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5524"/>
        <w:gridCol w:w="3492"/>
      </w:tblGrid>
      <w:tr w:rsidR="001143FB" w14:paraId="5D56A74B" w14:textId="77777777" w:rsidTr="00880C02">
        <w:tc>
          <w:tcPr>
            <w:tcW w:w="5524" w:type="dxa"/>
          </w:tcPr>
          <w:p w14:paraId="350C1F3A" w14:textId="6DCFE47F" w:rsidR="001143FB" w:rsidRPr="00072743" w:rsidRDefault="001143FB">
            <w:pPr>
              <w:rPr>
                <w:b/>
                <w:sz w:val="24"/>
                <w:szCs w:val="24"/>
              </w:rPr>
            </w:pPr>
            <w:r w:rsidRPr="00072743">
              <w:rPr>
                <w:b/>
                <w:sz w:val="24"/>
                <w:szCs w:val="24"/>
              </w:rPr>
              <w:t>COMP2</w:t>
            </w:r>
            <w:r w:rsidR="00880C02" w:rsidRPr="00072743">
              <w:rPr>
                <w:b/>
                <w:sz w:val="24"/>
                <w:szCs w:val="24"/>
              </w:rPr>
              <w:t>8</w:t>
            </w:r>
            <w:r w:rsidRPr="00072743">
              <w:rPr>
                <w:b/>
                <w:sz w:val="24"/>
                <w:szCs w:val="24"/>
              </w:rPr>
              <w:t xml:space="preserve">0 – </w:t>
            </w:r>
            <w:r w:rsidR="00645A42" w:rsidRPr="00072743">
              <w:rPr>
                <w:b/>
                <w:sz w:val="24"/>
                <w:szCs w:val="24"/>
              </w:rPr>
              <w:t>Networking</w:t>
            </w:r>
          </w:p>
        </w:tc>
        <w:tc>
          <w:tcPr>
            <w:tcW w:w="3492" w:type="dxa"/>
          </w:tcPr>
          <w:p w14:paraId="2D16C37F" w14:textId="6F66AC4E" w:rsidR="001143FB" w:rsidRPr="00072743" w:rsidRDefault="001143FB" w:rsidP="001143FB">
            <w:pPr>
              <w:jc w:val="right"/>
              <w:rPr>
                <w:b/>
                <w:sz w:val="24"/>
                <w:szCs w:val="24"/>
              </w:rPr>
            </w:pPr>
            <w:r w:rsidRPr="00072743">
              <w:rPr>
                <w:b/>
                <w:sz w:val="24"/>
                <w:szCs w:val="24"/>
              </w:rPr>
              <w:t>Works</w:t>
            </w:r>
            <w:r w:rsidR="00880C02" w:rsidRPr="00072743">
              <w:rPr>
                <w:b/>
                <w:sz w:val="24"/>
                <w:szCs w:val="24"/>
              </w:rPr>
              <w:t xml:space="preserve">hop </w:t>
            </w:r>
            <w:r w:rsidR="007E4EA9" w:rsidRPr="00072743">
              <w:rPr>
                <w:b/>
                <w:sz w:val="24"/>
                <w:szCs w:val="24"/>
              </w:rPr>
              <w:t>5</w:t>
            </w:r>
          </w:p>
        </w:tc>
      </w:tr>
      <w:tr w:rsidR="001143FB" w14:paraId="0F0BA3EA" w14:textId="77777777" w:rsidTr="00880C02">
        <w:tc>
          <w:tcPr>
            <w:tcW w:w="9016" w:type="dxa"/>
            <w:gridSpan w:val="2"/>
          </w:tcPr>
          <w:p w14:paraId="40C635D3" w14:textId="0B510257" w:rsidR="001143FB" w:rsidRPr="00072743" w:rsidRDefault="00880C02" w:rsidP="001143FB">
            <w:pPr>
              <w:jc w:val="center"/>
              <w:rPr>
                <w:b/>
                <w:sz w:val="24"/>
                <w:szCs w:val="24"/>
              </w:rPr>
            </w:pPr>
            <w:r w:rsidRPr="00072743">
              <w:rPr>
                <w:b/>
                <w:sz w:val="24"/>
                <w:szCs w:val="24"/>
              </w:rPr>
              <w:t xml:space="preserve">Client-Server Telephone </w:t>
            </w:r>
            <w:r w:rsidR="00645A42" w:rsidRPr="00072743">
              <w:rPr>
                <w:b/>
                <w:sz w:val="24"/>
                <w:szCs w:val="24"/>
              </w:rPr>
              <w:t>Book App (Full-Stack)</w:t>
            </w:r>
            <w:r w:rsidR="00933FEC" w:rsidRPr="00072743">
              <w:rPr>
                <w:b/>
                <w:sz w:val="24"/>
                <w:szCs w:val="24"/>
              </w:rPr>
              <w:t xml:space="preserve"> with Game Engine Clients</w:t>
            </w:r>
          </w:p>
        </w:tc>
      </w:tr>
    </w:tbl>
    <w:p w14:paraId="34E6C67C" w14:textId="77777777" w:rsidR="007E4EA9" w:rsidRDefault="007E4EA9" w:rsidP="001143FB">
      <w:pPr>
        <w:spacing w:after="0"/>
        <w:rPr>
          <w:b/>
        </w:rPr>
      </w:pPr>
    </w:p>
    <w:p w14:paraId="5587FA24" w14:textId="05AFB8A7" w:rsidR="001143FB" w:rsidRDefault="001143FB" w:rsidP="001143FB">
      <w:pPr>
        <w:spacing w:after="0"/>
        <w:rPr>
          <w:b/>
        </w:rPr>
      </w:pPr>
      <w:r w:rsidRPr="001143FB">
        <w:rPr>
          <w:b/>
        </w:rPr>
        <w:t>Introduction</w:t>
      </w:r>
    </w:p>
    <w:p w14:paraId="48E8854F" w14:textId="3DD371B0" w:rsidR="007E4EA9" w:rsidRDefault="00645A42" w:rsidP="001143FB">
      <w:pPr>
        <w:jc w:val="both"/>
      </w:pPr>
      <w:r>
        <w:t>The goal of this wor</w:t>
      </w:r>
      <w:bookmarkStart w:id="0" w:name="_GoBack"/>
      <w:bookmarkEnd w:id="0"/>
      <w:r>
        <w:t xml:space="preserve">kshop is to </w:t>
      </w:r>
      <w:r w:rsidR="007E4EA9">
        <w:t>move your knowledge of client-server development into game engine clients (Unreal)</w:t>
      </w:r>
      <w:r>
        <w:t xml:space="preserve">. </w:t>
      </w:r>
    </w:p>
    <w:p w14:paraId="2BC26B06" w14:textId="77777777" w:rsidR="007E4EA9" w:rsidRDefault="007E4EA9" w:rsidP="007E4EA9">
      <w:pPr>
        <w:spacing w:line="240" w:lineRule="auto"/>
        <w:contextualSpacing/>
        <w:jc w:val="both"/>
        <w:rPr>
          <w:b/>
        </w:rPr>
      </w:pPr>
      <w:r>
        <w:rPr>
          <w:b/>
        </w:rPr>
        <w:t>Previous workshop tasks</w:t>
      </w:r>
    </w:p>
    <w:p w14:paraId="32038212" w14:textId="3D2F54F7" w:rsidR="007E4EA9" w:rsidRDefault="007E4EA9" w:rsidP="007E4EA9">
      <w:pPr>
        <w:spacing w:line="240" w:lineRule="auto"/>
        <w:contextualSpacing/>
        <w:jc w:val="both"/>
      </w:pPr>
      <w:r>
        <w:t>If you haven’t been able to complete the tasks from the previous workshop, don’t worry, you can concentrate on those first in this workshop. The tasks from the previous workshop map onto the first two criteria of worksheet 1: ‘prototype python client / server’ and ‘SQL testbed’, with a client-server-based SQL testbed effectively meeting both sets of criteria.</w:t>
      </w:r>
    </w:p>
    <w:p w14:paraId="5BDB519C" w14:textId="77777777" w:rsidR="007E4EA9" w:rsidRDefault="007E4EA9" w:rsidP="007E4EA9">
      <w:pPr>
        <w:spacing w:line="240" w:lineRule="auto"/>
        <w:contextualSpacing/>
        <w:jc w:val="both"/>
      </w:pPr>
    </w:p>
    <w:p w14:paraId="07D6AB43" w14:textId="73D3F438" w:rsidR="007E4EA9" w:rsidRDefault="007E4EA9" w:rsidP="007E4EA9">
      <w:pPr>
        <w:spacing w:line="240" w:lineRule="auto"/>
        <w:contextualSpacing/>
        <w:jc w:val="both"/>
      </w:pPr>
      <w:r>
        <w:t>The sample code from lecture 5 will provide plenty of insight into the operation of SQL and python-based client-server applications, feel free to use those samples as a guide, but don’t submit those applications as they stand.</w:t>
      </w:r>
    </w:p>
    <w:p w14:paraId="28754D5D" w14:textId="77777777" w:rsidR="007E4EA9" w:rsidRPr="007E4EA9" w:rsidRDefault="007E4EA9" w:rsidP="007E4EA9">
      <w:pPr>
        <w:spacing w:line="240" w:lineRule="auto"/>
        <w:contextualSpacing/>
        <w:jc w:val="both"/>
      </w:pPr>
    </w:p>
    <w:p w14:paraId="1B4EF1CE" w14:textId="5C909726" w:rsidR="007E4EA9" w:rsidRDefault="007E4EA9" w:rsidP="007E4EA9">
      <w:pPr>
        <w:spacing w:line="240" w:lineRule="auto"/>
        <w:contextualSpacing/>
        <w:jc w:val="both"/>
        <w:rPr>
          <w:b/>
        </w:rPr>
      </w:pPr>
      <w:r>
        <w:rPr>
          <w:b/>
        </w:rPr>
        <w:t>Unreal telephone book</w:t>
      </w:r>
    </w:p>
    <w:p w14:paraId="1750E3B1" w14:textId="2E10F450" w:rsidR="00FA4844" w:rsidRDefault="00DA059E" w:rsidP="007E4EA9">
      <w:pPr>
        <w:spacing w:line="240" w:lineRule="auto"/>
        <w:contextualSpacing/>
        <w:jc w:val="both"/>
      </w:pPr>
      <w:r>
        <w:t>Take the unreal sample code and your telephone client/server application from last week and use the server component to create an unreal telephone book.</w:t>
      </w:r>
    </w:p>
    <w:p w14:paraId="5B795CDB" w14:textId="2C42BE26" w:rsidR="00DA059E" w:rsidRDefault="00DA059E" w:rsidP="007E4EA9">
      <w:pPr>
        <w:spacing w:line="240" w:lineRule="auto"/>
        <w:contextualSpacing/>
        <w:jc w:val="both"/>
      </w:pPr>
      <w:r>
        <w:t>To do this, you will need to:</w:t>
      </w:r>
    </w:p>
    <w:p w14:paraId="17B054E4" w14:textId="77777777" w:rsidR="00DA059E" w:rsidRDefault="00DA059E" w:rsidP="00DA059E">
      <w:pPr>
        <w:pStyle w:val="ListParagraph"/>
        <w:numPr>
          <w:ilvl w:val="0"/>
          <w:numId w:val="5"/>
        </w:numPr>
        <w:spacing w:line="240" w:lineRule="auto"/>
        <w:jc w:val="both"/>
      </w:pPr>
      <w:r>
        <w:t xml:space="preserve">Create a UI in Unreal that </w:t>
      </w:r>
    </w:p>
    <w:p w14:paraId="50FFB917" w14:textId="62B5757C" w:rsidR="00DA059E" w:rsidRDefault="00DA059E" w:rsidP="00DA059E">
      <w:pPr>
        <w:pStyle w:val="ListParagraph"/>
        <w:numPr>
          <w:ilvl w:val="1"/>
          <w:numId w:val="5"/>
        </w:numPr>
        <w:spacing w:line="240" w:lineRule="auto"/>
        <w:jc w:val="both"/>
      </w:pPr>
      <w:r>
        <w:t>allows users to enter name and telephone number details</w:t>
      </w:r>
    </w:p>
    <w:p w14:paraId="565C9D39" w14:textId="646E3620" w:rsidR="00DA059E" w:rsidRDefault="00DA059E" w:rsidP="00DA059E">
      <w:pPr>
        <w:pStyle w:val="ListParagraph"/>
        <w:numPr>
          <w:ilvl w:val="1"/>
          <w:numId w:val="5"/>
        </w:numPr>
        <w:spacing w:line="240" w:lineRule="auto"/>
        <w:jc w:val="both"/>
      </w:pPr>
      <w:r>
        <w:t>Has a button that will allow new phone numbers to be added to the phone book</w:t>
      </w:r>
    </w:p>
    <w:p w14:paraId="57ABAA10" w14:textId="128E50D8" w:rsidR="00DA059E" w:rsidRDefault="00DA059E" w:rsidP="00DA059E">
      <w:pPr>
        <w:pStyle w:val="ListParagraph"/>
        <w:numPr>
          <w:ilvl w:val="1"/>
          <w:numId w:val="5"/>
        </w:numPr>
        <w:spacing w:line="240" w:lineRule="auto"/>
        <w:jc w:val="both"/>
      </w:pPr>
      <w:r>
        <w:t>Has a button that will allow all the phone details on the server to be presented into the phone book</w:t>
      </w:r>
    </w:p>
    <w:p w14:paraId="1A687FF2" w14:textId="7EB20945" w:rsidR="00DA059E" w:rsidRDefault="00DA059E" w:rsidP="00DA059E">
      <w:pPr>
        <w:pStyle w:val="ListParagraph"/>
        <w:numPr>
          <w:ilvl w:val="1"/>
          <w:numId w:val="5"/>
        </w:numPr>
        <w:spacing w:line="240" w:lineRule="auto"/>
        <w:jc w:val="both"/>
      </w:pPr>
      <w:r>
        <w:t>Has a button that will return the phone number for a user</w:t>
      </w:r>
    </w:p>
    <w:p w14:paraId="67F30B3C" w14:textId="3B4902F1" w:rsidR="00DA059E" w:rsidRDefault="00DA059E" w:rsidP="00DA059E">
      <w:pPr>
        <w:pStyle w:val="ListParagraph"/>
        <w:numPr>
          <w:ilvl w:val="1"/>
          <w:numId w:val="5"/>
        </w:numPr>
        <w:spacing w:line="240" w:lineRule="auto"/>
        <w:jc w:val="both"/>
      </w:pPr>
      <w:r>
        <w:t>Has a text box that will display suitable outputs (list of users, confirmation of added user, returned users, error messages etc)</w:t>
      </w:r>
    </w:p>
    <w:p w14:paraId="1646F59B" w14:textId="2C023439" w:rsidR="00DA059E" w:rsidRDefault="00DA059E" w:rsidP="00DA059E">
      <w:pPr>
        <w:pStyle w:val="ListParagraph"/>
        <w:numPr>
          <w:ilvl w:val="0"/>
          <w:numId w:val="5"/>
        </w:numPr>
        <w:spacing w:line="240" w:lineRule="auto"/>
        <w:jc w:val="both"/>
      </w:pPr>
      <w:r>
        <w:t xml:space="preserve">Create new functionality in </w:t>
      </w:r>
      <w:proofErr w:type="spellStart"/>
      <w:r>
        <w:t>MyHTTPRequest.h</w:t>
      </w:r>
      <w:proofErr w:type="spellEnd"/>
      <w:r>
        <w:t xml:space="preserve"> &amp; .</w:t>
      </w:r>
      <w:proofErr w:type="spellStart"/>
      <w:r>
        <w:t>cpp</w:t>
      </w:r>
      <w:proofErr w:type="spellEnd"/>
      <w:r>
        <w:t xml:space="preserve"> that:</w:t>
      </w:r>
    </w:p>
    <w:p w14:paraId="2F56B248" w14:textId="33F3F028" w:rsidR="00DA059E" w:rsidRDefault="00DA059E" w:rsidP="00DA059E">
      <w:pPr>
        <w:pStyle w:val="ListParagraph"/>
        <w:numPr>
          <w:ilvl w:val="1"/>
          <w:numId w:val="5"/>
        </w:numPr>
        <w:spacing w:line="240" w:lineRule="auto"/>
        <w:jc w:val="both"/>
      </w:pPr>
      <w:r>
        <w:t>Provides Blueprint accessible functions for the UI</w:t>
      </w:r>
    </w:p>
    <w:p w14:paraId="3AD90DD1" w14:textId="3050F138" w:rsidR="00DA059E" w:rsidRDefault="00DA059E" w:rsidP="00DA059E">
      <w:pPr>
        <w:pStyle w:val="ListParagraph"/>
        <w:numPr>
          <w:ilvl w:val="1"/>
          <w:numId w:val="5"/>
        </w:numPr>
        <w:spacing w:line="240" w:lineRule="auto"/>
        <w:jc w:val="both"/>
      </w:pPr>
      <w:r>
        <w:t>Manages the GET and POST functions to the existing Python server</w:t>
      </w:r>
    </w:p>
    <w:p w14:paraId="77D41BA2" w14:textId="6832D5AE" w:rsidR="00DA059E" w:rsidRDefault="00DA059E" w:rsidP="00DA059E">
      <w:pPr>
        <w:pStyle w:val="ListParagraph"/>
        <w:numPr>
          <w:ilvl w:val="1"/>
          <w:numId w:val="5"/>
        </w:numPr>
        <w:spacing w:line="240" w:lineRule="auto"/>
        <w:jc w:val="both"/>
      </w:pPr>
      <w:r>
        <w:t>Provides appropriate USTRUCTs for GET and POST data</w:t>
      </w:r>
    </w:p>
    <w:p w14:paraId="17857240" w14:textId="5016683C" w:rsidR="00DA059E" w:rsidRDefault="00DA059E" w:rsidP="00DA059E">
      <w:pPr>
        <w:pStyle w:val="ListParagraph"/>
        <w:numPr>
          <w:ilvl w:val="1"/>
          <w:numId w:val="5"/>
        </w:numPr>
        <w:spacing w:line="240" w:lineRule="auto"/>
        <w:jc w:val="both"/>
      </w:pPr>
      <w:r>
        <w:t>Deals with failure gracefully</w:t>
      </w:r>
    </w:p>
    <w:p w14:paraId="757CCECC" w14:textId="71F0B2E5" w:rsidR="00DA059E" w:rsidRDefault="00DA059E" w:rsidP="00DA059E">
      <w:pPr>
        <w:pStyle w:val="ListParagraph"/>
        <w:numPr>
          <w:ilvl w:val="0"/>
          <w:numId w:val="5"/>
        </w:numPr>
        <w:spacing w:line="240" w:lineRule="auto"/>
        <w:jc w:val="both"/>
      </w:pPr>
      <w:r>
        <w:t xml:space="preserve">Stitch everything together in the UI blueprint, so that buttons will call the correct </w:t>
      </w:r>
      <w:proofErr w:type="spellStart"/>
      <w:r>
        <w:t>MyHTTPRequest</w:t>
      </w:r>
      <w:proofErr w:type="spellEnd"/>
      <w:r>
        <w:t xml:space="preserve"> methods when they are pressed.</w:t>
      </w:r>
    </w:p>
    <w:p w14:paraId="388F710C" w14:textId="4951175B" w:rsidR="00DA059E" w:rsidRPr="00FA4844" w:rsidRDefault="00DA059E" w:rsidP="00DA059E">
      <w:pPr>
        <w:spacing w:line="240" w:lineRule="auto"/>
        <w:jc w:val="both"/>
      </w:pPr>
      <w:r>
        <w:t xml:space="preserve">Successfully completing this task will address the third worksheet criteria at 2:2 level. </w:t>
      </w:r>
    </w:p>
    <w:p w14:paraId="3E9F37F7" w14:textId="201048B7" w:rsidR="007E4EA9" w:rsidRDefault="007E4EA9" w:rsidP="007E4EA9">
      <w:pPr>
        <w:spacing w:line="240" w:lineRule="auto"/>
        <w:contextualSpacing/>
        <w:jc w:val="both"/>
        <w:rPr>
          <w:b/>
        </w:rPr>
      </w:pPr>
      <w:r>
        <w:rPr>
          <w:b/>
        </w:rPr>
        <w:t>Unreal game integration</w:t>
      </w:r>
    </w:p>
    <w:p w14:paraId="7848EB7A" w14:textId="77777777" w:rsidR="00933FEC" w:rsidRDefault="00DA059E" w:rsidP="007E4EA9">
      <w:pPr>
        <w:spacing w:line="240" w:lineRule="auto"/>
        <w:contextualSpacing/>
        <w:jc w:val="both"/>
      </w:pPr>
      <w:r>
        <w:t>Find or create a small Unreal game (or your previous group project if you have one)</w:t>
      </w:r>
      <w:r w:rsidR="00933FEC">
        <w:t xml:space="preserve"> and embed our </w:t>
      </w:r>
      <w:proofErr w:type="spellStart"/>
      <w:r w:rsidR="00933FEC">
        <w:t>HTTPRequest</w:t>
      </w:r>
      <w:proofErr w:type="spellEnd"/>
      <w:r w:rsidR="00933FEC">
        <w:t xml:space="preserve"> functionality into it. </w:t>
      </w:r>
    </w:p>
    <w:p w14:paraId="22CDEEC3" w14:textId="77777777" w:rsidR="00933FEC" w:rsidRDefault="00933FEC" w:rsidP="007E4EA9">
      <w:pPr>
        <w:spacing w:line="240" w:lineRule="auto"/>
        <w:contextualSpacing/>
        <w:jc w:val="both"/>
      </w:pPr>
    </w:p>
    <w:p w14:paraId="46F9CA56" w14:textId="0244C1DD" w:rsidR="00DA059E" w:rsidRDefault="00933FEC" w:rsidP="007E4EA9">
      <w:pPr>
        <w:spacing w:line="240" w:lineRule="auto"/>
        <w:contextualSpacing/>
        <w:jc w:val="both"/>
      </w:pPr>
      <w:r>
        <w:t xml:space="preserve">If you are going to store ‘all high scores’ then remember to add some functionality so that they can be both entered and seen by users. </w:t>
      </w:r>
    </w:p>
    <w:p w14:paraId="514D8083" w14:textId="77777777" w:rsidR="00933FEC" w:rsidRDefault="00933FEC" w:rsidP="007E4EA9">
      <w:pPr>
        <w:spacing w:line="240" w:lineRule="auto"/>
        <w:contextualSpacing/>
        <w:jc w:val="both"/>
      </w:pPr>
    </w:p>
    <w:p w14:paraId="254811FC" w14:textId="21DF3716" w:rsidR="00933FEC" w:rsidRPr="00DA059E" w:rsidRDefault="00933FEC" w:rsidP="007E4EA9">
      <w:pPr>
        <w:spacing w:line="240" w:lineRule="auto"/>
        <w:contextualSpacing/>
        <w:jc w:val="both"/>
      </w:pPr>
      <w:r>
        <w:t xml:space="preserve">To make the server visible to more than just your PC, change its IP address from localhost to its actual ipconfig address (this may cause issues with the IT system – see cybersecurity, we will see what happens in the sessions). </w:t>
      </w:r>
    </w:p>
    <w:sectPr w:rsidR="00933FEC" w:rsidRPr="00DA059E" w:rsidSect="00933FEC">
      <w:footerReference w:type="default" r:id="rId7"/>
      <w:pgSz w:w="11906" w:h="16838"/>
      <w:pgMar w:top="1440" w:right="1440" w:bottom="612"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CDD6C5" w14:textId="77777777" w:rsidR="00546F68" w:rsidRDefault="00546F68" w:rsidP="00AF0128">
      <w:pPr>
        <w:spacing w:after="0" w:line="240" w:lineRule="auto"/>
      </w:pPr>
      <w:r>
        <w:separator/>
      </w:r>
    </w:p>
  </w:endnote>
  <w:endnote w:type="continuationSeparator" w:id="0">
    <w:p w14:paraId="796C0B8A" w14:textId="77777777" w:rsidR="00546F68" w:rsidRDefault="00546F68" w:rsidP="00AF01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D9338E" w14:textId="6D9BBB01" w:rsidR="00594115" w:rsidRPr="00594115" w:rsidRDefault="00594115" w:rsidP="005941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F54AA3" w14:textId="77777777" w:rsidR="00546F68" w:rsidRDefault="00546F68" w:rsidP="00AF0128">
      <w:pPr>
        <w:spacing w:after="0" w:line="240" w:lineRule="auto"/>
      </w:pPr>
      <w:r>
        <w:separator/>
      </w:r>
    </w:p>
  </w:footnote>
  <w:footnote w:type="continuationSeparator" w:id="0">
    <w:p w14:paraId="17B3B9EC" w14:textId="77777777" w:rsidR="00546F68" w:rsidRDefault="00546F68" w:rsidP="00AF01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77112"/>
    <w:multiLevelType w:val="hybridMultilevel"/>
    <w:tmpl w:val="7F1CC5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724BC8"/>
    <w:multiLevelType w:val="hybridMultilevel"/>
    <w:tmpl w:val="DF6E28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E426E79"/>
    <w:multiLevelType w:val="hybridMultilevel"/>
    <w:tmpl w:val="1D3A9A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D5D4D8C"/>
    <w:multiLevelType w:val="hybridMultilevel"/>
    <w:tmpl w:val="7B7CB3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53427FA"/>
    <w:multiLevelType w:val="hybridMultilevel"/>
    <w:tmpl w:val="D200CD50"/>
    <w:lvl w:ilvl="0" w:tplc="240C32C8">
      <w:start w:val="1"/>
      <w:numFmt w:val="decimal"/>
      <w:pStyle w:val="code"/>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3FB"/>
    <w:rsid w:val="00033792"/>
    <w:rsid w:val="000424D1"/>
    <w:rsid w:val="00051821"/>
    <w:rsid w:val="00072743"/>
    <w:rsid w:val="00073BD7"/>
    <w:rsid w:val="00074F7B"/>
    <w:rsid w:val="000939AD"/>
    <w:rsid w:val="000F0285"/>
    <w:rsid w:val="001143FB"/>
    <w:rsid w:val="00124E94"/>
    <w:rsid w:val="001272E0"/>
    <w:rsid w:val="001275DE"/>
    <w:rsid w:val="00144FDB"/>
    <w:rsid w:val="0017297B"/>
    <w:rsid w:val="001850BB"/>
    <w:rsid w:val="00226F8B"/>
    <w:rsid w:val="002A24BA"/>
    <w:rsid w:val="002B4814"/>
    <w:rsid w:val="002D1B78"/>
    <w:rsid w:val="002E3C01"/>
    <w:rsid w:val="00306865"/>
    <w:rsid w:val="00311B92"/>
    <w:rsid w:val="00315593"/>
    <w:rsid w:val="00322238"/>
    <w:rsid w:val="00332C52"/>
    <w:rsid w:val="0036331D"/>
    <w:rsid w:val="00382EA0"/>
    <w:rsid w:val="003B553E"/>
    <w:rsid w:val="003E0CB5"/>
    <w:rsid w:val="00410F07"/>
    <w:rsid w:val="004122BD"/>
    <w:rsid w:val="00431DC4"/>
    <w:rsid w:val="00432964"/>
    <w:rsid w:val="004439BB"/>
    <w:rsid w:val="0045016E"/>
    <w:rsid w:val="00457FE1"/>
    <w:rsid w:val="00474E6A"/>
    <w:rsid w:val="00480609"/>
    <w:rsid w:val="004825AB"/>
    <w:rsid w:val="004D3018"/>
    <w:rsid w:val="0050434E"/>
    <w:rsid w:val="00546F68"/>
    <w:rsid w:val="00594115"/>
    <w:rsid w:val="00594D2B"/>
    <w:rsid w:val="005A0C75"/>
    <w:rsid w:val="005B3B14"/>
    <w:rsid w:val="00603D0E"/>
    <w:rsid w:val="00615909"/>
    <w:rsid w:val="00645A42"/>
    <w:rsid w:val="00651E1E"/>
    <w:rsid w:val="006A1728"/>
    <w:rsid w:val="006B163C"/>
    <w:rsid w:val="006C1A50"/>
    <w:rsid w:val="006F191F"/>
    <w:rsid w:val="00700A35"/>
    <w:rsid w:val="00724805"/>
    <w:rsid w:val="00725045"/>
    <w:rsid w:val="0072762F"/>
    <w:rsid w:val="0074185A"/>
    <w:rsid w:val="0076531C"/>
    <w:rsid w:val="00776EB6"/>
    <w:rsid w:val="00777B36"/>
    <w:rsid w:val="00794292"/>
    <w:rsid w:val="007E3041"/>
    <w:rsid w:val="007E4EA9"/>
    <w:rsid w:val="00816EA7"/>
    <w:rsid w:val="0084668F"/>
    <w:rsid w:val="0086239E"/>
    <w:rsid w:val="00880C02"/>
    <w:rsid w:val="008821EC"/>
    <w:rsid w:val="008A2EAB"/>
    <w:rsid w:val="008F72A3"/>
    <w:rsid w:val="00933FEC"/>
    <w:rsid w:val="009410D9"/>
    <w:rsid w:val="00997B18"/>
    <w:rsid w:val="009A1EBC"/>
    <w:rsid w:val="009B2CCD"/>
    <w:rsid w:val="009F434E"/>
    <w:rsid w:val="00A17433"/>
    <w:rsid w:val="00A256E7"/>
    <w:rsid w:val="00A3369A"/>
    <w:rsid w:val="00A34A79"/>
    <w:rsid w:val="00A3799B"/>
    <w:rsid w:val="00A50D93"/>
    <w:rsid w:val="00A51D8C"/>
    <w:rsid w:val="00AA75C4"/>
    <w:rsid w:val="00AC0294"/>
    <w:rsid w:val="00AD579F"/>
    <w:rsid w:val="00AF0128"/>
    <w:rsid w:val="00AF3CCD"/>
    <w:rsid w:val="00B10F71"/>
    <w:rsid w:val="00B262EB"/>
    <w:rsid w:val="00B83F0A"/>
    <w:rsid w:val="00B926A3"/>
    <w:rsid w:val="00BE1BE6"/>
    <w:rsid w:val="00BF3833"/>
    <w:rsid w:val="00BF5DD5"/>
    <w:rsid w:val="00C2334E"/>
    <w:rsid w:val="00C36C5A"/>
    <w:rsid w:val="00C80D12"/>
    <w:rsid w:val="00C97447"/>
    <w:rsid w:val="00D249DC"/>
    <w:rsid w:val="00D52382"/>
    <w:rsid w:val="00D84B7C"/>
    <w:rsid w:val="00DA059E"/>
    <w:rsid w:val="00DA35D2"/>
    <w:rsid w:val="00DB384A"/>
    <w:rsid w:val="00DB3FBB"/>
    <w:rsid w:val="00DB7F2E"/>
    <w:rsid w:val="00DD5A27"/>
    <w:rsid w:val="00DF2434"/>
    <w:rsid w:val="00E545B4"/>
    <w:rsid w:val="00E65D79"/>
    <w:rsid w:val="00E6671E"/>
    <w:rsid w:val="00E81254"/>
    <w:rsid w:val="00E93EBD"/>
    <w:rsid w:val="00EA47A1"/>
    <w:rsid w:val="00EA70F3"/>
    <w:rsid w:val="00EB3B2C"/>
    <w:rsid w:val="00EC4E01"/>
    <w:rsid w:val="00EE4E49"/>
    <w:rsid w:val="00EF0BCE"/>
    <w:rsid w:val="00F06AF2"/>
    <w:rsid w:val="00F40A2A"/>
    <w:rsid w:val="00F518CE"/>
    <w:rsid w:val="00F5277D"/>
    <w:rsid w:val="00F55846"/>
    <w:rsid w:val="00F679EE"/>
    <w:rsid w:val="00F94B27"/>
    <w:rsid w:val="00FA4844"/>
    <w:rsid w:val="00FA5059"/>
    <w:rsid w:val="00FE5F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EAE39"/>
  <w15:chartTrackingRefBased/>
  <w15:docId w15:val="{B529EF38-A02D-4731-94F9-DCB98E72B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43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143FB"/>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ListParagraph">
    <w:name w:val="List Paragraph"/>
    <w:basedOn w:val="Normal"/>
    <w:link w:val="ListParagraphChar"/>
    <w:uiPriority w:val="34"/>
    <w:qFormat/>
    <w:rsid w:val="006B163C"/>
    <w:pPr>
      <w:ind w:left="720"/>
      <w:contextualSpacing/>
    </w:pPr>
  </w:style>
  <w:style w:type="paragraph" w:customStyle="1" w:styleId="code">
    <w:name w:val="code"/>
    <w:basedOn w:val="ListParagraph"/>
    <w:link w:val="codeChar"/>
    <w:qFormat/>
    <w:rsid w:val="00E6671E"/>
    <w:pPr>
      <w:numPr>
        <w:numId w:val="1"/>
      </w:numPr>
      <w:spacing w:after="0"/>
      <w:jc w:val="both"/>
    </w:pPr>
    <w:rPr>
      <w:rFonts w:ascii="Consolas" w:hAnsi="Consolas"/>
    </w:rPr>
  </w:style>
  <w:style w:type="character" w:customStyle="1" w:styleId="ListParagraphChar">
    <w:name w:val="List Paragraph Char"/>
    <w:basedOn w:val="DefaultParagraphFont"/>
    <w:link w:val="ListParagraph"/>
    <w:uiPriority w:val="34"/>
    <w:rsid w:val="00E6671E"/>
  </w:style>
  <w:style w:type="character" w:customStyle="1" w:styleId="codeChar">
    <w:name w:val="code Char"/>
    <w:basedOn w:val="ListParagraphChar"/>
    <w:link w:val="code"/>
    <w:rsid w:val="00E6671E"/>
    <w:rPr>
      <w:rFonts w:ascii="Consolas" w:hAnsi="Consolas"/>
    </w:rPr>
  </w:style>
  <w:style w:type="paragraph" w:styleId="BalloonText">
    <w:name w:val="Balloon Text"/>
    <w:basedOn w:val="Normal"/>
    <w:link w:val="BalloonTextChar"/>
    <w:uiPriority w:val="99"/>
    <w:semiHidden/>
    <w:unhideWhenUsed/>
    <w:rsid w:val="007942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4292"/>
    <w:rPr>
      <w:rFonts w:ascii="Segoe UI" w:hAnsi="Segoe UI" w:cs="Segoe UI"/>
      <w:sz w:val="18"/>
      <w:szCs w:val="18"/>
    </w:rPr>
  </w:style>
  <w:style w:type="character" w:styleId="Hyperlink">
    <w:name w:val="Hyperlink"/>
    <w:basedOn w:val="DefaultParagraphFont"/>
    <w:uiPriority w:val="99"/>
    <w:unhideWhenUsed/>
    <w:rsid w:val="008A2EAB"/>
    <w:rPr>
      <w:color w:val="0000FF"/>
      <w:u w:val="single"/>
    </w:rPr>
  </w:style>
  <w:style w:type="paragraph" w:styleId="HTMLPreformatted">
    <w:name w:val="HTML Preformatted"/>
    <w:basedOn w:val="Normal"/>
    <w:link w:val="HTMLPreformattedChar"/>
    <w:uiPriority w:val="99"/>
    <w:semiHidden/>
    <w:unhideWhenUsed/>
    <w:rsid w:val="00DB3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B384A"/>
    <w:rPr>
      <w:rFonts w:ascii="Courier New" w:eastAsia="Times New Roman" w:hAnsi="Courier New" w:cs="Courier New"/>
      <w:sz w:val="20"/>
      <w:szCs w:val="20"/>
      <w:lang w:eastAsia="en-GB"/>
    </w:rPr>
  </w:style>
  <w:style w:type="character" w:styleId="FollowedHyperlink">
    <w:name w:val="FollowedHyperlink"/>
    <w:basedOn w:val="DefaultParagraphFont"/>
    <w:uiPriority w:val="99"/>
    <w:semiHidden/>
    <w:unhideWhenUsed/>
    <w:rsid w:val="000424D1"/>
    <w:rPr>
      <w:color w:val="800080" w:themeColor="followedHyperlink"/>
      <w:u w:val="single"/>
    </w:rPr>
  </w:style>
  <w:style w:type="character" w:styleId="UnresolvedMention">
    <w:name w:val="Unresolved Mention"/>
    <w:basedOn w:val="DefaultParagraphFont"/>
    <w:uiPriority w:val="99"/>
    <w:semiHidden/>
    <w:unhideWhenUsed/>
    <w:rsid w:val="00BE1BE6"/>
    <w:rPr>
      <w:color w:val="605E5C"/>
      <w:shd w:val="clear" w:color="auto" w:fill="E1DFDD"/>
    </w:rPr>
  </w:style>
  <w:style w:type="paragraph" w:styleId="Header">
    <w:name w:val="header"/>
    <w:basedOn w:val="Normal"/>
    <w:link w:val="HeaderChar"/>
    <w:uiPriority w:val="99"/>
    <w:unhideWhenUsed/>
    <w:rsid w:val="00AF01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0128"/>
  </w:style>
  <w:style w:type="paragraph" w:styleId="Footer">
    <w:name w:val="footer"/>
    <w:basedOn w:val="Normal"/>
    <w:link w:val="FooterChar"/>
    <w:uiPriority w:val="99"/>
    <w:unhideWhenUsed/>
    <w:rsid w:val="00AF01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01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90805">
      <w:bodyDiv w:val="1"/>
      <w:marLeft w:val="0"/>
      <w:marRight w:val="0"/>
      <w:marTop w:val="0"/>
      <w:marBottom w:val="0"/>
      <w:divBdr>
        <w:top w:val="none" w:sz="0" w:space="0" w:color="auto"/>
        <w:left w:val="none" w:sz="0" w:space="0" w:color="auto"/>
        <w:bottom w:val="none" w:sz="0" w:space="0" w:color="auto"/>
        <w:right w:val="none" w:sz="0" w:space="0" w:color="auto"/>
      </w:divBdr>
    </w:div>
    <w:div w:id="113990434">
      <w:bodyDiv w:val="1"/>
      <w:marLeft w:val="0"/>
      <w:marRight w:val="0"/>
      <w:marTop w:val="0"/>
      <w:marBottom w:val="0"/>
      <w:divBdr>
        <w:top w:val="none" w:sz="0" w:space="0" w:color="auto"/>
        <w:left w:val="none" w:sz="0" w:space="0" w:color="auto"/>
        <w:bottom w:val="none" w:sz="0" w:space="0" w:color="auto"/>
        <w:right w:val="none" w:sz="0" w:space="0" w:color="auto"/>
      </w:divBdr>
    </w:div>
    <w:div w:id="170802153">
      <w:bodyDiv w:val="1"/>
      <w:marLeft w:val="0"/>
      <w:marRight w:val="0"/>
      <w:marTop w:val="0"/>
      <w:marBottom w:val="0"/>
      <w:divBdr>
        <w:top w:val="none" w:sz="0" w:space="0" w:color="auto"/>
        <w:left w:val="none" w:sz="0" w:space="0" w:color="auto"/>
        <w:bottom w:val="none" w:sz="0" w:space="0" w:color="auto"/>
        <w:right w:val="none" w:sz="0" w:space="0" w:color="auto"/>
      </w:divBdr>
    </w:div>
    <w:div w:id="248661316">
      <w:bodyDiv w:val="1"/>
      <w:marLeft w:val="0"/>
      <w:marRight w:val="0"/>
      <w:marTop w:val="0"/>
      <w:marBottom w:val="0"/>
      <w:divBdr>
        <w:top w:val="none" w:sz="0" w:space="0" w:color="auto"/>
        <w:left w:val="none" w:sz="0" w:space="0" w:color="auto"/>
        <w:bottom w:val="none" w:sz="0" w:space="0" w:color="auto"/>
        <w:right w:val="none" w:sz="0" w:space="0" w:color="auto"/>
      </w:divBdr>
    </w:div>
    <w:div w:id="622344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Gareth Lewis</dc:creator>
  <cp:keywords/>
  <dc:description/>
  <cp:lastModifiedBy>Lewis, Gareth</cp:lastModifiedBy>
  <cp:revision>4</cp:revision>
  <cp:lastPrinted>2019-10-12T11:51:00Z</cp:lastPrinted>
  <dcterms:created xsi:type="dcterms:W3CDTF">2019-10-12T11:51:00Z</dcterms:created>
  <dcterms:modified xsi:type="dcterms:W3CDTF">2019-10-20T11:32:00Z</dcterms:modified>
</cp:coreProperties>
</file>