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C3D" w:rsidRPr="004F4EBC" w:rsidRDefault="000C5C3D" w:rsidP="000C5C3D">
      <w:pPr>
        <w:rPr>
          <w:b/>
        </w:rPr>
      </w:pPr>
      <w:r w:rsidRPr="004F4EBC">
        <w:rPr>
          <w:b/>
        </w:rPr>
        <w:t>When do self-organising agile teams need managing?</w:t>
      </w:r>
    </w:p>
    <w:p w:rsidR="007726DE" w:rsidRDefault="007726DE"/>
    <w:p w:rsidR="008E4448" w:rsidRDefault="009966C6">
      <w:r>
        <w:t>Despite the agile manifesto</w:t>
      </w:r>
      <w:r w:rsidR="001673B8">
        <w:t xml:space="preserve"> [1]</w:t>
      </w:r>
      <w:r>
        <w:t xml:space="preserve"> itself </w:t>
      </w:r>
      <w:r w:rsidR="00586927">
        <w:t>stating as part of its</w:t>
      </w:r>
      <w:r w:rsidR="00AA1340">
        <w:t xml:space="preserve"> principle</w:t>
      </w:r>
      <w:r w:rsidR="00586927">
        <w:t>s</w:t>
      </w:r>
      <w:r w:rsidR="008E4448">
        <w:t xml:space="preserve"> </w:t>
      </w:r>
      <w:r w:rsidR="00AA1340">
        <w:t>to ‘build projects around motivated individuals’</w:t>
      </w:r>
      <w:r w:rsidR="008E4448">
        <w:t>, ‘and to</w:t>
      </w:r>
      <w:r w:rsidR="00DB6315">
        <w:t xml:space="preserve"> trust them to get the job done</w:t>
      </w:r>
      <w:r w:rsidR="008E4448">
        <w:t>’</w:t>
      </w:r>
      <w:r w:rsidR="00DB6315">
        <w:t>,</w:t>
      </w:r>
      <w:r w:rsidR="00AA1340">
        <w:t xml:space="preserve"> it </w:t>
      </w:r>
      <w:r w:rsidR="00586927">
        <w:t>still</w:t>
      </w:r>
      <w:r w:rsidR="008E4448">
        <w:t xml:space="preserve"> acknowledges the need for</w:t>
      </w:r>
      <w:r w:rsidR="00586927">
        <w:t xml:space="preserve"> a scrum master</w:t>
      </w:r>
      <w:r w:rsidR="008E4448">
        <w:t xml:space="preserve">, not necessarily to act as a manager in the traditional sense, more to ensure adherence to the values and practises </w:t>
      </w:r>
      <w:r w:rsidR="00DB6315">
        <w:t>of scrum and to remove any impediments to the progress.</w:t>
      </w:r>
      <w:r w:rsidR="002B5358">
        <w:t xml:space="preserve"> </w:t>
      </w:r>
      <w:r w:rsidR="00CE41A5">
        <w:t>The scrum m</w:t>
      </w:r>
      <w:r w:rsidR="001673B8" w:rsidRPr="00764015">
        <w:t>aster is responsible for the process used during the software development</w:t>
      </w:r>
      <w:r w:rsidR="001673B8">
        <w:t xml:space="preserve"> [2]. </w:t>
      </w:r>
      <w:r w:rsidR="002B5358">
        <w:t xml:space="preserve">Within these subsets of the role are </w:t>
      </w:r>
      <w:r w:rsidR="00C63C73">
        <w:t xml:space="preserve">the more traditional management </w:t>
      </w:r>
      <w:r w:rsidR="00CE41A5">
        <w:t>processes</w:t>
      </w:r>
      <w:r w:rsidR="000C5C3D">
        <w:t>:</w:t>
      </w:r>
      <w:r w:rsidR="00CE41A5">
        <w:t xml:space="preserve"> s</w:t>
      </w:r>
      <w:r w:rsidR="002B5358">
        <w:t>crum practises may require a level headed methodical approach when requirements are changing late in development, whereas impediments to a sprint may need a</w:t>
      </w:r>
      <w:r w:rsidR="00A72227">
        <w:t xml:space="preserve"> more lateral</w:t>
      </w:r>
      <w:r w:rsidR="002B5358">
        <w:t xml:space="preserve"> </w:t>
      </w:r>
      <w:r w:rsidR="00CE41A5">
        <w:t>problem solving approach</w:t>
      </w:r>
      <w:r w:rsidR="00A72227">
        <w:t>.</w:t>
      </w:r>
      <w:r w:rsidR="00DB6315">
        <w:t xml:space="preserve"> </w:t>
      </w:r>
      <w:r w:rsidR="002104A7" w:rsidRPr="002104A7">
        <w:t>Both management and teams jointly manage issues, risks, and solutions</w:t>
      </w:r>
      <w:r w:rsidR="002104A7">
        <w:t xml:space="preserve"> [3] however in a daily stand up the responsibility falls upon the scrum master. </w:t>
      </w:r>
      <w:r w:rsidR="00DB6315">
        <w:t xml:space="preserve">This pivotal role can be filled by any team member per scrum and as such, consideration must be given </w:t>
      </w:r>
      <w:r w:rsidR="00734D1D">
        <w:t>when choosing between candidates</w:t>
      </w:r>
      <w:r w:rsidR="000C5C3D">
        <w:t xml:space="preserve"> as to </w:t>
      </w:r>
      <w:r w:rsidR="00A72227">
        <w:t>their suitability</w:t>
      </w:r>
      <w:r w:rsidR="00CE41A5">
        <w:t>,</w:t>
      </w:r>
      <w:r w:rsidR="00A72227">
        <w:t xml:space="preserve"> not just for responsibility, but </w:t>
      </w:r>
      <w:r w:rsidR="00CE41A5">
        <w:t>also their leadership style</w:t>
      </w:r>
      <w:r w:rsidR="000C5C3D">
        <w:t xml:space="preserve"> and how fitting that is to the sprint tasks at hand.</w:t>
      </w:r>
    </w:p>
    <w:p w:rsidR="000C5C3D" w:rsidRDefault="000C5C3D">
      <w:r>
        <w:t>Luckily there already</w:t>
      </w:r>
      <w:r w:rsidR="007A2671">
        <w:t xml:space="preserve"> exists a well proven model</w:t>
      </w:r>
      <w:r>
        <w:t xml:space="preserve"> of managing styles </w:t>
      </w:r>
      <w:r w:rsidR="007A2671">
        <w:t>which we can adopt to study the</w:t>
      </w:r>
      <w:r w:rsidR="00167B06">
        <w:t xml:space="preserve"> repercussions of each in the context of Agile game development. Whilst the names</w:t>
      </w:r>
      <w:r w:rsidR="00893275">
        <w:t xml:space="preserve"> and number of terms</w:t>
      </w:r>
      <w:r w:rsidR="00167B06">
        <w:t xml:space="preserve"> change</w:t>
      </w:r>
      <w:r w:rsidR="00893275">
        <w:t>s</w:t>
      </w:r>
      <w:r w:rsidR="00167B06">
        <w:t>, the extreme values of the scale</w:t>
      </w:r>
      <w:r w:rsidR="009B7B33">
        <w:t xml:space="preserve"> are usually agreed</w:t>
      </w:r>
      <w:r w:rsidR="00CE41A5">
        <w:t xml:space="preserve"> upon</w:t>
      </w:r>
      <w:r w:rsidR="00167B06">
        <w:t>. From Autocratic as the most dominant, to Laissez-faire</w:t>
      </w:r>
      <w:r w:rsidR="0099436C">
        <w:t xml:space="preserve"> which translates to soft touch.</w:t>
      </w:r>
      <w:r w:rsidR="00BE3654">
        <w:t xml:space="preserve"> M</w:t>
      </w:r>
      <w:r w:rsidR="00BE3654" w:rsidRPr="00BE3654">
        <w:t>anagement styles a</w:t>
      </w:r>
      <w:r w:rsidR="00BE3654">
        <w:t>re distinct from each other</w:t>
      </w:r>
      <w:r w:rsidR="00BE3654" w:rsidRPr="00BE3654">
        <w:t xml:space="preserve"> in the relative importance of desired goals</w:t>
      </w:r>
      <w:r w:rsidR="00BE3654">
        <w:t xml:space="preserve"> [6].</w:t>
      </w:r>
      <w:r w:rsidR="0099436C" w:rsidRPr="0099436C">
        <w:t xml:space="preserve"> </w:t>
      </w:r>
      <w:r w:rsidR="0099436C">
        <w:t>Leaders and managers are</w:t>
      </w:r>
      <w:r w:rsidR="0099436C" w:rsidRPr="0099436C">
        <w:t xml:space="preserve"> concerned with two aspects of their work. The first of these asp</w:t>
      </w:r>
      <w:r w:rsidR="009D015D">
        <w:t>ects we term</w:t>
      </w:r>
      <w:r w:rsidR="0099436C">
        <w:t xml:space="preserve"> task accomplish</w:t>
      </w:r>
      <w:r w:rsidR="0099436C" w:rsidRPr="0099436C">
        <w:t xml:space="preserve">ment, organizing activities to perform assigned tasks. The </w:t>
      </w:r>
      <w:r w:rsidR="009D015D">
        <w:t>second aspect we term</w:t>
      </w:r>
      <w:r w:rsidR="0099436C">
        <w:t xml:space="preserve"> mainte</w:t>
      </w:r>
      <w:r w:rsidR="0099436C" w:rsidRPr="0099436C">
        <w:t>nance of interpersonal relationships, tending to the morale and welfar</w:t>
      </w:r>
      <w:r w:rsidR="0099436C">
        <w:t>e of the people in the setting [4].</w:t>
      </w:r>
      <w:r w:rsidR="00D66E30">
        <w:t xml:space="preserve"> Each manager’s own style is weighted on a gradient towards one of these</w:t>
      </w:r>
      <w:r w:rsidR="00167B06">
        <w:t xml:space="preserve"> and</w:t>
      </w:r>
      <w:r w:rsidR="00D66E30">
        <w:t xml:space="preserve"> it is widely accepted that</w:t>
      </w:r>
      <w:r w:rsidR="00167B06">
        <w:t xml:space="preserve"> the optimum management team</w:t>
      </w:r>
      <w:r w:rsidR="007A2671">
        <w:t xml:space="preserve"> encapsulates </w:t>
      </w:r>
      <w:r w:rsidR="00D66E30">
        <w:t>the entire range</w:t>
      </w:r>
      <w:r w:rsidR="00167B06">
        <w:t>.</w:t>
      </w:r>
      <w:r w:rsidR="00893275">
        <w:t xml:space="preserve"> It is important here to differentiate between a management team usually </w:t>
      </w:r>
      <w:r w:rsidR="00D91F1C">
        <w:t xml:space="preserve">operating </w:t>
      </w:r>
      <w:r w:rsidR="00893275">
        <w:t>over a long period and a single scrum master over a much shorter sprint.</w:t>
      </w:r>
    </w:p>
    <w:p w:rsidR="00F54184" w:rsidRDefault="00167B06" w:rsidP="00277978">
      <w:r>
        <w:t xml:space="preserve">We should </w:t>
      </w:r>
      <w:r w:rsidR="00893275">
        <w:t xml:space="preserve">also consider the team members when choosing a way to manage them. </w:t>
      </w:r>
      <w:r w:rsidR="00893275" w:rsidRPr="00893275">
        <w:t>Studies confirm software developers typically fall into specific personality types, the most prominent being ISTJ using the Myers-Briggs Type Indicator (MBTI), introverted, highly rational and analytical ‘t</w:t>
      </w:r>
      <w:r w:rsidR="00BE3654">
        <w:t>hinkers’ rather than ‘feelers’</w:t>
      </w:r>
      <w:r w:rsidR="00893275" w:rsidRPr="00893275">
        <w:t xml:space="preserve"> </w:t>
      </w:r>
      <w:r w:rsidR="00BE3654">
        <w:t>[6</w:t>
      </w:r>
      <w:r w:rsidR="009B7993">
        <w:t>]. G</w:t>
      </w:r>
      <w:r w:rsidR="00D6133A">
        <w:t>ame developers</w:t>
      </w:r>
      <w:r w:rsidR="009B7993">
        <w:t xml:space="preserve"> are generally</w:t>
      </w:r>
      <w:r w:rsidR="00D6133A">
        <w:t xml:space="preserve"> more abstractly artistic</w:t>
      </w:r>
      <w:r w:rsidR="009B7993">
        <w:t xml:space="preserve"> and thereby</w:t>
      </w:r>
      <w:r w:rsidR="00D6133A">
        <w:t xml:space="preserve"> t</w:t>
      </w:r>
      <w:r w:rsidR="00371248">
        <w:t xml:space="preserve">end to a more extrovert nature. An extroverted team, can be difficult to manage correctly, however the highly trained, intelligent, and capable nature of software </w:t>
      </w:r>
      <w:r w:rsidR="009B7993">
        <w:t>developers counter</w:t>
      </w:r>
      <w:r w:rsidR="00371248">
        <w:t xml:space="preserve"> many of these difficulties</w:t>
      </w:r>
      <w:r w:rsidR="009B7993">
        <w:t>. In a highly trained team for instance, little effort needs to be spent on training; a staple of the more dominant styles. In fact, with often specialised roles a team may not require any personal management.</w:t>
      </w:r>
      <w:r w:rsidR="00A8365A">
        <w:t xml:space="preserve"> The a</w:t>
      </w:r>
      <w:r w:rsidR="003D25C4">
        <w:t>gile manifesto</w:t>
      </w:r>
      <w:r w:rsidR="00BE3654">
        <w:t xml:space="preserve"> [1]</w:t>
      </w:r>
      <w:r w:rsidR="003D25C4">
        <w:t xml:space="preserve"> reflects this in its self-organising guidelines.</w:t>
      </w:r>
      <w:r w:rsidR="00F54184">
        <w:t xml:space="preserve"> Perhaps this is some of the essence of the Scrum methodology. Not the addition, but the exception o</w:t>
      </w:r>
      <w:r w:rsidR="00A8365A">
        <w:t>f certain techniques and practic</w:t>
      </w:r>
      <w:r w:rsidR="00F54184">
        <w:t>es, given the software developing prefix. The rol</w:t>
      </w:r>
      <w:r w:rsidR="00E95416">
        <w:t>e of the product owner defining the rules and parameters of the</w:t>
      </w:r>
      <w:r w:rsidR="00F54184">
        <w:t xml:space="preserve"> project, siphoned off in portions through a scrum master to a very capable team with the freedom to excel. Perhaps then it is not the team members that need managing, but the process itself.</w:t>
      </w:r>
    </w:p>
    <w:p w:rsidR="00F54184" w:rsidRDefault="00E171F8">
      <w:r>
        <w:t>It is</w:t>
      </w:r>
      <w:r w:rsidR="00F54184">
        <w:t xml:space="preserve"> given that dominant forms</w:t>
      </w:r>
      <w:r>
        <w:t xml:space="preserve"> of supervision best suit inexperienced team members who need direction whilst highly qualified staff will respond better to a Laissez Faire approach. Given the analogy of managing a process instead of a person lends itself to the idea that perhaps dominant forms may suit a method w</w:t>
      </w:r>
      <w:r w:rsidR="00E95416">
        <w:t>here experience is not a factor and</w:t>
      </w:r>
      <w:r w:rsidR="006F3E71">
        <w:t xml:space="preserve"> the</w:t>
      </w:r>
      <w:r>
        <w:t xml:space="preserve"> Laissez Faire</w:t>
      </w:r>
      <w:r w:rsidR="006F3E71">
        <w:t xml:space="preserve"> end of the spectrum</w:t>
      </w:r>
      <w:r w:rsidR="00E95416">
        <w:t xml:space="preserve"> where the team’s individual expertise must be relied upon</w:t>
      </w:r>
      <w:r>
        <w:t xml:space="preserve">. </w:t>
      </w:r>
      <w:r w:rsidR="00E95416">
        <w:t xml:space="preserve">In which </w:t>
      </w:r>
      <w:r w:rsidR="003548AF">
        <w:t>case,</w:t>
      </w:r>
      <w:r w:rsidR="00E95416">
        <w:t xml:space="preserve"> we must look at the </w:t>
      </w:r>
      <w:r w:rsidR="00E95416">
        <w:lastRenderedPageBreak/>
        <w:t>different stages of a project or sprint in terms of freedom of direction and pressure</w:t>
      </w:r>
      <w:r w:rsidR="003548AF">
        <w:t xml:space="preserve"> to complete.</w:t>
      </w:r>
      <w:r w:rsidR="00AF7E99">
        <w:t xml:space="preserve"> Whilst this initially would seem to be a</w:t>
      </w:r>
      <w:r w:rsidR="006F3E71">
        <w:t xml:space="preserve"> direct</w:t>
      </w:r>
      <w:r w:rsidR="00AF7E99">
        <w:t xml:space="preserve"> gradient </w:t>
      </w:r>
      <w:r w:rsidR="006F3E71">
        <w:t xml:space="preserve">increasing </w:t>
      </w:r>
      <w:r w:rsidR="00AF7E99">
        <w:t>over time</w:t>
      </w:r>
      <w:r w:rsidR="006F3E71">
        <w:t>, there must initially be a strong element of control.</w:t>
      </w:r>
      <w:r w:rsidR="003548AF">
        <w:t xml:space="preserve"> In a game development cycle the start is often the planning stage where in lieu of absolute parameters the entire team is concerned with design and creativity. Be it creating the assets, or scripting behaviour, care must be taken to keep the teams vision aligned with the project owner’s objective without stifling the creativity of the individuals. </w:t>
      </w:r>
      <w:r w:rsidR="009D015D">
        <w:t xml:space="preserve">Whilst </w:t>
      </w:r>
      <w:r w:rsidR="00535844">
        <w:t xml:space="preserve">on the surface </w:t>
      </w:r>
      <w:r w:rsidR="009D015D">
        <w:t xml:space="preserve">this may seem to warrant a soft touch, in </w:t>
      </w:r>
      <w:r w:rsidR="00535844">
        <w:t>fact absolute instructions must be given</w:t>
      </w:r>
      <w:r w:rsidR="009D015D">
        <w:t>. T</w:t>
      </w:r>
      <w:r w:rsidR="00AF7E99" w:rsidRPr="00AF7E99">
        <w:t>he motivational level in respect of Laissez Faire is low because of not interference of management</w:t>
      </w:r>
      <w:r w:rsidR="00AF7E99">
        <w:t xml:space="preserve"> [7]</w:t>
      </w:r>
      <w:r w:rsidR="006F3E71">
        <w:t>, creativity and experience must still be pointed in the required direction.</w:t>
      </w:r>
    </w:p>
    <w:p w:rsidR="00830468" w:rsidRDefault="006F3E71" w:rsidP="00FD1ED9">
      <w:r>
        <w:t xml:space="preserve">Over </w:t>
      </w:r>
      <w:r w:rsidR="00FD1ED9">
        <w:t>the course of a sprint the need for control decreases</w:t>
      </w:r>
      <w:r>
        <w:t xml:space="preserve">. The role of the scrum master mostly revolves around removing impediments to the process. With user stories clearly assigned and in progress </w:t>
      </w:r>
      <w:r w:rsidR="00A8365A">
        <w:t>the a</w:t>
      </w:r>
      <w:r>
        <w:t xml:space="preserve">gile </w:t>
      </w:r>
      <w:r w:rsidR="00830468">
        <w:t>principle o</w:t>
      </w:r>
      <w:r w:rsidR="00FD1ED9">
        <w:t xml:space="preserve">f trust must be adhered to. Unless there are changing requirements to the projects parameters a soft touch can be offered. </w:t>
      </w:r>
      <w:r w:rsidR="004F3DB2">
        <w:t xml:space="preserve">This is the point where capable staff thrive. </w:t>
      </w:r>
      <w:r w:rsidR="00A8365A">
        <w:t>A</w:t>
      </w:r>
      <w:r w:rsidR="004F3DB2">
        <w:t>s the end of the sprint approaches t</w:t>
      </w:r>
      <w:r w:rsidR="00FD1ED9">
        <w:t>here must be vigilant oversight</w:t>
      </w:r>
      <w:r w:rsidR="004F3DB2">
        <w:t xml:space="preserve"> to avoid overrunning or under achieving. As deadlines near, unforeseen circumstances can have drastic implications and correctly identifying and managing these requires the autocratic strength of more dominant techniques.</w:t>
      </w:r>
    </w:p>
    <w:p w:rsidR="00DE531F" w:rsidRDefault="00535844">
      <w:r>
        <w:rPr>
          <w:noProof/>
          <w:lang w:eastAsia="en-GB"/>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171F8" w:rsidRPr="004F4EBC" w:rsidRDefault="00830468">
      <w:pPr>
        <w:rPr>
          <w:b/>
        </w:rPr>
      </w:pPr>
      <w:r w:rsidRPr="004F4EBC">
        <w:rPr>
          <w:b/>
        </w:rPr>
        <w:t>Conclusion.</w:t>
      </w:r>
    </w:p>
    <w:p w:rsidR="00E171F8" w:rsidRDefault="00E171F8">
      <w:r>
        <w:t xml:space="preserve">Given that the </w:t>
      </w:r>
      <w:r w:rsidR="00D95A2E">
        <w:t xml:space="preserve">leadership </w:t>
      </w:r>
      <w:r>
        <w:t>style of</w:t>
      </w:r>
      <w:r w:rsidR="00FD1ED9">
        <w:t xml:space="preserve"> scrum master can be </w:t>
      </w:r>
      <w:r>
        <w:t>transitioned from one style to another</w:t>
      </w:r>
      <w:r w:rsidR="00830468">
        <w:t xml:space="preserve"> it is possible to optimise an agile team’s management</w:t>
      </w:r>
      <w:r w:rsidR="00FD1ED9">
        <w:t xml:space="preserve"> through</w:t>
      </w:r>
      <w:r w:rsidR="00FD1ED9" w:rsidRPr="00FD1ED9">
        <w:t xml:space="preserve"> </w:t>
      </w:r>
      <w:r w:rsidR="00FD1ED9">
        <w:t>identifying the correct choice for scrum master dependant on the sprint goals and timeframe</w:t>
      </w:r>
      <w:r w:rsidR="00D95A2E">
        <w:t xml:space="preserve">. </w:t>
      </w:r>
      <w:r w:rsidR="00830468">
        <w:t>Despite being self-organising by nature,</w:t>
      </w:r>
      <w:r w:rsidR="00D95A2E">
        <w:t xml:space="preserve"> agile teams rely upon </w:t>
      </w:r>
      <w:r w:rsidR="00830468">
        <w:t>guidance beyond user stories</w:t>
      </w:r>
      <w:r w:rsidR="00A8365A">
        <w:t>,</w:t>
      </w:r>
      <w:r w:rsidR="00FD1ED9">
        <w:t xml:space="preserve"> and differing coaching styles must be used</w:t>
      </w:r>
      <w:r w:rsidR="00830468">
        <w:t xml:space="preserve"> to adjust for </w:t>
      </w:r>
      <w:r w:rsidR="00FD1ED9">
        <w:t>late-</w:t>
      </w:r>
      <w:r w:rsidR="00830468">
        <w:t>changing requirements and changes in focus and pressure</w:t>
      </w:r>
      <w:r w:rsidR="00FD1ED9">
        <w:t>s</w:t>
      </w:r>
      <w:r w:rsidR="00830468">
        <w:t xml:space="preserve"> over the course of a sprint. By </w:t>
      </w:r>
      <w:r w:rsidR="00FD1ED9">
        <w:t>u</w:t>
      </w:r>
      <w:r w:rsidR="00FD1ED9">
        <w:t>tilising the contrasting strengths offered</w:t>
      </w:r>
      <w:r w:rsidR="00FD1ED9">
        <w:t xml:space="preserve"> by differe</w:t>
      </w:r>
      <w:bookmarkStart w:id="0" w:name="_GoBack"/>
      <w:bookmarkEnd w:id="0"/>
      <w:r w:rsidR="00FD1ED9">
        <w:t xml:space="preserve">nt management styles </w:t>
      </w:r>
      <w:r w:rsidR="00830468">
        <w:t>the process can be made more efficient, team morale can be improved, and overrunning time frames can be</w:t>
      </w:r>
      <w:r w:rsidR="00D95A2E">
        <w:t xml:space="preserve"> better</w:t>
      </w:r>
      <w:r w:rsidR="00830468">
        <w:t xml:space="preserve"> avoided.</w:t>
      </w:r>
    </w:p>
    <w:p w:rsidR="00FD1ED9" w:rsidRDefault="00FD1ED9"/>
    <w:p w:rsidR="001629C7" w:rsidRDefault="001673B8">
      <w:r>
        <w:t>[1]</w:t>
      </w:r>
      <w:r w:rsidRPr="001673B8">
        <w:t xml:space="preserve"> Beck, K., </w:t>
      </w:r>
      <w:proofErr w:type="spellStart"/>
      <w:r w:rsidRPr="001673B8">
        <w:t>Beedle</w:t>
      </w:r>
      <w:proofErr w:type="spellEnd"/>
      <w:r w:rsidRPr="001673B8">
        <w:t xml:space="preserve">, M., Van </w:t>
      </w:r>
      <w:proofErr w:type="spellStart"/>
      <w:r w:rsidRPr="001673B8">
        <w:t>Bennekum</w:t>
      </w:r>
      <w:proofErr w:type="spellEnd"/>
      <w:r w:rsidRPr="001673B8">
        <w:t>, A., Cockburn, A., Cunningham, W., Fowler, M., ... &amp; Thomas, D. (2001). The agile manifesto.</w:t>
      </w:r>
    </w:p>
    <w:p w:rsidR="001673B8" w:rsidRDefault="001673B8">
      <w:r>
        <w:lastRenderedPageBreak/>
        <w:t xml:space="preserve">[2] </w:t>
      </w:r>
      <w:proofErr w:type="spellStart"/>
      <w:r w:rsidR="005D70FD">
        <w:rPr>
          <w:rFonts w:ascii="Arial" w:hAnsi="Arial" w:cs="Arial"/>
          <w:color w:val="222222"/>
          <w:sz w:val="20"/>
          <w:szCs w:val="20"/>
        </w:rPr>
        <w:t>Larusdottir</w:t>
      </w:r>
      <w:proofErr w:type="spellEnd"/>
      <w:r w:rsidR="005D70FD">
        <w:rPr>
          <w:rFonts w:ascii="Arial" w:hAnsi="Arial" w:cs="Arial"/>
          <w:color w:val="222222"/>
          <w:sz w:val="20"/>
          <w:szCs w:val="20"/>
        </w:rPr>
        <w:t xml:space="preserve">, Marta, et al. "Stakeholder Involvement in Agile Software Development." </w:t>
      </w:r>
      <w:r w:rsidR="005D70FD">
        <w:rPr>
          <w:rFonts w:ascii="Arial" w:hAnsi="Arial" w:cs="Arial"/>
          <w:i/>
          <w:iCs/>
          <w:color w:val="222222"/>
          <w:sz w:val="20"/>
          <w:szCs w:val="20"/>
        </w:rPr>
        <w:t>Proceedings of the 9th Nordic Conference on Human-Computer Interaction</w:t>
      </w:r>
      <w:r w:rsidR="005D70FD">
        <w:rPr>
          <w:rFonts w:ascii="Arial" w:hAnsi="Arial" w:cs="Arial"/>
          <w:color w:val="222222"/>
          <w:sz w:val="20"/>
          <w:szCs w:val="20"/>
        </w:rPr>
        <w:t>. ACM, 2016.</w:t>
      </w:r>
    </w:p>
    <w:p w:rsidR="002104A7" w:rsidRDefault="002104A7">
      <w:r>
        <w:t xml:space="preserve">[3] </w:t>
      </w:r>
      <w:proofErr w:type="spellStart"/>
      <w:r w:rsidRPr="002104A7">
        <w:t>Schwaber</w:t>
      </w:r>
      <w:proofErr w:type="spellEnd"/>
      <w:r w:rsidRPr="002104A7">
        <w:t>, K. (1995). Scrum development process. In: SIGPLAN Notices, 30(10).</w:t>
      </w:r>
    </w:p>
    <w:p w:rsidR="0099436C" w:rsidRDefault="0099436C" w:rsidP="0099436C">
      <w:r>
        <w:t xml:space="preserve">[4] </w:t>
      </w:r>
      <w:proofErr w:type="spellStart"/>
      <w:r>
        <w:t>Eagly</w:t>
      </w:r>
      <w:proofErr w:type="spellEnd"/>
      <w:r>
        <w:t>, Alice H., and Blair T. Johnson. "Gender and leadership style: A meta-analysis." Psychological bulletin 108.2 (1990): 233.</w:t>
      </w:r>
    </w:p>
    <w:p w:rsidR="00BE3654" w:rsidRDefault="00BE3654" w:rsidP="0099436C">
      <w:r>
        <w:t>[5]</w:t>
      </w:r>
      <w:r w:rsidRPr="00BE3654">
        <w:rPr>
          <w:rFonts w:ascii="Arial" w:hAnsi="Arial" w:cs="Arial"/>
          <w:color w:val="222222"/>
          <w:sz w:val="20"/>
          <w:szCs w:val="20"/>
        </w:rPr>
        <w:t xml:space="preserve"> </w:t>
      </w:r>
      <w:proofErr w:type="spellStart"/>
      <w:r>
        <w:rPr>
          <w:rFonts w:ascii="Arial" w:hAnsi="Arial" w:cs="Arial"/>
          <w:color w:val="222222"/>
          <w:sz w:val="20"/>
          <w:szCs w:val="20"/>
        </w:rPr>
        <w:t>Fairweather</w:t>
      </w:r>
      <w:proofErr w:type="spellEnd"/>
      <w:r>
        <w:rPr>
          <w:rFonts w:ascii="Arial" w:hAnsi="Arial" w:cs="Arial"/>
          <w:color w:val="222222"/>
          <w:sz w:val="20"/>
          <w:szCs w:val="20"/>
        </w:rPr>
        <w:t xml:space="preserve">, John R., and Norah C. Keating. "Goals and management styles of New Zealand farmers." </w:t>
      </w:r>
      <w:r>
        <w:rPr>
          <w:rFonts w:ascii="Arial" w:hAnsi="Arial" w:cs="Arial"/>
          <w:i/>
          <w:iCs/>
          <w:color w:val="222222"/>
          <w:sz w:val="20"/>
          <w:szCs w:val="20"/>
        </w:rPr>
        <w:t>Agricultural systems</w:t>
      </w:r>
      <w:r>
        <w:rPr>
          <w:rFonts w:ascii="Arial" w:hAnsi="Arial" w:cs="Arial"/>
          <w:color w:val="222222"/>
          <w:sz w:val="20"/>
          <w:szCs w:val="20"/>
        </w:rPr>
        <w:t xml:space="preserve"> 44.2 (1994): 181-200.</w:t>
      </w:r>
    </w:p>
    <w:p w:rsidR="00D66E30" w:rsidRDefault="00BE3654" w:rsidP="0099436C">
      <w:r>
        <w:t>[6</w:t>
      </w:r>
      <w:r w:rsidR="00D66E30">
        <w:t>]</w:t>
      </w:r>
      <w:r w:rsidR="00D66E30" w:rsidRPr="00D66E30">
        <w:rPr>
          <w:rFonts w:ascii="Arial" w:hAnsi="Arial" w:cs="Arial"/>
          <w:color w:val="222222"/>
          <w:sz w:val="20"/>
          <w:szCs w:val="20"/>
        </w:rPr>
        <w:t xml:space="preserve"> </w:t>
      </w:r>
      <w:proofErr w:type="spellStart"/>
      <w:r w:rsidR="00D66E30">
        <w:rPr>
          <w:rFonts w:ascii="Arial" w:hAnsi="Arial" w:cs="Arial"/>
          <w:color w:val="222222"/>
          <w:sz w:val="20"/>
          <w:szCs w:val="20"/>
        </w:rPr>
        <w:t>Wiesche</w:t>
      </w:r>
      <w:proofErr w:type="spellEnd"/>
      <w:r w:rsidR="00D66E30">
        <w:rPr>
          <w:rFonts w:ascii="Arial" w:hAnsi="Arial" w:cs="Arial"/>
          <w:color w:val="222222"/>
          <w:sz w:val="20"/>
          <w:szCs w:val="20"/>
        </w:rPr>
        <w:t xml:space="preserve">, Manuel, and Helmut </w:t>
      </w:r>
      <w:proofErr w:type="spellStart"/>
      <w:r w:rsidR="00D66E30">
        <w:rPr>
          <w:rFonts w:ascii="Arial" w:hAnsi="Arial" w:cs="Arial"/>
          <w:color w:val="222222"/>
          <w:sz w:val="20"/>
          <w:szCs w:val="20"/>
        </w:rPr>
        <w:t>Krcmar</w:t>
      </w:r>
      <w:proofErr w:type="spellEnd"/>
      <w:r w:rsidR="00D66E30">
        <w:rPr>
          <w:rFonts w:ascii="Arial" w:hAnsi="Arial" w:cs="Arial"/>
          <w:color w:val="222222"/>
          <w:sz w:val="20"/>
          <w:szCs w:val="20"/>
        </w:rPr>
        <w:t xml:space="preserve">. "The relationship of personality models and development tasks in software engineering." </w:t>
      </w:r>
      <w:r w:rsidR="00D66E30">
        <w:rPr>
          <w:rFonts w:ascii="Arial" w:hAnsi="Arial" w:cs="Arial"/>
          <w:i/>
          <w:iCs/>
          <w:color w:val="222222"/>
          <w:sz w:val="20"/>
          <w:szCs w:val="20"/>
        </w:rPr>
        <w:t>Proceedings of the 52nd ACM conference on Computers and people research</w:t>
      </w:r>
      <w:r w:rsidR="00D66E30">
        <w:rPr>
          <w:rFonts w:ascii="Arial" w:hAnsi="Arial" w:cs="Arial"/>
          <w:color w:val="222222"/>
          <w:sz w:val="20"/>
          <w:szCs w:val="20"/>
        </w:rPr>
        <w:t>. ACM, 2014.</w:t>
      </w:r>
    </w:p>
    <w:p w:rsidR="00E52486" w:rsidRDefault="00AF7E99">
      <w:r>
        <w:t xml:space="preserve">[7] </w:t>
      </w:r>
      <w:r>
        <w:rPr>
          <w:rFonts w:ascii="Arial" w:hAnsi="Arial" w:cs="Arial"/>
          <w:color w:val="222222"/>
          <w:sz w:val="20"/>
          <w:szCs w:val="20"/>
        </w:rPr>
        <w:t xml:space="preserve">Chaudhry, Abdul </w:t>
      </w:r>
      <w:proofErr w:type="spellStart"/>
      <w:r>
        <w:rPr>
          <w:rFonts w:ascii="Arial" w:hAnsi="Arial" w:cs="Arial"/>
          <w:color w:val="222222"/>
          <w:sz w:val="20"/>
          <w:szCs w:val="20"/>
        </w:rPr>
        <w:t>Qayyum</w:t>
      </w:r>
      <w:proofErr w:type="spellEnd"/>
      <w:r>
        <w:rPr>
          <w:rFonts w:ascii="Arial" w:hAnsi="Arial" w:cs="Arial"/>
          <w:color w:val="222222"/>
          <w:sz w:val="20"/>
          <w:szCs w:val="20"/>
        </w:rPr>
        <w:t xml:space="preserve">, and </w:t>
      </w:r>
      <w:proofErr w:type="spellStart"/>
      <w:r>
        <w:rPr>
          <w:rFonts w:ascii="Arial" w:hAnsi="Arial" w:cs="Arial"/>
          <w:color w:val="222222"/>
          <w:sz w:val="20"/>
          <w:szCs w:val="20"/>
        </w:rPr>
        <w:t>Husnain</w:t>
      </w:r>
      <w:proofErr w:type="spellEnd"/>
      <w:r>
        <w:rPr>
          <w:rFonts w:ascii="Arial" w:hAnsi="Arial" w:cs="Arial"/>
          <w:color w:val="222222"/>
          <w:sz w:val="20"/>
          <w:szCs w:val="20"/>
        </w:rPr>
        <w:t xml:space="preserve"> </w:t>
      </w:r>
      <w:proofErr w:type="spellStart"/>
      <w:r>
        <w:rPr>
          <w:rFonts w:ascii="Arial" w:hAnsi="Arial" w:cs="Arial"/>
          <w:color w:val="222222"/>
          <w:sz w:val="20"/>
          <w:szCs w:val="20"/>
        </w:rPr>
        <w:t>Javed</w:t>
      </w:r>
      <w:proofErr w:type="spellEnd"/>
      <w:r>
        <w:rPr>
          <w:rFonts w:ascii="Arial" w:hAnsi="Arial" w:cs="Arial"/>
          <w:color w:val="222222"/>
          <w:sz w:val="20"/>
          <w:szCs w:val="20"/>
        </w:rPr>
        <w:t xml:space="preserve">. "Impact of transactional and laissez faire leadership style on motivation." </w:t>
      </w:r>
      <w:r>
        <w:rPr>
          <w:rFonts w:ascii="Arial" w:hAnsi="Arial" w:cs="Arial"/>
          <w:i/>
          <w:iCs/>
          <w:color w:val="222222"/>
          <w:sz w:val="20"/>
          <w:szCs w:val="20"/>
        </w:rPr>
        <w:t>International Journal of Business and Social Science</w:t>
      </w:r>
      <w:r>
        <w:rPr>
          <w:rFonts w:ascii="Arial" w:hAnsi="Arial" w:cs="Arial"/>
          <w:color w:val="222222"/>
          <w:sz w:val="20"/>
          <w:szCs w:val="20"/>
        </w:rPr>
        <w:t xml:space="preserve"> 3.7 (2012).</w:t>
      </w:r>
    </w:p>
    <w:sectPr w:rsidR="00E524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A307AD"/>
    <w:multiLevelType w:val="hybridMultilevel"/>
    <w:tmpl w:val="D0F4B816"/>
    <w:lvl w:ilvl="0" w:tplc="B95207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07B"/>
    <w:rsid w:val="000C5C3D"/>
    <w:rsid w:val="001629C7"/>
    <w:rsid w:val="001673B8"/>
    <w:rsid w:val="00167B06"/>
    <w:rsid w:val="002104A7"/>
    <w:rsid w:val="00277978"/>
    <w:rsid w:val="00291CFC"/>
    <w:rsid w:val="002B5358"/>
    <w:rsid w:val="003548AF"/>
    <w:rsid w:val="003557CA"/>
    <w:rsid w:val="00371248"/>
    <w:rsid w:val="003D25C4"/>
    <w:rsid w:val="00426546"/>
    <w:rsid w:val="004718FC"/>
    <w:rsid w:val="004C75FC"/>
    <w:rsid w:val="004F3DB2"/>
    <w:rsid w:val="004F4EBC"/>
    <w:rsid w:val="00535844"/>
    <w:rsid w:val="00586927"/>
    <w:rsid w:val="005D70FD"/>
    <w:rsid w:val="005F7D0C"/>
    <w:rsid w:val="00682FDF"/>
    <w:rsid w:val="006C307B"/>
    <w:rsid w:val="006F3E71"/>
    <w:rsid w:val="00734D1D"/>
    <w:rsid w:val="00764015"/>
    <w:rsid w:val="007726DE"/>
    <w:rsid w:val="007A2671"/>
    <w:rsid w:val="00800BE9"/>
    <w:rsid w:val="00807C2D"/>
    <w:rsid w:val="00830468"/>
    <w:rsid w:val="00893275"/>
    <w:rsid w:val="008E4448"/>
    <w:rsid w:val="00907310"/>
    <w:rsid w:val="0099436C"/>
    <w:rsid w:val="009966C6"/>
    <w:rsid w:val="009A2053"/>
    <w:rsid w:val="009B7993"/>
    <w:rsid w:val="009B7B33"/>
    <w:rsid w:val="009D015D"/>
    <w:rsid w:val="009D0BCD"/>
    <w:rsid w:val="00A72227"/>
    <w:rsid w:val="00A8365A"/>
    <w:rsid w:val="00AA1340"/>
    <w:rsid w:val="00AF7E99"/>
    <w:rsid w:val="00BE3654"/>
    <w:rsid w:val="00C63C73"/>
    <w:rsid w:val="00CE41A5"/>
    <w:rsid w:val="00D6133A"/>
    <w:rsid w:val="00D66E30"/>
    <w:rsid w:val="00D91F1C"/>
    <w:rsid w:val="00D95A2E"/>
    <w:rsid w:val="00DB6315"/>
    <w:rsid w:val="00DE531F"/>
    <w:rsid w:val="00E171F8"/>
    <w:rsid w:val="00E52486"/>
    <w:rsid w:val="00E95416"/>
    <w:rsid w:val="00F229BB"/>
    <w:rsid w:val="00F54184"/>
    <w:rsid w:val="00FD1E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B8871"/>
  <w15:chartTrackingRefBased/>
  <w15:docId w15:val="{AF24C615-705B-4952-90C8-E0652D266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785191">
      <w:bodyDiv w:val="1"/>
      <w:marLeft w:val="0"/>
      <w:marRight w:val="0"/>
      <w:marTop w:val="0"/>
      <w:marBottom w:val="0"/>
      <w:divBdr>
        <w:top w:val="none" w:sz="0" w:space="0" w:color="auto"/>
        <w:left w:val="none" w:sz="0" w:space="0" w:color="auto"/>
        <w:bottom w:val="none" w:sz="0" w:space="0" w:color="auto"/>
        <w:right w:val="none" w:sz="0" w:space="0" w:color="auto"/>
      </w:divBdr>
      <w:divsChild>
        <w:div w:id="726995570">
          <w:marLeft w:val="0"/>
          <w:marRight w:val="0"/>
          <w:marTop w:val="0"/>
          <w:marBottom w:val="0"/>
          <w:divBdr>
            <w:top w:val="none" w:sz="0" w:space="0" w:color="auto"/>
            <w:left w:val="none" w:sz="0" w:space="0" w:color="auto"/>
            <w:bottom w:val="none" w:sz="0" w:space="0" w:color="auto"/>
            <w:right w:val="none" w:sz="0" w:space="0" w:color="auto"/>
          </w:divBdr>
          <w:divsChild>
            <w:div w:id="722828708">
              <w:marLeft w:val="0"/>
              <w:marRight w:val="0"/>
              <w:marTop w:val="0"/>
              <w:marBottom w:val="0"/>
              <w:divBdr>
                <w:top w:val="none" w:sz="0" w:space="0" w:color="auto"/>
                <w:left w:val="none" w:sz="0" w:space="0" w:color="auto"/>
                <w:bottom w:val="none" w:sz="0" w:space="0" w:color="auto"/>
                <w:right w:val="none" w:sz="0" w:space="0" w:color="auto"/>
              </w:divBdr>
              <w:divsChild>
                <w:div w:id="859313965">
                  <w:marLeft w:val="0"/>
                  <w:marRight w:val="0"/>
                  <w:marTop w:val="0"/>
                  <w:marBottom w:val="0"/>
                  <w:divBdr>
                    <w:top w:val="none" w:sz="0" w:space="0" w:color="auto"/>
                    <w:left w:val="none" w:sz="0" w:space="0" w:color="auto"/>
                    <w:bottom w:val="none" w:sz="0" w:space="0" w:color="auto"/>
                    <w:right w:val="none" w:sz="0" w:space="0" w:color="auto"/>
                  </w:divBdr>
                  <w:divsChild>
                    <w:div w:id="691299319">
                      <w:marLeft w:val="0"/>
                      <w:marRight w:val="0"/>
                      <w:marTop w:val="0"/>
                      <w:marBottom w:val="0"/>
                      <w:divBdr>
                        <w:top w:val="none" w:sz="0" w:space="0" w:color="auto"/>
                        <w:left w:val="none" w:sz="0" w:space="0" w:color="auto"/>
                        <w:bottom w:val="none" w:sz="0" w:space="0" w:color="auto"/>
                        <w:right w:val="none" w:sz="0" w:space="0" w:color="auto"/>
                      </w:divBdr>
                      <w:divsChild>
                        <w:div w:id="774904625">
                          <w:marLeft w:val="0"/>
                          <w:marRight w:val="0"/>
                          <w:marTop w:val="0"/>
                          <w:marBottom w:val="0"/>
                          <w:divBdr>
                            <w:top w:val="none" w:sz="0" w:space="0" w:color="auto"/>
                            <w:left w:val="none" w:sz="0" w:space="0" w:color="auto"/>
                            <w:bottom w:val="none" w:sz="0" w:space="0" w:color="auto"/>
                            <w:right w:val="none" w:sz="0" w:space="0" w:color="auto"/>
                          </w:divBdr>
                          <w:divsChild>
                            <w:div w:id="2216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Agile</a:t>
            </a:r>
            <a:r>
              <a:rPr lang="en-GB" baseline="0"/>
              <a:t> team management over the period of a sprint.</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Ideal</c:v>
                </c:pt>
              </c:strCache>
            </c:strRef>
          </c:tx>
          <c:spPr>
            <a:ln w="28575" cap="rnd">
              <a:solidFill>
                <a:schemeClr val="accent1"/>
              </a:solidFill>
              <a:round/>
            </a:ln>
            <a:effectLst/>
          </c:spPr>
          <c:marker>
            <c:symbol val="none"/>
          </c:marker>
          <c:cat>
            <c:numRef>
              <c:f>Sheet1!$A$2:$A$8</c:f>
              <c:numCache>
                <c:formatCode>General</c:formatCode>
                <c:ptCount val="7"/>
              </c:numCache>
            </c:numRef>
          </c:cat>
          <c:val>
            <c:numRef>
              <c:f>Sheet1!$B$2:$B$8</c:f>
              <c:numCache>
                <c:formatCode>General</c:formatCode>
                <c:ptCount val="7"/>
                <c:pt idx="0">
                  <c:v>5</c:v>
                </c:pt>
                <c:pt idx="1">
                  <c:v>2.5</c:v>
                </c:pt>
                <c:pt idx="2">
                  <c:v>2</c:v>
                </c:pt>
                <c:pt idx="3">
                  <c:v>2</c:v>
                </c:pt>
                <c:pt idx="4">
                  <c:v>2</c:v>
                </c:pt>
                <c:pt idx="5">
                  <c:v>2.2000000000000002</c:v>
                </c:pt>
                <c:pt idx="6">
                  <c:v>2.8</c:v>
                </c:pt>
              </c:numCache>
            </c:numRef>
          </c:val>
          <c:smooth val="0"/>
          <c:extLst>
            <c:ext xmlns:c16="http://schemas.microsoft.com/office/drawing/2014/chart" uri="{C3380CC4-5D6E-409C-BE32-E72D297353CC}">
              <c16:uniqueId val="{00000000-42B6-4842-BD07-713CADB33696}"/>
            </c:ext>
          </c:extLst>
        </c:ser>
        <c:ser>
          <c:idx val="1"/>
          <c:order val="1"/>
          <c:tx>
            <c:strRef>
              <c:f>Sheet1!$C$1</c:f>
              <c:strCache>
                <c:ptCount val="1"/>
                <c:pt idx="0">
                  <c:v>As impediments arise</c:v>
                </c:pt>
              </c:strCache>
            </c:strRef>
          </c:tx>
          <c:spPr>
            <a:ln w="28575" cap="rnd">
              <a:solidFill>
                <a:schemeClr val="accent2"/>
              </a:solidFill>
              <a:round/>
            </a:ln>
            <a:effectLst/>
          </c:spPr>
          <c:marker>
            <c:symbol val="none"/>
          </c:marker>
          <c:cat>
            <c:numRef>
              <c:f>Sheet1!$A$2:$A$8</c:f>
              <c:numCache>
                <c:formatCode>General</c:formatCode>
                <c:ptCount val="7"/>
              </c:numCache>
            </c:numRef>
          </c:cat>
          <c:val>
            <c:numRef>
              <c:f>Sheet1!$C$2:$C$8</c:f>
              <c:numCache>
                <c:formatCode>General</c:formatCode>
                <c:ptCount val="7"/>
                <c:pt idx="2">
                  <c:v>2</c:v>
                </c:pt>
                <c:pt idx="3">
                  <c:v>2.1</c:v>
                </c:pt>
                <c:pt idx="4">
                  <c:v>2.5</c:v>
                </c:pt>
                <c:pt idx="5">
                  <c:v>3.5</c:v>
                </c:pt>
                <c:pt idx="6">
                  <c:v>5</c:v>
                </c:pt>
              </c:numCache>
            </c:numRef>
          </c:val>
          <c:smooth val="0"/>
          <c:extLst>
            <c:ext xmlns:c16="http://schemas.microsoft.com/office/drawing/2014/chart" uri="{C3380CC4-5D6E-409C-BE32-E72D297353CC}">
              <c16:uniqueId val="{00000001-42B6-4842-BD07-713CADB33696}"/>
            </c:ext>
          </c:extLst>
        </c:ser>
        <c:dLbls>
          <c:showLegendKey val="0"/>
          <c:showVal val="0"/>
          <c:showCatName val="0"/>
          <c:showSerName val="0"/>
          <c:showPercent val="0"/>
          <c:showBubbleSize val="0"/>
        </c:dLbls>
        <c:smooth val="0"/>
        <c:axId val="387334872"/>
        <c:axId val="387337496"/>
      </c:lineChart>
      <c:catAx>
        <c:axId val="387334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Sprint progress over 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337496"/>
        <c:crosses val="autoZero"/>
        <c:auto val="1"/>
        <c:lblAlgn val="ctr"/>
        <c:lblOffset val="100"/>
        <c:noMultiLvlLbl val="0"/>
      </c:catAx>
      <c:valAx>
        <c:axId val="387337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Laissez faire                                         Dominant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334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Steele</dc:creator>
  <cp:keywords/>
  <dc:description/>
  <cp:lastModifiedBy>Richard Steele</cp:lastModifiedBy>
  <cp:revision>3</cp:revision>
  <dcterms:created xsi:type="dcterms:W3CDTF">2016-11-20T20:27:00Z</dcterms:created>
  <dcterms:modified xsi:type="dcterms:W3CDTF">2016-11-20T20:37:00Z</dcterms:modified>
</cp:coreProperties>
</file>