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1143FB" w14:paraId="5D56A74B" w14:textId="77777777" w:rsidTr="00EB3FC9">
        <w:tc>
          <w:tcPr>
            <w:tcW w:w="4621" w:type="dxa"/>
          </w:tcPr>
          <w:p w14:paraId="350C1F3A" w14:textId="22BE8C45" w:rsidR="001143FB" w:rsidRPr="001143FB" w:rsidRDefault="001143FB">
            <w:pPr>
              <w:rPr>
                <w:b/>
                <w:sz w:val="28"/>
              </w:rPr>
            </w:pPr>
            <w:r w:rsidRPr="001143FB">
              <w:rPr>
                <w:b/>
                <w:sz w:val="28"/>
              </w:rPr>
              <w:t>COMP</w:t>
            </w:r>
            <w:r w:rsidR="00150D42">
              <w:rPr>
                <w:b/>
                <w:sz w:val="28"/>
              </w:rPr>
              <w:t>704</w:t>
            </w:r>
            <w:r w:rsidRPr="001143FB">
              <w:rPr>
                <w:b/>
                <w:sz w:val="28"/>
              </w:rPr>
              <w:t xml:space="preserve"> – </w:t>
            </w:r>
            <w:r w:rsidR="00150D42">
              <w:rPr>
                <w:b/>
                <w:sz w:val="28"/>
              </w:rPr>
              <w:t>Machine Learning</w:t>
            </w:r>
          </w:p>
        </w:tc>
        <w:tc>
          <w:tcPr>
            <w:tcW w:w="4621" w:type="dxa"/>
          </w:tcPr>
          <w:p w14:paraId="2D16C37F" w14:textId="25646C27" w:rsidR="001143FB" w:rsidRPr="001143FB" w:rsidRDefault="001143FB" w:rsidP="001143FB">
            <w:pPr>
              <w:jc w:val="right"/>
              <w:rPr>
                <w:b/>
                <w:sz w:val="28"/>
              </w:rPr>
            </w:pPr>
            <w:r w:rsidRPr="001143FB">
              <w:rPr>
                <w:b/>
                <w:sz w:val="28"/>
              </w:rPr>
              <w:t xml:space="preserve">Worksheet </w:t>
            </w:r>
            <w:r w:rsidR="00AB5927">
              <w:rPr>
                <w:b/>
                <w:sz w:val="28"/>
              </w:rPr>
              <w:t xml:space="preserve">WK </w:t>
            </w:r>
            <w:r w:rsidR="00EF72B8">
              <w:rPr>
                <w:b/>
                <w:sz w:val="28"/>
              </w:rPr>
              <w:t>2</w:t>
            </w:r>
          </w:p>
        </w:tc>
      </w:tr>
      <w:tr w:rsidR="001143FB" w14:paraId="0F0BA3EA" w14:textId="77777777" w:rsidTr="00EB3FC9">
        <w:tc>
          <w:tcPr>
            <w:tcW w:w="9242" w:type="dxa"/>
            <w:gridSpan w:val="2"/>
          </w:tcPr>
          <w:p w14:paraId="7214BFC0" w14:textId="77777777" w:rsidR="00150D42" w:rsidRDefault="00150D42" w:rsidP="00EB3FC9">
            <w:pPr>
              <w:snapToGrid w:val="0"/>
              <w:jc w:val="center"/>
              <w:rPr>
                <w:b/>
                <w:sz w:val="28"/>
              </w:rPr>
            </w:pPr>
          </w:p>
          <w:p w14:paraId="40C635D3" w14:textId="33A5DBA1" w:rsidR="00EB3FC9" w:rsidRPr="001143FB" w:rsidRDefault="00A11C56" w:rsidP="00EB3FC9">
            <w:pPr>
              <w:snapToGrid w:val="0"/>
              <w:jc w:val="center"/>
              <w:rPr>
                <w:b/>
                <w:sz w:val="28"/>
              </w:rPr>
            </w:pPr>
            <w:r>
              <w:rPr>
                <w:b/>
                <w:sz w:val="28"/>
              </w:rPr>
              <w:t>Architecting Games, HTTP Serving and Regression</w:t>
            </w:r>
          </w:p>
        </w:tc>
      </w:tr>
    </w:tbl>
    <w:p w14:paraId="6C786418" w14:textId="17849D01" w:rsidR="001143FB" w:rsidRDefault="001143FB"/>
    <w:p w14:paraId="5587FA24" w14:textId="05AFB8A7" w:rsidR="001143FB" w:rsidRDefault="001143FB" w:rsidP="009155D9">
      <w:pPr>
        <w:spacing w:after="0" w:line="240" w:lineRule="auto"/>
        <w:contextualSpacing/>
        <w:jc w:val="both"/>
        <w:rPr>
          <w:b/>
        </w:rPr>
      </w:pPr>
      <w:r w:rsidRPr="001143FB">
        <w:rPr>
          <w:b/>
        </w:rPr>
        <w:t>Introduction</w:t>
      </w:r>
    </w:p>
    <w:p w14:paraId="414B931E" w14:textId="38BC0459" w:rsidR="001143FB" w:rsidRDefault="00A11C56" w:rsidP="009155D9">
      <w:pPr>
        <w:spacing w:line="240" w:lineRule="auto"/>
        <w:contextualSpacing/>
        <w:jc w:val="both"/>
      </w:pPr>
      <w:r>
        <w:t>In the lecture this week, we looked at regression as a form of machine learning. This workshop will cover that, but I also want to look at how to build simple games in a design-focused way and have a proper look at working with HTTP for data collection.</w:t>
      </w:r>
    </w:p>
    <w:p w14:paraId="1FFF96FC" w14:textId="2B50146B" w:rsidR="00A11C56" w:rsidRDefault="00A11C56" w:rsidP="009155D9">
      <w:pPr>
        <w:spacing w:line="240" w:lineRule="auto"/>
        <w:contextualSpacing/>
        <w:jc w:val="both"/>
      </w:pPr>
    </w:p>
    <w:p w14:paraId="3A2C22AA" w14:textId="2112CF9E" w:rsidR="00A11C56" w:rsidRDefault="00A11C56" w:rsidP="009155D9">
      <w:pPr>
        <w:spacing w:line="240" w:lineRule="auto"/>
        <w:contextualSpacing/>
        <w:jc w:val="both"/>
        <w:rPr>
          <w:b/>
          <w:bCs/>
        </w:rPr>
      </w:pPr>
      <w:r w:rsidRPr="00A11C56">
        <w:rPr>
          <w:b/>
          <w:bCs/>
        </w:rPr>
        <w:t>Architecting Games in a structured way</w:t>
      </w:r>
    </w:p>
    <w:p w14:paraId="69B3B524" w14:textId="12816D53" w:rsidR="00A11C56" w:rsidRDefault="00A11C56" w:rsidP="009155D9">
      <w:pPr>
        <w:spacing w:line="240" w:lineRule="auto"/>
        <w:contextualSpacing/>
        <w:jc w:val="both"/>
      </w:pPr>
      <w:r>
        <w:t>Universal Modelling Language (UML) is often cited as the ‘professional’ way to define software architecture and there’s a lot of truth in that statement. However, it’s not the only way to understand and define software architecture and, indeed, it gives us a fairly open format of ‘lines and boxes’ to describe systems through hierarchy and flow.</w:t>
      </w:r>
    </w:p>
    <w:p w14:paraId="0A4BCDCA" w14:textId="1922808C" w:rsidR="00A11C56" w:rsidRDefault="00A11C56" w:rsidP="009155D9">
      <w:pPr>
        <w:spacing w:line="240" w:lineRule="auto"/>
        <w:contextualSpacing/>
        <w:jc w:val="both"/>
      </w:pPr>
    </w:p>
    <w:p w14:paraId="5BAA3D3F" w14:textId="3EE79289" w:rsidR="00A11C56" w:rsidRDefault="00A11C56" w:rsidP="009155D9">
      <w:pPr>
        <w:spacing w:line="240" w:lineRule="auto"/>
        <w:contextualSpacing/>
        <w:jc w:val="both"/>
      </w:pPr>
      <w:r>
        <w:t>Video games often suffers with UML as the general starting point for UML is use-case collaborations, something that game designers are not that good at delivering:</w:t>
      </w:r>
    </w:p>
    <w:p w14:paraId="6D9F4FE7" w14:textId="13C94C41" w:rsidR="00A11C56" w:rsidRDefault="00A11C56" w:rsidP="009155D9">
      <w:pPr>
        <w:spacing w:line="240" w:lineRule="auto"/>
        <w:contextualSpacing/>
        <w:jc w:val="both"/>
      </w:pPr>
    </w:p>
    <w:tbl>
      <w:tblPr>
        <w:tblStyle w:val="TableGrid"/>
        <w:tblW w:w="0" w:type="auto"/>
        <w:tblInd w:w="988" w:type="dxa"/>
        <w:tblLook w:val="04A0" w:firstRow="1" w:lastRow="0" w:firstColumn="1" w:lastColumn="0" w:noHBand="0" w:noVBand="1"/>
      </w:tblPr>
      <w:tblGrid>
        <w:gridCol w:w="7083"/>
      </w:tblGrid>
      <w:tr w:rsidR="00A11C56" w14:paraId="3A74F36E" w14:textId="77777777" w:rsidTr="00A11C56">
        <w:tc>
          <w:tcPr>
            <w:tcW w:w="7083" w:type="dxa"/>
            <w:vAlign w:val="center"/>
          </w:tcPr>
          <w:p w14:paraId="39F782DB" w14:textId="377D2618" w:rsidR="00A11C56" w:rsidRDefault="00A11C56" w:rsidP="00A11C56">
            <w:pPr>
              <w:jc w:val="center"/>
            </w:pPr>
            <w:r>
              <w:fldChar w:fldCharType="begin"/>
            </w:r>
            <w:r>
              <w:instrText xml:space="preserve"> INCLUDEPICTURE "https://www.uml-diagrams.org/use-case-diagrams/business-use-case-diagram-elements.png" \* MERGEFORMATINET </w:instrText>
            </w:r>
            <w:r>
              <w:fldChar w:fldCharType="separate"/>
            </w:r>
            <w:r>
              <w:rPr>
                <w:noProof/>
              </w:rPr>
              <w:drawing>
                <wp:inline distT="0" distB="0" distL="0" distR="0" wp14:anchorId="48107223" wp14:editId="0DA99F45">
                  <wp:extent cx="3352475" cy="2897109"/>
                  <wp:effectExtent l="0" t="0" r="635" b="0"/>
                  <wp:docPr id="2" name="Picture 2" descr="Image result for use case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collabo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957" cy="2909624"/>
                          </a:xfrm>
                          <a:prstGeom prst="rect">
                            <a:avLst/>
                          </a:prstGeom>
                          <a:noFill/>
                          <a:ln>
                            <a:noFill/>
                          </a:ln>
                        </pic:spPr>
                      </pic:pic>
                    </a:graphicData>
                  </a:graphic>
                </wp:inline>
              </w:drawing>
            </w:r>
            <w:r>
              <w:fldChar w:fldCharType="end"/>
            </w:r>
          </w:p>
          <w:p w14:paraId="57357FCE" w14:textId="77777777" w:rsidR="00A11C56" w:rsidRDefault="00A11C56" w:rsidP="00A11C56">
            <w:pPr>
              <w:contextualSpacing/>
              <w:jc w:val="center"/>
            </w:pPr>
          </w:p>
        </w:tc>
      </w:tr>
    </w:tbl>
    <w:p w14:paraId="2C7F0C7E" w14:textId="54ED5B46" w:rsidR="00A11C56" w:rsidRDefault="00A11C56" w:rsidP="009155D9">
      <w:pPr>
        <w:spacing w:line="240" w:lineRule="auto"/>
        <w:contextualSpacing/>
        <w:jc w:val="both"/>
      </w:pPr>
    </w:p>
    <w:p w14:paraId="130589EF" w14:textId="77777777" w:rsidR="00A11C56" w:rsidRDefault="00A11C56" w:rsidP="009155D9">
      <w:pPr>
        <w:spacing w:line="240" w:lineRule="auto"/>
        <w:contextualSpacing/>
        <w:jc w:val="both"/>
      </w:pPr>
      <w:r>
        <w:t xml:space="preserve">Instead, game designers tend to be better at producing design documents, however, this creates a challenge for programmers to work with as they often tend to be verbose and full of contradictions, something that use-case collaborations can avoid. </w:t>
      </w:r>
    </w:p>
    <w:p w14:paraId="6B7D6443" w14:textId="77777777" w:rsidR="00A11C56" w:rsidRDefault="00A11C56" w:rsidP="009155D9">
      <w:pPr>
        <w:spacing w:line="240" w:lineRule="auto"/>
        <w:contextualSpacing/>
        <w:jc w:val="both"/>
      </w:pPr>
    </w:p>
    <w:p w14:paraId="30D36D8A" w14:textId="49A02F98" w:rsidR="00A11C56" w:rsidRDefault="00A11C56" w:rsidP="009155D9">
      <w:pPr>
        <w:spacing w:line="240" w:lineRule="auto"/>
        <w:contextualSpacing/>
        <w:jc w:val="both"/>
      </w:pPr>
      <w:proofErr w:type="spellStart"/>
      <w:r>
        <w:t>Booch</w:t>
      </w:r>
      <w:proofErr w:type="spellEnd"/>
      <w:r>
        <w:t xml:space="preserve"> gives us an alternative to this situation with linguistic decomposition</w:t>
      </w:r>
      <w:r w:rsidR="009303A4">
        <w:t>, where nouns, verbs and adjectives can be taken from a design document to give us a rough idea as to what classes, functions and data is likely to look like:</w:t>
      </w:r>
    </w:p>
    <w:p w14:paraId="214EA945" w14:textId="61C087BE" w:rsidR="009303A4" w:rsidRDefault="009303A4" w:rsidP="009155D9">
      <w:pPr>
        <w:spacing w:line="240" w:lineRule="auto"/>
        <w:contextualSpacing/>
        <w:jc w:val="both"/>
      </w:pPr>
    </w:p>
    <w:tbl>
      <w:tblPr>
        <w:tblStyle w:val="TableGrid"/>
        <w:tblW w:w="0" w:type="auto"/>
        <w:tblLook w:val="04A0" w:firstRow="1" w:lastRow="0" w:firstColumn="1" w:lastColumn="0" w:noHBand="0" w:noVBand="1"/>
      </w:tblPr>
      <w:tblGrid>
        <w:gridCol w:w="9016"/>
      </w:tblGrid>
      <w:tr w:rsidR="009303A4" w14:paraId="14A44ECA" w14:textId="77777777" w:rsidTr="007C6338">
        <w:tc>
          <w:tcPr>
            <w:tcW w:w="9016" w:type="dxa"/>
          </w:tcPr>
          <w:p w14:paraId="22EDB778" w14:textId="29AA1A65" w:rsidR="009303A4" w:rsidRDefault="009303A4" w:rsidP="009155D9">
            <w:pPr>
              <w:contextualSpacing/>
              <w:jc w:val="both"/>
            </w:pPr>
            <w:r w:rsidRPr="009303A4">
              <w:lastRenderedPageBreak/>
              <w:drawing>
                <wp:inline distT="0" distB="0" distL="0" distR="0" wp14:anchorId="7DC362EA" wp14:editId="4BB69D20">
                  <wp:extent cx="5731510" cy="258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7625"/>
                          </a:xfrm>
                          <a:prstGeom prst="rect">
                            <a:avLst/>
                          </a:prstGeom>
                        </pic:spPr>
                      </pic:pic>
                    </a:graphicData>
                  </a:graphic>
                </wp:inline>
              </w:drawing>
            </w:r>
          </w:p>
        </w:tc>
      </w:tr>
    </w:tbl>
    <w:p w14:paraId="32246F66" w14:textId="37B6A0AE" w:rsidR="009303A4" w:rsidRDefault="009303A4" w:rsidP="009155D9">
      <w:pPr>
        <w:spacing w:line="240" w:lineRule="auto"/>
        <w:contextualSpacing/>
        <w:jc w:val="both"/>
      </w:pPr>
    </w:p>
    <w:p w14:paraId="743EF4B2" w14:textId="308EEA0C" w:rsidR="009303A4" w:rsidRDefault="009303A4" w:rsidP="009155D9">
      <w:pPr>
        <w:spacing w:line="240" w:lineRule="auto"/>
        <w:contextualSpacing/>
        <w:jc w:val="both"/>
      </w:pPr>
      <w:r>
        <w:t>This will give us a simple class pass:</w:t>
      </w:r>
    </w:p>
    <w:p w14:paraId="3053EF09" w14:textId="1F05F002" w:rsidR="009303A4" w:rsidRDefault="009303A4" w:rsidP="009155D9">
      <w:pPr>
        <w:spacing w:line="240" w:lineRule="auto"/>
        <w:contextualSpacing/>
        <w:jc w:val="both"/>
      </w:pPr>
    </w:p>
    <w:p w14:paraId="41D537FF" w14:textId="299B501A" w:rsidR="009303A4" w:rsidRPr="00A11C56" w:rsidRDefault="009303A4" w:rsidP="009155D9">
      <w:pPr>
        <w:spacing w:line="240" w:lineRule="auto"/>
        <w:contextualSpacing/>
        <w:jc w:val="both"/>
      </w:pPr>
      <w:r w:rsidRPr="009303A4">
        <w:drawing>
          <wp:inline distT="0" distB="0" distL="0" distR="0" wp14:anchorId="465CCF96" wp14:editId="69A625A4">
            <wp:extent cx="5731510" cy="2479675"/>
            <wp:effectExtent l="0" t="0" r="0" b="0"/>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9675"/>
                    </a:xfrm>
                    <a:prstGeom prst="rect">
                      <a:avLst/>
                    </a:prstGeom>
                  </pic:spPr>
                </pic:pic>
              </a:graphicData>
            </a:graphic>
          </wp:inline>
        </w:drawing>
      </w:r>
    </w:p>
    <w:p w14:paraId="6611B322" w14:textId="176B7E30" w:rsidR="00A11C56" w:rsidRDefault="00A11C56" w:rsidP="009155D9">
      <w:pPr>
        <w:spacing w:line="240" w:lineRule="auto"/>
        <w:contextualSpacing/>
        <w:jc w:val="both"/>
      </w:pPr>
    </w:p>
    <w:p w14:paraId="11D4B5A2" w14:textId="7861210D" w:rsidR="009303A4" w:rsidRDefault="009303A4" w:rsidP="009155D9">
      <w:pPr>
        <w:spacing w:line="240" w:lineRule="auto"/>
        <w:contextualSpacing/>
        <w:jc w:val="both"/>
      </w:pPr>
      <w:r>
        <w:t>That we can use as a base point for filling in the ‘gaps’ in our technical design</w:t>
      </w:r>
    </w:p>
    <w:p w14:paraId="51146B76" w14:textId="77777777" w:rsidR="009303A4" w:rsidRDefault="009303A4" w:rsidP="009155D9">
      <w:pPr>
        <w:spacing w:line="240" w:lineRule="auto"/>
        <w:contextualSpacing/>
        <w:jc w:val="both"/>
      </w:pPr>
    </w:p>
    <w:p w14:paraId="3FDAE732" w14:textId="24086DFF" w:rsidR="009303A4" w:rsidRDefault="009303A4" w:rsidP="009155D9">
      <w:pPr>
        <w:spacing w:line="240" w:lineRule="auto"/>
        <w:contextualSpacing/>
        <w:jc w:val="both"/>
      </w:pPr>
      <w:r w:rsidRPr="009303A4">
        <w:drawing>
          <wp:inline distT="0" distB="0" distL="0" distR="0" wp14:anchorId="72708B21" wp14:editId="309072C0">
            <wp:extent cx="5731510" cy="24174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7445"/>
                    </a:xfrm>
                    <a:prstGeom prst="rect">
                      <a:avLst/>
                    </a:prstGeom>
                  </pic:spPr>
                </pic:pic>
              </a:graphicData>
            </a:graphic>
          </wp:inline>
        </w:drawing>
      </w:r>
    </w:p>
    <w:p w14:paraId="41312F24" w14:textId="77777777" w:rsidR="009303A4" w:rsidRDefault="009303A4">
      <w:pPr>
        <w:rPr>
          <w:b/>
          <w:bCs/>
        </w:rPr>
      </w:pPr>
    </w:p>
    <w:p w14:paraId="271C4B59" w14:textId="77777777" w:rsidR="009303A4" w:rsidRDefault="009303A4">
      <w:pPr>
        <w:rPr>
          <w:b/>
          <w:bCs/>
        </w:rPr>
      </w:pPr>
      <w:r>
        <w:rPr>
          <w:b/>
          <w:bCs/>
        </w:rPr>
        <w:lastRenderedPageBreak/>
        <w:t>Build your own class hierarchy</w:t>
      </w:r>
    </w:p>
    <w:p w14:paraId="5C87175D" w14:textId="3DCF887B" w:rsidR="009303A4" w:rsidRPr="009303A4" w:rsidRDefault="009303A4">
      <w:r w:rsidRPr="009303A4">
        <w:t>Here’s a typical designer take on a game design</w:t>
      </w:r>
      <w:r>
        <w:t xml:space="preserve">, use the </w:t>
      </w:r>
      <w:proofErr w:type="spellStart"/>
      <w:r>
        <w:t>Booch</w:t>
      </w:r>
      <w:proofErr w:type="spellEnd"/>
      <w:r>
        <w:t xml:space="preserve"> approach above to work out how the game architecture could look and then refine it to make it more workable</w:t>
      </w:r>
    </w:p>
    <w:tbl>
      <w:tblPr>
        <w:tblStyle w:val="TableGrid"/>
        <w:tblW w:w="0" w:type="auto"/>
        <w:tblLook w:val="04A0" w:firstRow="1" w:lastRow="0" w:firstColumn="1" w:lastColumn="0" w:noHBand="0" w:noVBand="1"/>
      </w:tblPr>
      <w:tblGrid>
        <w:gridCol w:w="9016"/>
      </w:tblGrid>
      <w:tr w:rsidR="009303A4" w14:paraId="48D57E30" w14:textId="77777777" w:rsidTr="009303A4">
        <w:tc>
          <w:tcPr>
            <w:tcW w:w="9016" w:type="dxa"/>
          </w:tcPr>
          <w:p w14:paraId="05E25890" w14:textId="38E7447D" w:rsidR="009303A4" w:rsidRDefault="009303A4" w:rsidP="009303A4">
            <w:pPr>
              <w:rPr>
                <w:lang w:val="en-US"/>
              </w:rPr>
            </w:pPr>
            <w:r w:rsidRPr="009303A4">
              <w:rPr>
                <w:lang w:val="en-US"/>
              </w:rPr>
              <w:t>The objective of Asteroids is to score as many points as possible by destroying. The player controls a triangular-shaped ship that can rotate left and right, fire shots straight forward, and thrust forward. As the ship moves, momentum is not conserved — the ship eventually comes to a stop again when not thrusting. The player can also send their ship into hyperspace, causing it to disappear and reappear in a random location on the screen (with the risk of self-destructing or appearing on top of an asteroid).</w:t>
            </w:r>
          </w:p>
          <w:p w14:paraId="1B3B3B64" w14:textId="77777777" w:rsidR="009303A4" w:rsidRPr="009303A4" w:rsidRDefault="009303A4" w:rsidP="009303A4"/>
          <w:p w14:paraId="576C49C1" w14:textId="4A6225D9" w:rsidR="009303A4" w:rsidRDefault="009303A4" w:rsidP="009303A4">
            <w:pPr>
              <w:rPr>
                <w:lang w:val="en-US"/>
              </w:rPr>
            </w:pPr>
            <w:r w:rsidRPr="009303A4">
              <w:rPr>
                <w:lang w:val="en-US"/>
              </w:rPr>
              <w:t>Each stage starts with a few asteroids drifting in random directions on the screen. Objects wrap around screen edges — for instance, an asteroid that drifts off the top edge of the screen reappears at the bottom and continues moving in the same direction. As the player shoots asteroids, they break into smaller asteroids that frequently move faster and are more difficult to hit. Smaller asteroids also score higher points. The player has three lives, whenever the player is hit by an asteroid the player loses a life. After dying, the player will be re-positioned back in their start position on the screen - once it is safe to do so, i.e. so the player won't get killed as soon as the game continues. When the player has lost all their lives a game over screen will be displayed and the player will be taken back to the game wrapper.</w:t>
            </w:r>
          </w:p>
          <w:p w14:paraId="3252CA5A" w14:textId="77777777" w:rsidR="009303A4" w:rsidRPr="009303A4" w:rsidRDefault="009303A4" w:rsidP="009303A4"/>
          <w:p w14:paraId="705648DA" w14:textId="77777777" w:rsidR="009303A4" w:rsidRPr="009303A4" w:rsidRDefault="009303A4" w:rsidP="009303A4">
            <w:r w:rsidRPr="009303A4">
              <w:rPr>
                <w:lang w:val="en-US"/>
              </w:rPr>
              <w:t xml:space="preserve">When the game is loaded, the player is initially presented with a game wrapper inviting the player to press the space bar to start the game. On pressing the space </w:t>
            </w:r>
            <w:proofErr w:type="gramStart"/>
            <w:r w:rsidRPr="009303A4">
              <w:rPr>
                <w:lang w:val="en-US"/>
              </w:rPr>
              <w:t>bar</w:t>
            </w:r>
            <w:proofErr w:type="gramEnd"/>
            <w:r w:rsidRPr="009303A4">
              <w:rPr>
                <w:lang w:val="en-US"/>
              </w:rPr>
              <w:t xml:space="preserve"> the game will start. During game play, the player may press the escape key to pause the game play, this will present that player with an in-game menu, containing the options resume or quit. Pressing escape on the resume option will return the player to the game, i.e. removing the pause. Pressing escape on the quit option will return the player to the game wrapper. Pressing the escape key on the game wrapper will quit the game.</w:t>
            </w:r>
          </w:p>
          <w:p w14:paraId="5AE61C38" w14:textId="77777777" w:rsidR="009303A4" w:rsidRDefault="009303A4">
            <w:pPr>
              <w:rPr>
                <w:b/>
                <w:bCs/>
              </w:rPr>
            </w:pPr>
          </w:p>
        </w:tc>
      </w:tr>
    </w:tbl>
    <w:p w14:paraId="4E155E0E" w14:textId="77777777" w:rsidR="009303A4" w:rsidRDefault="009303A4">
      <w:pPr>
        <w:rPr>
          <w:b/>
          <w:bCs/>
        </w:rPr>
      </w:pPr>
    </w:p>
    <w:p w14:paraId="01803989" w14:textId="546A0FDE" w:rsidR="009303A4" w:rsidRDefault="009303A4">
      <w:pPr>
        <w:rPr>
          <w:b/>
          <w:bCs/>
        </w:rPr>
      </w:pPr>
      <w:r>
        <w:rPr>
          <w:b/>
          <w:bCs/>
        </w:rPr>
        <w:t>Function and form in game technical design</w:t>
      </w:r>
      <w:bookmarkStart w:id="0" w:name="_GoBack"/>
      <w:bookmarkEnd w:id="0"/>
      <w:r>
        <w:rPr>
          <w:b/>
          <w:bCs/>
        </w:rPr>
        <w:br w:type="page"/>
      </w:r>
    </w:p>
    <w:p w14:paraId="61BBE2FB" w14:textId="413DF8D7" w:rsidR="00A11C56" w:rsidRPr="00A11C56" w:rsidRDefault="00A11C56" w:rsidP="009155D9">
      <w:pPr>
        <w:spacing w:line="240" w:lineRule="auto"/>
        <w:contextualSpacing/>
        <w:jc w:val="both"/>
        <w:rPr>
          <w:b/>
          <w:bCs/>
        </w:rPr>
      </w:pPr>
      <w:r w:rsidRPr="00A11C56">
        <w:rPr>
          <w:b/>
          <w:bCs/>
        </w:rPr>
        <w:lastRenderedPageBreak/>
        <w:t>HTTP Serving</w:t>
      </w:r>
    </w:p>
    <w:p w14:paraId="5A8EE18C" w14:textId="366F9DFD" w:rsidR="00A11C56" w:rsidRDefault="00A11C56" w:rsidP="009155D9">
      <w:pPr>
        <w:spacing w:line="240" w:lineRule="auto"/>
        <w:contextualSpacing/>
        <w:jc w:val="both"/>
      </w:pPr>
    </w:p>
    <w:p w14:paraId="730CBC7D" w14:textId="7055A7C9" w:rsidR="00A11C56" w:rsidRPr="00A11C56" w:rsidRDefault="00A11C56" w:rsidP="009155D9">
      <w:pPr>
        <w:spacing w:line="240" w:lineRule="auto"/>
        <w:contextualSpacing/>
        <w:jc w:val="both"/>
        <w:rPr>
          <w:b/>
          <w:bCs/>
        </w:rPr>
      </w:pPr>
      <w:r w:rsidRPr="00A11C56">
        <w:rPr>
          <w:b/>
          <w:bCs/>
        </w:rPr>
        <w:t>Regression</w:t>
      </w:r>
    </w:p>
    <w:p w14:paraId="77524686" w14:textId="2A688761" w:rsidR="00A11C56" w:rsidRDefault="00A11C56" w:rsidP="009155D9">
      <w:pPr>
        <w:spacing w:line="240" w:lineRule="auto"/>
        <w:contextualSpacing/>
        <w:jc w:val="both"/>
      </w:pPr>
    </w:p>
    <w:p w14:paraId="071E6218" w14:textId="77777777" w:rsidR="00A11C56" w:rsidRDefault="00A11C56" w:rsidP="009155D9">
      <w:pPr>
        <w:spacing w:line="240" w:lineRule="auto"/>
        <w:contextualSpacing/>
        <w:jc w:val="both"/>
      </w:pPr>
    </w:p>
    <w:p w14:paraId="2E4D8D78" w14:textId="210D2FEC" w:rsidR="00EF72B8" w:rsidRDefault="00EF72B8" w:rsidP="009155D9">
      <w:pPr>
        <w:spacing w:line="240" w:lineRule="auto"/>
        <w:jc w:val="both"/>
      </w:pPr>
    </w:p>
    <w:p w14:paraId="361FFEFD" w14:textId="77777777" w:rsidR="00150D42" w:rsidRDefault="00150D42" w:rsidP="00EF72B8">
      <w:pPr>
        <w:spacing w:line="240" w:lineRule="auto"/>
        <w:jc w:val="both"/>
      </w:pPr>
    </w:p>
    <w:sectPr w:rsidR="00150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0F2551"/>
    <w:multiLevelType w:val="hybridMultilevel"/>
    <w:tmpl w:val="95904560"/>
    <w:lvl w:ilvl="0" w:tplc="ED9E8CBA">
      <w:start w:val="1"/>
      <w:numFmt w:val="bullet"/>
      <w:lvlText w:val="–"/>
      <w:lvlJc w:val="left"/>
      <w:pPr>
        <w:tabs>
          <w:tab w:val="num" w:pos="720"/>
        </w:tabs>
        <w:ind w:left="720" w:hanging="360"/>
      </w:pPr>
      <w:rPr>
        <w:rFonts w:ascii="Arial" w:hAnsi="Arial" w:hint="default"/>
      </w:rPr>
    </w:lvl>
    <w:lvl w:ilvl="1" w:tplc="60FAD0C4">
      <w:start w:val="1"/>
      <w:numFmt w:val="bullet"/>
      <w:lvlText w:val="–"/>
      <w:lvlJc w:val="left"/>
      <w:pPr>
        <w:tabs>
          <w:tab w:val="num" w:pos="1440"/>
        </w:tabs>
        <w:ind w:left="1440" w:hanging="360"/>
      </w:pPr>
      <w:rPr>
        <w:rFonts w:ascii="Arial" w:hAnsi="Arial" w:hint="default"/>
      </w:rPr>
    </w:lvl>
    <w:lvl w:ilvl="2" w:tplc="8B70C298" w:tentative="1">
      <w:start w:val="1"/>
      <w:numFmt w:val="bullet"/>
      <w:lvlText w:val="–"/>
      <w:lvlJc w:val="left"/>
      <w:pPr>
        <w:tabs>
          <w:tab w:val="num" w:pos="2160"/>
        </w:tabs>
        <w:ind w:left="2160" w:hanging="360"/>
      </w:pPr>
      <w:rPr>
        <w:rFonts w:ascii="Arial" w:hAnsi="Arial" w:hint="default"/>
      </w:rPr>
    </w:lvl>
    <w:lvl w:ilvl="3" w:tplc="E10C20CA" w:tentative="1">
      <w:start w:val="1"/>
      <w:numFmt w:val="bullet"/>
      <w:lvlText w:val="–"/>
      <w:lvlJc w:val="left"/>
      <w:pPr>
        <w:tabs>
          <w:tab w:val="num" w:pos="2880"/>
        </w:tabs>
        <w:ind w:left="2880" w:hanging="360"/>
      </w:pPr>
      <w:rPr>
        <w:rFonts w:ascii="Arial" w:hAnsi="Arial" w:hint="default"/>
      </w:rPr>
    </w:lvl>
    <w:lvl w:ilvl="4" w:tplc="440CF9AE" w:tentative="1">
      <w:start w:val="1"/>
      <w:numFmt w:val="bullet"/>
      <w:lvlText w:val="–"/>
      <w:lvlJc w:val="left"/>
      <w:pPr>
        <w:tabs>
          <w:tab w:val="num" w:pos="3600"/>
        </w:tabs>
        <w:ind w:left="3600" w:hanging="360"/>
      </w:pPr>
      <w:rPr>
        <w:rFonts w:ascii="Arial" w:hAnsi="Arial" w:hint="default"/>
      </w:rPr>
    </w:lvl>
    <w:lvl w:ilvl="5" w:tplc="1CE8319A" w:tentative="1">
      <w:start w:val="1"/>
      <w:numFmt w:val="bullet"/>
      <w:lvlText w:val="–"/>
      <w:lvlJc w:val="left"/>
      <w:pPr>
        <w:tabs>
          <w:tab w:val="num" w:pos="4320"/>
        </w:tabs>
        <w:ind w:left="4320" w:hanging="360"/>
      </w:pPr>
      <w:rPr>
        <w:rFonts w:ascii="Arial" w:hAnsi="Arial" w:hint="default"/>
      </w:rPr>
    </w:lvl>
    <w:lvl w:ilvl="6" w:tplc="2AF42656" w:tentative="1">
      <w:start w:val="1"/>
      <w:numFmt w:val="bullet"/>
      <w:lvlText w:val="–"/>
      <w:lvlJc w:val="left"/>
      <w:pPr>
        <w:tabs>
          <w:tab w:val="num" w:pos="5040"/>
        </w:tabs>
        <w:ind w:left="5040" w:hanging="360"/>
      </w:pPr>
      <w:rPr>
        <w:rFonts w:ascii="Arial" w:hAnsi="Arial" w:hint="default"/>
      </w:rPr>
    </w:lvl>
    <w:lvl w:ilvl="7" w:tplc="0CA2E894" w:tentative="1">
      <w:start w:val="1"/>
      <w:numFmt w:val="bullet"/>
      <w:lvlText w:val="–"/>
      <w:lvlJc w:val="left"/>
      <w:pPr>
        <w:tabs>
          <w:tab w:val="num" w:pos="5760"/>
        </w:tabs>
        <w:ind w:left="5760" w:hanging="360"/>
      </w:pPr>
      <w:rPr>
        <w:rFonts w:ascii="Arial" w:hAnsi="Arial" w:hint="default"/>
      </w:rPr>
    </w:lvl>
    <w:lvl w:ilvl="8" w:tplc="08BED3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63266"/>
    <w:multiLevelType w:val="hybridMultilevel"/>
    <w:tmpl w:val="68F4BCCE"/>
    <w:lvl w:ilvl="0" w:tplc="A4084A80">
      <w:start w:val="1"/>
      <w:numFmt w:val="bullet"/>
      <w:lvlText w:val="–"/>
      <w:lvlJc w:val="left"/>
      <w:pPr>
        <w:tabs>
          <w:tab w:val="num" w:pos="720"/>
        </w:tabs>
        <w:ind w:left="720" w:hanging="360"/>
      </w:pPr>
      <w:rPr>
        <w:rFonts w:ascii="Arial" w:hAnsi="Arial" w:hint="default"/>
      </w:rPr>
    </w:lvl>
    <w:lvl w:ilvl="1" w:tplc="6EA2A7DE">
      <w:start w:val="1"/>
      <w:numFmt w:val="bullet"/>
      <w:lvlText w:val="–"/>
      <w:lvlJc w:val="left"/>
      <w:pPr>
        <w:tabs>
          <w:tab w:val="num" w:pos="1440"/>
        </w:tabs>
        <w:ind w:left="1440" w:hanging="360"/>
      </w:pPr>
      <w:rPr>
        <w:rFonts w:ascii="Arial" w:hAnsi="Arial" w:hint="default"/>
      </w:rPr>
    </w:lvl>
    <w:lvl w:ilvl="2" w:tplc="5956C76A" w:tentative="1">
      <w:start w:val="1"/>
      <w:numFmt w:val="bullet"/>
      <w:lvlText w:val="–"/>
      <w:lvlJc w:val="left"/>
      <w:pPr>
        <w:tabs>
          <w:tab w:val="num" w:pos="2160"/>
        </w:tabs>
        <w:ind w:left="2160" w:hanging="360"/>
      </w:pPr>
      <w:rPr>
        <w:rFonts w:ascii="Arial" w:hAnsi="Arial" w:hint="default"/>
      </w:rPr>
    </w:lvl>
    <w:lvl w:ilvl="3" w:tplc="A5BED418" w:tentative="1">
      <w:start w:val="1"/>
      <w:numFmt w:val="bullet"/>
      <w:lvlText w:val="–"/>
      <w:lvlJc w:val="left"/>
      <w:pPr>
        <w:tabs>
          <w:tab w:val="num" w:pos="2880"/>
        </w:tabs>
        <w:ind w:left="2880" w:hanging="360"/>
      </w:pPr>
      <w:rPr>
        <w:rFonts w:ascii="Arial" w:hAnsi="Arial" w:hint="default"/>
      </w:rPr>
    </w:lvl>
    <w:lvl w:ilvl="4" w:tplc="50E4B0AC" w:tentative="1">
      <w:start w:val="1"/>
      <w:numFmt w:val="bullet"/>
      <w:lvlText w:val="–"/>
      <w:lvlJc w:val="left"/>
      <w:pPr>
        <w:tabs>
          <w:tab w:val="num" w:pos="3600"/>
        </w:tabs>
        <w:ind w:left="3600" w:hanging="360"/>
      </w:pPr>
      <w:rPr>
        <w:rFonts w:ascii="Arial" w:hAnsi="Arial" w:hint="default"/>
      </w:rPr>
    </w:lvl>
    <w:lvl w:ilvl="5" w:tplc="4FBC6AAC" w:tentative="1">
      <w:start w:val="1"/>
      <w:numFmt w:val="bullet"/>
      <w:lvlText w:val="–"/>
      <w:lvlJc w:val="left"/>
      <w:pPr>
        <w:tabs>
          <w:tab w:val="num" w:pos="4320"/>
        </w:tabs>
        <w:ind w:left="4320" w:hanging="360"/>
      </w:pPr>
      <w:rPr>
        <w:rFonts w:ascii="Arial" w:hAnsi="Arial" w:hint="default"/>
      </w:rPr>
    </w:lvl>
    <w:lvl w:ilvl="6" w:tplc="E53A6048" w:tentative="1">
      <w:start w:val="1"/>
      <w:numFmt w:val="bullet"/>
      <w:lvlText w:val="–"/>
      <w:lvlJc w:val="left"/>
      <w:pPr>
        <w:tabs>
          <w:tab w:val="num" w:pos="5040"/>
        </w:tabs>
        <w:ind w:left="5040" w:hanging="360"/>
      </w:pPr>
      <w:rPr>
        <w:rFonts w:ascii="Arial" w:hAnsi="Arial" w:hint="default"/>
      </w:rPr>
    </w:lvl>
    <w:lvl w:ilvl="7" w:tplc="228E15D8" w:tentative="1">
      <w:start w:val="1"/>
      <w:numFmt w:val="bullet"/>
      <w:lvlText w:val="–"/>
      <w:lvlJc w:val="left"/>
      <w:pPr>
        <w:tabs>
          <w:tab w:val="num" w:pos="5760"/>
        </w:tabs>
        <w:ind w:left="5760" w:hanging="360"/>
      </w:pPr>
      <w:rPr>
        <w:rFonts w:ascii="Arial" w:hAnsi="Arial" w:hint="default"/>
      </w:rPr>
    </w:lvl>
    <w:lvl w:ilvl="8" w:tplc="7C0432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
  </w:num>
  <w:num w:numId="5">
    <w:abstractNumId w:val="0"/>
  </w:num>
  <w:num w:numId="6">
    <w:abstractNumId w:val="2"/>
  </w:num>
  <w:num w:numId="7">
    <w:abstractNumId w:val="7"/>
  </w:num>
  <w:num w:numId="8">
    <w:abstractNumId w:val="3"/>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10AE8"/>
    <w:rsid w:val="00051821"/>
    <w:rsid w:val="00074F7B"/>
    <w:rsid w:val="000D5AEB"/>
    <w:rsid w:val="000F0285"/>
    <w:rsid w:val="001143FB"/>
    <w:rsid w:val="00124E94"/>
    <w:rsid w:val="00150D42"/>
    <w:rsid w:val="0017297B"/>
    <w:rsid w:val="001B345A"/>
    <w:rsid w:val="001F3682"/>
    <w:rsid w:val="00226F8B"/>
    <w:rsid w:val="002B4814"/>
    <w:rsid w:val="002D1B78"/>
    <w:rsid w:val="002E3C01"/>
    <w:rsid w:val="00311B92"/>
    <w:rsid w:val="0036331D"/>
    <w:rsid w:val="003E0CB5"/>
    <w:rsid w:val="00410F07"/>
    <w:rsid w:val="004122BD"/>
    <w:rsid w:val="00431DC4"/>
    <w:rsid w:val="00432964"/>
    <w:rsid w:val="004436B4"/>
    <w:rsid w:val="0045016E"/>
    <w:rsid w:val="00474E6A"/>
    <w:rsid w:val="004825AB"/>
    <w:rsid w:val="004A3B62"/>
    <w:rsid w:val="0050434E"/>
    <w:rsid w:val="00594D2B"/>
    <w:rsid w:val="005E3999"/>
    <w:rsid w:val="00603D0E"/>
    <w:rsid w:val="00615909"/>
    <w:rsid w:val="006A2F05"/>
    <w:rsid w:val="006B163C"/>
    <w:rsid w:val="006C1A50"/>
    <w:rsid w:val="006F6CEC"/>
    <w:rsid w:val="00700A35"/>
    <w:rsid w:val="00725045"/>
    <w:rsid w:val="0072762F"/>
    <w:rsid w:val="0074185A"/>
    <w:rsid w:val="0076531C"/>
    <w:rsid w:val="00770E06"/>
    <w:rsid w:val="00776EB6"/>
    <w:rsid w:val="00777B36"/>
    <w:rsid w:val="007E3041"/>
    <w:rsid w:val="008F72A3"/>
    <w:rsid w:val="009155D9"/>
    <w:rsid w:val="009303A4"/>
    <w:rsid w:val="009410D9"/>
    <w:rsid w:val="009F434E"/>
    <w:rsid w:val="00A11C56"/>
    <w:rsid w:val="00A3369A"/>
    <w:rsid w:val="00A34A79"/>
    <w:rsid w:val="00A3799B"/>
    <w:rsid w:val="00AB5927"/>
    <w:rsid w:val="00AC0294"/>
    <w:rsid w:val="00AD579F"/>
    <w:rsid w:val="00B21337"/>
    <w:rsid w:val="00B262EB"/>
    <w:rsid w:val="00B926A3"/>
    <w:rsid w:val="00BF3833"/>
    <w:rsid w:val="00BF5DD5"/>
    <w:rsid w:val="00C36C5A"/>
    <w:rsid w:val="00C91256"/>
    <w:rsid w:val="00C97447"/>
    <w:rsid w:val="00CC69E9"/>
    <w:rsid w:val="00D249DC"/>
    <w:rsid w:val="00DB3FBB"/>
    <w:rsid w:val="00DF2434"/>
    <w:rsid w:val="00E545B4"/>
    <w:rsid w:val="00E65D79"/>
    <w:rsid w:val="00E6671E"/>
    <w:rsid w:val="00E81254"/>
    <w:rsid w:val="00EA47A1"/>
    <w:rsid w:val="00EA70F3"/>
    <w:rsid w:val="00EB3B2C"/>
    <w:rsid w:val="00EB3FC9"/>
    <w:rsid w:val="00EC4E01"/>
    <w:rsid w:val="00EF72B8"/>
    <w:rsid w:val="00F06AF2"/>
    <w:rsid w:val="00F40A2A"/>
    <w:rsid w:val="00F518CE"/>
    <w:rsid w:val="00F5277D"/>
    <w:rsid w:val="00F55846"/>
    <w:rsid w:val="00F679EE"/>
    <w:rsid w:val="00F94B27"/>
    <w:rsid w:val="00FA5059"/>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9017">
      <w:bodyDiv w:val="1"/>
      <w:marLeft w:val="0"/>
      <w:marRight w:val="0"/>
      <w:marTop w:val="0"/>
      <w:marBottom w:val="0"/>
      <w:divBdr>
        <w:top w:val="none" w:sz="0" w:space="0" w:color="auto"/>
        <w:left w:val="none" w:sz="0" w:space="0" w:color="auto"/>
        <w:bottom w:val="none" w:sz="0" w:space="0" w:color="auto"/>
        <w:right w:val="none" w:sz="0" w:space="0" w:color="auto"/>
      </w:divBdr>
    </w:div>
    <w:div w:id="648094570">
      <w:bodyDiv w:val="1"/>
      <w:marLeft w:val="0"/>
      <w:marRight w:val="0"/>
      <w:marTop w:val="0"/>
      <w:marBottom w:val="0"/>
      <w:divBdr>
        <w:top w:val="none" w:sz="0" w:space="0" w:color="auto"/>
        <w:left w:val="none" w:sz="0" w:space="0" w:color="auto"/>
        <w:bottom w:val="none" w:sz="0" w:space="0" w:color="auto"/>
        <w:right w:val="none" w:sz="0" w:space="0" w:color="auto"/>
      </w:divBdr>
    </w:div>
    <w:div w:id="1195463310">
      <w:bodyDiv w:val="1"/>
      <w:marLeft w:val="0"/>
      <w:marRight w:val="0"/>
      <w:marTop w:val="0"/>
      <w:marBottom w:val="0"/>
      <w:divBdr>
        <w:top w:val="none" w:sz="0" w:space="0" w:color="auto"/>
        <w:left w:val="none" w:sz="0" w:space="0" w:color="auto"/>
        <w:bottom w:val="none" w:sz="0" w:space="0" w:color="auto"/>
        <w:right w:val="none" w:sz="0" w:space="0" w:color="auto"/>
      </w:divBdr>
      <w:divsChild>
        <w:div w:id="487330879">
          <w:marLeft w:val="1166"/>
          <w:marRight w:val="0"/>
          <w:marTop w:val="125"/>
          <w:marBottom w:val="0"/>
          <w:divBdr>
            <w:top w:val="none" w:sz="0" w:space="0" w:color="auto"/>
            <w:left w:val="none" w:sz="0" w:space="0" w:color="auto"/>
            <w:bottom w:val="none" w:sz="0" w:space="0" w:color="auto"/>
            <w:right w:val="none" w:sz="0" w:space="0" w:color="auto"/>
          </w:divBdr>
        </w:div>
      </w:divsChild>
    </w:div>
    <w:div w:id="2056851308">
      <w:bodyDiv w:val="1"/>
      <w:marLeft w:val="0"/>
      <w:marRight w:val="0"/>
      <w:marTop w:val="0"/>
      <w:marBottom w:val="0"/>
      <w:divBdr>
        <w:top w:val="none" w:sz="0" w:space="0" w:color="auto"/>
        <w:left w:val="none" w:sz="0" w:space="0" w:color="auto"/>
        <w:bottom w:val="none" w:sz="0" w:space="0" w:color="auto"/>
        <w:right w:val="none" w:sz="0" w:space="0" w:color="auto"/>
      </w:divBdr>
      <w:divsChild>
        <w:div w:id="65434010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3</cp:revision>
  <cp:lastPrinted>2020-02-04T21:27:00Z</cp:lastPrinted>
  <dcterms:created xsi:type="dcterms:W3CDTF">2020-02-04T21:28:00Z</dcterms:created>
  <dcterms:modified xsi:type="dcterms:W3CDTF">2020-02-09T17:03:00Z</dcterms:modified>
</cp:coreProperties>
</file>