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FA39" w14:textId="77777777" w:rsidR="004549BA" w:rsidRDefault="00CA4448" w:rsidP="00CA4448">
      <w:pPr>
        <w:pStyle w:val="Default"/>
        <w:rPr>
          <w:sz w:val="28"/>
          <w:szCs w:val="28"/>
        </w:rPr>
      </w:pPr>
      <w:bookmarkStart w:id="0" w:name="_Hlk178008987"/>
      <w:bookmarkEnd w:id="0"/>
      <w:r>
        <w:rPr>
          <w:b/>
          <w:bCs/>
          <w:sz w:val="28"/>
          <w:szCs w:val="28"/>
        </w:rPr>
        <w:t xml:space="preserve">     </w:t>
      </w:r>
      <w:r w:rsidR="007D206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A433979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000857D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4F0DDE88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Воронежский государственный технический университет</w:t>
      </w:r>
    </w:p>
    <w:p w14:paraId="621EE43E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14:paraId="5626FA62" w14:textId="77777777" w:rsidR="004549BA" w:rsidRDefault="007D20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графики, конструирования и информационных технологий</w:t>
      </w:r>
    </w:p>
    <w:p w14:paraId="306075F7" w14:textId="77777777" w:rsidR="004549BA" w:rsidRDefault="007D2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промышленном дизайне</w:t>
      </w:r>
    </w:p>
    <w:p w14:paraId="7F9A61F0" w14:textId="77777777" w:rsidR="004549BA" w:rsidRDefault="004549BA">
      <w:pPr>
        <w:jc w:val="center"/>
      </w:pPr>
    </w:p>
    <w:p w14:paraId="60AC32E4" w14:textId="77777777" w:rsidR="004549BA" w:rsidRDefault="004549BA">
      <w:pPr>
        <w:jc w:val="center"/>
      </w:pPr>
    </w:p>
    <w:p w14:paraId="492934A9" w14:textId="77777777" w:rsidR="004549BA" w:rsidRDefault="004549BA">
      <w:pPr>
        <w:jc w:val="center"/>
      </w:pPr>
    </w:p>
    <w:p w14:paraId="4CD61D72" w14:textId="77777777" w:rsidR="004549BA" w:rsidRDefault="004549BA">
      <w:pPr>
        <w:jc w:val="center"/>
      </w:pPr>
    </w:p>
    <w:p w14:paraId="4D348763" w14:textId="77777777" w:rsidR="004549BA" w:rsidRDefault="004549BA">
      <w:pPr>
        <w:jc w:val="center"/>
      </w:pPr>
    </w:p>
    <w:p w14:paraId="733ACD29" w14:textId="474A9BBB" w:rsidR="004549BA" w:rsidRPr="00303B8C" w:rsidRDefault="007D20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</w:t>
      </w:r>
      <w:r w:rsidR="00D76095">
        <w:rPr>
          <w:b/>
          <w:bCs/>
          <w:sz w:val="40"/>
          <w:szCs w:val="40"/>
        </w:rPr>
        <w:t>ОЙ</w:t>
      </w:r>
      <w:r>
        <w:rPr>
          <w:b/>
          <w:bCs/>
          <w:sz w:val="40"/>
          <w:szCs w:val="40"/>
        </w:rPr>
        <w:t xml:space="preserve"> РАБОТ</w:t>
      </w:r>
      <w:r w:rsidR="00D76095">
        <w:rPr>
          <w:b/>
          <w:bCs/>
          <w:sz w:val="40"/>
          <w:szCs w:val="40"/>
        </w:rPr>
        <w:t>Е</w:t>
      </w:r>
      <w:r>
        <w:rPr>
          <w:b/>
          <w:bCs/>
          <w:sz w:val="40"/>
          <w:szCs w:val="40"/>
        </w:rPr>
        <w:t xml:space="preserve"> № </w:t>
      </w:r>
      <w:r w:rsidR="001500C6">
        <w:rPr>
          <w:b/>
          <w:bCs/>
          <w:sz w:val="40"/>
          <w:szCs w:val="40"/>
        </w:rPr>
        <w:t>6</w:t>
      </w:r>
    </w:p>
    <w:p w14:paraId="31DD82D3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19F0A5E8" w14:textId="77777777" w:rsidR="004549BA" w:rsidRDefault="004549BA">
      <w:pPr>
        <w:jc w:val="center"/>
        <w:rPr>
          <w:b/>
          <w:bCs/>
          <w:sz w:val="40"/>
          <w:szCs w:val="40"/>
        </w:rPr>
      </w:pPr>
    </w:p>
    <w:p w14:paraId="4019732C" w14:textId="77777777" w:rsidR="004549BA" w:rsidRDefault="004549BA">
      <w:pPr>
        <w:jc w:val="both"/>
        <w:rPr>
          <w:b/>
          <w:bCs/>
          <w:sz w:val="40"/>
          <w:szCs w:val="40"/>
        </w:rPr>
      </w:pPr>
    </w:p>
    <w:p w14:paraId="2B643A2C" w14:textId="77777777" w:rsidR="004549BA" w:rsidRDefault="007D206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  <w:u w:val="single"/>
        </w:rPr>
        <w:t>Архитектура и организация ЭВМ</w:t>
      </w:r>
    </w:p>
    <w:p w14:paraId="3F1885FF" w14:textId="77777777" w:rsidR="004549BA" w:rsidRDefault="004549BA">
      <w:pPr>
        <w:jc w:val="both"/>
        <w:rPr>
          <w:sz w:val="28"/>
          <w:szCs w:val="28"/>
        </w:rPr>
      </w:pPr>
    </w:p>
    <w:p w14:paraId="2AD96393" w14:textId="77777777" w:rsidR="004549BA" w:rsidRDefault="004549BA">
      <w:pPr>
        <w:jc w:val="both"/>
        <w:rPr>
          <w:sz w:val="28"/>
          <w:szCs w:val="28"/>
        </w:rPr>
      </w:pPr>
    </w:p>
    <w:p w14:paraId="2332BC9B" w14:textId="3E692690" w:rsidR="004549BA" w:rsidRDefault="007D2063" w:rsidP="009713DA">
      <w:pPr>
        <w:jc w:val="both"/>
        <w:rPr>
          <w:sz w:val="28"/>
          <w:szCs w:val="28"/>
        </w:rPr>
      </w:pPr>
      <w:r>
        <w:rPr>
          <w:sz w:val="28"/>
          <w:szCs w:val="28"/>
        </w:rPr>
        <w:t>На тем</w:t>
      </w:r>
      <w:r w:rsidR="00304A92">
        <w:rPr>
          <w:sz w:val="28"/>
          <w:szCs w:val="28"/>
        </w:rPr>
        <w:t>у</w:t>
      </w:r>
      <w:r>
        <w:rPr>
          <w:sz w:val="28"/>
          <w:szCs w:val="28"/>
        </w:rPr>
        <w:t xml:space="preserve">: </w:t>
      </w:r>
      <w:r w:rsidR="00303B8C">
        <w:rPr>
          <w:sz w:val="28"/>
          <w:szCs w:val="28"/>
        </w:rPr>
        <w:t>«</w:t>
      </w:r>
      <w:r w:rsidR="001500C6" w:rsidRPr="001500C6">
        <w:rPr>
          <w:sz w:val="28"/>
          <w:szCs w:val="28"/>
          <w:u w:val="single"/>
        </w:rPr>
        <w:t>Составление отчетов в Microsoft Excel</w:t>
      </w:r>
      <w:r w:rsidR="00303B8C">
        <w:rPr>
          <w:sz w:val="28"/>
          <w:szCs w:val="28"/>
          <w:u w:val="single"/>
        </w:rPr>
        <w:t>».</w:t>
      </w:r>
    </w:p>
    <w:p w14:paraId="6C7A38BC" w14:textId="77777777" w:rsidR="004549BA" w:rsidRDefault="004549BA">
      <w:pPr>
        <w:jc w:val="both"/>
        <w:rPr>
          <w:sz w:val="28"/>
          <w:szCs w:val="28"/>
        </w:rPr>
      </w:pPr>
    </w:p>
    <w:p w14:paraId="27DF6781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40928639" w14:textId="35D88518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 </w:t>
      </w:r>
      <w:r w:rsidR="00CC621F">
        <w:rPr>
          <w:sz w:val="28"/>
          <w:szCs w:val="28"/>
        </w:rPr>
        <w:t>работы: _</w:t>
      </w:r>
      <w:r>
        <w:rPr>
          <w:sz w:val="28"/>
          <w:szCs w:val="28"/>
        </w:rPr>
        <w:softHyphen/>
        <w:t>________________</w:t>
      </w:r>
      <w:r w:rsidR="009713DA">
        <w:rPr>
          <w:sz w:val="28"/>
          <w:szCs w:val="28"/>
        </w:rPr>
        <w:t>__</w:t>
      </w:r>
      <w:r>
        <w:rPr>
          <w:color w:val="FFFFFF" w:themeColor="background1"/>
          <w:sz w:val="28"/>
          <w:szCs w:val="28"/>
        </w:rPr>
        <w:softHyphen/>
      </w:r>
      <w:r>
        <w:rPr>
          <w:color w:val="FFFFFF" w:themeColor="background1"/>
          <w:sz w:val="28"/>
          <w:szCs w:val="28"/>
        </w:rPr>
        <w:softHyphen/>
        <w:t xml:space="preserve">     </w:t>
      </w:r>
      <w:r>
        <w:rPr>
          <w:color w:val="FFFFFF" w:themeColor="background1"/>
          <w:sz w:val="28"/>
          <w:szCs w:val="28"/>
          <w:u w:val="single"/>
        </w:rPr>
        <w:t xml:space="preserve"> </w:t>
      </w:r>
      <w:r w:rsidR="002E743F">
        <w:rPr>
          <w:sz w:val="28"/>
          <w:szCs w:val="28"/>
          <w:u w:val="single"/>
        </w:rPr>
        <w:t>Е. А. Ледовской</w:t>
      </w:r>
      <w:r>
        <w:rPr>
          <w:color w:val="FFFFFF" w:themeColor="background1"/>
          <w:sz w:val="28"/>
          <w:szCs w:val="28"/>
          <w:u w:val="single"/>
        </w:rPr>
        <w:t xml:space="preserve">      </w:t>
      </w:r>
      <w:r>
        <w:rPr>
          <w:color w:val="FFFFFF" w:themeColor="background1"/>
          <w:sz w:val="28"/>
          <w:szCs w:val="28"/>
        </w:rPr>
        <w:t xml:space="preserve">    </w:t>
      </w: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б</w:t>
      </w:r>
      <w:r w:rsidR="005B205D">
        <w:rPr>
          <w:sz w:val="28"/>
          <w:szCs w:val="28"/>
          <w:u w:val="single"/>
        </w:rPr>
        <w:t>ТИИ-241</w:t>
      </w:r>
    </w:p>
    <w:p w14:paraId="503401B0" w14:textId="77777777" w:rsidR="004549BA" w:rsidRDefault="007D2063">
      <w:pPr>
        <w:pStyle w:val="Default"/>
        <w:tabs>
          <w:tab w:val="left" w:pos="2124"/>
        </w:tabs>
        <w:jc w:val="both"/>
        <w:rPr>
          <w:sz w:val="20"/>
          <w:szCs w:val="20"/>
        </w:rPr>
      </w:pPr>
      <w:r>
        <w:rPr>
          <w:sz w:val="28"/>
          <w:szCs w:val="28"/>
        </w:rPr>
        <w:tab/>
      </w:r>
      <w:r>
        <w:rPr>
          <w:color w:val="FFFFFF" w:themeColor="background1"/>
          <w:sz w:val="28"/>
          <w:szCs w:val="28"/>
        </w:rPr>
        <w:t xml:space="preserve">        </w:t>
      </w:r>
      <w:r>
        <w:rPr>
          <w:sz w:val="20"/>
          <w:szCs w:val="20"/>
        </w:rPr>
        <w:t>подпись, дата</w:t>
      </w:r>
      <w:r>
        <w:rPr>
          <w:color w:val="FFFFFF" w:themeColor="background1"/>
          <w:sz w:val="20"/>
          <w:szCs w:val="20"/>
        </w:rPr>
        <w:t xml:space="preserve">                  </w:t>
      </w:r>
      <w:r>
        <w:rPr>
          <w:sz w:val="20"/>
          <w:szCs w:val="20"/>
        </w:rPr>
        <w:t>инициалы, фамилия</w:t>
      </w:r>
      <w:r>
        <w:rPr>
          <w:color w:val="FFFFFF" w:themeColor="background1"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>обозначение</w:t>
      </w:r>
    </w:p>
    <w:p w14:paraId="763193A0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66F96765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09007AB7" w14:textId="77777777" w:rsidR="004549BA" w:rsidRDefault="007D2063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подготовки:</w:t>
      </w:r>
      <w:r>
        <w:rPr>
          <w:sz w:val="28"/>
          <w:szCs w:val="28"/>
          <w:u w:val="single"/>
        </w:rPr>
        <w:t xml:space="preserve"> 09.03.02 «Информационные системы и технологии»</w:t>
      </w:r>
    </w:p>
    <w:p w14:paraId="72707CF8" w14:textId="77777777" w:rsidR="004549BA" w:rsidRDefault="007D2063">
      <w:pPr>
        <w:pStyle w:val="Default"/>
        <w:jc w:val="both"/>
        <w:rPr>
          <w:sz w:val="20"/>
          <w:szCs w:val="20"/>
        </w:rPr>
      </w:pPr>
      <w:r>
        <w:rPr>
          <w:color w:val="FFFFFF" w:themeColor="background1"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sz w:val="20"/>
          <w:szCs w:val="20"/>
        </w:rPr>
        <w:t>номер, наименование</w:t>
      </w:r>
    </w:p>
    <w:p w14:paraId="607722AA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5579B53D" w14:textId="77777777" w:rsidR="004549BA" w:rsidRDefault="004549BA">
      <w:pPr>
        <w:pStyle w:val="Default"/>
        <w:jc w:val="both"/>
        <w:rPr>
          <w:sz w:val="28"/>
          <w:szCs w:val="28"/>
        </w:rPr>
      </w:pPr>
    </w:p>
    <w:p w14:paraId="392ACB10" w14:textId="77777777" w:rsidR="004549BA" w:rsidRDefault="007D2063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Руководитель: _________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</w:t>
      </w:r>
      <w:r>
        <w:rPr>
          <w:color w:val="FFFFFF" w:themeColor="background1"/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>доц. С. В. Рязанцев</w:t>
      </w:r>
    </w:p>
    <w:p w14:paraId="39BCFFDA" w14:textId="77777777" w:rsidR="004549BA" w:rsidRDefault="007D2063">
      <w:pPr>
        <w:rPr>
          <w:sz w:val="20"/>
          <w:szCs w:val="18"/>
        </w:rPr>
      </w:pPr>
      <w:r>
        <w:rPr>
          <w:color w:val="FFFFFF" w:themeColor="background1"/>
          <w:sz w:val="20"/>
          <w:szCs w:val="18"/>
        </w:rPr>
        <w:t xml:space="preserve">                                                  </w:t>
      </w:r>
      <w:r>
        <w:rPr>
          <w:sz w:val="20"/>
          <w:szCs w:val="18"/>
        </w:rPr>
        <w:t xml:space="preserve"> подпись, дата </w:t>
      </w:r>
      <w:r>
        <w:rPr>
          <w:color w:val="FFFFFF" w:themeColor="background1"/>
          <w:sz w:val="20"/>
          <w:szCs w:val="18"/>
        </w:rPr>
        <w:t xml:space="preserve">            </w:t>
      </w:r>
      <w:r>
        <w:rPr>
          <w:sz w:val="20"/>
          <w:szCs w:val="18"/>
        </w:rPr>
        <w:t>должность, инициалы, фамилия</w:t>
      </w:r>
    </w:p>
    <w:p w14:paraId="22B01C46" w14:textId="77777777" w:rsidR="004549BA" w:rsidRDefault="004549BA"/>
    <w:p w14:paraId="5939673F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A3AB01C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0882DBF2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1F3C881E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03E9906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2C8168E0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BA13037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71C39BD3" w14:textId="77777777" w:rsidR="004549BA" w:rsidRDefault="004549BA">
      <w:pPr>
        <w:pStyle w:val="Default"/>
        <w:jc w:val="center"/>
        <w:rPr>
          <w:sz w:val="28"/>
          <w:szCs w:val="28"/>
        </w:rPr>
      </w:pPr>
    </w:p>
    <w:p w14:paraId="5F336EC5" w14:textId="77777777" w:rsidR="00304A92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14:paraId="2AC2EFDA" w14:textId="78A7FA1F" w:rsidR="004549BA" w:rsidRDefault="007D2063" w:rsidP="00304A9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B381B">
        <w:rPr>
          <w:sz w:val="28"/>
          <w:szCs w:val="28"/>
        </w:rPr>
        <w:t>4</w:t>
      </w:r>
      <w:r w:rsidR="009713DA">
        <w:rPr>
          <w:sz w:val="28"/>
          <w:szCs w:val="28"/>
        </w:rPr>
        <w:br w:type="page"/>
      </w:r>
    </w:p>
    <w:p w14:paraId="1E7E38E9" w14:textId="77777777" w:rsidR="004549BA" w:rsidRDefault="007D2063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76046C44" w14:textId="5A706CAA" w:rsidR="004549BA" w:rsidRDefault="007D2063" w:rsidP="001500C6">
      <w:pPr>
        <w:spacing w:after="120"/>
        <w:ind w:firstLine="709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Ц</w:t>
      </w:r>
      <w:r>
        <w:rPr>
          <w:rFonts w:cs="Times New Roman"/>
          <w:b/>
          <w:bCs/>
          <w:color w:val="000000" w:themeColor="text1"/>
          <w:sz w:val="28"/>
          <w:szCs w:val="28"/>
        </w:rPr>
        <w:t>ель работы</w:t>
      </w:r>
      <w:r w:rsidR="00FA7BFD">
        <w:rPr>
          <w:rFonts w:cs="Times New Roman"/>
          <w:b/>
          <w:bCs/>
          <w:color w:val="000000" w:themeColor="text1"/>
          <w:sz w:val="28"/>
          <w:szCs w:val="28"/>
        </w:rPr>
        <w:t>:</w:t>
      </w:r>
      <w:r w:rsidR="00FA7BFD">
        <w:rPr>
          <w:rFonts w:cs="Times New Roman"/>
          <w:color w:val="000000" w:themeColor="text1"/>
          <w:sz w:val="28"/>
          <w:szCs w:val="28"/>
        </w:rPr>
        <w:t xml:space="preserve"> </w:t>
      </w:r>
      <w:r w:rsidR="001500C6" w:rsidRPr="001500C6">
        <w:rPr>
          <w:rFonts w:cs="Times New Roman"/>
          <w:color w:val="000000" w:themeColor="text1"/>
          <w:sz w:val="28"/>
          <w:szCs w:val="28"/>
        </w:rPr>
        <w:t>изучение возможностей Microsoft Excel при создании промежуточных результатов данных, структурировании данных итогового отчета, консолидировании нескольких рабочих листов с однотипными данными в итоговый отчет и получении практических навыков работы</w:t>
      </w:r>
      <w:r w:rsidR="001500C6">
        <w:rPr>
          <w:rFonts w:cs="Times New Roman"/>
          <w:color w:val="000000" w:themeColor="text1"/>
          <w:sz w:val="28"/>
          <w:szCs w:val="28"/>
        </w:rPr>
        <w:t>.</w:t>
      </w:r>
    </w:p>
    <w:p w14:paraId="22BA64F7" w14:textId="1D6E187A" w:rsidR="004549BA" w:rsidRDefault="007D2063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Вариант задания </w:t>
      </w:r>
      <w:r w:rsidR="001500C6">
        <w:rPr>
          <w:rFonts w:cs="Times New Roman"/>
          <w:b/>
          <w:bCs/>
          <w:color w:val="000000" w:themeColor="text1"/>
          <w:sz w:val="28"/>
          <w:szCs w:val="28"/>
        </w:rPr>
        <w:t>7</w:t>
      </w:r>
    </w:p>
    <w:p w14:paraId="63C01FBC" w14:textId="77777777" w:rsidR="004549BA" w:rsidRDefault="004549BA" w:rsidP="00CA4448">
      <w:pPr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3863A0D4" w14:textId="0AB8CB4B" w:rsidR="001500C6" w:rsidRDefault="001500C6" w:rsidP="001500C6">
      <w:pPr>
        <w:spacing w:after="120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</w:p>
    <w:p w14:paraId="1B6E4668" w14:textId="77777777" w:rsidR="009725B5" w:rsidRPr="001500C6" w:rsidRDefault="009725B5" w:rsidP="009725B5">
      <w:pPr>
        <w:pStyle w:val="ab"/>
        <w:numPr>
          <w:ilvl w:val="0"/>
          <w:numId w:val="19"/>
        </w:numPr>
        <w:spacing w:after="120"/>
        <w:contextualSpacing w:val="0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В соответствии с номером варианта (табл. 1) сформировать исходные рабочие листы, а затем выполнить следующие действия: </w:t>
      </w:r>
    </w:p>
    <w:p w14:paraId="4AD90F71" w14:textId="77777777" w:rsidR="009725B5" w:rsidRPr="009725B5" w:rsidRDefault="009725B5" w:rsidP="009725B5">
      <w:pPr>
        <w:pStyle w:val="ab"/>
        <w:numPr>
          <w:ilvl w:val="0"/>
          <w:numId w:val="19"/>
        </w:numPr>
        <w:spacing w:after="120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t>Выполнить следующие действия:</w:t>
      </w:r>
    </w:p>
    <w:p w14:paraId="497AB3C4" w14:textId="305869A1" w:rsidR="001500C6" w:rsidRPr="009725B5" w:rsidRDefault="001500C6" w:rsidP="009725B5">
      <w:pPr>
        <w:ind w:left="1134"/>
        <w:jc w:val="both"/>
        <w:rPr>
          <w:rFonts w:cs="Times New Roman"/>
          <w:color w:val="000000" w:themeColor="text1"/>
          <w:sz w:val="28"/>
          <w:szCs w:val="28"/>
        </w:rPr>
      </w:pPr>
      <w:r w:rsidRPr="009725B5">
        <w:rPr>
          <w:noProof/>
          <w:sz w:val="28"/>
          <w:szCs w:val="28"/>
        </w:rPr>
        <w:t xml:space="preserve">1. Добавить промежуточные итоги. </w:t>
      </w:r>
    </w:p>
    <w:p w14:paraId="1283D5BB" w14:textId="77777777" w:rsidR="001500C6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2. Убрать промежуточные итоги. </w:t>
      </w:r>
    </w:p>
    <w:p w14:paraId="4F4BDDDC" w14:textId="77777777" w:rsidR="001500C6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3. Добавить вложенные итоги. </w:t>
      </w:r>
    </w:p>
    <w:p w14:paraId="6FAB3B37" w14:textId="77777777" w:rsidR="001500C6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4. Скрыть детали структуры. </w:t>
      </w:r>
    </w:p>
    <w:p w14:paraId="35813B83" w14:textId="77777777" w:rsidR="001500C6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5. Показать детали структуры. </w:t>
      </w:r>
    </w:p>
    <w:p w14:paraId="3799F67D" w14:textId="77777777" w:rsidR="001500C6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6. Структурировать рабочий лист, содержащий формулы. </w:t>
      </w:r>
    </w:p>
    <w:p w14:paraId="49873E53" w14:textId="77777777" w:rsidR="001500C6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7. Отменить структурирование. </w:t>
      </w:r>
    </w:p>
    <w:p w14:paraId="09B55A61" w14:textId="77777777" w:rsidR="001500C6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 xml:space="preserve">8. Провести консолидацию данных нескольких рабочих листов. </w:t>
      </w:r>
    </w:p>
    <w:p w14:paraId="48D5975F" w14:textId="646ECCD8" w:rsidR="007C04E5" w:rsidRPr="001500C6" w:rsidRDefault="001500C6" w:rsidP="009725B5">
      <w:pPr>
        <w:pStyle w:val="ab"/>
        <w:spacing w:after="360" w:line="264" w:lineRule="auto"/>
        <w:ind w:left="1134"/>
        <w:jc w:val="both"/>
        <w:rPr>
          <w:noProof/>
          <w:sz w:val="28"/>
          <w:szCs w:val="28"/>
        </w:rPr>
      </w:pPr>
      <w:r w:rsidRPr="001500C6">
        <w:rPr>
          <w:noProof/>
          <w:sz w:val="28"/>
          <w:szCs w:val="28"/>
        </w:rPr>
        <w:t>9. Убрать промежуточные итоги.</w:t>
      </w:r>
    </w:p>
    <w:p w14:paraId="32A95D53" w14:textId="77777777" w:rsidR="007C04E5" w:rsidRDefault="007C04E5" w:rsidP="001500C6">
      <w:pPr>
        <w:pStyle w:val="ab"/>
        <w:spacing w:after="360"/>
        <w:ind w:left="0"/>
        <w:rPr>
          <w:b/>
          <w:bCs/>
          <w:noProof/>
          <w:sz w:val="28"/>
          <w:szCs w:val="28"/>
        </w:rPr>
      </w:pPr>
    </w:p>
    <w:p w14:paraId="67B8ED7F" w14:textId="77777777" w:rsidR="007C04E5" w:rsidRDefault="007C04E5" w:rsidP="00E319E9">
      <w:pPr>
        <w:pStyle w:val="ab"/>
        <w:spacing w:after="360"/>
        <w:ind w:left="0"/>
        <w:jc w:val="center"/>
        <w:rPr>
          <w:b/>
          <w:bCs/>
          <w:noProof/>
          <w:sz w:val="28"/>
          <w:szCs w:val="28"/>
        </w:rPr>
      </w:pPr>
    </w:p>
    <w:p w14:paraId="4D4180F5" w14:textId="55F4CE28" w:rsidR="00E319E9" w:rsidRPr="007C04E5" w:rsidRDefault="007C04E5" w:rsidP="00E650E1">
      <w:pPr>
        <w:pStyle w:val="ab"/>
        <w:tabs>
          <w:tab w:val="left" w:pos="8080"/>
        </w:tabs>
        <w:spacing w:after="360"/>
        <w:ind w:left="0" w:right="1132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Табл. 1</w:t>
      </w:r>
    </w:p>
    <w:tbl>
      <w:tblPr>
        <w:tblStyle w:val="aa"/>
        <w:tblpPr w:leftFromText="180" w:rightFromText="180" w:vertAnchor="text" w:horzAnchor="margin" w:tblpY="-60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3820"/>
      </w:tblGrid>
      <w:tr w:rsidR="001500C6" w14:paraId="6F53BCD8" w14:textId="77777777" w:rsidTr="001500C6">
        <w:trPr>
          <w:trHeight w:val="706"/>
        </w:trPr>
        <w:tc>
          <w:tcPr>
            <w:tcW w:w="1696" w:type="dxa"/>
            <w:vAlign w:val="center"/>
          </w:tcPr>
          <w:p w14:paraId="6EE6D499" w14:textId="438608BA" w:rsidR="001500C6" w:rsidRPr="001500C6" w:rsidRDefault="001500C6" w:rsidP="001500C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Вариант</w:t>
            </w:r>
          </w:p>
        </w:tc>
        <w:tc>
          <w:tcPr>
            <w:tcW w:w="4253" w:type="dxa"/>
            <w:vAlign w:val="center"/>
          </w:tcPr>
          <w:p w14:paraId="2876E26D" w14:textId="7255EC2E" w:rsidR="001500C6" w:rsidRPr="001500C6" w:rsidRDefault="001500C6" w:rsidP="001500C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Первый рабочий лист</w:t>
            </w:r>
          </w:p>
        </w:tc>
        <w:tc>
          <w:tcPr>
            <w:tcW w:w="3820" w:type="dxa"/>
            <w:vAlign w:val="center"/>
          </w:tcPr>
          <w:p w14:paraId="73D9385A" w14:textId="675D3263" w:rsidR="001500C6" w:rsidRPr="001500C6" w:rsidRDefault="001500C6" w:rsidP="001500C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Второй рабочий лист</w:t>
            </w:r>
          </w:p>
        </w:tc>
      </w:tr>
      <w:tr w:rsidR="001500C6" w14:paraId="03618532" w14:textId="77777777" w:rsidTr="001500C6">
        <w:trPr>
          <w:trHeight w:val="924"/>
        </w:trPr>
        <w:tc>
          <w:tcPr>
            <w:tcW w:w="1696" w:type="dxa"/>
            <w:vAlign w:val="center"/>
          </w:tcPr>
          <w:p w14:paraId="7A8096E3" w14:textId="226AEED5" w:rsidR="001500C6" w:rsidRDefault="001500C6" w:rsidP="001500C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4253" w:type="dxa"/>
            <w:vAlign w:val="center"/>
          </w:tcPr>
          <w:p w14:paraId="32297C60" w14:textId="6F809700" w:rsidR="001500C6" w:rsidRPr="001500C6" w:rsidRDefault="001500C6" w:rsidP="001500C6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Шлифовальные станки</w:t>
            </w:r>
          </w:p>
        </w:tc>
        <w:tc>
          <w:tcPr>
            <w:tcW w:w="3820" w:type="dxa"/>
            <w:vAlign w:val="center"/>
          </w:tcPr>
          <w:p w14:paraId="7C9536BA" w14:textId="5F1F034C" w:rsidR="001500C6" w:rsidRPr="001500C6" w:rsidRDefault="001500C6" w:rsidP="001500C6">
            <w:pPr>
              <w:rPr>
                <w:noProof/>
                <w:sz w:val="28"/>
                <w:szCs w:val="28"/>
              </w:rPr>
            </w:pPr>
            <w:r w:rsidRPr="001500C6">
              <w:rPr>
                <w:noProof/>
                <w:sz w:val="28"/>
                <w:szCs w:val="28"/>
              </w:rPr>
              <w:t>Срества контроля</w:t>
            </w:r>
          </w:p>
        </w:tc>
      </w:tr>
    </w:tbl>
    <w:p w14:paraId="6A97F6BE" w14:textId="28823576" w:rsidR="00FC2398" w:rsidRDefault="00920077" w:rsidP="004E24DC">
      <w:pPr>
        <w:spacing w:after="240"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br w:type="page"/>
      </w:r>
      <w:r w:rsidR="007C2DA7">
        <w:rPr>
          <w:b/>
          <w:bCs/>
          <w:noProof/>
          <w:sz w:val="28"/>
          <w:szCs w:val="28"/>
        </w:rPr>
        <w:lastRenderedPageBreak/>
        <w:t>Основная часть</w:t>
      </w:r>
      <w:r w:rsidR="00E0527F">
        <w:rPr>
          <w:b/>
          <w:bCs/>
          <w:noProof/>
          <w:sz w:val="28"/>
          <w:szCs w:val="28"/>
        </w:rPr>
        <w:tab/>
      </w:r>
    </w:p>
    <w:p w14:paraId="683149A4" w14:textId="5C03B698" w:rsidR="00FC2398" w:rsidRDefault="007C2DA7" w:rsidP="00232875">
      <w:pPr>
        <w:spacing w:after="120"/>
        <w:ind w:firstLine="709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Выполнение задания 1:</w:t>
      </w:r>
    </w:p>
    <w:p w14:paraId="34E005BF" w14:textId="45524387" w:rsidR="005A51AA" w:rsidRDefault="005A51AA" w:rsidP="00140DC5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1F0FFA">
        <w:rPr>
          <w:rFonts w:cs="Times New Roman"/>
          <w:sz w:val="28"/>
          <w:szCs w:val="28"/>
          <w:shd w:val="clear" w:color="auto" w:fill="FFFFFF"/>
        </w:rPr>
        <w:t xml:space="preserve">Открываем программу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Excel</w:t>
      </w:r>
      <w:r>
        <w:rPr>
          <w:rFonts w:cs="Times New Roman"/>
          <w:sz w:val="28"/>
          <w:szCs w:val="28"/>
          <w:shd w:val="clear" w:color="auto" w:fill="FFFFFF"/>
        </w:rPr>
        <w:t xml:space="preserve"> через</w:t>
      </w:r>
      <w: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ярлык на рабочем столе. Нажимаем «Новый документ». </w:t>
      </w:r>
      <w:r w:rsidR="00E0527F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140DC5">
        <w:rPr>
          <w:rFonts w:cs="Times New Roman"/>
          <w:sz w:val="28"/>
          <w:szCs w:val="28"/>
          <w:shd w:val="clear" w:color="auto" w:fill="FFFFFF"/>
        </w:rPr>
        <w:t xml:space="preserve">В левом нижнем углу находим вкладку с названием «Лист1», нажимаем на неё правой кнопкой мыши и в списке выбираем «Переименовать». Задаем новое имя листу – «Шлифовальные станки». Далее справа от этой вкладки нажимаем на плюсик. Создастся новый лист – Лист2. Его переименовываем на «Средства контроля». Создаем новый лист и переименовываем на «Полный ассортимент». </w:t>
      </w:r>
    </w:p>
    <w:p w14:paraId="0685FFC7" w14:textId="07785784" w:rsidR="00140DC5" w:rsidRDefault="00140DC5" w:rsidP="00F36EB3">
      <w:pPr>
        <w:spacing w:after="12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Переходим на лист «Шлифовальные станки». В ячейке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A</w:t>
      </w:r>
      <w:r w:rsidRPr="00140DC5">
        <w:rPr>
          <w:rFonts w:cs="Times New Roman"/>
          <w:sz w:val="28"/>
          <w:szCs w:val="28"/>
          <w:shd w:val="clear" w:color="auto" w:fill="FFFFFF"/>
        </w:rPr>
        <w:t xml:space="preserve">1 </w:t>
      </w:r>
      <w:r>
        <w:rPr>
          <w:rFonts w:cs="Times New Roman"/>
          <w:sz w:val="28"/>
          <w:szCs w:val="28"/>
          <w:shd w:val="clear" w:color="auto" w:fill="FFFFFF"/>
        </w:rPr>
        <w:t xml:space="preserve">пишем «Название», в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A</w:t>
      </w:r>
      <w:r w:rsidRPr="00140DC5">
        <w:rPr>
          <w:rFonts w:cs="Times New Roman"/>
          <w:sz w:val="28"/>
          <w:szCs w:val="28"/>
          <w:shd w:val="clear" w:color="auto" w:fill="FFFFFF"/>
        </w:rPr>
        <w:t xml:space="preserve">2 </w:t>
      </w:r>
      <w:r>
        <w:rPr>
          <w:rFonts w:cs="Times New Roman"/>
          <w:sz w:val="28"/>
          <w:szCs w:val="28"/>
          <w:shd w:val="clear" w:color="auto" w:fill="FFFFFF"/>
        </w:rPr>
        <w:t>–</w:t>
      </w:r>
      <w:r w:rsidRPr="00140DC5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«Составил», в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A</w:t>
      </w:r>
      <w:r w:rsidRPr="00140DC5">
        <w:rPr>
          <w:rFonts w:cs="Times New Roman"/>
          <w:sz w:val="28"/>
          <w:szCs w:val="28"/>
          <w:shd w:val="clear" w:color="auto" w:fill="FFFFFF"/>
        </w:rPr>
        <w:t xml:space="preserve">3 </w:t>
      </w:r>
      <w:r>
        <w:rPr>
          <w:rFonts w:cs="Times New Roman"/>
          <w:sz w:val="28"/>
          <w:szCs w:val="28"/>
          <w:shd w:val="clear" w:color="auto" w:fill="FFFFFF"/>
        </w:rPr>
        <w:t>–</w:t>
      </w:r>
      <w:r w:rsidRPr="00140DC5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«Дата», в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A</w:t>
      </w:r>
      <w:r w:rsidRPr="00140DC5">
        <w:rPr>
          <w:rFonts w:cs="Times New Roman"/>
          <w:sz w:val="28"/>
          <w:szCs w:val="28"/>
          <w:shd w:val="clear" w:color="auto" w:fill="FFFFFF"/>
        </w:rPr>
        <w:t xml:space="preserve">4 – </w:t>
      </w:r>
      <w:r>
        <w:rPr>
          <w:rFonts w:cs="Times New Roman"/>
          <w:sz w:val="28"/>
          <w:szCs w:val="28"/>
          <w:shd w:val="clear" w:color="auto" w:fill="FFFFFF"/>
        </w:rPr>
        <w:t>«Цель»</w:t>
      </w:r>
      <w:r w:rsidR="006668ED">
        <w:rPr>
          <w:rFonts w:cs="Times New Roman"/>
          <w:sz w:val="28"/>
          <w:szCs w:val="28"/>
          <w:shd w:val="clear" w:color="auto" w:fill="FFFFFF"/>
        </w:rPr>
        <w:t>, в А7 – «Ассортимент»</w:t>
      </w:r>
      <w:r>
        <w:rPr>
          <w:rFonts w:cs="Times New Roman"/>
          <w:sz w:val="28"/>
          <w:szCs w:val="28"/>
          <w:shd w:val="clear" w:color="auto" w:fill="FFFFFF"/>
        </w:rPr>
        <w:t xml:space="preserve">. Напротив этих ячеек, начиная с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="006668ED">
        <w:rPr>
          <w:rFonts w:cs="Times New Roman"/>
          <w:sz w:val="28"/>
          <w:szCs w:val="28"/>
          <w:shd w:val="clear" w:color="auto" w:fill="FFFFFF"/>
        </w:rPr>
        <w:t xml:space="preserve">1 и заканчивая 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>4</w:t>
      </w:r>
      <w:r>
        <w:rPr>
          <w:rFonts w:cs="Times New Roman"/>
          <w:sz w:val="28"/>
          <w:szCs w:val="28"/>
          <w:shd w:val="clear" w:color="auto" w:fill="FFFFFF"/>
        </w:rPr>
        <w:t xml:space="preserve">, пишем «Фирма ЗАПАД. Ассортимент шлифовальных станков», </w:t>
      </w:r>
      <w:r w:rsidR="006668ED">
        <w:rPr>
          <w:rFonts w:cs="Times New Roman"/>
          <w:sz w:val="28"/>
          <w:szCs w:val="28"/>
          <w:shd w:val="clear" w:color="auto" w:fill="FFFFFF"/>
        </w:rPr>
        <w:t xml:space="preserve">«имя и фамилия составителя листа», «дата составления листа», «Создание прайс-листа». Выделим заполненные ячейки и применим полужирное начертание текст с помощью сочетания клавиш 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CTRL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>+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B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>.</w:t>
      </w:r>
      <w:r w:rsidR="006668ED">
        <w:rPr>
          <w:rFonts w:cs="Times New Roman"/>
          <w:sz w:val="28"/>
          <w:szCs w:val="28"/>
          <w:shd w:val="clear" w:color="auto" w:fill="FFFFFF"/>
        </w:rPr>
        <w:t xml:space="preserve"> Зададим ячейкам 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A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>1-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A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>4,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A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 xml:space="preserve">7 </w:t>
      </w:r>
      <w:r w:rsidR="006668ED">
        <w:rPr>
          <w:rFonts w:cs="Times New Roman"/>
          <w:sz w:val="28"/>
          <w:szCs w:val="28"/>
          <w:shd w:val="clear" w:color="auto" w:fill="FFFFFF"/>
        </w:rPr>
        <w:t xml:space="preserve">выравнивание по правому краю. 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6668ED">
        <w:rPr>
          <w:rFonts w:cs="Times New Roman"/>
          <w:sz w:val="28"/>
          <w:szCs w:val="28"/>
          <w:shd w:val="clear" w:color="auto" w:fill="FFFFFF"/>
        </w:rPr>
        <w:t xml:space="preserve">Теперь выделим диапазон 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>8:</w:t>
      </w:r>
      <w:r w:rsidR="006668ED">
        <w:rPr>
          <w:rFonts w:cs="Times New Roman"/>
          <w:sz w:val="28"/>
          <w:szCs w:val="28"/>
          <w:shd w:val="clear" w:color="auto" w:fill="FFFFFF"/>
          <w:lang w:val="en-US"/>
        </w:rPr>
        <w:t>H</w:t>
      </w:r>
      <w:r w:rsidR="006668ED" w:rsidRPr="006668ED">
        <w:rPr>
          <w:rFonts w:cs="Times New Roman"/>
          <w:sz w:val="28"/>
          <w:szCs w:val="28"/>
          <w:shd w:val="clear" w:color="auto" w:fill="FFFFFF"/>
        </w:rPr>
        <w:t>8</w:t>
      </w:r>
      <w:r w:rsidR="006668ED">
        <w:rPr>
          <w:rFonts w:cs="Times New Roman"/>
          <w:sz w:val="28"/>
          <w:szCs w:val="28"/>
          <w:shd w:val="clear" w:color="auto" w:fill="FFFFFF"/>
        </w:rPr>
        <w:t xml:space="preserve"> и на вкладке «Главная» в группе «Выравнивание» нажимаем на кнопку «Объединить и поместить в центре». В получившейся ячейке запишем «Шлифовальные станки».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 В ячейке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C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9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пишем «Модель 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>#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», в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D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9 – </w:t>
      </w:r>
      <w:r w:rsidR="00877575">
        <w:rPr>
          <w:rFonts w:cs="Times New Roman"/>
          <w:sz w:val="28"/>
          <w:szCs w:val="28"/>
          <w:shd w:val="clear" w:color="auto" w:fill="FFFFFF"/>
        </w:rPr>
        <w:t>«Название», в Е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>9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 – «Стоимость закупа», в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F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9 </w:t>
      </w:r>
      <w:r w:rsidR="00877575">
        <w:rPr>
          <w:rFonts w:cs="Times New Roman"/>
          <w:sz w:val="28"/>
          <w:szCs w:val="28"/>
          <w:shd w:val="clear" w:color="auto" w:fill="FFFFFF"/>
        </w:rPr>
        <w:t>–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«Цена продажи», в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G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9 </w:t>
      </w:r>
      <w:r w:rsidR="00877575">
        <w:rPr>
          <w:rFonts w:cs="Times New Roman"/>
          <w:sz w:val="28"/>
          <w:szCs w:val="28"/>
          <w:shd w:val="clear" w:color="auto" w:fill="FFFFFF"/>
        </w:rPr>
        <w:t>–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«Количество», в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H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9 </w:t>
      </w:r>
      <w:r w:rsidR="00877575">
        <w:rPr>
          <w:rFonts w:cs="Times New Roman"/>
          <w:sz w:val="28"/>
          <w:szCs w:val="28"/>
          <w:shd w:val="clear" w:color="auto" w:fill="FFFFFF"/>
        </w:rPr>
        <w:t>–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«Сумма». Изменим ширину столбцов. Для столбца А зададим значение 12, для столбца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B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–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2, для С – 10, для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D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– 23, для Е – 13, для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F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77575">
        <w:rPr>
          <w:rFonts w:cs="Times New Roman"/>
          <w:sz w:val="28"/>
          <w:szCs w:val="28"/>
          <w:shd w:val="clear" w:color="auto" w:fill="FFFFFF"/>
        </w:rPr>
        <w:t>–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14, для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G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877575">
        <w:rPr>
          <w:rFonts w:cs="Times New Roman"/>
          <w:sz w:val="28"/>
          <w:szCs w:val="28"/>
          <w:shd w:val="clear" w:color="auto" w:fill="FFFFFF"/>
        </w:rPr>
        <w:t>–</w:t>
      </w:r>
      <w:r w:rsidR="00877575" w:rsidRPr="00877575">
        <w:rPr>
          <w:rFonts w:cs="Times New Roman"/>
          <w:sz w:val="28"/>
          <w:szCs w:val="28"/>
          <w:shd w:val="clear" w:color="auto" w:fill="FFFFFF"/>
        </w:rPr>
        <w:t xml:space="preserve"> 7, 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для </w:t>
      </w:r>
      <w:r w:rsidR="00877575">
        <w:rPr>
          <w:rFonts w:cs="Times New Roman"/>
          <w:sz w:val="28"/>
          <w:szCs w:val="28"/>
          <w:shd w:val="clear" w:color="auto" w:fill="FFFFFF"/>
          <w:lang w:val="en-US"/>
        </w:rPr>
        <w:t>H</w:t>
      </w:r>
      <w:r w:rsidR="00877575">
        <w:rPr>
          <w:rFonts w:cs="Times New Roman"/>
          <w:sz w:val="28"/>
          <w:szCs w:val="28"/>
          <w:shd w:val="clear" w:color="auto" w:fill="FFFFFF"/>
        </w:rPr>
        <w:t xml:space="preserve"> – 16. Также поменяем высоту 9-ой строки на значение 30. В итоге получили </w:t>
      </w:r>
      <w:r w:rsidR="006E6FC7">
        <w:rPr>
          <w:rFonts w:cs="Times New Roman"/>
          <w:sz w:val="28"/>
          <w:szCs w:val="28"/>
          <w:shd w:val="clear" w:color="auto" w:fill="FFFFFF"/>
        </w:rPr>
        <w:t xml:space="preserve">заготовку </w:t>
      </w:r>
      <w:r w:rsidR="00877575">
        <w:rPr>
          <w:rFonts w:cs="Times New Roman"/>
          <w:sz w:val="28"/>
          <w:szCs w:val="28"/>
          <w:shd w:val="clear" w:color="auto" w:fill="FFFFFF"/>
        </w:rPr>
        <w:t>таблицы (Рис. 1).</w:t>
      </w:r>
    </w:p>
    <w:p w14:paraId="54EEBD79" w14:textId="709F24CA" w:rsidR="00877575" w:rsidRDefault="00877575" w:rsidP="006E6FC7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877575">
        <w:rPr>
          <w:rFonts w:cs="Times New Roman"/>
          <w:sz w:val="28"/>
          <w:szCs w:val="28"/>
          <w:shd w:val="clear" w:color="auto" w:fill="FFFFFF"/>
        </w:rPr>
        <w:drawing>
          <wp:inline distT="0" distB="0" distL="0" distR="0" wp14:anchorId="24534C06" wp14:editId="70052A18">
            <wp:extent cx="4987102" cy="1566407"/>
            <wp:effectExtent l="0" t="0" r="4445" b="0"/>
            <wp:docPr id="1552894980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94980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890" cy="15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2985" w14:textId="7FB9ABC7" w:rsidR="00877575" w:rsidRDefault="00877575" w:rsidP="00F36EB3">
      <w:pPr>
        <w:spacing w:after="36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Рис. 1 – </w:t>
      </w:r>
      <w:r w:rsidR="006E6FC7">
        <w:rPr>
          <w:rFonts w:cs="Times New Roman"/>
          <w:sz w:val="28"/>
          <w:szCs w:val="28"/>
          <w:shd w:val="clear" w:color="auto" w:fill="FFFFFF"/>
        </w:rPr>
        <w:t xml:space="preserve">Заготовка таблицы </w:t>
      </w:r>
    </w:p>
    <w:p w14:paraId="278C1531" w14:textId="2EF35413" w:rsidR="00F36EB3" w:rsidRDefault="00F36EB3" w:rsidP="00F36EB3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Скопируем данную таблицу на лист «Средства контроля» и в ячейке с названием поменяем «Ассортимент шлифовальных станков» на «Ассортимент средств контроля»</w:t>
      </w:r>
      <w:r w:rsidR="004E24DC">
        <w:rPr>
          <w:rFonts w:cs="Times New Roman"/>
          <w:sz w:val="28"/>
          <w:szCs w:val="28"/>
          <w:shd w:val="clear" w:color="auto" w:fill="FFFFFF"/>
        </w:rPr>
        <w:t>, а название в шапке таблицы ставим «Средства контроля»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14:paraId="433D907D" w14:textId="0EC37F18" w:rsidR="00CA2E30" w:rsidRDefault="00F36EB3" w:rsidP="00CA2E30">
      <w:pPr>
        <w:spacing w:after="12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Перейдем к заполнению таблицы на листе «Шлифовальные станки». В ячейке С10 запишем модель «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OG</w:t>
      </w:r>
      <w:r w:rsidRPr="00F36EB3">
        <w:rPr>
          <w:rFonts w:cs="Times New Roman"/>
          <w:sz w:val="28"/>
          <w:szCs w:val="28"/>
          <w:shd w:val="clear" w:color="auto" w:fill="FFFFFF"/>
        </w:rPr>
        <w:t>2000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F</w:t>
      </w:r>
      <w:r>
        <w:rPr>
          <w:rFonts w:cs="Times New Roman"/>
          <w:sz w:val="28"/>
          <w:szCs w:val="28"/>
          <w:shd w:val="clear" w:color="auto" w:fill="FFFFFF"/>
        </w:rPr>
        <w:t xml:space="preserve">», в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D</w:t>
      </w:r>
      <w:r w:rsidRPr="00F36EB3">
        <w:rPr>
          <w:rFonts w:cs="Times New Roman"/>
          <w:sz w:val="28"/>
          <w:szCs w:val="28"/>
          <w:shd w:val="clear" w:color="auto" w:fill="FFFFFF"/>
        </w:rPr>
        <w:t xml:space="preserve">10 </w:t>
      </w:r>
      <w:r>
        <w:rPr>
          <w:rFonts w:cs="Times New Roman"/>
          <w:sz w:val="28"/>
          <w:szCs w:val="28"/>
          <w:shd w:val="clear" w:color="auto" w:fill="FFFFFF"/>
        </w:rPr>
        <w:t xml:space="preserve">– «Профессиональный», в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G</w:t>
      </w:r>
      <w:r w:rsidRPr="00F36EB3">
        <w:rPr>
          <w:rFonts w:cs="Times New Roman"/>
          <w:sz w:val="28"/>
          <w:szCs w:val="28"/>
          <w:shd w:val="clear" w:color="auto" w:fill="FFFFFF"/>
        </w:rPr>
        <w:t xml:space="preserve">10 </w:t>
      </w:r>
      <w:r>
        <w:rPr>
          <w:rFonts w:cs="Times New Roman"/>
          <w:sz w:val="28"/>
          <w:szCs w:val="28"/>
          <w:shd w:val="clear" w:color="auto" w:fill="FFFFFF"/>
        </w:rPr>
        <w:t>–</w:t>
      </w:r>
      <w:r w:rsidRPr="00F36EB3">
        <w:rPr>
          <w:rFonts w:cs="Times New Roman"/>
          <w:sz w:val="28"/>
          <w:szCs w:val="28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«403». Чтобы заполнить ячейку 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>E</w:t>
      </w:r>
      <w:r w:rsidRPr="00F36EB3">
        <w:rPr>
          <w:rFonts w:cs="Times New Roman"/>
          <w:sz w:val="28"/>
          <w:szCs w:val="28"/>
          <w:shd w:val="clear" w:color="auto" w:fill="FFFFFF"/>
        </w:rPr>
        <w:t>10</w:t>
      </w:r>
      <w:r>
        <w:rPr>
          <w:rFonts w:cs="Times New Roman"/>
          <w:sz w:val="28"/>
          <w:szCs w:val="28"/>
          <w:shd w:val="clear" w:color="auto" w:fill="FFFFFF"/>
        </w:rPr>
        <w:t>, необходимо выделить ячейку, перейти на вкладку «Главная» и в группе «Число» нажать на кнопку «Финансовый числовой формат».</w:t>
      </w:r>
      <w:r w:rsidR="00FA7037">
        <w:rPr>
          <w:rFonts w:cs="Times New Roman"/>
          <w:sz w:val="28"/>
          <w:szCs w:val="28"/>
          <w:shd w:val="clear" w:color="auto" w:fill="FFFFFF"/>
        </w:rPr>
        <w:t xml:space="preserve"> Пишем в ячейку стоимость закупа</w:t>
      </w:r>
      <w:r>
        <w:rPr>
          <w:rFonts w:cs="Times New Roman"/>
          <w:sz w:val="28"/>
          <w:szCs w:val="28"/>
          <w:shd w:val="clear" w:color="auto" w:fill="FFFFFF"/>
        </w:rPr>
        <w:t xml:space="preserve"> «6590». </w:t>
      </w:r>
      <w:r w:rsidR="00FA7037">
        <w:rPr>
          <w:rFonts w:cs="Times New Roman"/>
          <w:sz w:val="28"/>
          <w:szCs w:val="28"/>
          <w:shd w:val="clear" w:color="auto" w:fill="FFFFFF"/>
        </w:rPr>
        <w:t>Заполняем столбцы С,</w:t>
      </w:r>
      <w:r w:rsidR="00FA7037" w:rsidRPr="00FA7037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FA7037">
        <w:rPr>
          <w:rFonts w:cs="Times New Roman"/>
          <w:sz w:val="28"/>
          <w:szCs w:val="28"/>
          <w:shd w:val="clear" w:color="auto" w:fill="FFFFFF"/>
          <w:lang w:val="en-US"/>
        </w:rPr>
        <w:t>D</w:t>
      </w:r>
      <w:r w:rsidR="00FA7037" w:rsidRPr="00FA7037">
        <w:rPr>
          <w:rFonts w:cs="Times New Roman"/>
          <w:sz w:val="28"/>
          <w:szCs w:val="28"/>
          <w:shd w:val="clear" w:color="auto" w:fill="FFFFFF"/>
        </w:rPr>
        <w:t xml:space="preserve">, </w:t>
      </w:r>
      <w:r w:rsidR="00FA7037">
        <w:rPr>
          <w:rFonts w:cs="Times New Roman"/>
          <w:sz w:val="28"/>
          <w:szCs w:val="28"/>
          <w:shd w:val="clear" w:color="auto" w:fill="FFFFFF"/>
          <w:lang w:val="en-US"/>
        </w:rPr>
        <w:t>E</w:t>
      </w:r>
      <w:r w:rsidR="00FA7037">
        <w:rPr>
          <w:rFonts w:cs="Times New Roman"/>
          <w:sz w:val="28"/>
          <w:szCs w:val="28"/>
          <w:shd w:val="clear" w:color="auto" w:fill="FFFFFF"/>
        </w:rPr>
        <w:t xml:space="preserve"> и</w:t>
      </w:r>
      <w:r w:rsidR="00FA7037" w:rsidRPr="00FA7037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FA7037">
        <w:rPr>
          <w:rFonts w:cs="Times New Roman"/>
          <w:sz w:val="28"/>
          <w:szCs w:val="28"/>
          <w:shd w:val="clear" w:color="auto" w:fill="FFFFFF"/>
          <w:lang w:val="en-US"/>
        </w:rPr>
        <w:t>G</w:t>
      </w:r>
      <w:r w:rsidR="00FA7037">
        <w:rPr>
          <w:rFonts w:cs="Times New Roman"/>
          <w:sz w:val="28"/>
          <w:szCs w:val="28"/>
          <w:shd w:val="clear" w:color="auto" w:fill="FFFFFF"/>
        </w:rPr>
        <w:t xml:space="preserve">. Затем в клетке </w:t>
      </w:r>
      <w:r w:rsidR="00FA7037">
        <w:rPr>
          <w:rFonts w:cs="Times New Roman"/>
          <w:sz w:val="28"/>
          <w:szCs w:val="28"/>
          <w:shd w:val="clear" w:color="auto" w:fill="FFFFFF"/>
          <w:lang w:val="en-US"/>
        </w:rPr>
        <w:t>F</w:t>
      </w:r>
      <w:r w:rsidR="00FA7037" w:rsidRPr="00FA7037">
        <w:rPr>
          <w:rFonts w:cs="Times New Roman"/>
          <w:sz w:val="28"/>
          <w:szCs w:val="28"/>
          <w:shd w:val="clear" w:color="auto" w:fill="FFFFFF"/>
        </w:rPr>
        <w:t>10</w:t>
      </w:r>
      <w:r w:rsidR="00FA7037">
        <w:rPr>
          <w:rFonts w:cs="Times New Roman"/>
          <w:sz w:val="28"/>
          <w:szCs w:val="28"/>
          <w:shd w:val="clear" w:color="auto" w:fill="FFFFFF"/>
        </w:rPr>
        <w:t xml:space="preserve"> введем формулу цены продажи «</w:t>
      </w:r>
      <w:r w:rsidR="00FA7037" w:rsidRPr="00FA7037">
        <w:rPr>
          <w:rFonts w:cs="Times New Roman"/>
          <w:sz w:val="28"/>
          <w:szCs w:val="28"/>
          <w:shd w:val="clear" w:color="auto" w:fill="FFFFFF"/>
        </w:rPr>
        <w:t>=E10*1,3</w:t>
      </w:r>
      <w:r w:rsidR="00FA7037">
        <w:rPr>
          <w:rFonts w:cs="Times New Roman"/>
          <w:sz w:val="28"/>
          <w:szCs w:val="28"/>
          <w:shd w:val="clear" w:color="auto" w:fill="FFFFFF"/>
        </w:rPr>
        <w:t xml:space="preserve">» и растянем на </w:t>
      </w:r>
      <w:r w:rsidR="00FA7037">
        <w:rPr>
          <w:rFonts w:cs="Times New Roman"/>
          <w:sz w:val="28"/>
          <w:szCs w:val="28"/>
          <w:shd w:val="clear" w:color="auto" w:fill="FFFFFF"/>
        </w:rPr>
        <w:lastRenderedPageBreak/>
        <w:t xml:space="preserve">все модели товаров.  А в клетку </w:t>
      </w:r>
      <w:r w:rsidR="00FA7037">
        <w:rPr>
          <w:rFonts w:cs="Times New Roman"/>
          <w:sz w:val="28"/>
          <w:szCs w:val="28"/>
          <w:shd w:val="clear" w:color="auto" w:fill="FFFFFF"/>
          <w:lang w:val="en-US"/>
        </w:rPr>
        <w:t>H</w:t>
      </w:r>
      <w:r w:rsidR="00FA7037" w:rsidRPr="00FA7037">
        <w:rPr>
          <w:rFonts w:cs="Times New Roman"/>
          <w:sz w:val="28"/>
          <w:szCs w:val="28"/>
          <w:shd w:val="clear" w:color="auto" w:fill="FFFFFF"/>
        </w:rPr>
        <w:t xml:space="preserve">10 </w:t>
      </w:r>
      <w:r w:rsidR="00FA7037">
        <w:rPr>
          <w:rFonts w:cs="Times New Roman"/>
          <w:sz w:val="28"/>
          <w:szCs w:val="28"/>
          <w:shd w:val="clear" w:color="auto" w:fill="FFFFFF"/>
        </w:rPr>
        <w:t xml:space="preserve">введем формулу суммы от продажи всех товаров данной модели: </w:t>
      </w:r>
      <w:r w:rsidR="00FA7037" w:rsidRPr="00FA7037">
        <w:rPr>
          <w:rFonts w:cs="Times New Roman"/>
          <w:sz w:val="28"/>
          <w:szCs w:val="28"/>
          <w:shd w:val="clear" w:color="auto" w:fill="FFFFFF"/>
        </w:rPr>
        <w:t>=F10*G10</w:t>
      </w:r>
      <w:r w:rsidR="00FA7037">
        <w:rPr>
          <w:rFonts w:cs="Times New Roman"/>
          <w:sz w:val="28"/>
          <w:szCs w:val="28"/>
          <w:shd w:val="clear" w:color="auto" w:fill="FFFFFF"/>
        </w:rPr>
        <w:t xml:space="preserve">. Также растянем данную ячейку на все модели товаров. Далее </w:t>
      </w:r>
      <w:r w:rsidR="00CA2E30">
        <w:rPr>
          <w:rFonts w:cs="Times New Roman"/>
          <w:sz w:val="28"/>
          <w:szCs w:val="28"/>
          <w:shd w:val="clear" w:color="auto" w:fill="FFFFFF"/>
        </w:rPr>
        <w:t xml:space="preserve">добавим пояснение к моделям. На вкладке «Вставка» в группе «Текст» нажимаем на кнопку «Надпись» и задаем нужную область. Внутри данной области запишем само пояснение: </w:t>
      </w:r>
      <w:r w:rsidR="00CA2E30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="00CA2E30" w:rsidRPr="00CA2E30">
        <w:rPr>
          <w:rFonts w:cs="Times New Roman"/>
          <w:sz w:val="28"/>
          <w:szCs w:val="28"/>
          <w:shd w:val="clear" w:color="auto" w:fill="FFFFFF"/>
        </w:rPr>
        <w:t xml:space="preserve">100 – </w:t>
      </w:r>
      <w:r w:rsidR="00CA2E30">
        <w:rPr>
          <w:rFonts w:cs="Times New Roman"/>
          <w:sz w:val="28"/>
          <w:szCs w:val="28"/>
          <w:shd w:val="clear" w:color="auto" w:fill="FFFFFF"/>
        </w:rPr>
        <w:t xml:space="preserve">Ленточные, </w:t>
      </w:r>
      <w:r w:rsidR="00CA2E30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="00CA2E30" w:rsidRPr="00CA2E30">
        <w:rPr>
          <w:rFonts w:cs="Times New Roman"/>
          <w:sz w:val="28"/>
          <w:szCs w:val="28"/>
          <w:shd w:val="clear" w:color="auto" w:fill="FFFFFF"/>
        </w:rPr>
        <w:t xml:space="preserve">30 </w:t>
      </w:r>
      <w:r w:rsidR="00CA2E30">
        <w:rPr>
          <w:rFonts w:cs="Times New Roman"/>
          <w:sz w:val="28"/>
          <w:szCs w:val="28"/>
          <w:shd w:val="clear" w:color="auto" w:fill="FFFFFF"/>
        </w:rPr>
        <w:t>–</w:t>
      </w:r>
      <w:r w:rsidR="00CA2E30" w:rsidRPr="00CA2E30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CA2E30">
        <w:rPr>
          <w:rFonts w:cs="Times New Roman"/>
          <w:sz w:val="28"/>
          <w:szCs w:val="28"/>
          <w:shd w:val="clear" w:color="auto" w:fill="FFFFFF"/>
        </w:rPr>
        <w:t xml:space="preserve">Комбинированные, </w:t>
      </w:r>
      <w:r w:rsidR="00CA2E30">
        <w:rPr>
          <w:rFonts w:cs="Times New Roman"/>
          <w:sz w:val="28"/>
          <w:szCs w:val="28"/>
          <w:shd w:val="clear" w:color="auto" w:fill="FFFFFF"/>
          <w:lang w:val="en-US"/>
        </w:rPr>
        <w:t>X</w:t>
      </w:r>
      <w:r w:rsidR="00CA2E30" w:rsidRPr="00CA2E30">
        <w:rPr>
          <w:rFonts w:cs="Times New Roman"/>
          <w:sz w:val="28"/>
          <w:szCs w:val="28"/>
          <w:shd w:val="clear" w:color="auto" w:fill="FFFFFF"/>
        </w:rPr>
        <w:t xml:space="preserve">1000 </w:t>
      </w:r>
      <w:r w:rsidR="00CA2E30">
        <w:rPr>
          <w:rFonts w:cs="Times New Roman"/>
          <w:sz w:val="28"/>
          <w:szCs w:val="28"/>
          <w:shd w:val="clear" w:color="auto" w:fill="FFFFFF"/>
        </w:rPr>
        <w:t>– Осцилляционные. На листе «Средства контроля» заполняем таблицу по этому же методу. Результат заполнения таблиц представлен на рисунках 2 и 3.</w:t>
      </w:r>
    </w:p>
    <w:p w14:paraId="071F7322" w14:textId="03AC935D" w:rsidR="00CA2E30" w:rsidRDefault="00CA2E30" w:rsidP="00CA2E3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CA2E30">
        <w:rPr>
          <w:rFonts w:cs="Times New Roman"/>
          <w:sz w:val="28"/>
          <w:szCs w:val="28"/>
          <w:shd w:val="clear" w:color="auto" w:fill="FFFFFF"/>
        </w:rPr>
        <w:drawing>
          <wp:inline distT="0" distB="0" distL="0" distR="0" wp14:anchorId="0E9DF895" wp14:editId="0F8DAC19">
            <wp:extent cx="4924950" cy="3395207"/>
            <wp:effectExtent l="0" t="0" r="0" b="0"/>
            <wp:docPr id="1660832444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32444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108" cy="34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50D0" w14:textId="0FC95765" w:rsidR="00CA2E30" w:rsidRDefault="00CA2E30" w:rsidP="00CA2E30">
      <w:pPr>
        <w:spacing w:after="24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Рис. 2 – Шлифовальные станки</w:t>
      </w:r>
    </w:p>
    <w:p w14:paraId="7A471910" w14:textId="0F3BA0E4" w:rsidR="007415C2" w:rsidRDefault="00CA2E30" w:rsidP="00CA2E30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CA2E30">
        <w:rPr>
          <w:rFonts w:cs="Times New Roman"/>
          <w:sz w:val="28"/>
          <w:szCs w:val="28"/>
          <w:shd w:val="clear" w:color="auto" w:fill="FFFFFF"/>
        </w:rPr>
        <w:drawing>
          <wp:inline distT="0" distB="0" distL="0" distR="0" wp14:anchorId="14A59A56" wp14:editId="5B490B83">
            <wp:extent cx="4866199" cy="3389771"/>
            <wp:effectExtent l="0" t="0" r="0" b="1270"/>
            <wp:docPr id="814851552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1552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461" cy="34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0E0" w14:textId="67A5B67C" w:rsidR="00CA2E30" w:rsidRDefault="00CA2E30" w:rsidP="00CA2E30">
      <w:pPr>
        <w:spacing w:after="36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Рис. </w:t>
      </w:r>
      <w:r w:rsidR="009725B5">
        <w:rPr>
          <w:rFonts w:cs="Times New Roman"/>
          <w:sz w:val="28"/>
          <w:szCs w:val="28"/>
          <w:shd w:val="clear" w:color="auto" w:fill="FFFFFF"/>
        </w:rPr>
        <w:t>3</w:t>
      </w:r>
      <w:r>
        <w:rPr>
          <w:rFonts w:cs="Times New Roman"/>
          <w:sz w:val="28"/>
          <w:szCs w:val="28"/>
          <w:shd w:val="clear" w:color="auto" w:fill="FFFFFF"/>
        </w:rPr>
        <w:t xml:space="preserve"> – Средства контроля</w:t>
      </w:r>
    </w:p>
    <w:p w14:paraId="16DE1D0D" w14:textId="1744D876" w:rsidR="004E24DC" w:rsidRDefault="004E24DC" w:rsidP="009725B5">
      <w:pPr>
        <w:spacing w:after="12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 xml:space="preserve">Вставляем заготовку таблицы в лист «Полный ассортимент» и </w:t>
      </w:r>
      <w:r>
        <w:rPr>
          <w:rFonts w:cs="Times New Roman"/>
          <w:sz w:val="28"/>
          <w:szCs w:val="28"/>
          <w:shd w:val="clear" w:color="auto" w:fill="FFFFFF"/>
        </w:rPr>
        <w:t>в ячейке с названием поменяем «Ассортимент шлифовальных станков» на «</w:t>
      </w:r>
      <w:r>
        <w:rPr>
          <w:rFonts w:cs="Times New Roman"/>
          <w:sz w:val="28"/>
          <w:szCs w:val="28"/>
          <w:shd w:val="clear" w:color="auto" w:fill="FFFFFF"/>
        </w:rPr>
        <w:t>Полный ассортимент</w:t>
      </w:r>
      <w:r>
        <w:rPr>
          <w:rFonts w:cs="Times New Roman"/>
          <w:sz w:val="28"/>
          <w:szCs w:val="28"/>
          <w:shd w:val="clear" w:color="auto" w:fill="FFFFFF"/>
        </w:rPr>
        <w:t>», а название в шапке таблиц</w:t>
      </w:r>
      <w:r>
        <w:rPr>
          <w:rFonts w:cs="Times New Roman"/>
          <w:sz w:val="28"/>
          <w:szCs w:val="28"/>
          <w:shd w:val="clear" w:color="auto" w:fill="FFFFFF"/>
        </w:rPr>
        <w:t>ы</w:t>
      </w:r>
      <w:r>
        <w:rPr>
          <w:rFonts w:cs="Times New Roman"/>
          <w:sz w:val="28"/>
          <w:szCs w:val="28"/>
          <w:shd w:val="clear" w:color="auto" w:fill="FFFFFF"/>
        </w:rPr>
        <w:t xml:space="preserve"> ставим «</w:t>
      </w:r>
      <w:r w:rsidR="009725B5">
        <w:rPr>
          <w:rFonts w:cs="Times New Roman"/>
          <w:sz w:val="28"/>
          <w:szCs w:val="28"/>
          <w:shd w:val="clear" w:color="auto" w:fill="FFFFFF"/>
        </w:rPr>
        <w:t>Информация о товаре</w:t>
      </w:r>
      <w:r>
        <w:rPr>
          <w:rFonts w:cs="Times New Roman"/>
          <w:sz w:val="28"/>
          <w:szCs w:val="28"/>
          <w:shd w:val="clear" w:color="auto" w:fill="FFFFFF"/>
        </w:rPr>
        <w:t>».</w:t>
      </w:r>
      <w:r>
        <w:rPr>
          <w:rFonts w:cs="Times New Roman"/>
          <w:sz w:val="28"/>
          <w:szCs w:val="28"/>
          <w:shd w:val="clear" w:color="auto" w:fill="FFFFFF"/>
        </w:rPr>
        <w:t xml:space="preserve"> Добавляем дополнительный столбец «Товар» в ячейку С9, при этом другие столбцы сместятся на один столбец вправо. В этом столбце пишем название товара, то есть, если это станок, то «Станок», если это средство контроля, то «Средство контроля».</w:t>
      </w:r>
      <w:r w:rsidR="009725B5">
        <w:rPr>
          <w:rFonts w:cs="Times New Roman"/>
          <w:sz w:val="28"/>
          <w:szCs w:val="28"/>
          <w:shd w:val="clear" w:color="auto" w:fill="FFFFFF"/>
        </w:rPr>
        <w:t xml:space="preserve"> Далее копируем модели и их данные из других листов в эту таблицу. Результат представлен на рисунке 4.</w:t>
      </w:r>
    </w:p>
    <w:p w14:paraId="41A826C3" w14:textId="7010087C" w:rsidR="009725B5" w:rsidRDefault="009725B5" w:rsidP="009725B5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9725B5">
        <w:rPr>
          <w:rFonts w:cs="Times New Roman"/>
          <w:sz w:val="28"/>
          <w:szCs w:val="28"/>
          <w:shd w:val="clear" w:color="auto" w:fill="FFFFFF"/>
        </w:rPr>
        <w:drawing>
          <wp:inline distT="0" distB="0" distL="0" distR="0" wp14:anchorId="32226486" wp14:editId="627B963E">
            <wp:extent cx="5351228" cy="3706296"/>
            <wp:effectExtent l="0" t="0" r="1905" b="8890"/>
            <wp:docPr id="76855874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5874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406" cy="37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B55E" w14:textId="272DCC2E" w:rsidR="009725B5" w:rsidRDefault="009725B5" w:rsidP="009725B5">
      <w:pPr>
        <w:spacing w:after="36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Рис. 4 – Полный ассортимент</w:t>
      </w:r>
    </w:p>
    <w:p w14:paraId="3689985B" w14:textId="56A169B0" w:rsidR="009725B5" w:rsidRDefault="009725B5" w:rsidP="009725B5">
      <w:pPr>
        <w:spacing w:after="360"/>
        <w:ind w:firstLine="709"/>
        <w:jc w:val="both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9725B5">
        <w:rPr>
          <w:rFonts w:cs="Times New Roman"/>
          <w:b/>
          <w:bCs/>
          <w:sz w:val="28"/>
          <w:szCs w:val="28"/>
          <w:shd w:val="clear" w:color="auto" w:fill="FFFFFF"/>
        </w:rPr>
        <w:t>Выполнение задания 2:</w:t>
      </w:r>
    </w:p>
    <w:p w14:paraId="1B9C32D8" w14:textId="2BA7E078" w:rsidR="00A80586" w:rsidRDefault="009725B5" w:rsidP="009725B5">
      <w:pPr>
        <w:spacing w:after="36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Кликаем на любую ячейку внутри таблицы и переходим на вкладку </w:t>
      </w:r>
      <w:r w:rsidR="00A80586">
        <w:rPr>
          <w:rFonts w:cs="Times New Roman"/>
          <w:sz w:val="28"/>
          <w:szCs w:val="28"/>
          <w:shd w:val="clear" w:color="auto" w:fill="FFFFFF"/>
        </w:rPr>
        <w:t>«Данные» и в группе «Структура» нажимаем на кнопку «Промежуточные итоги». В открывшемся окне в поле «При каждом изменении в» выбираем «Название», в поле «Операция» – «Сумма», в поле «Добавить итоги по» – «Сумма»</w:t>
      </w:r>
      <w:r w:rsidR="00C9748C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6D3DFC">
        <w:rPr>
          <w:rFonts w:cs="Times New Roman"/>
          <w:sz w:val="28"/>
          <w:szCs w:val="28"/>
          <w:shd w:val="clear" w:color="auto" w:fill="FFFFFF"/>
        </w:rPr>
        <w:t>(Рис.5)</w:t>
      </w:r>
      <w:r w:rsidR="00A80586">
        <w:rPr>
          <w:rFonts w:cs="Times New Roman"/>
          <w:sz w:val="28"/>
          <w:szCs w:val="28"/>
          <w:shd w:val="clear" w:color="auto" w:fill="FFFFFF"/>
        </w:rPr>
        <w:t xml:space="preserve">. Нажимаем «Ок». Результат промежуточных итогов на рисунке </w:t>
      </w:r>
      <w:r w:rsidR="006D3DFC">
        <w:rPr>
          <w:rFonts w:cs="Times New Roman"/>
          <w:sz w:val="28"/>
          <w:szCs w:val="28"/>
          <w:shd w:val="clear" w:color="auto" w:fill="FFFFFF"/>
        </w:rPr>
        <w:t>6</w:t>
      </w:r>
      <w:r w:rsidR="00A80586">
        <w:rPr>
          <w:rFonts w:cs="Times New Roman"/>
          <w:sz w:val="28"/>
          <w:szCs w:val="28"/>
          <w:shd w:val="clear" w:color="auto" w:fill="FFFFFF"/>
        </w:rPr>
        <w:t xml:space="preserve">. Чтобы убрать промежуточные, необходимо снова открыть окно </w:t>
      </w:r>
      <w:r w:rsidR="006D3DFC">
        <w:rPr>
          <w:rFonts w:cs="Times New Roman"/>
          <w:sz w:val="28"/>
          <w:szCs w:val="28"/>
          <w:shd w:val="clear" w:color="auto" w:fill="FFFFFF"/>
        </w:rPr>
        <w:t>промежуточных итогов и нажать на кнопку «Убрать все» (Рис.5). После применения итоги пропадут.</w:t>
      </w:r>
    </w:p>
    <w:p w14:paraId="73E3AC63" w14:textId="77777777" w:rsidR="006D3DFC" w:rsidRDefault="006D3DFC" w:rsidP="006D3DFC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6D3DFC">
        <w:rPr>
          <w:rFonts w:cs="Times New Roman"/>
          <w:sz w:val="28"/>
          <w:szCs w:val="28"/>
          <w:shd w:val="clear" w:color="auto" w:fill="FFFFFF"/>
        </w:rPr>
        <w:lastRenderedPageBreak/>
        <w:drawing>
          <wp:inline distT="0" distB="0" distL="0" distR="0" wp14:anchorId="5BD88778" wp14:editId="70FB8AE7">
            <wp:extent cx="1836751" cy="2512060"/>
            <wp:effectExtent l="0" t="0" r="0" b="2540"/>
            <wp:docPr id="153819266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9266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628" cy="2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B744" w14:textId="1158F6C4" w:rsidR="006D3DFC" w:rsidRDefault="006D3DFC" w:rsidP="006D3DFC">
      <w:pPr>
        <w:spacing w:after="24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Рис. 5 – Добавление и удаление промежуточных итогов</w:t>
      </w:r>
    </w:p>
    <w:p w14:paraId="537C6ECE" w14:textId="005939E5" w:rsidR="009725B5" w:rsidRDefault="00A80586" w:rsidP="006D3DFC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A80586">
        <w:rPr>
          <w:rFonts w:cs="Times New Roman"/>
          <w:sz w:val="28"/>
          <w:szCs w:val="28"/>
          <w:shd w:val="clear" w:color="auto" w:fill="FFFFFF"/>
        </w:rPr>
        <w:drawing>
          <wp:inline distT="0" distB="0" distL="0" distR="0" wp14:anchorId="4391A4B6" wp14:editId="33A9A7B9">
            <wp:extent cx="5298038" cy="4691269"/>
            <wp:effectExtent l="0" t="0" r="0" b="0"/>
            <wp:docPr id="192568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84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6545" cy="47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D2E1" w14:textId="625B1643" w:rsidR="006D3DFC" w:rsidRDefault="00A80586" w:rsidP="00C9748C">
      <w:pPr>
        <w:spacing w:after="24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Рис. </w:t>
      </w:r>
      <w:r w:rsidR="006D3DFC">
        <w:rPr>
          <w:rFonts w:cs="Times New Roman"/>
          <w:sz w:val="28"/>
          <w:szCs w:val="28"/>
          <w:shd w:val="clear" w:color="auto" w:fill="FFFFFF"/>
        </w:rPr>
        <w:t>6</w:t>
      </w:r>
      <w:r>
        <w:rPr>
          <w:rFonts w:cs="Times New Roman"/>
          <w:sz w:val="28"/>
          <w:szCs w:val="28"/>
          <w:shd w:val="clear" w:color="auto" w:fill="FFFFFF"/>
        </w:rPr>
        <w:t xml:space="preserve"> – Промежуточные итоги</w:t>
      </w:r>
    </w:p>
    <w:p w14:paraId="3C496183" w14:textId="07C8FEB2" w:rsidR="00C9748C" w:rsidRDefault="00C9748C" w:rsidP="00C9748C">
      <w:pPr>
        <w:spacing w:after="24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Подготовим таблицу к подведению вложенных итогов. Для этого выполним сортировку. В меню «Данные» выбираем команду «Сортировка». В открывшемся окне добавляем 2 уровня. В поле «Сортировать по» выбираем «Товар», в поле «Затем по» – «Название», а в группе «Порядок» ставим «От А до Я». Нажимаем «Ок» и закрываем окно. Далее </w:t>
      </w:r>
      <w:r w:rsidR="000F0E7F">
        <w:rPr>
          <w:rFonts w:cs="Times New Roman"/>
          <w:sz w:val="28"/>
          <w:szCs w:val="28"/>
          <w:shd w:val="clear" w:color="auto" w:fill="FFFFFF"/>
        </w:rPr>
        <w:t xml:space="preserve">усредним стоимость и цены по видам товаров и по </w:t>
      </w:r>
      <w:r w:rsidR="000F0E7F">
        <w:rPr>
          <w:rFonts w:cs="Times New Roman"/>
          <w:sz w:val="28"/>
          <w:szCs w:val="28"/>
          <w:shd w:val="clear" w:color="auto" w:fill="FFFFFF"/>
        </w:rPr>
        <w:lastRenderedPageBreak/>
        <w:t xml:space="preserve">каждому названию товаров. Для этого </w:t>
      </w:r>
      <w:r>
        <w:rPr>
          <w:rFonts w:cs="Times New Roman"/>
          <w:sz w:val="28"/>
          <w:szCs w:val="28"/>
          <w:shd w:val="clear" w:color="auto" w:fill="FFFFFF"/>
        </w:rPr>
        <w:t>открываем окно промежуточных итогов. В поле «При каждом изменении в»</w:t>
      </w:r>
      <w:r w:rsidR="000F0E7F">
        <w:rPr>
          <w:rFonts w:cs="Times New Roman"/>
          <w:sz w:val="28"/>
          <w:szCs w:val="28"/>
          <w:shd w:val="clear" w:color="auto" w:fill="FFFFFF"/>
        </w:rPr>
        <w:t xml:space="preserve"> ставим</w:t>
      </w:r>
      <w:r>
        <w:rPr>
          <w:rFonts w:cs="Times New Roman"/>
          <w:sz w:val="28"/>
          <w:szCs w:val="28"/>
          <w:shd w:val="clear" w:color="auto" w:fill="FFFFFF"/>
        </w:rPr>
        <w:t xml:space="preserve"> «</w:t>
      </w:r>
      <w:r w:rsidR="000F0E7F">
        <w:rPr>
          <w:rFonts w:cs="Times New Roman"/>
          <w:sz w:val="28"/>
          <w:szCs w:val="28"/>
          <w:shd w:val="clear" w:color="auto" w:fill="FFFFFF"/>
        </w:rPr>
        <w:t xml:space="preserve">Товар», в поле «Операция» – «Среднее», в поле «Добавить итоги по» – «Стоимость закупа» и «Цена продажи». Нажимаем «Ок».   Снова открываем окно промежуточных итогов. 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 xml:space="preserve">В поле «При каждом изменении в» </w:t>
      </w:r>
      <w:r w:rsidR="000F0E7F">
        <w:rPr>
          <w:rFonts w:cs="Times New Roman"/>
          <w:sz w:val="28"/>
          <w:szCs w:val="28"/>
          <w:shd w:val="clear" w:color="auto" w:fill="FFFFFF"/>
        </w:rPr>
        <w:t>выбираем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 xml:space="preserve"> «Название», в поле «Операция</w:t>
      </w:r>
      <w:r w:rsidR="000F0E7F">
        <w:rPr>
          <w:rFonts w:cs="Times New Roman"/>
          <w:sz w:val="28"/>
          <w:szCs w:val="28"/>
          <w:shd w:val="clear" w:color="auto" w:fill="FFFFFF"/>
        </w:rPr>
        <w:t>»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0F0E7F">
        <w:rPr>
          <w:rFonts w:cs="Times New Roman"/>
          <w:sz w:val="28"/>
          <w:szCs w:val="28"/>
          <w:shd w:val="clear" w:color="auto" w:fill="FFFFFF"/>
        </w:rPr>
        <w:t xml:space="preserve">– 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>«Среднее», в поле «Добавить итоги по</w:t>
      </w:r>
      <w:r w:rsidR="000F0E7F">
        <w:rPr>
          <w:rFonts w:cs="Times New Roman"/>
          <w:sz w:val="28"/>
          <w:szCs w:val="28"/>
          <w:shd w:val="clear" w:color="auto" w:fill="FFFFFF"/>
        </w:rPr>
        <w:t>»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0F0E7F">
        <w:rPr>
          <w:rFonts w:cs="Times New Roman"/>
          <w:sz w:val="28"/>
          <w:szCs w:val="28"/>
          <w:shd w:val="clear" w:color="auto" w:fill="FFFFFF"/>
        </w:rPr>
        <w:t xml:space="preserve">– 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>«Стоимость закупа» и «Цена продажи»</w:t>
      </w:r>
      <w:r w:rsidR="000F0E7F">
        <w:rPr>
          <w:rFonts w:cs="Times New Roman"/>
          <w:sz w:val="28"/>
          <w:szCs w:val="28"/>
          <w:shd w:val="clear" w:color="auto" w:fill="FFFFFF"/>
        </w:rPr>
        <w:t>. Снимаем галочку с поля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 xml:space="preserve"> «Заменить текущие итоги» и нажимаем «О</w:t>
      </w:r>
      <w:r w:rsidR="000F0E7F">
        <w:rPr>
          <w:rFonts w:cs="Times New Roman"/>
          <w:sz w:val="28"/>
          <w:szCs w:val="28"/>
          <w:shd w:val="clear" w:color="auto" w:fill="FFFFFF"/>
        </w:rPr>
        <w:t>к</w:t>
      </w:r>
      <w:r w:rsidR="000F0E7F" w:rsidRPr="000F0E7F">
        <w:rPr>
          <w:rFonts w:cs="Times New Roman"/>
          <w:sz w:val="28"/>
          <w:szCs w:val="28"/>
          <w:shd w:val="clear" w:color="auto" w:fill="FFFFFF"/>
        </w:rPr>
        <w:t>».</w:t>
      </w:r>
      <w:r w:rsidR="000F0E7F">
        <w:rPr>
          <w:rFonts w:cs="Times New Roman"/>
          <w:sz w:val="28"/>
          <w:szCs w:val="28"/>
          <w:shd w:val="clear" w:color="auto" w:fill="FFFFFF"/>
        </w:rPr>
        <w:t xml:space="preserve"> Результат представлен на рисунке 7.</w:t>
      </w:r>
    </w:p>
    <w:p w14:paraId="554B69D9" w14:textId="2F6C9B9E" w:rsidR="000F0E7F" w:rsidRDefault="000F0E7F" w:rsidP="000F0E7F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0F0E7F">
        <w:rPr>
          <w:rFonts w:cs="Times New Roman"/>
          <w:sz w:val="28"/>
          <w:szCs w:val="28"/>
          <w:shd w:val="clear" w:color="auto" w:fill="FFFFFF"/>
        </w:rPr>
        <w:drawing>
          <wp:inline distT="0" distB="0" distL="0" distR="0" wp14:anchorId="749ADA5B" wp14:editId="5E318373">
            <wp:extent cx="5438692" cy="4271868"/>
            <wp:effectExtent l="0" t="0" r="0" b="0"/>
            <wp:docPr id="1062571675" name="Рисунок 1" descr="Изображение выглядит как текст, снимок экрана, число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71675" name="Рисунок 1" descr="Изображение выглядит как текст, снимок экрана, число, меню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364" cy="42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2CE7" w14:textId="6D24D572" w:rsidR="000F0E7F" w:rsidRDefault="000F0E7F" w:rsidP="000F0E7F">
      <w:pPr>
        <w:spacing w:after="24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Рис. 7 – Вложенные итоги</w:t>
      </w:r>
    </w:p>
    <w:p w14:paraId="3598197D" w14:textId="530C3E77" w:rsidR="00AE7E98" w:rsidRDefault="000F0E7F" w:rsidP="00AE7E98">
      <w:pPr>
        <w:spacing w:after="24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Скроем детали структуры. Слева от рабочей зоны </w:t>
      </w:r>
      <w:r w:rsidR="00AE7E98">
        <w:rPr>
          <w:rFonts w:cs="Times New Roman"/>
          <w:sz w:val="28"/>
          <w:szCs w:val="28"/>
          <w:shd w:val="clear" w:color="auto" w:fill="FFFFFF"/>
        </w:rPr>
        <w:t xml:space="preserve">находится область с кнопками структурных полей, расположенные в верхней части этой области. Чтобы скрыть детали структуры, необходимо нажать на кнопку с цифрой «2» в этой области. После нажатия скроются детали структуры и останутся только строки с промежуточными и общими итогами по виду товаров (Рис. 8). </w:t>
      </w:r>
    </w:p>
    <w:p w14:paraId="0DF66FBF" w14:textId="4AC6542D" w:rsidR="000F0E7F" w:rsidRDefault="00AE7E98" w:rsidP="00AE7E98">
      <w:pPr>
        <w:jc w:val="center"/>
        <w:rPr>
          <w:rFonts w:cs="Times New Roman"/>
          <w:sz w:val="28"/>
          <w:szCs w:val="28"/>
          <w:shd w:val="clear" w:color="auto" w:fill="FFFFFF"/>
        </w:rPr>
      </w:pPr>
      <w:r w:rsidRPr="00AE7E98">
        <w:rPr>
          <w:rFonts w:cs="Times New Roman"/>
          <w:sz w:val="28"/>
          <w:szCs w:val="28"/>
          <w:shd w:val="clear" w:color="auto" w:fill="FFFFFF"/>
        </w:rPr>
        <w:drawing>
          <wp:inline distT="0" distB="0" distL="0" distR="0" wp14:anchorId="5B98B2BA" wp14:editId="43505422">
            <wp:extent cx="6209665" cy="1282065"/>
            <wp:effectExtent l="0" t="0" r="635" b="0"/>
            <wp:docPr id="1866101770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01770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86F4" w14:textId="3EBF0922" w:rsidR="00AE7E98" w:rsidRDefault="00AE7E98" w:rsidP="00AE7E98">
      <w:pPr>
        <w:spacing w:after="240"/>
        <w:jc w:val="center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>Рис. 8 – Скрытие деталей структуры</w:t>
      </w:r>
    </w:p>
    <w:p w14:paraId="210C096C" w14:textId="7F05340D" w:rsidR="00AE7E98" w:rsidRDefault="00AE7E98" w:rsidP="00241E84">
      <w:pPr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 xml:space="preserve">Для того чтобы показать </w:t>
      </w:r>
      <w:r w:rsidR="00241E84">
        <w:rPr>
          <w:rFonts w:cs="Times New Roman"/>
          <w:sz w:val="28"/>
          <w:szCs w:val="28"/>
          <w:shd w:val="clear" w:color="auto" w:fill="FFFFFF"/>
        </w:rPr>
        <w:t xml:space="preserve">все </w:t>
      </w:r>
      <w:r>
        <w:rPr>
          <w:rFonts w:cs="Times New Roman"/>
          <w:sz w:val="28"/>
          <w:szCs w:val="28"/>
          <w:shd w:val="clear" w:color="auto" w:fill="FFFFFF"/>
        </w:rPr>
        <w:t>детали структуры, необходимо нажать</w:t>
      </w:r>
      <w:r w:rsidR="00241E84">
        <w:rPr>
          <w:rFonts w:cs="Times New Roman"/>
          <w:sz w:val="28"/>
          <w:szCs w:val="28"/>
          <w:shd w:val="clear" w:color="auto" w:fill="FFFFFF"/>
        </w:rPr>
        <w:t xml:space="preserve"> кнопку с цифрой «4», либо нажимать на плюсики под кнопками, тогда будут </w:t>
      </w:r>
      <w:r w:rsidR="00241E84" w:rsidRPr="00241E84">
        <w:rPr>
          <w:rFonts w:cs="Times New Roman"/>
          <w:sz w:val="28"/>
          <w:szCs w:val="28"/>
          <w:shd w:val="clear" w:color="auto" w:fill="FFFFFF"/>
        </w:rPr>
        <w:t xml:space="preserve">отображены </w:t>
      </w:r>
      <w:r w:rsidR="00241E84">
        <w:rPr>
          <w:rFonts w:cs="Times New Roman"/>
          <w:sz w:val="28"/>
          <w:szCs w:val="28"/>
          <w:shd w:val="clear" w:color="auto" w:fill="FFFFFF"/>
        </w:rPr>
        <w:t>еще и</w:t>
      </w:r>
      <w:r w:rsidR="00241E84" w:rsidRPr="00241E84">
        <w:rPr>
          <w:rFonts w:cs="Times New Roman"/>
          <w:sz w:val="28"/>
          <w:szCs w:val="28"/>
          <w:shd w:val="clear" w:color="auto" w:fill="FFFFFF"/>
        </w:rPr>
        <w:t xml:space="preserve"> средние значения по видам и названиям товаров</w:t>
      </w:r>
      <w:r w:rsidR="00241E84">
        <w:rPr>
          <w:rFonts w:cs="Times New Roman"/>
          <w:sz w:val="28"/>
          <w:szCs w:val="28"/>
          <w:shd w:val="clear" w:color="auto" w:fill="FFFFFF"/>
        </w:rPr>
        <w:t>. С помощью данных кнопок можно показывать и скрывать отельные части уровней.</w:t>
      </w:r>
    </w:p>
    <w:p w14:paraId="45F7223A" w14:textId="0F86CF4A" w:rsidR="00804F55" w:rsidRDefault="00804F55" w:rsidP="00804F55">
      <w:pPr>
        <w:spacing w:after="240"/>
        <w:ind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Выполним</w:t>
      </w:r>
      <w:r w:rsidR="00241E84">
        <w:rPr>
          <w:rFonts w:cs="Times New Roman"/>
          <w:sz w:val="28"/>
          <w:szCs w:val="28"/>
          <w:shd w:val="clear" w:color="auto" w:fill="FFFFFF"/>
        </w:rPr>
        <w:t xml:space="preserve"> структурировани</w:t>
      </w:r>
      <w:r>
        <w:rPr>
          <w:rFonts w:cs="Times New Roman"/>
          <w:sz w:val="28"/>
          <w:szCs w:val="28"/>
          <w:shd w:val="clear" w:color="auto" w:fill="FFFFFF"/>
        </w:rPr>
        <w:t>е</w:t>
      </w:r>
      <w:r w:rsidR="00241E84">
        <w:rPr>
          <w:rFonts w:cs="Times New Roman"/>
          <w:sz w:val="28"/>
          <w:szCs w:val="28"/>
          <w:shd w:val="clear" w:color="auto" w:fill="FFFFFF"/>
        </w:rPr>
        <w:t xml:space="preserve"> рабочего листа</w:t>
      </w:r>
      <w:r>
        <w:rPr>
          <w:rFonts w:cs="Times New Roman"/>
          <w:sz w:val="28"/>
          <w:szCs w:val="28"/>
          <w:shd w:val="clear" w:color="auto" w:fill="FFFFFF"/>
        </w:rPr>
        <w:t xml:space="preserve">, содержащего </w:t>
      </w:r>
      <w:r w:rsidR="00241E84">
        <w:rPr>
          <w:rFonts w:cs="Times New Roman"/>
          <w:sz w:val="28"/>
          <w:szCs w:val="28"/>
          <w:shd w:val="clear" w:color="auto" w:fill="FFFFFF"/>
        </w:rPr>
        <w:t>формул</w:t>
      </w:r>
      <w:r>
        <w:rPr>
          <w:rFonts w:cs="Times New Roman"/>
          <w:sz w:val="28"/>
          <w:szCs w:val="28"/>
          <w:shd w:val="clear" w:color="auto" w:fill="FFFFFF"/>
        </w:rPr>
        <w:t>ы</w:t>
      </w:r>
      <w:r w:rsidR="00241E84">
        <w:rPr>
          <w:rFonts w:cs="Times New Roman"/>
          <w:sz w:val="28"/>
          <w:szCs w:val="28"/>
          <w:shd w:val="clear" w:color="auto" w:fill="FFFFFF"/>
        </w:rPr>
        <w:t>.</w:t>
      </w:r>
      <w:r>
        <w:rPr>
          <w:rFonts w:cs="Times New Roman"/>
          <w:sz w:val="28"/>
          <w:szCs w:val="28"/>
          <w:shd w:val="clear" w:color="auto" w:fill="FFFFFF"/>
        </w:rPr>
        <w:t xml:space="preserve"> Переходим на лист «Шлифовальные станки» и кликаем на любую ячейку внутри таблицы. Открываем окно и в поле «</w:t>
      </w:r>
      <w:r>
        <w:rPr>
          <w:sz w:val="28"/>
          <w:szCs w:val="28"/>
        </w:rPr>
        <w:t>При каждом изменении в</w:t>
      </w:r>
      <w:r>
        <w:rPr>
          <w:sz w:val="28"/>
          <w:szCs w:val="28"/>
        </w:rPr>
        <w:t xml:space="preserve">» ставим «Название», в поле «Операция» – «Сумма», в поле «Добавить итоги по» – «Сумма». Нажимаем «Ок» и закрываем </w:t>
      </w:r>
      <w:r w:rsidR="0061043E">
        <w:rPr>
          <w:sz w:val="28"/>
          <w:szCs w:val="28"/>
        </w:rPr>
        <w:t>окно</w:t>
      </w:r>
      <w:r>
        <w:rPr>
          <w:sz w:val="28"/>
          <w:szCs w:val="28"/>
        </w:rPr>
        <w:t>. Далее выделяем таблицу, на вкладке «Данные» в группе «Структура» нажимаем стрелочку рядом с кнопкой «Группировать» и выбираем «Создать структуру». У нас добавятся дополнительные кнопки структурирования таблицы.</w:t>
      </w:r>
      <w:r w:rsidR="0061043E">
        <w:rPr>
          <w:sz w:val="28"/>
          <w:szCs w:val="28"/>
        </w:rPr>
        <w:t xml:space="preserve"> </w:t>
      </w:r>
      <w:r w:rsidR="00B070E3" w:rsidRPr="00B54C34">
        <w:rPr>
          <w:sz w:val="28"/>
          <w:szCs w:val="28"/>
        </w:rPr>
        <w:t>С помощью кнопок управления структурой можно изменять объем отображаемой на экране информации.</w:t>
      </w:r>
      <w:r w:rsidR="00B070E3">
        <w:rPr>
          <w:sz w:val="28"/>
          <w:szCs w:val="28"/>
        </w:rPr>
        <w:t xml:space="preserve"> Если </w:t>
      </w:r>
      <w:r w:rsidR="00B070E3" w:rsidRPr="006F6C90">
        <w:rPr>
          <w:sz w:val="28"/>
          <w:szCs w:val="28"/>
        </w:rPr>
        <w:t xml:space="preserve">нажать на кнопке скрытия деталей в строке </w:t>
      </w:r>
      <w:r w:rsidR="00B070E3">
        <w:rPr>
          <w:sz w:val="28"/>
          <w:szCs w:val="28"/>
        </w:rPr>
        <w:t>«</w:t>
      </w:r>
      <w:r w:rsidR="00B070E3" w:rsidRPr="006F6C90">
        <w:rPr>
          <w:sz w:val="28"/>
          <w:szCs w:val="28"/>
        </w:rPr>
        <w:t>Общий Итог</w:t>
      </w:r>
      <w:r w:rsidR="00B070E3">
        <w:rPr>
          <w:sz w:val="28"/>
          <w:szCs w:val="28"/>
        </w:rPr>
        <w:t>»,</w:t>
      </w:r>
      <w:r w:rsidR="00B070E3" w:rsidRPr="006F6C90">
        <w:rPr>
          <w:sz w:val="28"/>
          <w:szCs w:val="28"/>
        </w:rPr>
        <w:t xml:space="preserve"> </w:t>
      </w:r>
      <w:r w:rsidR="00B070E3">
        <w:rPr>
          <w:sz w:val="28"/>
          <w:szCs w:val="28"/>
        </w:rPr>
        <w:t>то в</w:t>
      </w:r>
      <w:r w:rsidR="00B070E3" w:rsidRPr="006F6C90">
        <w:rPr>
          <w:sz w:val="28"/>
          <w:szCs w:val="28"/>
        </w:rPr>
        <w:t>се данные, кроме итоговой строки, станут невидимыми.</w:t>
      </w:r>
      <w:r w:rsidR="00B070E3">
        <w:rPr>
          <w:sz w:val="28"/>
          <w:szCs w:val="28"/>
        </w:rPr>
        <w:t xml:space="preserve"> </w:t>
      </w:r>
      <w:r w:rsidR="0061043E">
        <w:rPr>
          <w:sz w:val="28"/>
          <w:szCs w:val="28"/>
        </w:rPr>
        <w:t>(Рис.9).</w:t>
      </w:r>
    </w:p>
    <w:p w14:paraId="0CA25541" w14:textId="13BC2DCC" w:rsidR="00B070E3" w:rsidRDefault="00B070E3" w:rsidP="00B070E3">
      <w:pPr>
        <w:jc w:val="center"/>
        <w:rPr>
          <w:sz w:val="28"/>
          <w:szCs w:val="28"/>
        </w:rPr>
      </w:pPr>
      <w:r w:rsidRPr="00B070E3">
        <w:rPr>
          <w:sz w:val="28"/>
          <w:szCs w:val="28"/>
        </w:rPr>
        <w:drawing>
          <wp:inline distT="0" distB="0" distL="0" distR="0" wp14:anchorId="3535B60A" wp14:editId="2EA3123F">
            <wp:extent cx="6058894" cy="1581793"/>
            <wp:effectExtent l="0" t="0" r="0" b="0"/>
            <wp:docPr id="2041288714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8714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242" cy="15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C783" w14:textId="489A0654" w:rsidR="00B070E3" w:rsidRDefault="00B070E3" w:rsidP="00B070E3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9 – Общий итог</w:t>
      </w:r>
    </w:p>
    <w:p w14:paraId="1D2BDA08" w14:textId="5C28ED6F" w:rsidR="00B070E3" w:rsidRDefault="00B070E3" w:rsidP="00B070E3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отменить структурирование,</w:t>
      </w:r>
      <w:r>
        <w:rPr>
          <w:sz w:val="28"/>
          <w:szCs w:val="28"/>
        </w:rPr>
        <w:t xml:space="preserve"> на вкладке «Данные» в группе «Структура» нажимаем стрелочку рядом с кнопкой «</w:t>
      </w:r>
      <w:r>
        <w:rPr>
          <w:sz w:val="28"/>
          <w:szCs w:val="28"/>
        </w:rPr>
        <w:t>Разг</w:t>
      </w:r>
      <w:r>
        <w:rPr>
          <w:sz w:val="28"/>
          <w:szCs w:val="28"/>
        </w:rPr>
        <w:t>руппировать» и выбираем «</w:t>
      </w:r>
      <w:r>
        <w:rPr>
          <w:sz w:val="28"/>
          <w:szCs w:val="28"/>
        </w:rPr>
        <w:t>Удалить</w:t>
      </w:r>
      <w:r>
        <w:rPr>
          <w:sz w:val="28"/>
          <w:szCs w:val="28"/>
        </w:rPr>
        <w:t xml:space="preserve"> структуру»</w:t>
      </w:r>
      <w:r>
        <w:rPr>
          <w:sz w:val="28"/>
          <w:szCs w:val="28"/>
        </w:rPr>
        <w:t xml:space="preserve">. </w:t>
      </w:r>
    </w:p>
    <w:p w14:paraId="3CC1ED1E" w14:textId="562A169C" w:rsidR="00B070E3" w:rsidRDefault="00B070E3" w:rsidP="009718F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Проведем консолидацию данных нескольких рабочих листов. Перед консолидацией на листе «Шлифовальные станки» удалим промежуточные итоги</w:t>
      </w:r>
      <w:r w:rsidR="009718FB">
        <w:rPr>
          <w:sz w:val="28"/>
          <w:szCs w:val="28"/>
        </w:rPr>
        <w:t>.</w:t>
      </w:r>
      <w:r w:rsidR="009718FB" w:rsidRPr="009718FB">
        <w:t xml:space="preserve"> </w:t>
      </w:r>
      <w:r w:rsidR="009718FB" w:rsidRPr="009718FB">
        <w:rPr>
          <w:sz w:val="28"/>
          <w:szCs w:val="28"/>
        </w:rPr>
        <w:t>Команда "Консолидация" действует на все строки, содержащие данные, как на элементы списка, поэтому строки с промежуточными итогами перед началом консолидации необходимо удалить.</w:t>
      </w:r>
    </w:p>
    <w:p w14:paraId="3825B47D" w14:textId="3D4FEB1B" w:rsidR="009718FB" w:rsidRDefault="009718FB" w:rsidP="00B070E3">
      <w:pPr>
        <w:spacing w:after="240"/>
        <w:ind w:firstLine="709"/>
        <w:jc w:val="both"/>
        <w:rPr>
          <w:sz w:val="28"/>
          <w:szCs w:val="28"/>
        </w:rPr>
      </w:pPr>
      <w:r w:rsidRPr="009718FB">
        <w:rPr>
          <w:sz w:val="28"/>
          <w:szCs w:val="28"/>
        </w:rPr>
        <w:t xml:space="preserve">Щелкните на ярлычке листа </w:t>
      </w:r>
      <w:r>
        <w:rPr>
          <w:sz w:val="28"/>
          <w:szCs w:val="28"/>
        </w:rPr>
        <w:t>«Шлифовальные станки»</w:t>
      </w:r>
      <w:r w:rsidRPr="009718FB">
        <w:rPr>
          <w:sz w:val="28"/>
          <w:szCs w:val="28"/>
        </w:rPr>
        <w:t xml:space="preserve"> левой, а затем правой кнопкой мыши. В контекстном меню выберите команду "переместить/скопировать". В открывшемся диалоговом окне поставьте флажок напротив строки </w:t>
      </w:r>
      <w:r>
        <w:rPr>
          <w:sz w:val="28"/>
          <w:szCs w:val="28"/>
        </w:rPr>
        <w:t>«</w:t>
      </w:r>
      <w:r w:rsidRPr="009718FB">
        <w:rPr>
          <w:sz w:val="28"/>
          <w:szCs w:val="28"/>
        </w:rPr>
        <w:t>Создавать копию</w:t>
      </w:r>
      <w:r>
        <w:rPr>
          <w:sz w:val="28"/>
          <w:szCs w:val="28"/>
        </w:rPr>
        <w:t>»</w:t>
      </w:r>
      <w:r w:rsidRPr="009718FB">
        <w:rPr>
          <w:sz w:val="28"/>
          <w:szCs w:val="28"/>
        </w:rPr>
        <w:t xml:space="preserve">. Появится новый рабочий лист </w:t>
      </w:r>
      <w:r>
        <w:rPr>
          <w:sz w:val="28"/>
          <w:szCs w:val="28"/>
        </w:rPr>
        <w:t>«</w:t>
      </w:r>
      <w:r>
        <w:rPr>
          <w:sz w:val="28"/>
          <w:szCs w:val="28"/>
        </w:rPr>
        <w:t>Шлифовальные станки</w:t>
      </w:r>
      <w:r w:rsidRPr="009718FB">
        <w:rPr>
          <w:sz w:val="28"/>
          <w:szCs w:val="28"/>
        </w:rPr>
        <w:t xml:space="preserve"> (2)</w:t>
      </w:r>
      <w:r>
        <w:rPr>
          <w:sz w:val="28"/>
          <w:szCs w:val="28"/>
        </w:rPr>
        <w:t>»</w:t>
      </w:r>
      <w:r w:rsidRPr="009718FB">
        <w:rPr>
          <w:sz w:val="28"/>
          <w:szCs w:val="28"/>
        </w:rPr>
        <w:t xml:space="preserve">. Дважды щелкните на ярлычке листа </w:t>
      </w:r>
      <w:r>
        <w:rPr>
          <w:sz w:val="28"/>
          <w:szCs w:val="28"/>
        </w:rPr>
        <w:t>«Шлифовальные станки</w:t>
      </w:r>
      <w:r w:rsidRPr="009718FB">
        <w:rPr>
          <w:sz w:val="28"/>
          <w:szCs w:val="28"/>
        </w:rPr>
        <w:t xml:space="preserve"> (2)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9718FB">
        <w:rPr>
          <w:sz w:val="28"/>
          <w:szCs w:val="28"/>
        </w:rPr>
        <w:t xml:space="preserve">присвойте ему новое имя "Отчет" и измените таблицу, как показано на рисунке </w:t>
      </w:r>
      <w:r>
        <w:rPr>
          <w:sz w:val="28"/>
          <w:szCs w:val="28"/>
        </w:rPr>
        <w:t>10</w:t>
      </w:r>
      <w:r w:rsidRPr="009718FB">
        <w:rPr>
          <w:sz w:val="28"/>
          <w:szCs w:val="28"/>
        </w:rPr>
        <w:t>.</w:t>
      </w:r>
    </w:p>
    <w:p w14:paraId="6DA4AD88" w14:textId="4BB22869" w:rsidR="009718FB" w:rsidRDefault="00EF197B" w:rsidP="008F7014">
      <w:pPr>
        <w:jc w:val="center"/>
        <w:rPr>
          <w:sz w:val="28"/>
          <w:szCs w:val="28"/>
        </w:rPr>
      </w:pPr>
      <w:r w:rsidRPr="00EF197B">
        <w:rPr>
          <w:sz w:val="28"/>
          <w:szCs w:val="28"/>
        </w:rPr>
        <w:lastRenderedPageBreak/>
        <w:drawing>
          <wp:inline distT="0" distB="0" distL="0" distR="0" wp14:anchorId="0CC51D85" wp14:editId="608D3EE1">
            <wp:extent cx="5788550" cy="1913140"/>
            <wp:effectExtent l="0" t="0" r="3175" b="0"/>
            <wp:docPr id="84191003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1003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9282" cy="19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2F09" w14:textId="59F21DA8" w:rsidR="008F7014" w:rsidRDefault="008F7014" w:rsidP="008F7014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10 </w:t>
      </w:r>
      <w:r w:rsidR="00EF197B">
        <w:rPr>
          <w:sz w:val="28"/>
          <w:szCs w:val="28"/>
        </w:rPr>
        <w:t xml:space="preserve">– </w:t>
      </w:r>
      <w:r w:rsidR="00EF197B" w:rsidRPr="008F7014">
        <w:rPr>
          <w:sz w:val="28"/>
          <w:szCs w:val="28"/>
        </w:rPr>
        <w:t>Вид</w:t>
      </w:r>
      <w:r w:rsidRPr="008F7014">
        <w:rPr>
          <w:sz w:val="28"/>
          <w:szCs w:val="28"/>
        </w:rPr>
        <w:t xml:space="preserve"> рабочего листа </w:t>
      </w:r>
      <w:r>
        <w:rPr>
          <w:sz w:val="28"/>
          <w:szCs w:val="28"/>
        </w:rPr>
        <w:t>«Отчет»</w:t>
      </w:r>
      <w:r w:rsidRPr="008F7014">
        <w:rPr>
          <w:sz w:val="28"/>
          <w:szCs w:val="28"/>
        </w:rPr>
        <w:t xml:space="preserve"> для выполнения консолидации </w:t>
      </w:r>
    </w:p>
    <w:p w14:paraId="5061E437" w14:textId="699D9633" w:rsidR="008F7014" w:rsidRDefault="008F7014" w:rsidP="008F7014">
      <w:pPr>
        <w:spacing w:after="240"/>
        <w:ind w:firstLine="709"/>
        <w:jc w:val="both"/>
        <w:rPr>
          <w:sz w:val="28"/>
          <w:szCs w:val="28"/>
        </w:rPr>
      </w:pPr>
      <w:r w:rsidRPr="008F7014">
        <w:rPr>
          <w:sz w:val="28"/>
          <w:szCs w:val="28"/>
        </w:rPr>
        <w:t>Выделите ячейку С9 и в меню "Данные" выберите команду "Консолидация". Откроется диалоговое окно "Консолидация". Убедитесь, что в поле "Функция" находится функция "Сумма".</w:t>
      </w:r>
      <w:r>
        <w:rPr>
          <w:sz w:val="28"/>
          <w:szCs w:val="28"/>
        </w:rPr>
        <w:t xml:space="preserve"> </w:t>
      </w:r>
      <w:r w:rsidRPr="008F7014">
        <w:rPr>
          <w:sz w:val="28"/>
          <w:szCs w:val="28"/>
        </w:rPr>
        <w:t>Щелкните</w:t>
      </w:r>
      <w:r>
        <w:rPr>
          <w:sz w:val="28"/>
          <w:szCs w:val="28"/>
        </w:rPr>
        <w:t xml:space="preserve"> </w:t>
      </w:r>
      <w:r w:rsidRPr="008F7014">
        <w:rPr>
          <w:sz w:val="28"/>
          <w:szCs w:val="28"/>
        </w:rPr>
        <w:t xml:space="preserve">в текстовом поле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Ссылка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, а затем на вкладке листа </w:t>
      </w:r>
      <w:r>
        <w:rPr>
          <w:sz w:val="28"/>
          <w:szCs w:val="28"/>
        </w:rPr>
        <w:t>«Шлифовальные листы»</w:t>
      </w:r>
      <w:r w:rsidRPr="008F7014">
        <w:rPr>
          <w:sz w:val="28"/>
          <w:szCs w:val="28"/>
        </w:rPr>
        <w:t xml:space="preserve">. Переместите диалоговое окно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Консолидация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 в сторону и выделите блок ячеек D9:H19. Название листа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Факсы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 и адрес блока ячеек автоматически заносятся в поле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Ссылка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. Блок ячеек D9:H19 содержит данные ассортимента </w:t>
      </w:r>
      <w:r>
        <w:rPr>
          <w:sz w:val="28"/>
          <w:szCs w:val="28"/>
        </w:rPr>
        <w:t>шлифовальных станков</w:t>
      </w:r>
      <w:r w:rsidRPr="008F7014">
        <w:rPr>
          <w:sz w:val="28"/>
          <w:szCs w:val="28"/>
        </w:rPr>
        <w:t xml:space="preserve"> и строку заголовков. Щелкните на кнопке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Добавить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. Содержимое поля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Ссылка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 внесено в окно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Список диапазонов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. Щелкните на ярлычке листа </w:t>
      </w:r>
      <w:r>
        <w:rPr>
          <w:sz w:val="28"/>
          <w:szCs w:val="28"/>
        </w:rPr>
        <w:t>«Средства контроля»</w:t>
      </w:r>
      <w:r w:rsidRPr="008F7014">
        <w:rPr>
          <w:sz w:val="28"/>
          <w:szCs w:val="28"/>
        </w:rPr>
        <w:t xml:space="preserve">. Выделите на нем блок ячеек D9:H19 (если он не выделен). Щелкните на кнопке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Добавить</w:t>
      </w:r>
      <w:r>
        <w:rPr>
          <w:sz w:val="28"/>
          <w:szCs w:val="28"/>
        </w:rPr>
        <w:t>».</w:t>
      </w:r>
      <w:r w:rsidRPr="008F7014">
        <w:rPr>
          <w:sz w:val="28"/>
          <w:szCs w:val="28"/>
        </w:rPr>
        <w:t xml:space="preserve"> Обе таблицы консолидации занесены в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Список диапазонов</w:t>
      </w:r>
      <w:r>
        <w:rPr>
          <w:sz w:val="28"/>
          <w:szCs w:val="28"/>
        </w:rPr>
        <w:t>» (Рис. 11)</w:t>
      </w:r>
      <w:r w:rsidRPr="008F7014">
        <w:rPr>
          <w:sz w:val="28"/>
          <w:szCs w:val="28"/>
        </w:rPr>
        <w:t xml:space="preserve">. </w:t>
      </w:r>
    </w:p>
    <w:p w14:paraId="23229449" w14:textId="48C38C09" w:rsidR="008F7014" w:rsidRDefault="00EF197B" w:rsidP="008F7014">
      <w:pPr>
        <w:spacing w:after="240"/>
        <w:jc w:val="center"/>
        <w:rPr>
          <w:sz w:val="28"/>
          <w:szCs w:val="28"/>
        </w:rPr>
      </w:pPr>
      <w:r w:rsidRPr="00EF197B">
        <w:rPr>
          <w:sz w:val="28"/>
          <w:szCs w:val="28"/>
        </w:rPr>
        <w:drawing>
          <wp:inline distT="0" distB="0" distL="0" distR="0" wp14:anchorId="10E01315" wp14:editId="05763E6B">
            <wp:extent cx="4333461" cy="2409276"/>
            <wp:effectExtent l="0" t="0" r="0" b="0"/>
            <wp:docPr id="94554515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4515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7922" cy="24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1ABD" w14:textId="386999AE" w:rsidR="008F7014" w:rsidRDefault="008F7014" w:rsidP="008F7014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11 – окно «Консолидация»</w:t>
      </w:r>
    </w:p>
    <w:p w14:paraId="24847DD3" w14:textId="689F3639" w:rsidR="008F7014" w:rsidRDefault="008F7014" w:rsidP="008F7014">
      <w:pPr>
        <w:spacing w:after="240"/>
        <w:ind w:firstLine="709"/>
        <w:jc w:val="both"/>
        <w:rPr>
          <w:sz w:val="28"/>
          <w:szCs w:val="28"/>
        </w:rPr>
      </w:pPr>
      <w:r w:rsidRPr="008F7014">
        <w:rPr>
          <w:sz w:val="28"/>
          <w:szCs w:val="28"/>
        </w:rPr>
        <w:t xml:space="preserve">В группе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Использовать в качестве имен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 установите флажки напротив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подписи верхней строки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 и напротив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значения левого столбца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>. Щелкните на кнопке ОК.</w:t>
      </w:r>
      <w:r>
        <w:rPr>
          <w:sz w:val="28"/>
          <w:szCs w:val="28"/>
        </w:rPr>
        <w:t xml:space="preserve"> </w:t>
      </w:r>
      <w:r w:rsidRPr="008F7014">
        <w:rPr>
          <w:sz w:val="28"/>
          <w:szCs w:val="28"/>
        </w:rPr>
        <w:t xml:space="preserve">Диалоговое окно </w:t>
      </w:r>
      <w:r>
        <w:rPr>
          <w:sz w:val="28"/>
          <w:szCs w:val="28"/>
        </w:rPr>
        <w:t>«</w:t>
      </w:r>
      <w:r w:rsidRPr="008F7014">
        <w:rPr>
          <w:sz w:val="28"/>
          <w:szCs w:val="28"/>
        </w:rPr>
        <w:t>Консолидация</w:t>
      </w:r>
      <w:r>
        <w:rPr>
          <w:sz w:val="28"/>
          <w:szCs w:val="28"/>
        </w:rPr>
        <w:t>»</w:t>
      </w:r>
      <w:r w:rsidRPr="008F7014">
        <w:rPr>
          <w:sz w:val="28"/>
          <w:szCs w:val="28"/>
        </w:rPr>
        <w:t xml:space="preserve"> закроется. Теперь все данные по </w:t>
      </w:r>
      <w:r>
        <w:rPr>
          <w:sz w:val="28"/>
          <w:szCs w:val="28"/>
        </w:rPr>
        <w:t>шлифовальным станка</w:t>
      </w:r>
      <w:r w:rsidRPr="008F7014">
        <w:rPr>
          <w:sz w:val="28"/>
          <w:szCs w:val="28"/>
        </w:rPr>
        <w:t xml:space="preserve"> и </w:t>
      </w:r>
      <w:r>
        <w:rPr>
          <w:sz w:val="28"/>
          <w:szCs w:val="28"/>
        </w:rPr>
        <w:t>средствам контроля</w:t>
      </w:r>
      <w:r w:rsidRPr="008F7014">
        <w:rPr>
          <w:sz w:val="28"/>
          <w:szCs w:val="28"/>
        </w:rPr>
        <w:t xml:space="preserve"> сведены в единую таблицу, </w:t>
      </w:r>
      <w:r w:rsidR="00EF197B" w:rsidRPr="00207E9B">
        <w:rPr>
          <w:sz w:val="28"/>
          <w:szCs w:val="28"/>
        </w:rPr>
        <w:t>и можно сравнить суммарную стоимость, объемы продаж и полный доход от сбыта</w:t>
      </w:r>
      <w:r w:rsidR="00EF197B">
        <w:rPr>
          <w:sz w:val="28"/>
          <w:szCs w:val="28"/>
        </w:rPr>
        <w:t xml:space="preserve"> </w:t>
      </w:r>
      <w:r w:rsidR="00EF197B">
        <w:rPr>
          <w:sz w:val="28"/>
          <w:szCs w:val="28"/>
        </w:rPr>
        <w:t>товаров</w:t>
      </w:r>
      <w:r w:rsidR="00EF197B">
        <w:rPr>
          <w:sz w:val="28"/>
          <w:szCs w:val="28"/>
        </w:rPr>
        <w:t>. Результат представлен на рисунке 12.</w:t>
      </w:r>
    </w:p>
    <w:p w14:paraId="1B140A36" w14:textId="6DAC8C26" w:rsidR="00EF197B" w:rsidRDefault="00EF197B" w:rsidP="00EF197B">
      <w:pPr>
        <w:jc w:val="center"/>
        <w:rPr>
          <w:sz w:val="28"/>
          <w:szCs w:val="28"/>
        </w:rPr>
      </w:pPr>
      <w:r w:rsidRPr="00EF197B">
        <w:rPr>
          <w:sz w:val="28"/>
          <w:szCs w:val="28"/>
        </w:rPr>
        <w:lastRenderedPageBreak/>
        <w:drawing>
          <wp:inline distT="0" distB="0" distL="0" distR="0" wp14:anchorId="0F897044" wp14:editId="25BC9A39">
            <wp:extent cx="6106091" cy="2631881"/>
            <wp:effectExtent l="0" t="0" r="0" b="0"/>
            <wp:docPr id="196775557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5557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2560" cy="264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7975" w14:textId="50EE4828" w:rsidR="00EF197B" w:rsidRDefault="00EF197B" w:rsidP="00EF197B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12 – Рабочий лист «Отчет» после консолидации</w:t>
      </w:r>
    </w:p>
    <w:p w14:paraId="6E588A9E" w14:textId="34355161" w:rsidR="00EF197B" w:rsidRPr="00B070E3" w:rsidRDefault="00EF197B" w:rsidP="00EF197B">
      <w:pPr>
        <w:spacing w:after="240"/>
        <w:ind w:firstLine="709"/>
        <w:jc w:val="both"/>
        <w:rPr>
          <w:sz w:val="28"/>
          <w:szCs w:val="28"/>
        </w:rPr>
      </w:pPr>
      <w:r w:rsidRPr="00EF197B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лабораторной работы </w:t>
      </w:r>
      <w:r w:rsidRPr="001500C6">
        <w:rPr>
          <w:rFonts w:cs="Times New Roman"/>
          <w:color w:val="000000" w:themeColor="text1"/>
          <w:sz w:val="28"/>
          <w:szCs w:val="28"/>
        </w:rPr>
        <w:t>изуч</w:t>
      </w:r>
      <w:r>
        <w:rPr>
          <w:rFonts w:cs="Times New Roman"/>
          <w:color w:val="000000" w:themeColor="text1"/>
          <w:sz w:val="28"/>
          <w:szCs w:val="28"/>
        </w:rPr>
        <w:t>или</w:t>
      </w:r>
      <w:r w:rsidRPr="001500C6">
        <w:rPr>
          <w:rFonts w:cs="Times New Roman"/>
          <w:color w:val="000000" w:themeColor="text1"/>
          <w:sz w:val="28"/>
          <w:szCs w:val="28"/>
        </w:rPr>
        <w:t xml:space="preserve"> возможност</w:t>
      </w:r>
      <w:r>
        <w:rPr>
          <w:rFonts w:cs="Times New Roman"/>
          <w:color w:val="000000" w:themeColor="text1"/>
          <w:sz w:val="28"/>
          <w:szCs w:val="28"/>
        </w:rPr>
        <w:t xml:space="preserve">и </w:t>
      </w:r>
      <w:r w:rsidRPr="001500C6">
        <w:rPr>
          <w:rFonts w:cs="Times New Roman"/>
          <w:color w:val="000000" w:themeColor="text1"/>
          <w:sz w:val="28"/>
          <w:szCs w:val="28"/>
        </w:rPr>
        <w:t>Microsoft Excel при создании промежуточных результатов данных, структурировании данных итогового отчета, консолидировании нескольких рабочих листов с однотипными данными в итоговый отчет и получении практических навыков работы</w:t>
      </w:r>
      <w:r>
        <w:rPr>
          <w:rFonts w:cs="Times New Roman"/>
          <w:color w:val="000000" w:themeColor="text1"/>
          <w:sz w:val="28"/>
          <w:szCs w:val="28"/>
        </w:rPr>
        <w:t>.</w:t>
      </w:r>
    </w:p>
    <w:sectPr w:rsidR="00EF197B" w:rsidRPr="00B070E3" w:rsidSect="00955A3E">
      <w:headerReference w:type="default" r:id="rId20"/>
      <w:footerReference w:type="default" r:id="rId21"/>
      <w:pgSz w:w="11906" w:h="16838"/>
      <w:pgMar w:top="1134" w:right="851" w:bottom="1134" w:left="1276" w:header="709" w:footer="709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7D300" w14:textId="77777777" w:rsidR="00853131" w:rsidRDefault="00853131">
      <w:r>
        <w:separator/>
      </w:r>
    </w:p>
  </w:endnote>
  <w:endnote w:type="continuationSeparator" w:id="0">
    <w:p w14:paraId="1B4F9450" w14:textId="77777777" w:rsidR="00853131" w:rsidRDefault="0085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Cambria"/>
    <w:charset w:val="00"/>
    <w:family w:val="roman"/>
    <w:pitch w:val="default"/>
  </w:font>
  <w:font w:name="Times-Bold">
    <w:altName w:val="Times New Roman"/>
    <w:charset w:val="00"/>
    <w:family w:val="roman"/>
    <w:pitch w:val="default"/>
  </w:font>
  <w:font w:name="TimesNewRoman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482788"/>
      <w:docPartObj>
        <w:docPartGallery w:val="AutoText"/>
      </w:docPartObj>
    </w:sdtPr>
    <w:sdtContent>
      <w:p w14:paraId="28255E17" w14:textId="77777777" w:rsidR="004549BA" w:rsidRDefault="007D2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576E">
          <w:rPr>
            <w:noProof/>
          </w:rPr>
          <w:t>14</w:t>
        </w:r>
        <w:r>
          <w:fldChar w:fldCharType="end"/>
        </w:r>
      </w:p>
    </w:sdtContent>
  </w:sdt>
  <w:p w14:paraId="3C976A41" w14:textId="77777777" w:rsidR="004549BA" w:rsidRDefault="004549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7F64D" w14:textId="77777777" w:rsidR="00853131" w:rsidRDefault="00853131">
      <w:r>
        <w:separator/>
      </w:r>
    </w:p>
  </w:footnote>
  <w:footnote w:type="continuationSeparator" w:id="0">
    <w:p w14:paraId="321710ED" w14:textId="77777777" w:rsidR="00853131" w:rsidRDefault="0085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E9AE" w14:textId="77777777" w:rsidR="004549BA" w:rsidRDefault="004549BA">
    <w:pPr>
      <w:pStyle w:val="a6"/>
      <w:jc w:val="center"/>
    </w:pPr>
  </w:p>
  <w:p w14:paraId="14B5AAA1" w14:textId="77777777" w:rsidR="004549BA" w:rsidRDefault="004549BA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7922"/>
    <w:multiLevelType w:val="hybridMultilevel"/>
    <w:tmpl w:val="20B290C0"/>
    <w:lvl w:ilvl="0" w:tplc="60181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683CDD"/>
    <w:multiLevelType w:val="hybridMultilevel"/>
    <w:tmpl w:val="44EEE88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1E8151C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19394E43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ACB2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1930DF"/>
    <w:multiLevelType w:val="hybridMultilevel"/>
    <w:tmpl w:val="03785EB4"/>
    <w:lvl w:ilvl="0" w:tplc="748224D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36F1AED"/>
    <w:multiLevelType w:val="multilevel"/>
    <w:tmpl w:val="33606C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08" w:hanging="357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25B839F1"/>
    <w:multiLevelType w:val="hybridMultilevel"/>
    <w:tmpl w:val="5D120CFC"/>
    <w:lvl w:ilvl="0" w:tplc="0419000F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F80AF5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65E64A7"/>
    <w:multiLevelType w:val="multilevel"/>
    <w:tmpl w:val="365E64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00781"/>
    <w:multiLevelType w:val="multilevel"/>
    <w:tmpl w:val="0419001D"/>
    <w:numStyleLink w:val="1"/>
  </w:abstractNum>
  <w:abstractNum w:abstractNumId="11" w15:restartNumberingAfterBreak="0">
    <w:nsid w:val="4A0F542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664FDC"/>
    <w:multiLevelType w:val="multilevel"/>
    <w:tmpl w:val="0419001D"/>
    <w:styleLink w:val="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none"/>
      <w:lvlText w:val="%3)"/>
      <w:lvlJc w:val="left"/>
      <w:pPr>
        <w:ind w:left="1080" w:hanging="360"/>
      </w:pPr>
    </w:lvl>
    <w:lvl w:ilvl="3">
      <w:start w:val="1"/>
      <w:numFmt w:val="none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0522C81"/>
    <w:multiLevelType w:val="multilevel"/>
    <w:tmpl w:val="92A64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BAF1927"/>
    <w:multiLevelType w:val="hybridMultilevel"/>
    <w:tmpl w:val="74FC7626"/>
    <w:lvl w:ilvl="0" w:tplc="940295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EB93A9F"/>
    <w:multiLevelType w:val="hybridMultilevel"/>
    <w:tmpl w:val="6084217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6B3061CC"/>
    <w:multiLevelType w:val="multilevel"/>
    <w:tmpl w:val="3FDA0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143C36"/>
    <w:multiLevelType w:val="multilevel"/>
    <w:tmpl w:val="7916A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AC47F2D"/>
    <w:multiLevelType w:val="hybridMultilevel"/>
    <w:tmpl w:val="0E6A7C74"/>
    <w:lvl w:ilvl="0" w:tplc="C27A38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29931022">
    <w:abstractNumId w:val="9"/>
  </w:num>
  <w:num w:numId="2" w16cid:durableId="1390566866">
    <w:abstractNumId w:val="4"/>
  </w:num>
  <w:num w:numId="3" w16cid:durableId="1501190020">
    <w:abstractNumId w:val="12"/>
  </w:num>
  <w:num w:numId="4" w16cid:durableId="939988656">
    <w:abstractNumId w:val="10"/>
  </w:num>
  <w:num w:numId="5" w16cid:durableId="1875459672">
    <w:abstractNumId w:val="11"/>
  </w:num>
  <w:num w:numId="6" w16cid:durableId="158539921">
    <w:abstractNumId w:val="3"/>
  </w:num>
  <w:num w:numId="7" w16cid:durableId="1895308372">
    <w:abstractNumId w:val="16"/>
  </w:num>
  <w:num w:numId="8" w16cid:durableId="886137550">
    <w:abstractNumId w:val="13"/>
  </w:num>
  <w:num w:numId="9" w16cid:durableId="72509133">
    <w:abstractNumId w:val="2"/>
  </w:num>
  <w:num w:numId="10" w16cid:durableId="729380939">
    <w:abstractNumId w:val="6"/>
  </w:num>
  <w:num w:numId="11" w16cid:durableId="1641105621">
    <w:abstractNumId w:val="15"/>
  </w:num>
  <w:num w:numId="12" w16cid:durableId="1756979706">
    <w:abstractNumId w:val="17"/>
  </w:num>
  <w:num w:numId="13" w16cid:durableId="1045790559">
    <w:abstractNumId w:val="8"/>
  </w:num>
  <w:num w:numId="14" w16cid:durableId="931931849">
    <w:abstractNumId w:val="7"/>
  </w:num>
  <w:num w:numId="15" w16cid:durableId="1554534593">
    <w:abstractNumId w:val="14"/>
  </w:num>
  <w:num w:numId="16" w16cid:durableId="98647368">
    <w:abstractNumId w:val="5"/>
  </w:num>
  <w:num w:numId="17" w16cid:durableId="1935087681">
    <w:abstractNumId w:val="1"/>
  </w:num>
  <w:num w:numId="18" w16cid:durableId="1235773355">
    <w:abstractNumId w:val="18"/>
  </w:num>
  <w:num w:numId="19" w16cid:durableId="151711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F2"/>
    <w:rsid w:val="000054F8"/>
    <w:rsid w:val="00023C6C"/>
    <w:rsid w:val="000303D9"/>
    <w:rsid w:val="00036D8A"/>
    <w:rsid w:val="00041334"/>
    <w:rsid w:val="0004673E"/>
    <w:rsid w:val="00050223"/>
    <w:rsid w:val="00054EA7"/>
    <w:rsid w:val="00056368"/>
    <w:rsid w:val="00060B56"/>
    <w:rsid w:val="00064F0D"/>
    <w:rsid w:val="0006690F"/>
    <w:rsid w:val="00071C2D"/>
    <w:rsid w:val="000761E8"/>
    <w:rsid w:val="00081DA2"/>
    <w:rsid w:val="0008508B"/>
    <w:rsid w:val="00086BA3"/>
    <w:rsid w:val="00090F60"/>
    <w:rsid w:val="00091AA8"/>
    <w:rsid w:val="000920DA"/>
    <w:rsid w:val="0009212C"/>
    <w:rsid w:val="000A7B54"/>
    <w:rsid w:val="000B56F9"/>
    <w:rsid w:val="000C370E"/>
    <w:rsid w:val="000D243D"/>
    <w:rsid w:val="000D3BFC"/>
    <w:rsid w:val="000D5313"/>
    <w:rsid w:val="000D5366"/>
    <w:rsid w:val="000D6ACA"/>
    <w:rsid w:val="000F0620"/>
    <w:rsid w:val="000F0CAF"/>
    <w:rsid w:val="000F0E7F"/>
    <w:rsid w:val="0010129B"/>
    <w:rsid w:val="00110865"/>
    <w:rsid w:val="0011161C"/>
    <w:rsid w:val="001128E1"/>
    <w:rsid w:val="0011401A"/>
    <w:rsid w:val="00115D85"/>
    <w:rsid w:val="00116C91"/>
    <w:rsid w:val="001216A6"/>
    <w:rsid w:val="001300A8"/>
    <w:rsid w:val="00133577"/>
    <w:rsid w:val="00140DC5"/>
    <w:rsid w:val="001500C6"/>
    <w:rsid w:val="001512EC"/>
    <w:rsid w:val="00152F2A"/>
    <w:rsid w:val="001558D5"/>
    <w:rsid w:val="00163A37"/>
    <w:rsid w:val="001752A8"/>
    <w:rsid w:val="00176B49"/>
    <w:rsid w:val="00177CA2"/>
    <w:rsid w:val="001845A2"/>
    <w:rsid w:val="00192183"/>
    <w:rsid w:val="001A1AD2"/>
    <w:rsid w:val="001A56C9"/>
    <w:rsid w:val="001B1378"/>
    <w:rsid w:val="001C060D"/>
    <w:rsid w:val="001C065C"/>
    <w:rsid w:val="001C1A62"/>
    <w:rsid w:val="001C2B41"/>
    <w:rsid w:val="001C38F0"/>
    <w:rsid w:val="001C4804"/>
    <w:rsid w:val="001C6B5F"/>
    <w:rsid w:val="001D01D5"/>
    <w:rsid w:val="001D7521"/>
    <w:rsid w:val="001E6C6A"/>
    <w:rsid w:val="001E7FBF"/>
    <w:rsid w:val="001F0FFA"/>
    <w:rsid w:val="001F2F0A"/>
    <w:rsid w:val="001F6337"/>
    <w:rsid w:val="001F639A"/>
    <w:rsid w:val="002033C9"/>
    <w:rsid w:val="00225FB8"/>
    <w:rsid w:val="00230FB0"/>
    <w:rsid w:val="00232875"/>
    <w:rsid w:val="00236209"/>
    <w:rsid w:val="00241E13"/>
    <w:rsid w:val="00241E84"/>
    <w:rsid w:val="002430E9"/>
    <w:rsid w:val="00243A80"/>
    <w:rsid w:val="00244583"/>
    <w:rsid w:val="00260FAD"/>
    <w:rsid w:val="00262BFD"/>
    <w:rsid w:val="002721E2"/>
    <w:rsid w:val="002819D9"/>
    <w:rsid w:val="00296FB3"/>
    <w:rsid w:val="002A5852"/>
    <w:rsid w:val="002A6B55"/>
    <w:rsid w:val="002B5341"/>
    <w:rsid w:val="002C1C51"/>
    <w:rsid w:val="002C712F"/>
    <w:rsid w:val="002D34D6"/>
    <w:rsid w:val="002E22C5"/>
    <w:rsid w:val="002E743F"/>
    <w:rsid w:val="002F43D6"/>
    <w:rsid w:val="002F7E77"/>
    <w:rsid w:val="00302AAB"/>
    <w:rsid w:val="003035E0"/>
    <w:rsid w:val="00303B8C"/>
    <w:rsid w:val="00304A92"/>
    <w:rsid w:val="00307E91"/>
    <w:rsid w:val="0031595A"/>
    <w:rsid w:val="0033322B"/>
    <w:rsid w:val="003414AE"/>
    <w:rsid w:val="00344A7F"/>
    <w:rsid w:val="003551A6"/>
    <w:rsid w:val="003559D3"/>
    <w:rsid w:val="00357E38"/>
    <w:rsid w:val="00365EFC"/>
    <w:rsid w:val="0037230A"/>
    <w:rsid w:val="00380494"/>
    <w:rsid w:val="003A13D7"/>
    <w:rsid w:val="003A1FBD"/>
    <w:rsid w:val="003C08BD"/>
    <w:rsid w:val="003C1C82"/>
    <w:rsid w:val="003C352F"/>
    <w:rsid w:val="003D1D37"/>
    <w:rsid w:val="003D3B14"/>
    <w:rsid w:val="003E6B02"/>
    <w:rsid w:val="003E79C4"/>
    <w:rsid w:val="003F5849"/>
    <w:rsid w:val="00400609"/>
    <w:rsid w:val="00406561"/>
    <w:rsid w:val="00412DAB"/>
    <w:rsid w:val="00421366"/>
    <w:rsid w:val="0042698A"/>
    <w:rsid w:val="00427A3C"/>
    <w:rsid w:val="004324F2"/>
    <w:rsid w:val="00443D69"/>
    <w:rsid w:val="00444105"/>
    <w:rsid w:val="004477EE"/>
    <w:rsid w:val="004545A6"/>
    <w:rsid w:val="004549B5"/>
    <w:rsid w:val="004549BA"/>
    <w:rsid w:val="00480F3A"/>
    <w:rsid w:val="004832B5"/>
    <w:rsid w:val="004840F7"/>
    <w:rsid w:val="00484F83"/>
    <w:rsid w:val="00490319"/>
    <w:rsid w:val="004908AA"/>
    <w:rsid w:val="004A10F5"/>
    <w:rsid w:val="004C23EB"/>
    <w:rsid w:val="004C7C47"/>
    <w:rsid w:val="004D2460"/>
    <w:rsid w:val="004D28D6"/>
    <w:rsid w:val="004D4A5E"/>
    <w:rsid w:val="004E24DC"/>
    <w:rsid w:val="004F430F"/>
    <w:rsid w:val="004F6727"/>
    <w:rsid w:val="00501CD5"/>
    <w:rsid w:val="005047E1"/>
    <w:rsid w:val="00511E23"/>
    <w:rsid w:val="00514FE8"/>
    <w:rsid w:val="00515B64"/>
    <w:rsid w:val="0051699A"/>
    <w:rsid w:val="005212A0"/>
    <w:rsid w:val="00523F5F"/>
    <w:rsid w:val="00527F41"/>
    <w:rsid w:val="00530B99"/>
    <w:rsid w:val="0053287C"/>
    <w:rsid w:val="00532901"/>
    <w:rsid w:val="00532B7B"/>
    <w:rsid w:val="0055215D"/>
    <w:rsid w:val="00556E7D"/>
    <w:rsid w:val="005573E5"/>
    <w:rsid w:val="00566706"/>
    <w:rsid w:val="00567CC2"/>
    <w:rsid w:val="00583E4A"/>
    <w:rsid w:val="005859C9"/>
    <w:rsid w:val="005A3694"/>
    <w:rsid w:val="005A51AA"/>
    <w:rsid w:val="005B205D"/>
    <w:rsid w:val="005B381B"/>
    <w:rsid w:val="005B5C2F"/>
    <w:rsid w:val="005C28D3"/>
    <w:rsid w:val="005C50F2"/>
    <w:rsid w:val="005D1D83"/>
    <w:rsid w:val="005F15FA"/>
    <w:rsid w:val="0060661D"/>
    <w:rsid w:val="0061043E"/>
    <w:rsid w:val="00611E39"/>
    <w:rsid w:val="00616691"/>
    <w:rsid w:val="00617D45"/>
    <w:rsid w:val="00623865"/>
    <w:rsid w:val="00627ECB"/>
    <w:rsid w:val="006351F0"/>
    <w:rsid w:val="00635A45"/>
    <w:rsid w:val="00636105"/>
    <w:rsid w:val="006422BC"/>
    <w:rsid w:val="00652E73"/>
    <w:rsid w:val="00652FB1"/>
    <w:rsid w:val="00657578"/>
    <w:rsid w:val="006608D0"/>
    <w:rsid w:val="006668ED"/>
    <w:rsid w:val="006736CA"/>
    <w:rsid w:val="00673CB7"/>
    <w:rsid w:val="00673FEF"/>
    <w:rsid w:val="0069500C"/>
    <w:rsid w:val="00696B00"/>
    <w:rsid w:val="006A265D"/>
    <w:rsid w:val="006A5DFB"/>
    <w:rsid w:val="006A7F29"/>
    <w:rsid w:val="006B09ED"/>
    <w:rsid w:val="006B6BAA"/>
    <w:rsid w:val="006D3DFC"/>
    <w:rsid w:val="006D4AE0"/>
    <w:rsid w:val="006E0DF0"/>
    <w:rsid w:val="006E6EC3"/>
    <w:rsid w:val="006E6FC7"/>
    <w:rsid w:val="006F0F1E"/>
    <w:rsid w:val="006F1624"/>
    <w:rsid w:val="006F4E34"/>
    <w:rsid w:val="00700210"/>
    <w:rsid w:val="007012B8"/>
    <w:rsid w:val="00703E03"/>
    <w:rsid w:val="007053F0"/>
    <w:rsid w:val="00705A6A"/>
    <w:rsid w:val="0070753D"/>
    <w:rsid w:val="0070785D"/>
    <w:rsid w:val="0071144F"/>
    <w:rsid w:val="007121BA"/>
    <w:rsid w:val="007144EA"/>
    <w:rsid w:val="00720826"/>
    <w:rsid w:val="00734CD8"/>
    <w:rsid w:val="007415C2"/>
    <w:rsid w:val="00747D5E"/>
    <w:rsid w:val="00751250"/>
    <w:rsid w:val="0076594B"/>
    <w:rsid w:val="00770C84"/>
    <w:rsid w:val="00771E27"/>
    <w:rsid w:val="00773F8A"/>
    <w:rsid w:val="0077592F"/>
    <w:rsid w:val="00781E2A"/>
    <w:rsid w:val="00786EC0"/>
    <w:rsid w:val="00790A23"/>
    <w:rsid w:val="00791448"/>
    <w:rsid w:val="00793688"/>
    <w:rsid w:val="00794F72"/>
    <w:rsid w:val="0079509C"/>
    <w:rsid w:val="00795301"/>
    <w:rsid w:val="007957AF"/>
    <w:rsid w:val="007A0F9F"/>
    <w:rsid w:val="007A4110"/>
    <w:rsid w:val="007A7216"/>
    <w:rsid w:val="007A72ED"/>
    <w:rsid w:val="007B3613"/>
    <w:rsid w:val="007B6A31"/>
    <w:rsid w:val="007C04E5"/>
    <w:rsid w:val="007C2DA7"/>
    <w:rsid w:val="007C4973"/>
    <w:rsid w:val="007D18B6"/>
    <w:rsid w:val="007D2063"/>
    <w:rsid w:val="007D476B"/>
    <w:rsid w:val="007E2885"/>
    <w:rsid w:val="007E4C28"/>
    <w:rsid w:val="007E76F2"/>
    <w:rsid w:val="007F1B65"/>
    <w:rsid w:val="00803E3C"/>
    <w:rsid w:val="00804F55"/>
    <w:rsid w:val="0080705C"/>
    <w:rsid w:val="0081222D"/>
    <w:rsid w:val="008227B7"/>
    <w:rsid w:val="00825C9C"/>
    <w:rsid w:val="008342E4"/>
    <w:rsid w:val="008405D8"/>
    <w:rsid w:val="0084193C"/>
    <w:rsid w:val="008426B6"/>
    <w:rsid w:val="00850135"/>
    <w:rsid w:val="00853131"/>
    <w:rsid w:val="00854407"/>
    <w:rsid w:val="008545D9"/>
    <w:rsid w:val="008605F6"/>
    <w:rsid w:val="00865C4B"/>
    <w:rsid w:val="008675D9"/>
    <w:rsid w:val="00877575"/>
    <w:rsid w:val="00884818"/>
    <w:rsid w:val="00885B45"/>
    <w:rsid w:val="0089248F"/>
    <w:rsid w:val="00894E09"/>
    <w:rsid w:val="008A2852"/>
    <w:rsid w:val="008A7C1E"/>
    <w:rsid w:val="008B0C84"/>
    <w:rsid w:val="008B0FCD"/>
    <w:rsid w:val="008B34F2"/>
    <w:rsid w:val="008B49DD"/>
    <w:rsid w:val="008B65EC"/>
    <w:rsid w:val="008D01BE"/>
    <w:rsid w:val="008E26AD"/>
    <w:rsid w:val="008E3F37"/>
    <w:rsid w:val="008E4646"/>
    <w:rsid w:val="008F0D63"/>
    <w:rsid w:val="008F1119"/>
    <w:rsid w:val="008F2144"/>
    <w:rsid w:val="008F3BAB"/>
    <w:rsid w:val="008F6C9B"/>
    <w:rsid w:val="008F7014"/>
    <w:rsid w:val="009030C0"/>
    <w:rsid w:val="00906671"/>
    <w:rsid w:val="009139E5"/>
    <w:rsid w:val="00920077"/>
    <w:rsid w:val="00933813"/>
    <w:rsid w:val="009430D1"/>
    <w:rsid w:val="00943FAA"/>
    <w:rsid w:val="0094527A"/>
    <w:rsid w:val="009528A0"/>
    <w:rsid w:val="00955A3E"/>
    <w:rsid w:val="009713DA"/>
    <w:rsid w:val="00971425"/>
    <w:rsid w:val="009718FB"/>
    <w:rsid w:val="009725B5"/>
    <w:rsid w:val="0097386B"/>
    <w:rsid w:val="009770B6"/>
    <w:rsid w:val="009804D6"/>
    <w:rsid w:val="00981958"/>
    <w:rsid w:val="00982D54"/>
    <w:rsid w:val="00996CF8"/>
    <w:rsid w:val="009A29FF"/>
    <w:rsid w:val="009B1A06"/>
    <w:rsid w:val="009B5B46"/>
    <w:rsid w:val="009C527E"/>
    <w:rsid w:val="009C5FEB"/>
    <w:rsid w:val="009C61EE"/>
    <w:rsid w:val="009D0493"/>
    <w:rsid w:val="009E16C3"/>
    <w:rsid w:val="009E3B09"/>
    <w:rsid w:val="009E6AE6"/>
    <w:rsid w:val="009E7BFD"/>
    <w:rsid w:val="009F094E"/>
    <w:rsid w:val="009F453C"/>
    <w:rsid w:val="009F6A00"/>
    <w:rsid w:val="00A02712"/>
    <w:rsid w:val="00A04293"/>
    <w:rsid w:val="00A05FC4"/>
    <w:rsid w:val="00A109D8"/>
    <w:rsid w:val="00A17C4B"/>
    <w:rsid w:val="00A322B6"/>
    <w:rsid w:val="00A33291"/>
    <w:rsid w:val="00A36321"/>
    <w:rsid w:val="00A37675"/>
    <w:rsid w:val="00A42942"/>
    <w:rsid w:val="00A450A7"/>
    <w:rsid w:val="00A503B9"/>
    <w:rsid w:val="00A540E0"/>
    <w:rsid w:val="00A63D94"/>
    <w:rsid w:val="00A6559B"/>
    <w:rsid w:val="00A77BFB"/>
    <w:rsid w:val="00A80586"/>
    <w:rsid w:val="00A84206"/>
    <w:rsid w:val="00A93C62"/>
    <w:rsid w:val="00AA3C1C"/>
    <w:rsid w:val="00AB2710"/>
    <w:rsid w:val="00AB35CF"/>
    <w:rsid w:val="00AB44E2"/>
    <w:rsid w:val="00AB4E98"/>
    <w:rsid w:val="00AB6F8E"/>
    <w:rsid w:val="00AC185C"/>
    <w:rsid w:val="00AC2903"/>
    <w:rsid w:val="00AC2A66"/>
    <w:rsid w:val="00AC3772"/>
    <w:rsid w:val="00AC4379"/>
    <w:rsid w:val="00AC5450"/>
    <w:rsid w:val="00AD6A3E"/>
    <w:rsid w:val="00AE3C07"/>
    <w:rsid w:val="00AE7DFB"/>
    <w:rsid w:val="00AE7E98"/>
    <w:rsid w:val="00B00E0B"/>
    <w:rsid w:val="00B03802"/>
    <w:rsid w:val="00B070E3"/>
    <w:rsid w:val="00B12CE7"/>
    <w:rsid w:val="00B175D5"/>
    <w:rsid w:val="00B21336"/>
    <w:rsid w:val="00B3594D"/>
    <w:rsid w:val="00B37BAD"/>
    <w:rsid w:val="00B4045C"/>
    <w:rsid w:val="00B47F3B"/>
    <w:rsid w:val="00B51C27"/>
    <w:rsid w:val="00B63E8D"/>
    <w:rsid w:val="00B65D0C"/>
    <w:rsid w:val="00B70460"/>
    <w:rsid w:val="00B70BBF"/>
    <w:rsid w:val="00B737A6"/>
    <w:rsid w:val="00B73A41"/>
    <w:rsid w:val="00B849D2"/>
    <w:rsid w:val="00B926A3"/>
    <w:rsid w:val="00B942D0"/>
    <w:rsid w:val="00B9449E"/>
    <w:rsid w:val="00B968D1"/>
    <w:rsid w:val="00BA583D"/>
    <w:rsid w:val="00BC0D9E"/>
    <w:rsid w:val="00BD1B3C"/>
    <w:rsid w:val="00BD28CA"/>
    <w:rsid w:val="00BE4A09"/>
    <w:rsid w:val="00BE4E71"/>
    <w:rsid w:val="00BE576E"/>
    <w:rsid w:val="00BF2541"/>
    <w:rsid w:val="00BF6906"/>
    <w:rsid w:val="00C12489"/>
    <w:rsid w:val="00C15CEE"/>
    <w:rsid w:val="00C179E0"/>
    <w:rsid w:val="00C17D3A"/>
    <w:rsid w:val="00C224E3"/>
    <w:rsid w:val="00C22D9B"/>
    <w:rsid w:val="00C27CAC"/>
    <w:rsid w:val="00C43683"/>
    <w:rsid w:val="00C44F6B"/>
    <w:rsid w:val="00C4633A"/>
    <w:rsid w:val="00C56186"/>
    <w:rsid w:val="00C57110"/>
    <w:rsid w:val="00C64F81"/>
    <w:rsid w:val="00C65025"/>
    <w:rsid w:val="00C66F92"/>
    <w:rsid w:val="00C812AE"/>
    <w:rsid w:val="00C83C79"/>
    <w:rsid w:val="00C851A7"/>
    <w:rsid w:val="00C90AD3"/>
    <w:rsid w:val="00C920D3"/>
    <w:rsid w:val="00C9748C"/>
    <w:rsid w:val="00CA2E30"/>
    <w:rsid w:val="00CA4448"/>
    <w:rsid w:val="00CA51C1"/>
    <w:rsid w:val="00CB0AAE"/>
    <w:rsid w:val="00CB1822"/>
    <w:rsid w:val="00CB2474"/>
    <w:rsid w:val="00CB6A41"/>
    <w:rsid w:val="00CC287B"/>
    <w:rsid w:val="00CC4512"/>
    <w:rsid w:val="00CC621F"/>
    <w:rsid w:val="00CD0A17"/>
    <w:rsid w:val="00CD783C"/>
    <w:rsid w:val="00CE15D4"/>
    <w:rsid w:val="00CE3DB1"/>
    <w:rsid w:val="00CF1240"/>
    <w:rsid w:val="00CF1FA9"/>
    <w:rsid w:val="00CF6662"/>
    <w:rsid w:val="00D02619"/>
    <w:rsid w:val="00D20881"/>
    <w:rsid w:val="00D20A1F"/>
    <w:rsid w:val="00D23624"/>
    <w:rsid w:val="00D24EF1"/>
    <w:rsid w:val="00D30321"/>
    <w:rsid w:val="00D35FD9"/>
    <w:rsid w:val="00D40362"/>
    <w:rsid w:val="00D413CE"/>
    <w:rsid w:val="00D463F3"/>
    <w:rsid w:val="00D52107"/>
    <w:rsid w:val="00D56DC8"/>
    <w:rsid w:val="00D57E62"/>
    <w:rsid w:val="00D650DF"/>
    <w:rsid w:val="00D67A0B"/>
    <w:rsid w:val="00D67D69"/>
    <w:rsid w:val="00D76095"/>
    <w:rsid w:val="00D7687D"/>
    <w:rsid w:val="00D80036"/>
    <w:rsid w:val="00D8016C"/>
    <w:rsid w:val="00D8397A"/>
    <w:rsid w:val="00D8519F"/>
    <w:rsid w:val="00D92F12"/>
    <w:rsid w:val="00D938F4"/>
    <w:rsid w:val="00D94596"/>
    <w:rsid w:val="00D94EB4"/>
    <w:rsid w:val="00DA250A"/>
    <w:rsid w:val="00DA72DC"/>
    <w:rsid w:val="00DB7BDA"/>
    <w:rsid w:val="00DC0621"/>
    <w:rsid w:val="00DC0CA1"/>
    <w:rsid w:val="00DC6B07"/>
    <w:rsid w:val="00DE5343"/>
    <w:rsid w:val="00DF284E"/>
    <w:rsid w:val="00E0330F"/>
    <w:rsid w:val="00E03F86"/>
    <w:rsid w:val="00E0527F"/>
    <w:rsid w:val="00E134AC"/>
    <w:rsid w:val="00E14B9F"/>
    <w:rsid w:val="00E23CAF"/>
    <w:rsid w:val="00E27354"/>
    <w:rsid w:val="00E319E9"/>
    <w:rsid w:val="00E4031A"/>
    <w:rsid w:val="00E51ED4"/>
    <w:rsid w:val="00E603E2"/>
    <w:rsid w:val="00E6298E"/>
    <w:rsid w:val="00E650E1"/>
    <w:rsid w:val="00E67C4A"/>
    <w:rsid w:val="00E71022"/>
    <w:rsid w:val="00E8449F"/>
    <w:rsid w:val="00E919FC"/>
    <w:rsid w:val="00E93866"/>
    <w:rsid w:val="00EA05AB"/>
    <w:rsid w:val="00EA4109"/>
    <w:rsid w:val="00EA6CFE"/>
    <w:rsid w:val="00EB39CB"/>
    <w:rsid w:val="00EC6E0E"/>
    <w:rsid w:val="00EF1192"/>
    <w:rsid w:val="00EF12CA"/>
    <w:rsid w:val="00EF197B"/>
    <w:rsid w:val="00EF2C25"/>
    <w:rsid w:val="00EF32A0"/>
    <w:rsid w:val="00EF69B5"/>
    <w:rsid w:val="00EF6E91"/>
    <w:rsid w:val="00F03973"/>
    <w:rsid w:val="00F1520A"/>
    <w:rsid w:val="00F16314"/>
    <w:rsid w:val="00F1644D"/>
    <w:rsid w:val="00F16DFB"/>
    <w:rsid w:val="00F24EE0"/>
    <w:rsid w:val="00F36EB3"/>
    <w:rsid w:val="00F46BDD"/>
    <w:rsid w:val="00F511AA"/>
    <w:rsid w:val="00F56EB1"/>
    <w:rsid w:val="00F67225"/>
    <w:rsid w:val="00F713D0"/>
    <w:rsid w:val="00F73825"/>
    <w:rsid w:val="00F767F8"/>
    <w:rsid w:val="00F839C5"/>
    <w:rsid w:val="00F86584"/>
    <w:rsid w:val="00F91285"/>
    <w:rsid w:val="00F916A6"/>
    <w:rsid w:val="00F934DB"/>
    <w:rsid w:val="00F93AEA"/>
    <w:rsid w:val="00FA3A1C"/>
    <w:rsid w:val="00FA7037"/>
    <w:rsid w:val="00FA7BFD"/>
    <w:rsid w:val="00FB0A34"/>
    <w:rsid w:val="00FB6C5A"/>
    <w:rsid w:val="00FC2398"/>
    <w:rsid w:val="00FC2ACF"/>
    <w:rsid w:val="00FD19E6"/>
    <w:rsid w:val="00FD5125"/>
    <w:rsid w:val="00FD51F6"/>
    <w:rsid w:val="00FD6FAA"/>
    <w:rsid w:val="00FD7AFD"/>
    <w:rsid w:val="00FE1679"/>
    <w:rsid w:val="00FE6017"/>
    <w:rsid w:val="00FF15F5"/>
    <w:rsid w:val="0C0F6BDD"/>
    <w:rsid w:val="5DFB022C"/>
    <w:rsid w:val="5FC60B20"/>
    <w:rsid w:val="684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17A67"/>
  <w15:docId w15:val="{EEA16529-8E89-3146-9CFF-2C300EF8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5C2"/>
    <w:rPr>
      <w:rFonts w:ascii="Times New Roman" w:hAnsi="Times New Roman"/>
      <w:sz w:val="24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4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4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spacing w:line="259" w:lineRule="auto"/>
      <w:outlineLvl w:val="9"/>
    </w:pPr>
    <w:rPr>
      <w:lang w:eastAsia="ru-RU"/>
    </w:rPr>
  </w:style>
  <w:style w:type="character" w:customStyle="1" w:styleId="fontstyle01">
    <w:name w:val="fontstyle01"/>
    <w:basedOn w:val="a0"/>
    <w:rPr>
      <w:rFonts w:ascii="Bold" w:hAnsi="Bold" w:hint="default"/>
      <w:b/>
      <w:bCs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Times-Bold" w:hAnsi="Times-Bold" w:hint="default"/>
      <w:b/>
      <w:bCs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8"/>
      <w:szCs w:val="2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FA3A1C"/>
    <w:rPr>
      <w:color w:val="0000FF"/>
      <w:u w:val="single"/>
    </w:rPr>
  </w:style>
  <w:style w:type="numbering" w:customStyle="1" w:styleId="1">
    <w:name w:val="Стиль1"/>
    <w:uiPriority w:val="99"/>
    <w:rsid w:val="00110865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6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74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7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6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2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0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3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2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1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2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3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9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1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5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8E88-43D1-41C3-A105-F00D8AF5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10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Лидия Концевая</dc:creator>
  <cp:lastModifiedBy>f Skilge</cp:lastModifiedBy>
  <cp:revision>24</cp:revision>
  <dcterms:created xsi:type="dcterms:W3CDTF">2024-10-24T11:44:00Z</dcterms:created>
  <dcterms:modified xsi:type="dcterms:W3CDTF">2024-11-30T16:47:00Z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1049-12.2.0.13208</vt:lpwstr>
  </property>
  <property fmtid="{D5CDD505-2E9C-101B-9397-08002B2CF9AE}" pid="3" name="ICV">
    <vt:lpwstr>FE9EC1A0CACA4D91B74A0071E6D25519_12</vt:lpwstr>
  </property>
</Properties>
</file>