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1A07E2" w14:textId="08BDE045" w:rsidR="000A116E" w:rsidRDefault="2DB49635" w:rsidP="00471363">
      <w:pPr>
        <w:pStyle w:val="Ttulo1"/>
      </w:pPr>
      <w:r>
        <w:t xml:space="preserve">La </w:t>
      </w:r>
      <w:bookmarkStart w:id="0" w:name="_GoBack"/>
      <w:bookmarkEnd w:id="0"/>
      <w:r>
        <w:t>interfaz de MIT app inventor se divide en 2 partes:</w:t>
      </w:r>
    </w:p>
    <w:p w14:paraId="62E34ABB" w14:textId="04CB7A8F" w:rsidR="2DB49635" w:rsidRDefault="2DB49635" w:rsidP="7C68C50C">
      <w:pPr>
        <w:pStyle w:val="Prrafodelista"/>
        <w:numPr>
          <w:ilvl w:val="0"/>
          <w:numId w:val="1"/>
        </w:numPr>
      </w:pPr>
      <w:r>
        <w:t>Diseñador</w:t>
      </w:r>
    </w:p>
    <w:p w14:paraId="40BF1704" w14:textId="139E6619" w:rsidR="2DB49635" w:rsidRDefault="2DB49635" w:rsidP="7C68C50C">
      <w:pPr>
        <w:pStyle w:val="Prrafodelista"/>
        <w:numPr>
          <w:ilvl w:val="1"/>
          <w:numId w:val="1"/>
        </w:numPr>
      </w:pPr>
      <w:r>
        <w:t>En esta pestaña se añaden y editan los componentes que se mostraran en la pantalla</w:t>
      </w:r>
      <w:r>
        <w:rPr>
          <w:noProof/>
          <w:lang w:val="es-AR" w:eastAsia="es-AR"/>
        </w:rPr>
        <w:drawing>
          <wp:inline distT="0" distB="0" distL="0" distR="0" wp14:anchorId="6E0ECE08" wp14:editId="24E256FA">
            <wp:extent cx="5038724" cy="2495550"/>
            <wp:effectExtent l="0" t="0" r="0" b="0"/>
            <wp:docPr id="1490392463" name="Imagen 1490392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8E05" w14:textId="702DD7CF" w:rsidR="2DB49635" w:rsidRDefault="346155BC" w:rsidP="7C68C50C">
      <w:pPr>
        <w:pStyle w:val="Prrafodelista"/>
        <w:numPr>
          <w:ilvl w:val="1"/>
          <w:numId w:val="1"/>
        </w:numPr>
      </w:pPr>
      <w:r>
        <w:t>A la izquierda se puede ver la “Paleta”, donde se seleccionan los componentes que queremos usar.</w:t>
      </w:r>
      <w:r w:rsidR="3464A2E5">
        <w:t xml:space="preserve"> Por ejemplo: </w:t>
      </w:r>
      <w:r w:rsidR="4566D4D4">
        <w:t>Botón</w:t>
      </w:r>
      <w:r w:rsidR="3464A2E5">
        <w:t>, Jugador de sonido, Notificador, Imagen, etc.</w:t>
      </w:r>
    </w:p>
    <w:p w14:paraId="5B55C33A" w14:textId="358021B6" w:rsidR="068A68BE" w:rsidRDefault="3464A2E5" w:rsidP="7C68C50C">
      <w:pPr>
        <w:pStyle w:val="Prrafodelista"/>
        <w:numPr>
          <w:ilvl w:val="1"/>
          <w:numId w:val="1"/>
        </w:numPr>
      </w:pPr>
      <w:r>
        <w:t>En el medio de la pantalla se ve la Vista Previa, donde p</w:t>
      </w:r>
      <w:r w:rsidR="5D350B0C">
        <w:t xml:space="preserve">odemos cambiar de lugar y ver nuestros componentes como si </w:t>
      </w:r>
      <w:r w:rsidR="168CA941">
        <w:t>estuviéramos</w:t>
      </w:r>
      <w:r w:rsidR="5D350B0C">
        <w:t xml:space="preserve"> </w:t>
      </w:r>
      <w:r w:rsidR="168CA941">
        <w:t>viéndolos</w:t>
      </w:r>
      <w:r w:rsidR="5D350B0C">
        <w:t xml:space="preserve"> en un celular</w:t>
      </w:r>
    </w:p>
    <w:p w14:paraId="7CEA0088" w14:textId="435AEE72" w:rsidR="46C7E940" w:rsidRDefault="5D350B0C" w:rsidP="7C68C50C">
      <w:pPr>
        <w:pStyle w:val="Prrafodelista"/>
        <w:numPr>
          <w:ilvl w:val="1"/>
          <w:numId w:val="1"/>
        </w:numPr>
      </w:pPr>
      <w:r>
        <w:t xml:space="preserve">A la derecha se ve la </w:t>
      </w:r>
      <w:r w:rsidR="09FD62FD">
        <w:t>jerarquía</w:t>
      </w:r>
      <w:r>
        <w:t xml:space="preserve"> de los componentes, se puede tratar como una “familia”, los componentes tienen hijos, padres, descendientes y </w:t>
      </w:r>
      <w:r w:rsidR="28247B7A">
        <w:t>ancestros</w:t>
      </w:r>
      <w:r>
        <w:t xml:space="preserve">. </w:t>
      </w:r>
      <w:r w:rsidR="753C6BDD">
        <w:t>También</w:t>
      </w:r>
      <w:r>
        <w:t xml:space="preserve"> se puede ver la ventana “Media” donde podemos importar diferentes archivos de media para usarlos en nuestra </w:t>
      </w:r>
      <w:r w:rsidR="20B88BBA">
        <w:t>aplicación</w:t>
      </w:r>
      <w:r>
        <w:t>.</w:t>
      </w:r>
    </w:p>
    <w:p w14:paraId="0FA930CB" w14:textId="60F42ED4" w:rsidR="46C7E940" w:rsidRDefault="54C814A5" w:rsidP="7C68C50C">
      <w:pPr>
        <w:pStyle w:val="Prrafodelista"/>
        <w:numPr>
          <w:ilvl w:val="1"/>
          <w:numId w:val="1"/>
        </w:numPr>
      </w:pPr>
      <w:r>
        <w:rPr>
          <w:noProof/>
          <w:lang w:val="es-AR" w:eastAsia="es-AR"/>
        </w:rPr>
        <w:drawing>
          <wp:inline distT="0" distB="0" distL="0" distR="0" wp14:anchorId="61464674" wp14:editId="67EF6C3F">
            <wp:extent cx="1810003" cy="1419423"/>
            <wp:effectExtent l="0" t="0" r="0" b="0"/>
            <wp:docPr id="2116614050" name="Imagen 211661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3A9F" w14:textId="5406B949" w:rsidR="46C7E940" w:rsidRDefault="5D350B0C" w:rsidP="7C68C50C">
      <w:pPr>
        <w:pStyle w:val="Prrafodelista"/>
        <w:numPr>
          <w:ilvl w:val="1"/>
          <w:numId w:val="1"/>
        </w:numPr>
      </w:pPr>
      <w:r>
        <w:t>La ventana en la derecha extrema muestra las propiedades de nuestro componente, que son los atributos y configuraciones de ellos.</w:t>
      </w:r>
    </w:p>
    <w:p w14:paraId="4AC98497" w14:textId="21028666" w:rsidR="53658E2E" w:rsidRDefault="53658E2E" w:rsidP="7DBE9E0E">
      <w:pPr>
        <w:pStyle w:val="Prrafodelista"/>
        <w:numPr>
          <w:ilvl w:val="1"/>
          <w:numId w:val="1"/>
        </w:numPr>
      </w:pPr>
      <w:r>
        <w:t>También</w:t>
      </w:r>
      <w:r w:rsidR="450C0E94">
        <w:t xml:space="preserve"> se puede ver la barra superior, aunque esta se encuentra en las dos partes de App Inventor, esta provee diferentes funciones como exportar, probar, guardar, </w:t>
      </w:r>
      <w:r w:rsidR="5BCADEAB">
        <w:t>configuración</w:t>
      </w:r>
      <w:r w:rsidR="450C0E94">
        <w:t xml:space="preserve"> y ayuda.</w:t>
      </w:r>
      <w:r w:rsidR="450C0E94">
        <w:rPr>
          <w:noProof/>
          <w:lang w:val="es-AR" w:eastAsia="es-AR"/>
        </w:rPr>
        <w:drawing>
          <wp:inline distT="0" distB="0" distL="0" distR="0" wp14:anchorId="079DF9AF" wp14:editId="7E0CB191">
            <wp:extent cx="4105848" cy="390580"/>
            <wp:effectExtent l="0" t="0" r="0" b="0"/>
            <wp:docPr id="2014609760" name="Imagen 2014609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915D" w14:textId="3121B3B4" w:rsidR="46C7E940" w:rsidRDefault="46C7E940" w:rsidP="7C68C50C">
      <w:pPr>
        <w:pStyle w:val="Prrafodelista"/>
        <w:numPr>
          <w:ilvl w:val="0"/>
          <w:numId w:val="1"/>
        </w:numPr>
      </w:pPr>
      <w:r>
        <w:t>Bloques</w:t>
      </w:r>
    </w:p>
    <w:p w14:paraId="6BF0754A" w14:textId="33A804F6" w:rsidR="5D350B0C" w:rsidRDefault="5D350B0C" w:rsidP="7DBE9E0E">
      <w:pPr>
        <w:pStyle w:val="Prrafodelista"/>
        <w:numPr>
          <w:ilvl w:val="1"/>
          <w:numId w:val="1"/>
        </w:numPr>
      </w:pPr>
      <w:r>
        <w:lastRenderedPageBreak/>
        <w:t>En esta pestaña se programa nuestros componente</w:t>
      </w:r>
      <w:r w:rsidR="4256E869">
        <w:t>s mediante bloques</w:t>
      </w:r>
      <w:r w:rsidR="61F0FE2A">
        <w:rPr>
          <w:noProof/>
          <w:lang w:val="es-AR" w:eastAsia="es-AR"/>
        </w:rPr>
        <w:drawing>
          <wp:inline distT="0" distB="0" distL="0" distR="0" wp14:anchorId="7E1E8746" wp14:editId="31448E69">
            <wp:extent cx="5038724" cy="2371725"/>
            <wp:effectExtent l="0" t="0" r="0" b="0"/>
            <wp:docPr id="1547701096" name="Imagen 154770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5AEC" w14:textId="288FBACF" w:rsidR="61F0FE2A" w:rsidRDefault="61F0FE2A" w:rsidP="7DBE9E0E">
      <w:pPr>
        <w:pStyle w:val="Prrafodelista"/>
        <w:numPr>
          <w:ilvl w:val="1"/>
          <w:numId w:val="1"/>
        </w:numPr>
      </w:pPr>
      <w:r>
        <w:t xml:space="preserve">A la izquierda se puede ver la ventana “Bloques” donde </w:t>
      </w:r>
      <w:r w:rsidR="4EC49395">
        <w:t>elegiremos</w:t>
      </w:r>
      <w:r>
        <w:t xml:space="preserve"> que bloques usar. Esto </w:t>
      </w:r>
      <w:r w:rsidR="6846A308">
        <w:t>está</w:t>
      </w:r>
      <w:r>
        <w:t xml:space="preserve"> dividido en varias secciones como: </w:t>
      </w:r>
      <w:r w:rsidR="79A553ED">
        <w:t>Lógica</w:t>
      </w:r>
      <w:r>
        <w:t xml:space="preserve">, </w:t>
      </w:r>
      <w:r w:rsidR="6212E104">
        <w:t>Matemática</w:t>
      </w:r>
      <w:r>
        <w:t>, Control, etc.</w:t>
      </w:r>
      <w:r w:rsidR="725E4AFF">
        <w:t xml:space="preserve"> Tambien podemos seleccionar otros componentes para editar sus propiedades o conectar sus eventos.</w:t>
      </w:r>
      <w:r w:rsidR="725E4AFF">
        <w:rPr>
          <w:noProof/>
          <w:lang w:val="es-AR" w:eastAsia="es-AR"/>
        </w:rPr>
        <w:drawing>
          <wp:inline distT="0" distB="0" distL="0" distR="0" wp14:anchorId="65F33ED1" wp14:editId="09F84D59">
            <wp:extent cx="2029108" cy="2953162"/>
            <wp:effectExtent l="0" t="0" r="0" b="0"/>
            <wp:docPr id="2095338880" name="Imagen 2095338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CF41" w14:textId="6B1BF9AF" w:rsidR="5ABCA1BD" w:rsidRDefault="5ABCA1BD" w:rsidP="7DBE9E0E">
      <w:pPr>
        <w:pStyle w:val="Prrafodelista"/>
        <w:numPr>
          <w:ilvl w:val="1"/>
          <w:numId w:val="1"/>
        </w:numPr>
      </w:pPr>
      <w:r>
        <w:t xml:space="preserve">En el medio se ve el </w:t>
      </w:r>
      <w:bookmarkStart w:id="1" w:name="_Int_iWFjvJkY"/>
      <w:r>
        <w:t>Viewer</w:t>
      </w:r>
      <w:bookmarkEnd w:id="1"/>
      <w:r>
        <w:t xml:space="preserve"> o Mostrador, donde veremos y moveremos nuestros bloques para </w:t>
      </w:r>
      <w:r w:rsidR="6CA93494">
        <w:t>programar</w:t>
      </w:r>
      <w:r>
        <w:t xml:space="preserve">. </w:t>
      </w:r>
    </w:p>
    <w:p w14:paraId="64C83BE7" w14:textId="3431376F" w:rsidR="5ABCA1BD" w:rsidRDefault="5ABCA1BD" w:rsidP="7DBE9E0E">
      <w:pPr>
        <w:pStyle w:val="Prrafodelista"/>
        <w:numPr>
          <w:ilvl w:val="1"/>
          <w:numId w:val="1"/>
        </w:numPr>
      </w:pPr>
      <w:r>
        <w:t xml:space="preserve">A la izquierda inferior se puede ver los errores y las advertencias, </w:t>
      </w:r>
      <w:r w:rsidR="1C01CF13">
        <w:t>que nos</w:t>
      </w:r>
      <w:r>
        <w:t xml:space="preserve"> ayudan a </w:t>
      </w:r>
      <w:r w:rsidR="0E47DA80">
        <w:t>depurar</w:t>
      </w:r>
      <w:r>
        <w:t xml:space="preserve"> nuestra </w:t>
      </w:r>
      <w:r w:rsidR="74E0AAA6">
        <w:t>aplicación</w:t>
      </w:r>
      <w:r w:rsidR="510C20E3">
        <w:t>.</w:t>
      </w:r>
    </w:p>
    <w:p w14:paraId="07F36CAB" w14:textId="622375C5" w:rsidR="22E0C613" w:rsidRDefault="22E0C613" w:rsidP="7DBE9E0E">
      <w:pPr>
        <w:pStyle w:val="Prrafodelista"/>
        <w:numPr>
          <w:ilvl w:val="1"/>
          <w:numId w:val="1"/>
        </w:numPr>
      </w:pPr>
      <w:r>
        <w:t>A</w:t>
      </w:r>
      <w:r w:rsidR="57CB68F9">
        <w:t xml:space="preserve"> la derecha superior se puede ver la mochila</w:t>
      </w:r>
      <w:r w:rsidR="17FA8B64">
        <w:t>,</w:t>
      </w:r>
      <w:r w:rsidR="57CB68F9">
        <w:t xml:space="preserve"> donde podemos guardar grupos bloques frecuentemente usados para reutilizar sin tener que copiar y pegar.</w:t>
      </w:r>
    </w:p>
    <w:sectPr w:rsidR="22E0C6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vquysdCEA93U/" int2:id="nNq51ogt">
      <int2:state int2:type="AugLoop_Text_Critique" int2:value="Rejected"/>
    </int2:textHash>
    <int2:bookmark int2:bookmarkName="_Int_iWFjvJkY" int2:invalidationBookmarkName="" int2:hashCode="262fEmszVw4Jg5" int2:id="QLcJS8NK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C3F913"/>
    <w:multiLevelType w:val="hybridMultilevel"/>
    <w:tmpl w:val="1EA2A04A"/>
    <w:lvl w:ilvl="0" w:tplc="E634FF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EED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06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83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87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343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AE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8B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EBF338"/>
    <w:rsid w:val="000A116E"/>
    <w:rsid w:val="00471363"/>
    <w:rsid w:val="03B0B07A"/>
    <w:rsid w:val="068A68BE"/>
    <w:rsid w:val="06EBDC6D"/>
    <w:rsid w:val="09FD62FD"/>
    <w:rsid w:val="0A463686"/>
    <w:rsid w:val="0E47DA80"/>
    <w:rsid w:val="12838365"/>
    <w:rsid w:val="134793A9"/>
    <w:rsid w:val="168CA941"/>
    <w:rsid w:val="1789D6AF"/>
    <w:rsid w:val="17FA8B64"/>
    <w:rsid w:val="1C01CF13"/>
    <w:rsid w:val="1DAE1199"/>
    <w:rsid w:val="1E456E16"/>
    <w:rsid w:val="1EEBF338"/>
    <w:rsid w:val="20B88BBA"/>
    <w:rsid w:val="22E0C613"/>
    <w:rsid w:val="26F296E9"/>
    <w:rsid w:val="28247B7A"/>
    <w:rsid w:val="296C8DDA"/>
    <w:rsid w:val="2BEE75A8"/>
    <w:rsid w:val="2DB49635"/>
    <w:rsid w:val="346155BC"/>
    <w:rsid w:val="3464A2E5"/>
    <w:rsid w:val="351A02AC"/>
    <w:rsid w:val="3E199D63"/>
    <w:rsid w:val="4256E869"/>
    <w:rsid w:val="450C0E94"/>
    <w:rsid w:val="4535691E"/>
    <w:rsid w:val="4566D4D4"/>
    <w:rsid w:val="46C6273C"/>
    <w:rsid w:val="46C7E940"/>
    <w:rsid w:val="4BD6279F"/>
    <w:rsid w:val="4E8BB82B"/>
    <w:rsid w:val="4EC49395"/>
    <w:rsid w:val="4ECB6DE9"/>
    <w:rsid w:val="4EE333E1"/>
    <w:rsid w:val="4EE9F773"/>
    <w:rsid w:val="510C20E3"/>
    <w:rsid w:val="53658E2E"/>
    <w:rsid w:val="54C814A5"/>
    <w:rsid w:val="557934F0"/>
    <w:rsid w:val="573CBB90"/>
    <w:rsid w:val="57CB68F9"/>
    <w:rsid w:val="58F3B4F3"/>
    <w:rsid w:val="5ABCA1BD"/>
    <w:rsid w:val="5BCADEAB"/>
    <w:rsid w:val="5D286C9C"/>
    <w:rsid w:val="5D350B0C"/>
    <w:rsid w:val="61F0FE2A"/>
    <w:rsid w:val="6212E104"/>
    <w:rsid w:val="6846A308"/>
    <w:rsid w:val="68A3A638"/>
    <w:rsid w:val="6B963CDA"/>
    <w:rsid w:val="6C40CB86"/>
    <w:rsid w:val="6CA93494"/>
    <w:rsid w:val="6D8174AB"/>
    <w:rsid w:val="725E4AFF"/>
    <w:rsid w:val="7326E936"/>
    <w:rsid w:val="74C76AAC"/>
    <w:rsid w:val="74E0AAA6"/>
    <w:rsid w:val="753C6BDD"/>
    <w:rsid w:val="7991A769"/>
    <w:rsid w:val="79A553ED"/>
    <w:rsid w:val="7B9FFEB6"/>
    <w:rsid w:val="7C68C50C"/>
    <w:rsid w:val="7C7193E8"/>
    <w:rsid w:val="7DBE9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BF338"/>
  <w15:chartTrackingRefBased/>
  <w15:docId w15:val="{5FB0AEC3-8929-453A-B483-ADCEB21A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3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7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478a6f15dbdb4077" Type="http://schemas.microsoft.com/office/2020/10/relationships/intelligence" Target="intelligence2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Canfu Jalea</dc:creator>
  <cp:keywords/>
  <dc:description/>
  <cp:lastModifiedBy>EL TITAN</cp:lastModifiedBy>
  <cp:revision>2</cp:revision>
  <dcterms:created xsi:type="dcterms:W3CDTF">2024-06-11T22:03:00Z</dcterms:created>
  <dcterms:modified xsi:type="dcterms:W3CDTF">2024-06-12T21:03:00Z</dcterms:modified>
</cp:coreProperties>
</file>