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6C5E" w14:textId="77777777" w:rsidR="00E8165F" w:rsidRDefault="00705F8E" w:rsidP="003557C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4D8F3B59" w14:textId="143AE64D" w:rsidR="00CE77D3" w:rsidRPr="00F72F5E" w:rsidRDefault="00CE77D3" w:rsidP="003557C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72F5E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14:paraId="0AE4A013" w14:textId="77777777" w:rsidR="00CE77D3" w:rsidRPr="00B67F9F" w:rsidRDefault="00CE77D3" w:rsidP="003557C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DF35ED" w14:textId="77777777" w:rsidR="00923721" w:rsidRDefault="00923721" w:rsidP="003557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Franklin Gothic Book" w:hAnsi="Times New Roman"/>
          <w:sz w:val="28"/>
          <w:szCs w:val="28"/>
        </w:rPr>
      </w:pPr>
      <w:r w:rsidRPr="00923721">
        <w:rPr>
          <w:rFonts w:ascii="Times New Roman" w:eastAsia="Franklin Gothic Book" w:hAnsi="Times New Roman"/>
          <w:sz w:val="28"/>
          <w:szCs w:val="28"/>
        </w:rPr>
        <w:t>Вставьте скриншот, подтверждающий выполнение отладки в режиме Debug.</w:t>
      </w:r>
    </w:p>
    <w:p w14:paraId="6833E083" w14:textId="24C8C081" w:rsidR="005B08D9" w:rsidRDefault="00B76A21" w:rsidP="005B08D9">
      <w:pPr>
        <w:spacing w:after="0" w:line="360" w:lineRule="auto"/>
        <w:ind w:left="709"/>
        <w:jc w:val="both"/>
        <w:rPr>
          <w:rFonts w:ascii="Times New Roman" w:eastAsia="Franklin Gothic Book" w:hAnsi="Times New Roman"/>
          <w:sz w:val="28"/>
          <w:szCs w:val="28"/>
        </w:rPr>
      </w:pPr>
      <w:r w:rsidRPr="00B76A21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448DE842" wp14:editId="4D9F82D6">
            <wp:extent cx="5940425" cy="876300"/>
            <wp:effectExtent l="0" t="0" r="3175" b="0"/>
            <wp:docPr id="533117919" name="Рисунок 1" descr="Изображение выглядит как текст, снимок экрана, Шрифт, информац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7919" name="Рисунок 1" descr="Изображение выглядит как текст, снимок экрана, Шрифт, информац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2B46" w14:textId="7E5E0B2A" w:rsidR="003557C9" w:rsidRDefault="003557C9" w:rsidP="003557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Вставьте скриншот точки останова, установленной перед возвратом </w:t>
      </w:r>
      <w:r w:rsidRPr="003557C9">
        <w:rPr>
          <w:rFonts w:ascii="Times New Roman" w:eastAsia="Franklin Gothic Book" w:hAnsi="Times New Roman"/>
          <w:sz w:val="28"/>
          <w:szCs w:val="28"/>
        </w:rPr>
        <w:t>итогового значения (строка с return в функции).</w:t>
      </w:r>
    </w:p>
    <w:p w14:paraId="0729C6E9" w14:textId="024830F5" w:rsidR="005B08D9" w:rsidRDefault="00B46A97" w:rsidP="005B08D9">
      <w:pPr>
        <w:spacing w:after="0" w:line="360" w:lineRule="auto"/>
        <w:ind w:left="709"/>
        <w:jc w:val="both"/>
        <w:rPr>
          <w:rFonts w:ascii="Times New Roman" w:eastAsia="Franklin Gothic Book" w:hAnsi="Times New Roman"/>
          <w:sz w:val="28"/>
          <w:szCs w:val="28"/>
        </w:rPr>
      </w:pPr>
      <w:r w:rsidRPr="00B46A97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268AC86C" wp14:editId="34A24DCD">
            <wp:extent cx="2429214" cy="666843"/>
            <wp:effectExtent l="0" t="0" r="9525" b="0"/>
            <wp:docPr id="87075552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552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D2BF" w14:textId="77777777" w:rsidR="003557C9" w:rsidRDefault="003557C9" w:rsidP="003557C9">
      <w:pPr>
        <w:pStyle w:val="a4"/>
        <w:numPr>
          <w:ilvl w:val="0"/>
          <w:numId w:val="1"/>
        </w:numPr>
        <w:spacing w:after="0" w:line="360" w:lineRule="auto"/>
        <w:ind w:left="0" w:firstLine="709"/>
        <w:contextualSpacing w:val="0"/>
        <w:rPr>
          <w:rFonts w:ascii="Times New Roman" w:eastAsia="Franklin Gothic Book" w:hAnsi="Times New Roman"/>
          <w:sz w:val="28"/>
          <w:szCs w:val="28"/>
        </w:rPr>
      </w:pPr>
      <w:r w:rsidRPr="003557C9">
        <w:rPr>
          <w:rFonts w:ascii="Times New Roman" w:eastAsia="Franklin Gothic Book" w:hAnsi="Times New Roman"/>
          <w:sz w:val="28"/>
          <w:szCs w:val="28"/>
        </w:rPr>
        <w:t xml:space="preserve"> Вставьте скриншот точки останова, установленной на входе в функцию findMaxFrequencyRangeType.</w:t>
      </w:r>
    </w:p>
    <w:p w14:paraId="3D7616D0" w14:textId="3BE2192A" w:rsidR="005B08D9" w:rsidRPr="003557C9" w:rsidRDefault="00B46A97" w:rsidP="005B08D9">
      <w:pPr>
        <w:pStyle w:val="a4"/>
        <w:spacing w:after="0" w:line="360" w:lineRule="auto"/>
        <w:ind w:left="709"/>
        <w:contextualSpacing w:val="0"/>
        <w:rPr>
          <w:rFonts w:ascii="Times New Roman" w:eastAsia="Franklin Gothic Book" w:hAnsi="Times New Roman"/>
          <w:sz w:val="28"/>
          <w:szCs w:val="28"/>
        </w:rPr>
      </w:pPr>
      <w:r w:rsidRPr="00B46A97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6BEC3539" wp14:editId="06721205">
            <wp:extent cx="5940425" cy="2197100"/>
            <wp:effectExtent l="0" t="0" r="3175" b="0"/>
            <wp:docPr id="63772977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977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0DBF" w14:textId="619F85E8" w:rsidR="003557C9" w:rsidRDefault="003557C9" w:rsidP="003557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Franklin Gothic Book" w:hAnsi="Times New Roman"/>
          <w:sz w:val="28"/>
          <w:szCs w:val="28"/>
        </w:rPr>
      </w:pPr>
      <w:r w:rsidRPr="00C852BD">
        <w:rPr>
          <w:rFonts w:ascii="Times New Roman" w:eastAsia="Franklin Gothic Book" w:hAnsi="Times New Roman"/>
          <w:sz w:val="28"/>
          <w:szCs w:val="28"/>
        </w:rPr>
        <w:t>Вставьте скриншот точки останова, установленной внутри циклов for.</w:t>
      </w:r>
    </w:p>
    <w:p w14:paraId="5E03CA1F" w14:textId="5742E596" w:rsidR="005B08D9" w:rsidRDefault="00B46A97" w:rsidP="005B08D9">
      <w:pPr>
        <w:spacing w:after="0" w:line="360" w:lineRule="auto"/>
        <w:ind w:left="709"/>
        <w:jc w:val="both"/>
        <w:rPr>
          <w:rFonts w:ascii="Times New Roman" w:eastAsia="Franklin Gothic Book" w:hAnsi="Times New Roman"/>
          <w:sz w:val="28"/>
          <w:szCs w:val="28"/>
        </w:rPr>
      </w:pPr>
      <w:r w:rsidRPr="00B46A97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3C6E96B7" wp14:editId="7445F43E">
            <wp:extent cx="5544324" cy="1362265"/>
            <wp:effectExtent l="0" t="0" r="0" b="9525"/>
            <wp:docPr id="1492978258" name="Рисунок 1" descr="Изображение выглядит как текст, снимок экрана, Мультимедийное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78258" name="Рисунок 1" descr="Изображение выглядит как текст, снимок экрана, Мультимедийное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FC7C" w14:textId="1FB0310C" w:rsidR="00B76A21" w:rsidRDefault="002703E1" w:rsidP="005B08D9">
      <w:pPr>
        <w:spacing w:after="0" w:line="360" w:lineRule="auto"/>
        <w:ind w:left="709"/>
        <w:jc w:val="both"/>
        <w:rPr>
          <w:rFonts w:ascii="Times New Roman" w:eastAsia="Franklin Gothic Book" w:hAnsi="Times New Roman"/>
          <w:sz w:val="28"/>
          <w:szCs w:val="28"/>
        </w:rPr>
      </w:pPr>
      <w:r w:rsidRPr="002703E1">
        <w:rPr>
          <w:rFonts w:ascii="Times New Roman" w:eastAsia="Franklin Gothic Book" w:hAnsi="Times New Roman"/>
          <w:sz w:val="28"/>
          <w:szCs w:val="28"/>
        </w:rPr>
        <w:lastRenderedPageBreak/>
        <w:drawing>
          <wp:inline distT="0" distB="0" distL="0" distR="0" wp14:anchorId="45566663" wp14:editId="1EA2B351">
            <wp:extent cx="4763165" cy="1114581"/>
            <wp:effectExtent l="0" t="0" r="0" b="9525"/>
            <wp:docPr id="6794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0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F0D6" w14:textId="7AE9FAEF" w:rsidR="00B76A21" w:rsidRPr="00C852BD" w:rsidRDefault="002703E1" w:rsidP="005B08D9">
      <w:pPr>
        <w:spacing w:after="0" w:line="360" w:lineRule="auto"/>
        <w:ind w:left="709"/>
        <w:jc w:val="both"/>
        <w:rPr>
          <w:rFonts w:ascii="Times New Roman" w:eastAsia="Franklin Gothic Book" w:hAnsi="Times New Roman"/>
          <w:sz w:val="28"/>
          <w:szCs w:val="28"/>
        </w:rPr>
      </w:pPr>
      <w:r w:rsidRPr="002703E1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7D4C8A26" wp14:editId="0D47449E">
            <wp:extent cx="4324954" cy="685896"/>
            <wp:effectExtent l="0" t="0" r="0" b="0"/>
            <wp:docPr id="1156634070" name="Рисунок 1" descr="Изображение выглядит как снимок экрана, текс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34070" name="Рисунок 1" descr="Изображение выглядит как снимок экрана, текст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BA16" w14:textId="619B20E8" w:rsidR="003557C9" w:rsidRDefault="003557C9" w:rsidP="003557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Вставьте скриншот точки останова, установленной </w:t>
      </w:r>
      <w:r w:rsidR="009353DB" w:rsidRPr="009353DB">
        <w:rPr>
          <w:rFonts w:ascii="Times New Roman" w:eastAsia="Franklin Gothic Book" w:hAnsi="Times New Roman"/>
          <w:sz w:val="28"/>
          <w:szCs w:val="28"/>
        </w:rPr>
        <w:t>перед конструкцией switch-case.</w:t>
      </w:r>
    </w:p>
    <w:p w14:paraId="5EA05A40" w14:textId="708D0525" w:rsidR="005B08D9" w:rsidRDefault="002703E1" w:rsidP="00B76A21">
      <w:pPr>
        <w:tabs>
          <w:tab w:val="left" w:pos="2520"/>
        </w:tabs>
        <w:spacing w:after="0" w:line="360" w:lineRule="auto"/>
        <w:ind w:left="709"/>
        <w:jc w:val="both"/>
        <w:rPr>
          <w:rFonts w:ascii="Times New Roman" w:eastAsia="Franklin Gothic Book" w:hAnsi="Times New Roman"/>
          <w:sz w:val="28"/>
          <w:szCs w:val="28"/>
        </w:rPr>
      </w:pPr>
      <w:r w:rsidRPr="002703E1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6D0B4A95" wp14:editId="5EFD2B97">
            <wp:extent cx="5887272" cy="1810003"/>
            <wp:effectExtent l="0" t="0" r="0" b="0"/>
            <wp:docPr id="1417256068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56068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9B06" w14:textId="77777777" w:rsidR="00923721" w:rsidRDefault="00923721" w:rsidP="003557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Franklin Gothic Book" w:hAnsi="Times New Roman"/>
          <w:sz w:val="28"/>
          <w:szCs w:val="28"/>
        </w:rPr>
      </w:pPr>
      <w:r w:rsidRPr="00923721">
        <w:rPr>
          <w:rFonts w:ascii="Times New Roman" w:eastAsia="Franklin Gothic Book" w:hAnsi="Times New Roman"/>
          <w:sz w:val="28"/>
          <w:szCs w:val="28"/>
        </w:rPr>
        <w:t>Вставьте скриншот консоли после запуска программы и выбора пункта меню "1. Анализ наушников".</w:t>
      </w:r>
    </w:p>
    <w:p w14:paraId="1E3B99AA" w14:textId="663FF36B" w:rsidR="005B08D9" w:rsidRDefault="00B46A97" w:rsidP="005B08D9">
      <w:pPr>
        <w:spacing w:after="0" w:line="360" w:lineRule="auto"/>
        <w:ind w:left="709"/>
        <w:jc w:val="both"/>
        <w:rPr>
          <w:rFonts w:ascii="Times New Roman" w:eastAsia="Franklin Gothic Book" w:hAnsi="Times New Roman"/>
          <w:sz w:val="28"/>
          <w:szCs w:val="28"/>
        </w:rPr>
      </w:pPr>
      <w:r w:rsidRPr="00B46A97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3E6A3B2B" wp14:editId="3F85DF15">
            <wp:extent cx="5940425" cy="3845560"/>
            <wp:effectExtent l="0" t="0" r="3175" b="2540"/>
            <wp:docPr id="133599155" name="Рисунок 1" descr="Изображение выглядит как текст, снимок экрана, Шрифт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9155" name="Рисунок 1" descr="Изображение выглядит как текст, снимок экрана, Шрифт, меню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910B" w14:textId="77777777" w:rsidR="00E80521" w:rsidRDefault="00E80521" w:rsidP="003557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Franklin Gothic Book" w:hAnsi="Times New Roman"/>
          <w:sz w:val="28"/>
          <w:szCs w:val="28"/>
        </w:rPr>
      </w:pPr>
      <w:r w:rsidRPr="00E80521">
        <w:rPr>
          <w:rFonts w:ascii="Times New Roman" w:eastAsia="Franklin Gothic Book" w:hAnsi="Times New Roman"/>
          <w:sz w:val="28"/>
          <w:szCs w:val="28"/>
        </w:rPr>
        <w:lastRenderedPageBreak/>
        <w:t>Вставьте скриншот таблицы, содержащей полный список всех моделей наушников (6 позиций).</w:t>
      </w:r>
    </w:p>
    <w:p w14:paraId="07F4B75E" w14:textId="193CAE99" w:rsidR="005B08D9" w:rsidRDefault="002703E1" w:rsidP="005B08D9">
      <w:pPr>
        <w:spacing w:after="0" w:line="360" w:lineRule="auto"/>
        <w:ind w:left="709"/>
        <w:jc w:val="both"/>
        <w:rPr>
          <w:rFonts w:ascii="Times New Roman" w:eastAsia="Franklin Gothic Book" w:hAnsi="Times New Roman"/>
          <w:sz w:val="28"/>
          <w:szCs w:val="28"/>
        </w:rPr>
      </w:pPr>
      <w:r w:rsidRPr="002703E1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4802D316" wp14:editId="36557087">
            <wp:extent cx="5940425" cy="1834515"/>
            <wp:effectExtent l="0" t="0" r="3175" b="0"/>
            <wp:docPr id="459020736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20736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09C8" w14:textId="77777777" w:rsidR="005B08D9" w:rsidRDefault="005B08D9" w:rsidP="00C852BD">
      <w:pPr>
        <w:pStyle w:val="a4"/>
        <w:numPr>
          <w:ilvl w:val="0"/>
          <w:numId w:val="1"/>
        </w:numPr>
        <w:spacing w:after="0" w:line="360" w:lineRule="auto"/>
        <w:ind w:left="0" w:firstLine="709"/>
        <w:contextualSpacing w:val="0"/>
        <w:rPr>
          <w:rFonts w:ascii="Times New Roman" w:eastAsia="Franklin Gothic Book" w:hAnsi="Times New Roman"/>
          <w:sz w:val="28"/>
          <w:szCs w:val="28"/>
        </w:rPr>
      </w:pPr>
      <w:r w:rsidRPr="005B08D9">
        <w:rPr>
          <w:rFonts w:ascii="Times New Roman" w:eastAsia="Franklin Gothic Book" w:hAnsi="Times New Roman"/>
          <w:sz w:val="28"/>
          <w:szCs w:val="28"/>
        </w:rPr>
        <w:t>Вставьте скриншот с результатами анализа, включая определение типа наушников с максимальным частотным диапазоном.</w:t>
      </w:r>
    </w:p>
    <w:p w14:paraId="60AF82E6" w14:textId="61144EDE" w:rsidR="005B08D9" w:rsidRDefault="002703E1" w:rsidP="005B08D9">
      <w:pPr>
        <w:pStyle w:val="a4"/>
        <w:spacing w:after="0" w:line="360" w:lineRule="auto"/>
        <w:ind w:left="709"/>
        <w:contextualSpacing w:val="0"/>
        <w:rPr>
          <w:rFonts w:ascii="Times New Roman" w:eastAsia="Franklin Gothic Book" w:hAnsi="Times New Roman"/>
          <w:sz w:val="28"/>
          <w:szCs w:val="28"/>
        </w:rPr>
      </w:pPr>
      <w:r w:rsidRPr="002703E1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63228F89" wp14:editId="73FAD1D2">
            <wp:extent cx="5940425" cy="633730"/>
            <wp:effectExtent l="0" t="0" r="3175" b="0"/>
            <wp:docPr id="820080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0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8C52" w14:textId="588B2D4C" w:rsidR="00E80521" w:rsidRDefault="005B08D9" w:rsidP="00C852BD">
      <w:pPr>
        <w:pStyle w:val="a4"/>
        <w:numPr>
          <w:ilvl w:val="0"/>
          <w:numId w:val="1"/>
        </w:numPr>
        <w:spacing w:after="0" w:line="360" w:lineRule="auto"/>
        <w:ind w:left="0" w:firstLine="709"/>
        <w:contextualSpacing w:val="0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В</w:t>
      </w:r>
      <w:r w:rsidR="00E80521" w:rsidRPr="00E80521">
        <w:rPr>
          <w:rFonts w:ascii="Times New Roman" w:eastAsia="Franklin Gothic Book" w:hAnsi="Times New Roman"/>
          <w:sz w:val="28"/>
          <w:szCs w:val="28"/>
        </w:rPr>
        <w:t>ставьте скриншот таблицы, содержащей список наушников типа «полноразмерные» (2 модели).</w:t>
      </w:r>
    </w:p>
    <w:p w14:paraId="7F5B0DDB" w14:textId="4806E479" w:rsidR="005B08D9" w:rsidRDefault="002703E1" w:rsidP="005B08D9">
      <w:pPr>
        <w:pStyle w:val="a4"/>
        <w:spacing w:after="0" w:line="360" w:lineRule="auto"/>
        <w:ind w:left="709"/>
        <w:contextualSpacing w:val="0"/>
        <w:rPr>
          <w:rFonts w:ascii="Times New Roman" w:eastAsia="Franklin Gothic Book" w:hAnsi="Times New Roman"/>
          <w:sz w:val="28"/>
          <w:szCs w:val="28"/>
        </w:rPr>
      </w:pPr>
      <w:r w:rsidRPr="002703E1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4B77DDA8" wp14:editId="5A56EFBE">
            <wp:extent cx="5940425" cy="1006475"/>
            <wp:effectExtent l="0" t="0" r="3175" b="3175"/>
            <wp:docPr id="1641675896" name="Рисунок 1" descr="Изображение выглядит как текст, снимок экрана, Шрифт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75896" name="Рисунок 1" descr="Изображение выглядит как текст, снимок экрана, Шрифт, черный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EC71" w14:textId="144479FD" w:rsidR="00C852BD" w:rsidRDefault="00C852BD" w:rsidP="00C852BD">
      <w:pPr>
        <w:pStyle w:val="a4"/>
        <w:numPr>
          <w:ilvl w:val="0"/>
          <w:numId w:val="1"/>
        </w:numPr>
        <w:spacing w:after="0" w:line="360" w:lineRule="auto"/>
        <w:ind w:left="0" w:firstLine="709"/>
        <w:contextualSpacing w:val="0"/>
        <w:rPr>
          <w:rFonts w:ascii="Times New Roman" w:eastAsia="Franklin Gothic Book" w:hAnsi="Times New Roman"/>
          <w:sz w:val="28"/>
          <w:szCs w:val="28"/>
        </w:rPr>
      </w:pPr>
      <w:r w:rsidRPr="00C852BD">
        <w:rPr>
          <w:rFonts w:ascii="Times New Roman" w:eastAsia="Franklin Gothic Book" w:hAnsi="Times New Roman"/>
          <w:sz w:val="28"/>
          <w:szCs w:val="28"/>
        </w:rPr>
        <w:t>Вставьте скриншот корректного завершения программы при выборе пункта меню "2. Выход"</w:t>
      </w:r>
    </w:p>
    <w:p w14:paraId="30F9B774" w14:textId="38B2B5AB" w:rsidR="005B08D9" w:rsidRPr="00C852BD" w:rsidRDefault="002703E1" w:rsidP="002703E1">
      <w:pPr>
        <w:pStyle w:val="a4"/>
        <w:tabs>
          <w:tab w:val="left" w:pos="2565"/>
        </w:tabs>
        <w:spacing w:after="0" w:line="360" w:lineRule="auto"/>
        <w:ind w:left="709"/>
        <w:contextualSpacing w:val="0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lastRenderedPageBreak/>
        <w:tab/>
      </w:r>
      <w:r w:rsidRPr="002703E1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3AF0453A" wp14:editId="4733210B">
            <wp:extent cx="5687219" cy="2857899"/>
            <wp:effectExtent l="0" t="0" r="8890" b="0"/>
            <wp:docPr id="331930723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0723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EE02" w14:textId="51727164" w:rsidR="00C852BD" w:rsidRDefault="00C852BD" w:rsidP="003557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Вставьте значения в таблицу.</w:t>
      </w:r>
    </w:p>
    <w:tbl>
      <w:tblPr>
        <w:tblStyle w:val="a9"/>
        <w:tblW w:w="9860" w:type="dxa"/>
        <w:tblLook w:val="04A0" w:firstRow="1" w:lastRow="0" w:firstColumn="1" w:lastColumn="0" w:noHBand="0" w:noVBand="1"/>
      </w:tblPr>
      <w:tblGrid>
        <w:gridCol w:w="562"/>
        <w:gridCol w:w="4649"/>
        <w:gridCol w:w="4649"/>
      </w:tblGrid>
      <w:tr w:rsidR="00C852BD" w:rsidRPr="00FC4BBA" w14:paraId="30C12875" w14:textId="77777777" w:rsidTr="007D678C">
        <w:tc>
          <w:tcPr>
            <w:tcW w:w="562" w:type="dxa"/>
            <w:vAlign w:val="center"/>
          </w:tcPr>
          <w:p w14:paraId="6888B3BE" w14:textId="77777777" w:rsidR="00C852BD" w:rsidRPr="00FC4BBA" w:rsidRDefault="00C852BD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FC4BBA">
              <w:rPr>
                <w:color w:val="000000"/>
              </w:rPr>
              <w:t>№</w:t>
            </w:r>
          </w:p>
        </w:tc>
        <w:tc>
          <w:tcPr>
            <w:tcW w:w="4649" w:type="dxa"/>
            <w:vAlign w:val="center"/>
          </w:tcPr>
          <w:p w14:paraId="5F645C8F" w14:textId="77777777" w:rsidR="00C852BD" w:rsidRPr="00FC4BBA" w:rsidRDefault="00C852BD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FC4BBA">
              <w:rPr>
                <w:color w:val="000000"/>
              </w:rPr>
              <w:t>Строка, в которой ошибка (полностью)</w:t>
            </w:r>
          </w:p>
        </w:tc>
        <w:tc>
          <w:tcPr>
            <w:tcW w:w="4649" w:type="dxa"/>
            <w:vAlign w:val="center"/>
          </w:tcPr>
          <w:p w14:paraId="283FC04E" w14:textId="77777777" w:rsidR="00C852BD" w:rsidRPr="00FC4BBA" w:rsidRDefault="00C852BD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FC4BBA">
              <w:rPr>
                <w:color w:val="000000"/>
              </w:rPr>
              <w:t>Исправленная строка (полностью)</w:t>
            </w:r>
          </w:p>
        </w:tc>
      </w:tr>
      <w:tr w:rsidR="00C852BD" w:rsidRPr="002703E1" w14:paraId="20624443" w14:textId="77777777" w:rsidTr="007D678C">
        <w:tc>
          <w:tcPr>
            <w:tcW w:w="562" w:type="dxa"/>
            <w:vAlign w:val="center"/>
          </w:tcPr>
          <w:p w14:paraId="7D39EC36" w14:textId="77777777" w:rsidR="00C852BD" w:rsidRPr="00FC4BBA" w:rsidRDefault="00C852BD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FC4BBA">
              <w:rPr>
                <w:color w:val="000000"/>
              </w:rPr>
              <w:t>1</w:t>
            </w:r>
          </w:p>
        </w:tc>
        <w:tc>
          <w:tcPr>
            <w:tcW w:w="4649" w:type="dxa"/>
            <w:vAlign w:val="center"/>
          </w:tcPr>
          <w:p w14:paraId="3227E069" w14:textId="20FD00EE" w:rsidR="00C852BD" w:rsidRPr="002703E1" w:rsidRDefault="002703E1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  <w:lang w:val="en-US"/>
              </w:rPr>
            </w:pPr>
            <w:r w:rsidRPr="002703E1">
              <w:rPr>
                <w:color w:val="000000"/>
                <w:lang w:val="en-US"/>
              </w:rPr>
              <w:t>for (int i = 0; i &lt; count; i+3) {</w:t>
            </w:r>
          </w:p>
        </w:tc>
        <w:tc>
          <w:tcPr>
            <w:tcW w:w="4649" w:type="dxa"/>
            <w:vAlign w:val="center"/>
          </w:tcPr>
          <w:p w14:paraId="3ED8DB4F" w14:textId="041C6371" w:rsidR="00C852BD" w:rsidRPr="002703E1" w:rsidRDefault="002703E1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  <w:lang w:val="en-US"/>
              </w:rPr>
            </w:pPr>
            <w:r w:rsidRPr="002703E1">
              <w:rPr>
                <w:color w:val="000000"/>
                <w:lang w:val="en-US"/>
              </w:rPr>
              <w:t>for (int i = 0; i &lt; count; i++) {</w:t>
            </w:r>
          </w:p>
        </w:tc>
      </w:tr>
      <w:tr w:rsidR="00C852BD" w:rsidRPr="00FC4BBA" w14:paraId="5FEFB49B" w14:textId="77777777" w:rsidTr="007D678C">
        <w:tc>
          <w:tcPr>
            <w:tcW w:w="562" w:type="dxa"/>
            <w:vAlign w:val="center"/>
          </w:tcPr>
          <w:p w14:paraId="74E17AA7" w14:textId="77777777" w:rsidR="00C852BD" w:rsidRPr="00FC4BBA" w:rsidRDefault="00C852BD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FC4BBA">
              <w:rPr>
                <w:color w:val="000000"/>
              </w:rPr>
              <w:t>2</w:t>
            </w:r>
          </w:p>
        </w:tc>
        <w:tc>
          <w:tcPr>
            <w:tcW w:w="4649" w:type="dxa"/>
            <w:vAlign w:val="center"/>
          </w:tcPr>
          <w:p w14:paraId="092B6157" w14:textId="0A82FF60" w:rsidR="00C852BD" w:rsidRPr="00FC4BBA" w:rsidRDefault="002703E1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2703E1">
              <w:rPr>
                <w:color w:val="000000"/>
              </w:rPr>
              <w:t xml:space="preserve">for (int i = 3; i </w:t>
            </w:r>
            <w:proofErr w:type="gramStart"/>
            <w:r w:rsidRPr="002703E1">
              <w:rPr>
                <w:color w:val="000000"/>
              </w:rPr>
              <w:t>&lt; 6</w:t>
            </w:r>
            <w:proofErr w:type="gramEnd"/>
            <w:r w:rsidRPr="002703E1">
              <w:rPr>
                <w:color w:val="000000"/>
              </w:rPr>
              <w:t>; i++) {</w:t>
            </w:r>
          </w:p>
        </w:tc>
        <w:tc>
          <w:tcPr>
            <w:tcW w:w="4649" w:type="dxa"/>
            <w:vAlign w:val="center"/>
          </w:tcPr>
          <w:p w14:paraId="60420611" w14:textId="6CE697FD" w:rsidR="00C852BD" w:rsidRPr="00FC4BBA" w:rsidRDefault="002703E1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2703E1">
              <w:rPr>
                <w:color w:val="000000"/>
              </w:rPr>
              <w:t xml:space="preserve">for (int i = 0; i </w:t>
            </w:r>
            <w:proofErr w:type="gramStart"/>
            <w:r w:rsidRPr="002703E1">
              <w:rPr>
                <w:color w:val="000000"/>
              </w:rPr>
              <w:t>&lt; 6</w:t>
            </w:r>
            <w:proofErr w:type="gramEnd"/>
            <w:r w:rsidRPr="002703E1">
              <w:rPr>
                <w:color w:val="000000"/>
              </w:rPr>
              <w:t>; i++) {</w:t>
            </w:r>
          </w:p>
        </w:tc>
      </w:tr>
      <w:tr w:rsidR="00C852BD" w:rsidRPr="00FC4BBA" w14:paraId="7D47B78C" w14:textId="77777777" w:rsidTr="007D678C">
        <w:tc>
          <w:tcPr>
            <w:tcW w:w="562" w:type="dxa"/>
            <w:vAlign w:val="center"/>
          </w:tcPr>
          <w:p w14:paraId="09F096DF" w14:textId="77777777" w:rsidR="00C852BD" w:rsidRPr="00FC4BBA" w:rsidRDefault="00C852BD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FC4BBA">
              <w:rPr>
                <w:color w:val="000000"/>
              </w:rPr>
              <w:t>3</w:t>
            </w:r>
          </w:p>
        </w:tc>
        <w:tc>
          <w:tcPr>
            <w:tcW w:w="4649" w:type="dxa"/>
            <w:vAlign w:val="center"/>
          </w:tcPr>
          <w:p w14:paraId="6DD8A673" w14:textId="4002D3BA" w:rsidR="00C852BD" w:rsidRPr="00FC4BBA" w:rsidRDefault="002703E1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2703E1">
              <w:rPr>
                <w:color w:val="000000"/>
              </w:rPr>
              <w:t>} while (</w:t>
            </w:r>
            <w:proofErr w:type="gramStart"/>
            <w:r w:rsidRPr="002703E1">
              <w:rPr>
                <w:color w:val="000000"/>
              </w:rPr>
              <w:t>choice !</w:t>
            </w:r>
            <w:proofErr w:type="gramEnd"/>
            <w:r w:rsidRPr="002703E1">
              <w:rPr>
                <w:color w:val="000000"/>
              </w:rPr>
              <w:t>= 5);</w:t>
            </w:r>
          </w:p>
        </w:tc>
        <w:tc>
          <w:tcPr>
            <w:tcW w:w="4649" w:type="dxa"/>
            <w:vAlign w:val="center"/>
          </w:tcPr>
          <w:p w14:paraId="2B7687E2" w14:textId="1F099A63" w:rsidR="00C852BD" w:rsidRPr="00FC4BBA" w:rsidRDefault="002703E1" w:rsidP="007D678C">
            <w:pPr>
              <w:pStyle w:val="docdata"/>
              <w:spacing w:before="0" w:beforeAutospacing="0" w:after="0" w:afterAutospacing="0" w:line="360" w:lineRule="auto"/>
              <w:jc w:val="center"/>
              <w:rPr>
                <w:color w:val="000000"/>
              </w:rPr>
            </w:pPr>
            <w:r w:rsidRPr="002703E1">
              <w:rPr>
                <w:color w:val="000000"/>
              </w:rPr>
              <w:t>} while (</w:t>
            </w:r>
            <w:proofErr w:type="gramStart"/>
            <w:r w:rsidRPr="002703E1">
              <w:rPr>
                <w:color w:val="000000"/>
              </w:rPr>
              <w:t>choice !</w:t>
            </w:r>
            <w:proofErr w:type="gramEnd"/>
            <w:r w:rsidRPr="002703E1">
              <w:rPr>
                <w:color w:val="000000"/>
              </w:rPr>
              <w:t>= 2);</w:t>
            </w:r>
          </w:p>
        </w:tc>
      </w:tr>
    </w:tbl>
    <w:p w14:paraId="75DA4187" w14:textId="77777777" w:rsidR="00C852BD" w:rsidRPr="009353DB" w:rsidRDefault="00C852BD" w:rsidP="00C852BD">
      <w:pPr>
        <w:spacing w:after="0" w:line="360" w:lineRule="auto"/>
        <w:ind w:left="709"/>
        <w:jc w:val="both"/>
        <w:rPr>
          <w:rFonts w:ascii="Times New Roman" w:eastAsia="Franklin Gothic Book" w:hAnsi="Times New Roman"/>
          <w:sz w:val="28"/>
          <w:szCs w:val="28"/>
        </w:rPr>
      </w:pPr>
    </w:p>
    <w:sectPr w:rsidR="00C852BD" w:rsidRPr="009353DB" w:rsidSect="008E02F3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391B2" w14:textId="77777777" w:rsidR="00380EE0" w:rsidRDefault="00380EE0" w:rsidP="00075AB4">
      <w:pPr>
        <w:spacing w:after="0" w:line="240" w:lineRule="auto"/>
      </w:pPr>
      <w:r>
        <w:separator/>
      </w:r>
    </w:p>
  </w:endnote>
  <w:endnote w:type="continuationSeparator" w:id="0">
    <w:p w14:paraId="11CCF93C" w14:textId="77777777" w:rsidR="00380EE0" w:rsidRDefault="00380EE0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000104"/>
      <w:docPartObj>
        <w:docPartGallery w:val="Page Numbers (Bottom of Page)"/>
        <w:docPartUnique/>
      </w:docPartObj>
    </w:sdtPr>
    <w:sdtContent>
      <w:p w14:paraId="08C23115" w14:textId="01D7051C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10EA">
          <w:rPr>
            <w:noProof/>
          </w:rPr>
          <w:t>1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C81B" w14:textId="77777777" w:rsidR="00380EE0" w:rsidRDefault="00380EE0" w:rsidP="00075AB4">
      <w:pPr>
        <w:spacing w:after="0" w:line="240" w:lineRule="auto"/>
      </w:pPr>
      <w:r>
        <w:separator/>
      </w:r>
    </w:p>
  </w:footnote>
  <w:footnote w:type="continuationSeparator" w:id="0">
    <w:p w14:paraId="0A23475C" w14:textId="77777777" w:rsidR="00380EE0" w:rsidRDefault="00380EE0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D8C3EBD"/>
    <w:multiLevelType w:val="hybridMultilevel"/>
    <w:tmpl w:val="16307D68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7D32FCD"/>
    <w:multiLevelType w:val="hybridMultilevel"/>
    <w:tmpl w:val="E3D60ED0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7DC508A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54240"/>
    <w:multiLevelType w:val="hybridMultilevel"/>
    <w:tmpl w:val="1E9819EE"/>
    <w:lvl w:ilvl="0" w:tplc="1750C9E8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862942746">
    <w:abstractNumId w:val="5"/>
  </w:num>
  <w:num w:numId="2" w16cid:durableId="207836273">
    <w:abstractNumId w:val="4"/>
  </w:num>
  <w:num w:numId="3" w16cid:durableId="1792238394">
    <w:abstractNumId w:val="0"/>
  </w:num>
  <w:num w:numId="4" w16cid:durableId="1559366938">
    <w:abstractNumId w:val="3"/>
  </w:num>
  <w:num w:numId="5" w16cid:durableId="1756705015">
    <w:abstractNumId w:val="2"/>
  </w:num>
  <w:num w:numId="6" w16cid:durableId="133511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F8E"/>
    <w:rsid w:val="00022617"/>
    <w:rsid w:val="00075AB4"/>
    <w:rsid w:val="000933A7"/>
    <w:rsid w:val="00114FE2"/>
    <w:rsid w:val="001B1EF3"/>
    <w:rsid w:val="001D23D4"/>
    <w:rsid w:val="001D7720"/>
    <w:rsid w:val="002207AE"/>
    <w:rsid w:val="002703E1"/>
    <w:rsid w:val="00293814"/>
    <w:rsid w:val="002E53F1"/>
    <w:rsid w:val="00324C4B"/>
    <w:rsid w:val="003557C9"/>
    <w:rsid w:val="00380EE0"/>
    <w:rsid w:val="00396C6B"/>
    <w:rsid w:val="00417A5F"/>
    <w:rsid w:val="00444071"/>
    <w:rsid w:val="004501C6"/>
    <w:rsid w:val="00584C3C"/>
    <w:rsid w:val="005B08D9"/>
    <w:rsid w:val="00672432"/>
    <w:rsid w:val="00681661"/>
    <w:rsid w:val="006E0EE5"/>
    <w:rsid w:val="006F4B0A"/>
    <w:rsid w:val="00705F8E"/>
    <w:rsid w:val="00731261"/>
    <w:rsid w:val="008245DA"/>
    <w:rsid w:val="00857EF8"/>
    <w:rsid w:val="0088533F"/>
    <w:rsid w:val="008910EA"/>
    <w:rsid w:val="00894947"/>
    <w:rsid w:val="008E02F3"/>
    <w:rsid w:val="0091549A"/>
    <w:rsid w:val="00923721"/>
    <w:rsid w:val="009353DB"/>
    <w:rsid w:val="009408EA"/>
    <w:rsid w:val="00970569"/>
    <w:rsid w:val="009A0229"/>
    <w:rsid w:val="00A12A1C"/>
    <w:rsid w:val="00A156FB"/>
    <w:rsid w:val="00A20B4F"/>
    <w:rsid w:val="00AC5F13"/>
    <w:rsid w:val="00B46A97"/>
    <w:rsid w:val="00B511EA"/>
    <w:rsid w:val="00B67F9F"/>
    <w:rsid w:val="00B76A21"/>
    <w:rsid w:val="00BB57C7"/>
    <w:rsid w:val="00BB5FE8"/>
    <w:rsid w:val="00BC584D"/>
    <w:rsid w:val="00BE4533"/>
    <w:rsid w:val="00C34730"/>
    <w:rsid w:val="00C4703B"/>
    <w:rsid w:val="00C852BD"/>
    <w:rsid w:val="00CE77D3"/>
    <w:rsid w:val="00D9292A"/>
    <w:rsid w:val="00DE76B6"/>
    <w:rsid w:val="00E30A5B"/>
    <w:rsid w:val="00E80521"/>
    <w:rsid w:val="00E8165F"/>
    <w:rsid w:val="00EE5A09"/>
    <w:rsid w:val="00F22E8B"/>
    <w:rsid w:val="00F72F5E"/>
    <w:rsid w:val="00F92D6B"/>
    <w:rsid w:val="00FB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E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891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6098E-0F80-4950-B438-B6CB94D14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dazzolator the reaper</cp:lastModifiedBy>
  <cp:revision>9</cp:revision>
  <dcterms:created xsi:type="dcterms:W3CDTF">2025-12-21T18:58:00Z</dcterms:created>
  <dcterms:modified xsi:type="dcterms:W3CDTF">2026-01-26T12:53:00Z</dcterms:modified>
</cp:coreProperties>
</file>