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AF8D" w14:textId="5B9DE310" w:rsidR="000207AE" w:rsidRDefault="008829FF">
      <w:pPr>
        <w:rPr>
          <w:rFonts w:ascii="Times New Roman" w:hAnsi="Times New Roman" w:cs="Times New Roman"/>
          <w:sz w:val="28"/>
          <w:szCs w:val="28"/>
        </w:rPr>
      </w:pPr>
      <w:r w:rsidRPr="008829FF">
        <w:rPr>
          <w:rFonts w:ascii="Times New Roman" w:hAnsi="Times New Roman" w:cs="Times New Roman"/>
          <w:sz w:val="28"/>
          <w:szCs w:val="28"/>
        </w:rPr>
        <w:t>Гладкий Максим, 851001</w:t>
      </w:r>
    </w:p>
    <w:p w14:paraId="531CCB8E" w14:textId="64E82A2E" w:rsidR="008829FF" w:rsidRDefault="008829FF" w:rsidP="005D59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технологии:</w:t>
      </w:r>
    </w:p>
    <w:p w14:paraId="39A7172E" w14:textId="734D211A" w:rsidR="008829FF" w:rsidRPr="008829FF" w:rsidRDefault="004174B9" w:rsidP="005D597A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829FF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6A685" w14:textId="07B788B6" w:rsidR="008829FF" w:rsidRPr="008829FF" w:rsidRDefault="004174B9" w:rsidP="005D597A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829FF">
        <w:rPr>
          <w:rFonts w:ascii="Times New Roman" w:hAnsi="Times New Roman" w:cs="Times New Roman"/>
          <w:sz w:val="28"/>
          <w:szCs w:val="28"/>
        </w:rPr>
        <w:t xml:space="preserve">иблиотека 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F9D9E" w14:textId="6EAACFAE" w:rsidR="008829FF" w:rsidRPr="008829FF" w:rsidRDefault="004174B9" w:rsidP="005D597A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8829FF">
        <w:rPr>
          <w:rFonts w:ascii="Times New Roman" w:hAnsi="Times New Roman" w:cs="Times New Roman"/>
          <w:sz w:val="28"/>
          <w:szCs w:val="28"/>
        </w:rPr>
        <w:t xml:space="preserve">ранилище данных 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Redux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8F9D42" w14:textId="3418ED61" w:rsidR="008829FF" w:rsidRPr="008829FF" w:rsidRDefault="004174B9" w:rsidP="005D597A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829FF">
        <w:rPr>
          <w:rFonts w:ascii="Times New Roman" w:hAnsi="Times New Roman" w:cs="Times New Roman"/>
          <w:sz w:val="28"/>
          <w:szCs w:val="28"/>
        </w:rPr>
        <w:t xml:space="preserve">иблиотека 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Recharts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B0A2AC" w14:textId="22D8E420" w:rsidR="005D597A" w:rsidRPr="005D597A" w:rsidRDefault="004174B9" w:rsidP="005D597A">
      <w:pPr>
        <w:pStyle w:val="a3"/>
        <w:numPr>
          <w:ilvl w:val="0"/>
          <w:numId w:val="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8829FF">
        <w:rPr>
          <w:rFonts w:ascii="Times New Roman" w:hAnsi="Times New Roman" w:cs="Times New Roman"/>
          <w:sz w:val="28"/>
          <w:szCs w:val="28"/>
        </w:rPr>
        <w:t xml:space="preserve">иблиотека </w:t>
      </w:r>
      <w:r w:rsidR="008829FF">
        <w:rPr>
          <w:rFonts w:ascii="Times New Roman" w:hAnsi="Times New Roman" w:cs="Times New Roman"/>
          <w:sz w:val="28"/>
          <w:szCs w:val="28"/>
          <w:lang w:val="en-US"/>
        </w:rPr>
        <w:t>React Hook Form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04C08A" w14:textId="5DCC7BB7" w:rsidR="008829FF" w:rsidRDefault="008829FF" w:rsidP="005D59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приложения:</w:t>
      </w:r>
    </w:p>
    <w:p w14:paraId="08B2F865" w14:textId="24FB5A8E" w:rsidR="008829FF" w:rsidRDefault="004174B9" w:rsidP="005D597A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50DBA">
        <w:rPr>
          <w:rFonts w:ascii="Times New Roman" w:hAnsi="Times New Roman" w:cs="Times New Roman"/>
          <w:sz w:val="28"/>
          <w:szCs w:val="28"/>
        </w:rPr>
        <w:t>добство пользовательского интерфейса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D3F4E8" w14:textId="450A32BD" w:rsidR="00150DBA" w:rsidRDefault="004174B9" w:rsidP="005D597A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50DBA">
        <w:rPr>
          <w:rFonts w:ascii="Times New Roman" w:hAnsi="Times New Roman" w:cs="Times New Roman"/>
          <w:sz w:val="28"/>
          <w:szCs w:val="28"/>
        </w:rPr>
        <w:t>ростота использования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376ABD" w14:textId="21262B8D" w:rsidR="00150DBA" w:rsidRDefault="004174B9" w:rsidP="005D597A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50DBA">
        <w:rPr>
          <w:rFonts w:ascii="Times New Roman" w:hAnsi="Times New Roman" w:cs="Times New Roman"/>
          <w:sz w:val="28"/>
          <w:szCs w:val="28"/>
        </w:rPr>
        <w:t>озможность отслеживания статистики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8D03AC" w14:textId="489D094C" w:rsidR="00150DBA" w:rsidRDefault="004174B9" w:rsidP="005D597A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50DBA">
        <w:rPr>
          <w:rFonts w:ascii="Times New Roman" w:hAnsi="Times New Roman" w:cs="Times New Roman"/>
          <w:sz w:val="28"/>
          <w:szCs w:val="28"/>
        </w:rPr>
        <w:t>асширяемость архитектуры</w:t>
      </w:r>
      <w:r w:rsidR="00150D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0B3B63" w14:textId="384CAC08" w:rsidR="00150DBA" w:rsidRPr="005D597A" w:rsidRDefault="004174B9" w:rsidP="005D597A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597A">
        <w:rPr>
          <w:rFonts w:ascii="Times New Roman" w:hAnsi="Times New Roman" w:cs="Times New Roman"/>
          <w:sz w:val="28"/>
          <w:szCs w:val="28"/>
        </w:rPr>
        <w:t>ариативность добавляемых заданий</w:t>
      </w:r>
      <w:r w:rsidR="005D59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97A775" w14:textId="29770AD6" w:rsidR="005D597A" w:rsidRPr="00150DBA" w:rsidRDefault="004174B9" w:rsidP="005D597A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597A">
        <w:rPr>
          <w:rFonts w:ascii="Times New Roman" w:hAnsi="Times New Roman" w:cs="Times New Roman"/>
          <w:sz w:val="28"/>
          <w:szCs w:val="28"/>
        </w:rPr>
        <w:t>заимодействие с пользователем посредством форм.</w:t>
      </w:r>
    </w:p>
    <w:p w14:paraId="14E9A9C7" w14:textId="5E195BFC" w:rsidR="008829FF" w:rsidRDefault="008829FF" w:rsidP="005D59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приложения:</w:t>
      </w:r>
    </w:p>
    <w:p w14:paraId="1BAC8EC3" w14:textId="076C95A4" w:rsidR="005D597A" w:rsidRDefault="004174B9" w:rsidP="005D597A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D597A">
        <w:rPr>
          <w:rFonts w:ascii="Times New Roman" w:hAnsi="Times New Roman" w:cs="Times New Roman"/>
          <w:sz w:val="28"/>
          <w:szCs w:val="28"/>
        </w:rPr>
        <w:t>ложность использования на мобильных устройствах</w:t>
      </w:r>
      <w:r w:rsidR="005D597A" w:rsidRPr="005D597A">
        <w:rPr>
          <w:rFonts w:ascii="Times New Roman" w:hAnsi="Times New Roman" w:cs="Times New Roman"/>
          <w:sz w:val="28"/>
          <w:szCs w:val="28"/>
        </w:rPr>
        <w:t>;</w:t>
      </w:r>
    </w:p>
    <w:p w14:paraId="45ED98A5" w14:textId="26B9918A" w:rsidR="005D597A" w:rsidRDefault="004174B9" w:rsidP="005D597A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D597A">
        <w:rPr>
          <w:rFonts w:ascii="Times New Roman" w:hAnsi="Times New Roman" w:cs="Times New Roman"/>
          <w:sz w:val="28"/>
          <w:szCs w:val="28"/>
        </w:rPr>
        <w:t xml:space="preserve">реподавание единственного предмета </w:t>
      </w:r>
      <w:r w:rsidR="005D597A" w:rsidRPr="005D597A">
        <w:rPr>
          <w:rFonts w:ascii="Times New Roman" w:hAnsi="Times New Roman" w:cs="Times New Roman"/>
          <w:sz w:val="28"/>
          <w:szCs w:val="28"/>
        </w:rPr>
        <w:t>«</w:t>
      </w:r>
      <w:r w:rsidR="005D597A">
        <w:rPr>
          <w:rFonts w:ascii="Times New Roman" w:hAnsi="Times New Roman" w:cs="Times New Roman"/>
          <w:sz w:val="28"/>
          <w:szCs w:val="28"/>
        </w:rPr>
        <w:t>География</w:t>
      </w:r>
      <w:r w:rsidR="005D597A" w:rsidRPr="005D597A">
        <w:rPr>
          <w:rFonts w:ascii="Times New Roman" w:hAnsi="Times New Roman" w:cs="Times New Roman"/>
          <w:sz w:val="28"/>
          <w:szCs w:val="28"/>
        </w:rPr>
        <w:t xml:space="preserve">, </w:t>
      </w:r>
      <w:r w:rsidR="005D597A">
        <w:rPr>
          <w:rFonts w:ascii="Times New Roman" w:hAnsi="Times New Roman" w:cs="Times New Roman"/>
          <w:sz w:val="28"/>
          <w:szCs w:val="28"/>
        </w:rPr>
        <w:t>страны</w:t>
      </w:r>
      <w:r w:rsidR="005D597A" w:rsidRPr="005D597A">
        <w:rPr>
          <w:rFonts w:ascii="Times New Roman" w:hAnsi="Times New Roman" w:cs="Times New Roman"/>
          <w:sz w:val="28"/>
          <w:szCs w:val="28"/>
        </w:rPr>
        <w:t xml:space="preserve"> </w:t>
      </w:r>
      <w:r w:rsidR="005D597A">
        <w:rPr>
          <w:rFonts w:ascii="Times New Roman" w:hAnsi="Times New Roman" w:cs="Times New Roman"/>
          <w:sz w:val="28"/>
          <w:szCs w:val="28"/>
        </w:rPr>
        <w:t>и народы</w:t>
      </w:r>
      <w:r w:rsidR="005D597A" w:rsidRPr="005D597A">
        <w:rPr>
          <w:rFonts w:ascii="Times New Roman" w:hAnsi="Times New Roman" w:cs="Times New Roman"/>
          <w:sz w:val="28"/>
          <w:szCs w:val="28"/>
        </w:rPr>
        <w:t>»</w:t>
      </w:r>
      <w:r w:rsidR="005D597A" w:rsidRPr="005D597A">
        <w:rPr>
          <w:rFonts w:ascii="Times New Roman" w:hAnsi="Times New Roman" w:cs="Times New Roman"/>
          <w:sz w:val="28"/>
          <w:szCs w:val="28"/>
        </w:rPr>
        <w:t>;</w:t>
      </w:r>
    </w:p>
    <w:p w14:paraId="0884FDCB" w14:textId="4F243CB1" w:rsidR="005D597A" w:rsidRPr="007C563D" w:rsidRDefault="007C563D" w:rsidP="005D597A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C563D">
        <w:rPr>
          <w:rFonts w:ascii="Times New Roman" w:hAnsi="Times New Roman" w:cs="Times New Roman"/>
          <w:sz w:val="28"/>
          <w:szCs w:val="28"/>
        </w:rPr>
        <w:t>малое количество</w:t>
      </w:r>
      <w:r w:rsidR="00C84FAD" w:rsidRPr="007C5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FAD" w:rsidRPr="007C563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4174B9" w:rsidRPr="007C563D">
        <w:rPr>
          <w:rFonts w:ascii="Times New Roman" w:hAnsi="Times New Roman" w:cs="Times New Roman"/>
          <w:sz w:val="28"/>
          <w:szCs w:val="28"/>
        </w:rPr>
        <w:t>.</w:t>
      </w:r>
    </w:p>
    <w:p w14:paraId="76072B3F" w14:textId="607EEA88" w:rsidR="00150DBA" w:rsidRDefault="00150DBA" w:rsidP="005D59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можно улучшить:</w:t>
      </w:r>
    </w:p>
    <w:p w14:paraId="536F0CDA" w14:textId="0281D631" w:rsidR="004174B9" w:rsidRDefault="004174B9" w:rsidP="004174B9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 пользовательского интерфейса</w:t>
      </w:r>
      <w:r w:rsidRPr="005D597A">
        <w:rPr>
          <w:rFonts w:ascii="Times New Roman" w:hAnsi="Times New Roman" w:cs="Times New Roman"/>
          <w:sz w:val="28"/>
          <w:szCs w:val="28"/>
        </w:rPr>
        <w:t>;</w:t>
      </w:r>
    </w:p>
    <w:p w14:paraId="2DB84F93" w14:textId="780C3708" w:rsidR="004174B9" w:rsidRPr="007C563D" w:rsidRDefault="004174B9" w:rsidP="004174B9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C563D">
        <w:rPr>
          <w:rFonts w:ascii="Times New Roman" w:hAnsi="Times New Roman" w:cs="Times New Roman"/>
          <w:sz w:val="28"/>
          <w:szCs w:val="28"/>
        </w:rPr>
        <w:t xml:space="preserve">отзывчивость приложения на пользовательские действия с добавлением </w:t>
      </w:r>
      <w:proofErr w:type="spellStart"/>
      <w:r w:rsidRPr="007C563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7C563D">
        <w:rPr>
          <w:rFonts w:ascii="Times New Roman" w:hAnsi="Times New Roman" w:cs="Times New Roman"/>
          <w:sz w:val="28"/>
          <w:szCs w:val="28"/>
        </w:rPr>
        <w:t>;</w:t>
      </w:r>
    </w:p>
    <w:p w14:paraId="16BDCC29" w14:textId="75C08009" w:rsidR="007C563D" w:rsidRDefault="007C563D" w:rsidP="004174B9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функцонал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закрытия доступа к заданию конкретному ученику или классу</w:t>
      </w:r>
      <w:r w:rsidRPr="007C563D">
        <w:rPr>
          <w:rFonts w:ascii="Times New Roman" w:hAnsi="Times New Roman" w:cs="Times New Roman"/>
          <w:sz w:val="28"/>
          <w:szCs w:val="28"/>
        </w:rPr>
        <w:t>;</w:t>
      </w:r>
    </w:p>
    <w:p w14:paraId="11EB82FD" w14:textId="0E02E9E3" w:rsidR="007C563D" w:rsidRDefault="007C563D" w:rsidP="004174B9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несколько попыток для прохождения задания</w:t>
      </w:r>
      <w:r w:rsidRPr="007C563D">
        <w:rPr>
          <w:rFonts w:ascii="Times New Roman" w:hAnsi="Times New Roman" w:cs="Times New Roman"/>
          <w:sz w:val="28"/>
          <w:szCs w:val="28"/>
        </w:rPr>
        <w:t>;</w:t>
      </w:r>
    </w:p>
    <w:p w14:paraId="12D17A65" w14:textId="05DE5894" w:rsidR="004174B9" w:rsidRPr="004174B9" w:rsidRDefault="004174B9" w:rsidP="004174B9">
      <w:pPr>
        <w:pStyle w:val="a3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добавлением функционала по смене темы</w:t>
      </w:r>
      <w:r w:rsidRPr="004174B9">
        <w:rPr>
          <w:rFonts w:ascii="Times New Roman" w:hAnsi="Times New Roman" w:cs="Times New Roman"/>
          <w:sz w:val="28"/>
          <w:szCs w:val="28"/>
        </w:rPr>
        <w:t>.</w:t>
      </w:r>
    </w:p>
    <w:p w14:paraId="7FF85A64" w14:textId="77777777" w:rsidR="00150DBA" w:rsidRPr="008829FF" w:rsidRDefault="00150DBA" w:rsidP="004174B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50DBA" w:rsidRPr="0088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907"/>
    <w:multiLevelType w:val="hybridMultilevel"/>
    <w:tmpl w:val="01DA728E"/>
    <w:lvl w:ilvl="0" w:tplc="8692F1C6">
      <w:start w:val="1"/>
      <w:numFmt w:val="bullet"/>
      <w:lvlText w:val="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B18"/>
    <w:multiLevelType w:val="hybridMultilevel"/>
    <w:tmpl w:val="0B4A506E"/>
    <w:lvl w:ilvl="0" w:tplc="5C442F8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16BE4"/>
    <w:multiLevelType w:val="hybridMultilevel"/>
    <w:tmpl w:val="2F0A19AC"/>
    <w:lvl w:ilvl="0" w:tplc="245438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40879"/>
    <w:multiLevelType w:val="hybridMultilevel"/>
    <w:tmpl w:val="3516FBA2"/>
    <w:lvl w:ilvl="0" w:tplc="87763E0C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F664D"/>
    <w:multiLevelType w:val="hybridMultilevel"/>
    <w:tmpl w:val="70DAFAE4"/>
    <w:lvl w:ilvl="0" w:tplc="8692F1C6">
      <w:start w:val="1"/>
      <w:numFmt w:val="bullet"/>
      <w:lvlText w:val="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F61FC"/>
    <w:multiLevelType w:val="hybridMultilevel"/>
    <w:tmpl w:val="F5C2936A"/>
    <w:lvl w:ilvl="0" w:tplc="CC6E1762">
      <w:start w:val="1"/>
      <w:numFmt w:val="bullet"/>
      <w:suff w:val="space"/>
      <w:lvlText w:val="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01DF"/>
    <w:multiLevelType w:val="hybridMultilevel"/>
    <w:tmpl w:val="8CC84842"/>
    <w:lvl w:ilvl="0" w:tplc="285251A0">
      <w:start w:val="1"/>
      <w:numFmt w:val="bullet"/>
      <w:suff w:val="space"/>
      <w:lvlText w:val="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E7303"/>
    <w:multiLevelType w:val="hybridMultilevel"/>
    <w:tmpl w:val="1118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11E00"/>
    <w:multiLevelType w:val="hybridMultilevel"/>
    <w:tmpl w:val="C5B69284"/>
    <w:lvl w:ilvl="0" w:tplc="245438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F3B10"/>
    <w:multiLevelType w:val="hybridMultilevel"/>
    <w:tmpl w:val="8C369872"/>
    <w:lvl w:ilvl="0" w:tplc="86D08032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7554F"/>
    <w:multiLevelType w:val="hybridMultilevel"/>
    <w:tmpl w:val="0B983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506F"/>
    <w:multiLevelType w:val="hybridMultilevel"/>
    <w:tmpl w:val="70ACDCBC"/>
    <w:lvl w:ilvl="0" w:tplc="24543834">
      <w:start w:val="1"/>
      <w:numFmt w:val="bullet"/>
      <w:suff w:val="space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984EB7"/>
    <w:multiLevelType w:val="hybridMultilevel"/>
    <w:tmpl w:val="7EB452E6"/>
    <w:lvl w:ilvl="0" w:tplc="245438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731458">
    <w:abstractNumId w:val="10"/>
  </w:num>
  <w:num w:numId="2" w16cid:durableId="935602866">
    <w:abstractNumId w:val="7"/>
  </w:num>
  <w:num w:numId="3" w16cid:durableId="1635059778">
    <w:abstractNumId w:val="0"/>
  </w:num>
  <w:num w:numId="4" w16cid:durableId="1963615123">
    <w:abstractNumId w:val="4"/>
  </w:num>
  <w:num w:numId="5" w16cid:durableId="1825124720">
    <w:abstractNumId w:val="6"/>
  </w:num>
  <w:num w:numId="6" w16cid:durableId="1373310949">
    <w:abstractNumId w:val="5"/>
  </w:num>
  <w:num w:numId="7" w16cid:durableId="190461013">
    <w:abstractNumId w:val="11"/>
  </w:num>
  <w:num w:numId="8" w16cid:durableId="308048936">
    <w:abstractNumId w:val="8"/>
  </w:num>
  <w:num w:numId="9" w16cid:durableId="902178304">
    <w:abstractNumId w:val="3"/>
  </w:num>
  <w:num w:numId="10" w16cid:durableId="1463965295">
    <w:abstractNumId w:val="2"/>
  </w:num>
  <w:num w:numId="11" w16cid:durableId="480465419">
    <w:abstractNumId w:val="9"/>
  </w:num>
  <w:num w:numId="12" w16cid:durableId="337775180">
    <w:abstractNumId w:val="12"/>
  </w:num>
  <w:num w:numId="13" w16cid:durableId="2028632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41"/>
    <w:rsid w:val="000207AE"/>
    <w:rsid w:val="00150DBA"/>
    <w:rsid w:val="004174B9"/>
    <w:rsid w:val="00564C41"/>
    <w:rsid w:val="005D597A"/>
    <w:rsid w:val="007C563D"/>
    <w:rsid w:val="008829FF"/>
    <w:rsid w:val="00C8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DB8F"/>
  <w15:chartTrackingRefBased/>
  <w15:docId w15:val="{DA45F425-F4B8-4D9A-A735-2916A6B6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829F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5D5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</cp:revision>
  <dcterms:created xsi:type="dcterms:W3CDTF">2022-05-29T09:15:00Z</dcterms:created>
  <dcterms:modified xsi:type="dcterms:W3CDTF">2022-05-29T09:52:00Z</dcterms:modified>
</cp:coreProperties>
</file>