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7BA" w:rsidRPr="00B42A28" w:rsidRDefault="003717BA" w:rsidP="00942B73">
      <w:pPr>
        <w:shd w:val="clear" w:color="auto" w:fill="FFFFFF"/>
        <w:ind w:right="-143"/>
        <w:jc w:val="center"/>
        <w:rPr>
          <w:sz w:val="28"/>
          <w:szCs w:val="28"/>
        </w:rPr>
      </w:pPr>
      <w:bookmarkStart w:id="0" w:name="_GoBack"/>
      <w:bookmarkEnd w:id="0"/>
      <w:r w:rsidRPr="00B42A28">
        <w:rPr>
          <w:sz w:val="28"/>
          <w:szCs w:val="28"/>
        </w:rPr>
        <w:t>СПРАВОЧНЫЙ МАТЕРИАЛ</w:t>
      </w:r>
    </w:p>
    <w:p w:rsidR="003717BA" w:rsidRPr="0041012D" w:rsidRDefault="003717BA" w:rsidP="00942B73">
      <w:pPr>
        <w:suppressAutoHyphens/>
        <w:autoSpaceDE w:val="0"/>
        <w:autoSpaceDN w:val="0"/>
        <w:adjustRightInd w:val="0"/>
        <w:ind w:right="-143" w:firstLine="709"/>
        <w:jc w:val="both"/>
        <w:rPr>
          <w:sz w:val="29"/>
          <w:szCs w:val="29"/>
        </w:rPr>
      </w:pPr>
    </w:p>
    <w:p w:rsidR="009646FE" w:rsidRPr="009646FE" w:rsidRDefault="003717BA" w:rsidP="005D1A28">
      <w:pPr>
        <w:pStyle w:val="a3"/>
        <w:tabs>
          <w:tab w:val="left" w:pos="709"/>
          <w:tab w:val="left" w:pos="779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646FE">
        <w:rPr>
          <w:rFonts w:ascii="Times New Roman" w:hAnsi="Times New Roman" w:cs="Times New Roman"/>
          <w:sz w:val="28"/>
          <w:szCs w:val="28"/>
        </w:rPr>
        <w:t>1-й учебный вопрос: </w:t>
      </w:r>
      <w:r w:rsidR="005D1A28" w:rsidRPr="005D1A28">
        <w:rPr>
          <w:rFonts w:ascii="Times New Roman" w:hAnsi="Times New Roman" w:cs="Times New Roman"/>
          <w:sz w:val="28"/>
          <w:szCs w:val="28"/>
        </w:rPr>
        <w:t>Назначение, технические данные и общее  устройство</w:t>
      </w:r>
      <w:r w:rsidR="005D1A28">
        <w:rPr>
          <w:rFonts w:ascii="Times New Roman" w:hAnsi="Times New Roman" w:cs="Times New Roman"/>
          <w:sz w:val="28"/>
          <w:szCs w:val="28"/>
        </w:rPr>
        <w:t xml:space="preserve"> </w:t>
      </w:r>
      <w:r w:rsidR="005D1A28" w:rsidRPr="005D1A28">
        <w:rPr>
          <w:rFonts w:ascii="Times New Roman" w:hAnsi="Times New Roman" w:cs="Times New Roman"/>
          <w:sz w:val="28"/>
          <w:szCs w:val="28"/>
        </w:rPr>
        <w:t>ДП-3Б,ДП-5В, ИД-1, ИД-11, ДП-22В,</w:t>
      </w:r>
      <w:r w:rsidR="005D1A28">
        <w:rPr>
          <w:rFonts w:ascii="Times New Roman" w:hAnsi="Times New Roman" w:cs="Times New Roman"/>
          <w:sz w:val="28"/>
          <w:szCs w:val="28"/>
        </w:rPr>
        <w:t xml:space="preserve"> </w:t>
      </w:r>
      <w:r w:rsidR="005D1A28" w:rsidRPr="005D1A28">
        <w:rPr>
          <w:rFonts w:ascii="Times New Roman" w:hAnsi="Times New Roman" w:cs="Times New Roman"/>
          <w:sz w:val="28"/>
          <w:szCs w:val="28"/>
        </w:rPr>
        <w:t>ДКП-50А</w:t>
      </w:r>
      <w:proofErr w:type="gramStart"/>
      <w:r w:rsidR="005D1A28" w:rsidRPr="005D1A28">
        <w:rPr>
          <w:rFonts w:ascii="Times New Roman" w:hAnsi="Times New Roman" w:cs="Times New Roman"/>
          <w:sz w:val="28"/>
          <w:szCs w:val="28"/>
        </w:rPr>
        <w:t>.Т</w:t>
      </w:r>
      <w:proofErr w:type="gramEnd"/>
      <w:r w:rsidR="005D1A28" w:rsidRPr="005D1A28">
        <w:rPr>
          <w:rFonts w:ascii="Times New Roman" w:hAnsi="Times New Roman" w:cs="Times New Roman"/>
          <w:sz w:val="28"/>
          <w:szCs w:val="28"/>
        </w:rPr>
        <w:t>ренировка в  подготовке</w:t>
      </w:r>
      <w:r w:rsidR="005D1A28">
        <w:rPr>
          <w:rFonts w:ascii="Times New Roman" w:hAnsi="Times New Roman" w:cs="Times New Roman"/>
          <w:sz w:val="28"/>
          <w:szCs w:val="28"/>
        </w:rPr>
        <w:t xml:space="preserve"> </w:t>
      </w:r>
      <w:r w:rsidR="005D1A28" w:rsidRPr="005D1A28">
        <w:rPr>
          <w:rFonts w:ascii="Times New Roman" w:hAnsi="Times New Roman" w:cs="Times New Roman"/>
          <w:sz w:val="28"/>
          <w:szCs w:val="28"/>
        </w:rPr>
        <w:t>приборов  к работе и проверка их работоспособности. Пользование</w:t>
      </w:r>
      <w:r w:rsidR="005D1A28">
        <w:rPr>
          <w:rFonts w:ascii="Times New Roman" w:hAnsi="Times New Roman" w:cs="Times New Roman"/>
          <w:sz w:val="28"/>
          <w:szCs w:val="28"/>
        </w:rPr>
        <w:t xml:space="preserve"> </w:t>
      </w:r>
      <w:r w:rsidR="005D1A28" w:rsidRPr="005D1A28">
        <w:rPr>
          <w:rFonts w:ascii="Times New Roman" w:hAnsi="Times New Roman" w:cs="Times New Roman"/>
          <w:sz w:val="28"/>
          <w:szCs w:val="28"/>
        </w:rPr>
        <w:t>приборами при измерении мощности дозы и степени зараженности</w:t>
      </w:r>
      <w:r w:rsidR="005D1A28">
        <w:rPr>
          <w:rFonts w:ascii="Times New Roman" w:hAnsi="Times New Roman" w:cs="Times New Roman"/>
          <w:sz w:val="28"/>
          <w:szCs w:val="28"/>
        </w:rPr>
        <w:t xml:space="preserve"> </w:t>
      </w:r>
      <w:r w:rsidR="005D1A28" w:rsidRPr="005D1A28">
        <w:rPr>
          <w:rFonts w:ascii="Times New Roman" w:hAnsi="Times New Roman" w:cs="Times New Roman"/>
          <w:sz w:val="28"/>
          <w:szCs w:val="28"/>
        </w:rPr>
        <w:t>поверхностей различных объектов</w:t>
      </w:r>
      <w:r w:rsidR="009646FE" w:rsidRPr="009646FE">
        <w:rPr>
          <w:rFonts w:ascii="Times New Roman" w:hAnsi="Times New Roman" w:cs="Times New Roman"/>
          <w:sz w:val="28"/>
          <w:szCs w:val="28"/>
        </w:rPr>
        <w:t>.</w:t>
      </w:r>
    </w:p>
    <w:p w:rsidR="004C2FA3" w:rsidRPr="009646FE" w:rsidRDefault="004C2FA3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sz w:val="28"/>
          <w:szCs w:val="28"/>
        </w:rPr>
      </w:pP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При проведении боевых действий на местности, зараженной радиоактивными веществами, с помощью войсковых дозиметрических приборов решаются следующие задачи: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своевременное обнаружение радиоактивного заражения для оповещения войск;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измерение мощностей доз гамма-излучений (уровней радиации) на маршрутах движения войск или в районах их расположения;</w:t>
      </w:r>
    </w:p>
    <w:p w:rsidR="003717BA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измерение степени зараженности поверхностей различных объектов в боевых порядках войск;</w:t>
      </w:r>
    </w:p>
    <w:p w:rsidR="003717BA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измерение доз облучения в целях определения боеспособности подразделений и частей.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этого раскрыть классификацию приборов.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В зависимости от выполняемой задачи приборы подразделяются </w:t>
      </w:r>
      <w:proofErr w:type="gramStart"/>
      <w:r w:rsidRPr="00710564">
        <w:rPr>
          <w:color w:val="000000"/>
          <w:sz w:val="28"/>
          <w:szCs w:val="28"/>
        </w:rPr>
        <w:t>на</w:t>
      </w:r>
      <w:proofErr w:type="gramEnd"/>
      <w:r>
        <w:rPr>
          <w:color w:val="000000"/>
          <w:sz w:val="28"/>
          <w:szCs w:val="28"/>
        </w:rPr>
        <w:t>:</w:t>
      </w:r>
    </w:p>
    <w:p w:rsidR="003717BA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рентген</w:t>
      </w:r>
      <w:r>
        <w:rPr>
          <w:color w:val="000000"/>
          <w:sz w:val="28"/>
          <w:szCs w:val="28"/>
        </w:rPr>
        <w:t>метры (измерители мощности доз);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измерители доз (дозиметры).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Рентгенметр ДП-ЗБ. Он предназначен для измерения уровня радиации по гамма-излучению в местах расположения выносного блока на подвижных объектах.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Устанавливается на автомобилях, вертолётах и защищённых командных пунктах.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Технические данные: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диапазон измерения уровня радиации от 0.1 до 500 р/ч</w:t>
      </w:r>
      <w:proofErr w:type="gramStart"/>
      <w:r w:rsidRPr="00710564">
        <w:rPr>
          <w:color w:val="000000"/>
          <w:sz w:val="28"/>
          <w:szCs w:val="28"/>
        </w:rPr>
        <w:t xml:space="preserve"> В</w:t>
      </w:r>
      <w:proofErr w:type="gramEnd"/>
      <w:r w:rsidRPr="00710564">
        <w:rPr>
          <w:color w:val="000000"/>
          <w:sz w:val="28"/>
          <w:szCs w:val="28"/>
        </w:rPr>
        <w:t xml:space="preserve">есь диапазон разбит на 4 поддиапазона: I - от 0.1 до 1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 xml:space="preserve">/ч; II - от 1 до 10 р/ч; </w:t>
      </w:r>
      <w:r w:rsidRPr="00867EF6">
        <w:rPr>
          <w:color w:val="000000"/>
          <w:sz w:val="28"/>
          <w:szCs w:val="28"/>
        </w:rPr>
        <w:t>III</w:t>
      </w:r>
      <w:r w:rsidRPr="00710564">
        <w:rPr>
          <w:color w:val="000000"/>
          <w:sz w:val="28"/>
          <w:szCs w:val="28"/>
        </w:rPr>
        <w:t xml:space="preserve"> - от 10 до 100 р/ч; I</w:t>
      </w:r>
      <w:r w:rsidRPr="00867EF6">
        <w:rPr>
          <w:color w:val="000000"/>
          <w:sz w:val="28"/>
          <w:szCs w:val="28"/>
        </w:rPr>
        <w:t>V</w:t>
      </w:r>
      <w:r w:rsidRPr="00710564">
        <w:rPr>
          <w:color w:val="000000"/>
          <w:sz w:val="28"/>
          <w:szCs w:val="28"/>
        </w:rPr>
        <w:t xml:space="preserve"> - от 50 до 500 р/ч. Питание прибора - от бортовой сети постоянного тока напряжением 26 и 12 В.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Погрешность измерений прибора при нормальных внешних условиях и нормальном напряжении сети не превышает +</w:t>
      </w:r>
      <w:r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noBreakHyphen/>
      </w:r>
      <w:r w:rsidRPr="00710564">
        <w:rPr>
          <w:color w:val="000000"/>
          <w:sz w:val="28"/>
          <w:szCs w:val="28"/>
        </w:rPr>
        <w:t>15% на первом поддиапазоне и +</w:t>
      </w:r>
      <w:r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noBreakHyphen/>
      </w:r>
      <w:r w:rsidRPr="00710564">
        <w:rPr>
          <w:color w:val="000000"/>
          <w:sz w:val="28"/>
          <w:szCs w:val="28"/>
        </w:rPr>
        <w:t>10% на всех остальных поддиапазонах от полного значения шкалы.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Время установления показаний прибора не превышает:</w:t>
      </w:r>
      <w:r>
        <w:rPr>
          <w:color w:val="000000"/>
          <w:sz w:val="28"/>
          <w:szCs w:val="28"/>
        </w:rPr>
        <w:br/>
      </w:r>
      <w:r w:rsidRPr="00710564">
        <w:rPr>
          <w:color w:val="000000"/>
          <w:sz w:val="28"/>
          <w:szCs w:val="28"/>
        </w:rPr>
        <w:t>на I</w:t>
      </w:r>
      <w:r>
        <w:rPr>
          <w:color w:val="000000"/>
          <w:sz w:val="28"/>
          <w:szCs w:val="28"/>
        </w:rPr>
        <w:t xml:space="preserve"> поддиапазоне - 5 сек.; на II поддиапазоне - 3 сек.;</w:t>
      </w:r>
      <w:r w:rsidRPr="00710564">
        <w:rPr>
          <w:color w:val="000000"/>
          <w:sz w:val="28"/>
          <w:szCs w:val="28"/>
        </w:rPr>
        <w:t xml:space="preserve"> на </w:t>
      </w:r>
      <w:r w:rsidRPr="00710564">
        <w:rPr>
          <w:color w:val="000000"/>
          <w:sz w:val="28"/>
          <w:szCs w:val="28"/>
          <w:lang w:val="en-US"/>
        </w:rPr>
        <w:t>III</w:t>
      </w:r>
      <w:r w:rsidRPr="00710564">
        <w:rPr>
          <w:color w:val="000000"/>
          <w:sz w:val="28"/>
          <w:szCs w:val="28"/>
        </w:rPr>
        <w:t xml:space="preserve"> и I</w:t>
      </w:r>
      <w:r w:rsidRPr="00710564">
        <w:rPr>
          <w:color w:val="000000"/>
          <w:sz w:val="28"/>
          <w:szCs w:val="28"/>
          <w:lang w:val="en-US"/>
        </w:rPr>
        <w:t>V</w:t>
      </w:r>
      <w:r w:rsidRPr="00710564">
        <w:rPr>
          <w:color w:val="000000"/>
          <w:sz w:val="28"/>
          <w:szCs w:val="28"/>
        </w:rPr>
        <w:t xml:space="preserve"> поддиапазон</w:t>
      </w:r>
      <w:r>
        <w:rPr>
          <w:color w:val="000000"/>
          <w:sz w:val="28"/>
          <w:szCs w:val="28"/>
        </w:rPr>
        <w:t>ах</w:t>
      </w:r>
      <w:r w:rsidRPr="00710564">
        <w:rPr>
          <w:color w:val="000000"/>
          <w:sz w:val="28"/>
          <w:szCs w:val="28"/>
        </w:rPr>
        <w:t xml:space="preserve"> - 2 сек.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Во включённом приборе при отсутствии радиоактивного излучения стрелка измерительного прибора должна устанавливаться в пределах зачернённого участка в начале шкалы (от 0 до 0.05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/ч по верхней шкале).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Вес прибора не более </w:t>
      </w:r>
      <w:smartTag w:uri="urn:schemas-microsoft-com:office:smarttags" w:element="metricconverter">
        <w:smartTagPr>
          <w:attr w:name="ProductID" w:val="6.5 кг"/>
        </w:smartTagPr>
        <w:r w:rsidRPr="00710564">
          <w:rPr>
            <w:color w:val="000000"/>
            <w:sz w:val="28"/>
            <w:szCs w:val="28"/>
          </w:rPr>
          <w:t>6.5 кг</w:t>
        </w:r>
      </w:smartTag>
      <w:r w:rsidRPr="00710564">
        <w:rPr>
          <w:color w:val="000000"/>
          <w:sz w:val="28"/>
          <w:szCs w:val="28"/>
        </w:rPr>
        <w:t>.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Принцип работы прибора основан на измерении величины ионизационного тока, возникающего в ионизационной камере при </w:t>
      </w:r>
      <w:r w:rsidRPr="00710564">
        <w:rPr>
          <w:color w:val="000000"/>
          <w:sz w:val="28"/>
          <w:szCs w:val="28"/>
        </w:rPr>
        <w:lastRenderedPageBreak/>
        <w:t>прохождении через него гамма-лучей. Чем больше уровень радиации, тем больше величина электрического тока в цепи ионизационной камеры.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</w:p>
    <w:p w:rsidR="003717BA" w:rsidRPr="00D930ED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i/>
          <w:color w:val="000000"/>
          <w:sz w:val="28"/>
          <w:szCs w:val="28"/>
          <w:u w:val="single"/>
        </w:rPr>
      </w:pPr>
      <w:r w:rsidRPr="00D930ED">
        <w:rPr>
          <w:i/>
          <w:color w:val="000000"/>
          <w:sz w:val="28"/>
          <w:szCs w:val="28"/>
          <w:u w:val="single"/>
        </w:rPr>
        <w:t>Общее устройство прибора: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Основными частями прибора являются: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выносной блок;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измерительный пульт;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кабель подключения прибора к бортовой сети;</w:t>
      </w:r>
    </w:p>
    <w:p w:rsidR="003717BA" w:rsidRPr="00710564" w:rsidRDefault="00095598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AE7E8A1" wp14:editId="0DD44E05">
            <wp:simplePos x="0" y="0"/>
            <wp:positionH relativeFrom="column">
              <wp:posOffset>-1905</wp:posOffset>
            </wp:positionH>
            <wp:positionV relativeFrom="paragraph">
              <wp:posOffset>207010</wp:posOffset>
            </wp:positionV>
            <wp:extent cx="2760345" cy="2121535"/>
            <wp:effectExtent l="0" t="0" r="1905" b="0"/>
            <wp:wrapSquare wrapText="bothSides"/>
            <wp:docPr id="1" name="Рисунок 1" descr="IMG_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1" t="11519" r="10321" b="-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7BA" w:rsidRPr="00710564">
        <w:rPr>
          <w:color w:val="000000"/>
          <w:sz w:val="28"/>
          <w:szCs w:val="28"/>
        </w:rPr>
        <w:t xml:space="preserve">кабель для соединения выносного блока с </w:t>
      </w:r>
      <w:proofErr w:type="gramStart"/>
      <w:r w:rsidR="003717BA" w:rsidRPr="00710564">
        <w:rPr>
          <w:color w:val="000000"/>
          <w:sz w:val="28"/>
          <w:szCs w:val="28"/>
        </w:rPr>
        <w:t>измерительным</w:t>
      </w:r>
      <w:proofErr w:type="gramEnd"/>
      <w:r w:rsidR="003717BA" w:rsidRPr="00710564">
        <w:rPr>
          <w:color w:val="000000"/>
          <w:sz w:val="28"/>
          <w:szCs w:val="28"/>
        </w:rPr>
        <w:t xml:space="preserve"> пультами.</w:t>
      </w:r>
    </w:p>
    <w:p w:rsidR="003717BA" w:rsidRDefault="00095598" w:rsidP="00095598">
      <w:pPr>
        <w:tabs>
          <w:tab w:val="left" w:pos="1114"/>
        </w:tabs>
        <w:suppressAutoHyphens/>
        <w:autoSpaceDE w:val="0"/>
        <w:autoSpaceDN w:val="0"/>
        <w:adjustRightInd w:val="0"/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3717BA" w:rsidRPr="00710564">
        <w:rPr>
          <w:color w:val="000000"/>
          <w:sz w:val="28"/>
          <w:szCs w:val="28"/>
        </w:rPr>
        <w:t>На передней панели измерительного пульта имеется</w:t>
      </w:r>
      <w:r w:rsidR="00F30106">
        <w:rPr>
          <w:color w:val="000000"/>
          <w:sz w:val="28"/>
          <w:szCs w:val="28"/>
        </w:rPr>
        <w:t>;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ручка переключателя поддиапазонов;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электроизмерительный прибор;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  <w:tab w:val="num" w:pos="851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лампа световой индикации;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кнопка «ПРОВЕРКА»;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патрон с лампой подсвета шкалы;</w:t>
      </w:r>
    </w:p>
    <w:p w:rsidR="003717BA" w:rsidRPr="00710564" w:rsidRDefault="003717BA" w:rsidP="008D5422">
      <w:pPr>
        <w:numPr>
          <w:ilvl w:val="0"/>
          <w:numId w:val="8"/>
        </w:numPr>
        <w:tabs>
          <w:tab w:val="clear" w:pos="1211"/>
          <w:tab w:val="left" w:pos="709"/>
          <w:tab w:val="num" w:pos="851"/>
        </w:tabs>
        <w:suppressAutoHyphens/>
        <w:autoSpaceDE w:val="0"/>
        <w:autoSpaceDN w:val="0"/>
        <w:adjustRightInd w:val="0"/>
        <w:ind w:left="0" w:firstLine="0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предохранитель.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Проверка работоспособности прибора производится </w:t>
      </w:r>
      <w:proofErr w:type="gramStart"/>
      <w:r w:rsidRPr="00710564">
        <w:rPr>
          <w:color w:val="000000"/>
          <w:sz w:val="28"/>
          <w:szCs w:val="28"/>
        </w:rPr>
        <w:t>следующими</w:t>
      </w:r>
      <w:proofErr w:type="gramEnd"/>
      <w:r w:rsidRPr="00710564">
        <w:rPr>
          <w:color w:val="000000"/>
          <w:sz w:val="28"/>
          <w:szCs w:val="28"/>
        </w:rPr>
        <w:t xml:space="preserve"> образом:</w:t>
      </w:r>
    </w:p>
    <w:p w:rsidR="003717BA" w:rsidRPr="00710564" w:rsidRDefault="003717BA" w:rsidP="008D5422">
      <w:pPr>
        <w:numPr>
          <w:ilvl w:val="0"/>
          <w:numId w:val="10"/>
        </w:numPr>
        <w:tabs>
          <w:tab w:val="clear" w:pos="1068"/>
          <w:tab w:val="num" w:pos="142"/>
          <w:tab w:val="left" w:pos="709"/>
        </w:tabs>
        <w:suppressAutoHyphens/>
        <w:autoSpaceDE w:val="0"/>
        <w:autoSpaceDN w:val="0"/>
        <w:adjustRightInd w:val="0"/>
        <w:ind w:left="0"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проверить, в каком положении стоит переключатель сети в приборе, для чего необходимо отвернуть два винта и открыть крышку отсека питания измерительного пункта. Поставить тумблер переключатель в положение, соответствующее питающему напряжению. Закрыть отсек, завинтить оба винта;</w:t>
      </w:r>
    </w:p>
    <w:p w:rsidR="003717BA" w:rsidRPr="00710564" w:rsidRDefault="003717BA" w:rsidP="008D5422">
      <w:pPr>
        <w:numPr>
          <w:ilvl w:val="0"/>
          <w:numId w:val="10"/>
        </w:numPr>
        <w:tabs>
          <w:tab w:val="clear" w:pos="1068"/>
          <w:tab w:val="left" w:pos="709"/>
        </w:tabs>
        <w:suppressAutoHyphens/>
        <w:autoSpaceDE w:val="0"/>
        <w:autoSpaceDN w:val="0"/>
        <w:adjustRightInd w:val="0"/>
        <w:ind w:left="0"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подключить сетевой кабель к бортовой сети (или к источнику питания);</w:t>
      </w:r>
    </w:p>
    <w:p w:rsidR="003717BA" w:rsidRPr="00710564" w:rsidRDefault="003717BA" w:rsidP="008D5422">
      <w:pPr>
        <w:numPr>
          <w:ilvl w:val="0"/>
          <w:numId w:val="10"/>
        </w:numPr>
        <w:tabs>
          <w:tab w:val="clear" w:pos="1068"/>
          <w:tab w:val="left" w:pos="709"/>
        </w:tabs>
        <w:suppressAutoHyphens/>
        <w:autoSpaceDE w:val="0"/>
        <w:autoSpaceDN w:val="0"/>
        <w:adjustRightInd w:val="0"/>
        <w:ind w:left="0"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ручку переключателя поддиапазона поставить в положение «</w:t>
      </w:r>
      <w:r>
        <w:rPr>
          <w:color w:val="000000"/>
          <w:sz w:val="28"/>
          <w:szCs w:val="28"/>
        </w:rPr>
        <w:t>х</w:t>
      </w:r>
      <w:proofErr w:type="gramStart"/>
      <w:r w:rsidRPr="00710564">
        <w:rPr>
          <w:color w:val="000000"/>
          <w:sz w:val="28"/>
          <w:szCs w:val="28"/>
          <w:lang w:val="en-US"/>
        </w:rPr>
        <w:t>I</w:t>
      </w:r>
      <w:proofErr w:type="gramEnd"/>
      <w:r w:rsidRPr="00710564">
        <w:rPr>
          <w:color w:val="000000"/>
          <w:sz w:val="28"/>
          <w:szCs w:val="28"/>
        </w:rPr>
        <w:t>».</w:t>
      </w:r>
      <w:r>
        <w:rPr>
          <w:color w:val="000000"/>
          <w:sz w:val="28"/>
          <w:szCs w:val="28"/>
        </w:rPr>
        <w:t xml:space="preserve"> </w:t>
      </w:r>
      <w:r w:rsidRPr="00710564">
        <w:rPr>
          <w:color w:val="000000"/>
          <w:sz w:val="28"/>
          <w:szCs w:val="28"/>
        </w:rPr>
        <w:t>При этом загорается лампа шкалы измерительного прибора и глазок переключателя поддиапазонов, в котором будет обозначено «</w:t>
      </w:r>
      <w:r>
        <w:rPr>
          <w:color w:val="000000"/>
          <w:sz w:val="28"/>
          <w:szCs w:val="28"/>
        </w:rPr>
        <w:t>х</w:t>
      </w:r>
      <w:proofErr w:type="gramStart"/>
      <w:r w:rsidRPr="00710564">
        <w:rPr>
          <w:color w:val="000000"/>
          <w:sz w:val="28"/>
          <w:szCs w:val="28"/>
          <w:lang w:val="en-US"/>
        </w:rPr>
        <w:t>I</w:t>
      </w:r>
      <w:proofErr w:type="gramEnd"/>
      <w:r w:rsidRPr="00710564">
        <w:rPr>
          <w:color w:val="000000"/>
          <w:sz w:val="28"/>
          <w:szCs w:val="28"/>
        </w:rPr>
        <w:t>».</w:t>
      </w:r>
    </w:p>
    <w:p w:rsidR="003717BA" w:rsidRPr="00710564" w:rsidRDefault="003717BA" w:rsidP="008D5422">
      <w:pPr>
        <w:numPr>
          <w:ilvl w:val="0"/>
          <w:numId w:val="10"/>
        </w:numPr>
        <w:tabs>
          <w:tab w:val="clear" w:pos="1068"/>
          <w:tab w:val="left" w:pos="709"/>
          <w:tab w:val="num" w:pos="851"/>
        </w:tabs>
        <w:suppressAutoHyphens/>
        <w:autoSpaceDE w:val="0"/>
        <w:autoSpaceDN w:val="0"/>
        <w:adjustRightInd w:val="0"/>
        <w:ind w:left="0"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После десяти минутного прогрева при нажатии кнопки «ПРОВЕРКА» стрелка измеритель</w:t>
      </w:r>
      <w:r>
        <w:rPr>
          <w:color w:val="000000"/>
          <w:sz w:val="28"/>
          <w:szCs w:val="28"/>
        </w:rPr>
        <w:t>ного прибора должна отклониться</w:t>
      </w:r>
      <w:r>
        <w:rPr>
          <w:color w:val="000000"/>
          <w:sz w:val="28"/>
          <w:szCs w:val="28"/>
        </w:rPr>
        <w:br/>
      </w:r>
      <w:r w:rsidRPr="00710564">
        <w:rPr>
          <w:color w:val="000000"/>
          <w:sz w:val="28"/>
          <w:szCs w:val="28"/>
        </w:rPr>
        <w:t>на 0.4 – 0.8 верхней шкалы, а сигнальная лампа должна равномерно вспыхивать.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Проверка работоспособности прибора проводится на каждом поддиапазоне в отсутствии внешнего радиоактивного излучения, при этом показания прибора и частота вспышки сигнальной лампы на других поддиапазонах уменьшаются;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д)</w:t>
      </w:r>
      <w:r>
        <w:rPr>
          <w:color w:val="000000"/>
          <w:sz w:val="28"/>
          <w:szCs w:val="28"/>
        </w:rPr>
        <w:t xml:space="preserve"> </w:t>
      </w:r>
      <w:r w:rsidRPr="00710564">
        <w:rPr>
          <w:color w:val="000000"/>
          <w:sz w:val="28"/>
          <w:szCs w:val="28"/>
        </w:rPr>
        <w:t>включить прибор.</w:t>
      </w:r>
    </w:p>
    <w:p w:rsidR="003717BA" w:rsidRPr="00D930ED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bCs/>
          <w:i/>
          <w:color w:val="000000"/>
          <w:sz w:val="28"/>
          <w:szCs w:val="28"/>
          <w:u w:val="single"/>
        </w:rPr>
      </w:pPr>
      <w:r w:rsidRPr="00D930ED">
        <w:rPr>
          <w:bCs/>
          <w:i/>
          <w:color w:val="000000"/>
          <w:sz w:val="28"/>
          <w:szCs w:val="28"/>
          <w:u w:val="single"/>
        </w:rPr>
        <w:t>Измерение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Измерение уровня радиации п</w:t>
      </w:r>
      <w:r>
        <w:rPr>
          <w:color w:val="000000"/>
          <w:sz w:val="28"/>
          <w:szCs w:val="28"/>
        </w:rPr>
        <w:t>роизводится на одном из 4-х под</w:t>
      </w:r>
      <w:r w:rsidRPr="00710564">
        <w:rPr>
          <w:color w:val="000000"/>
          <w:sz w:val="28"/>
          <w:szCs w:val="28"/>
        </w:rPr>
        <w:t>диапазонов.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lastRenderedPageBreak/>
        <w:t>При переключении в процессе измерения стрелка измерительного прибора устанавливается не сразу, так как схема не пришла в рабочее состояние. Необходимо выждать 30 сек.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Переключение поддиапазонов осуществляется поворотом ручки переключателя поддиапазонов. Отсчёт показаний на 1, 2, 3 поддиапазонах производится по верхней шкале измерительного прибора, на 4 поддиапазоне - по нижней шкале. Показания прибора необходимо умножать на коэффициент, который показывает ручка переключате</w:t>
      </w:r>
      <w:r>
        <w:rPr>
          <w:color w:val="000000"/>
          <w:sz w:val="28"/>
          <w:szCs w:val="28"/>
        </w:rPr>
        <w:t>ля поддиапазонов ("</w:t>
      </w:r>
      <w:proofErr w:type="spellStart"/>
      <w:r>
        <w:rPr>
          <w:color w:val="000000"/>
          <w:sz w:val="28"/>
          <w:szCs w:val="28"/>
        </w:rPr>
        <w:t>хI</w:t>
      </w:r>
      <w:proofErr w:type="spellEnd"/>
      <w:r>
        <w:rPr>
          <w:color w:val="000000"/>
          <w:sz w:val="28"/>
          <w:szCs w:val="28"/>
        </w:rPr>
        <w:t>", "х10", "х</w:t>
      </w:r>
      <w:r w:rsidRPr="00710564">
        <w:rPr>
          <w:color w:val="000000"/>
          <w:sz w:val="28"/>
          <w:szCs w:val="28"/>
        </w:rPr>
        <w:t>I</w:t>
      </w:r>
      <w:r>
        <w:rPr>
          <w:color w:val="000000"/>
          <w:sz w:val="28"/>
          <w:szCs w:val="28"/>
        </w:rPr>
        <w:t>00</w:t>
      </w:r>
      <w:r w:rsidRPr="00710564">
        <w:rPr>
          <w:color w:val="000000"/>
          <w:sz w:val="28"/>
          <w:szCs w:val="28"/>
        </w:rPr>
        <w:t xml:space="preserve">") кроме положения </w:t>
      </w:r>
      <w:proofErr w:type="gramStart"/>
      <w:r w:rsidRPr="00710564">
        <w:rPr>
          <w:color w:val="000000"/>
          <w:sz w:val="28"/>
          <w:szCs w:val="28"/>
        </w:rPr>
        <w:t>на</w:t>
      </w:r>
      <w:proofErr w:type="gramEnd"/>
      <w:r w:rsidRPr="00710564">
        <w:rPr>
          <w:color w:val="000000"/>
          <w:sz w:val="28"/>
          <w:szCs w:val="28"/>
        </w:rPr>
        <w:t xml:space="preserve"> четвертым поддиапазоне ("500").</w:t>
      </w:r>
    </w:p>
    <w:p w:rsidR="003717BA" w:rsidRPr="00710564" w:rsidRDefault="004F186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3717BA" w:rsidRPr="00710564">
        <w:rPr>
          <w:color w:val="000000"/>
          <w:sz w:val="28"/>
          <w:szCs w:val="28"/>
        </w:rPr>
        <w:t xml:space="preserve">замен ДП-ЗБ поступил измеритель мощности дозы ИМД-21. </w:t>
      </w:r>
      <w:proofErr w:type="gramStart"/>
      <w:r w:rsidR="003717BA" w:rsidRPr="00710564">
        <w:rPr>
          <w:color w:val="000000"/>
          <w:sz w:val="28"/>
          <w:szCs w:val="28"/>
        </w:rPr>
        <w:t>Он устанавливается на специальных автомобилях, в кабинах зенитных ракетных и радиотехнических комплексов и на другой подвижной на земной военной технике, а также в стационарных и полу стационарных объектах.</w:t>
      </w:r>
      <w:proofErr w:type="gramEnd"/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567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Этот прибор обеспечива</w:t>
      </w:r>
      <w:r>
        <w:rPr>
          <w:color w:val="000000"/>
          <w:sz w:val="28"/>
          <w:szCs w:val="28"/>
        </w:rPr>
        <w:t xml:space="preserve">ет непрерывную круглосуточную работу в </w:t>
      </w:r>
      <w:r w:rsidRPr="00710564">
        <w:rPr>
          <w:color w:val="000000"/>
          <w:sz w:val="28"/>
          <w:szCs w:val="28"/>
        </w:rPr>
        <w:t>диапазон</w:t>
      </w:r>
      <w:r>
        <w:rPr>
          <w:color w:val="000000"/>
          <w:sz w:val="28"/>
          <w:szCs w:val="28"/>
        </w:rPr>
        <w:t>е</w:t>
      </w:r>
      <w:r w:rsidRPr="00710564">
        <w:rPr>
          <w:color w:val="000000"/>
          <w:sz w:val="28"/>
          <w:szCs w:val="28"/>
        </w:rPr>
        <w:t xml:space="preserve"> измерений от 1 до 10000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/ч. Измеряемый уровень радиации с учетом ослабления гамма-изл</w:t>
      </w:r>
      <w:r>
        <w:rPr>
          <w:color w:val="000000"/>
          <w:sz w:val="28"/>
          <w:szCs w:val="28"/>
        </w:rPr>
        <w:t xml:space="preserve">учения корпусом объекта </w:t>
      </w:r>
      <w:r w:rsidRPr="00710564">
        <w:rPr>
          <w:color w:val="000000"/>
          <w:sz w:val="28"/>
          <w:szCs w:val="28"/>
        </w:rPr>
        <w:t>выдаётся на цифровое табло. Обеспечивает сопряжение и выдачу информации в АСУ.</w:t>
      </w:r>
    </w:p>
    <w:p w:rsidR="003A4EC1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Радиометр - рентгенметр ДП-5Б (ДП-5В)</w:t>
      </w:r>
      <w:r>
        <w:rPr>
          <w:color w:val="000000"/>
          <w:sz w:val="28"/>
          <w:szCs w:val="28"/>
        </w:rPr>
        <w:t xml:space="preserve"> </w:t>
      </w:r>
    </w:p>
    <w:p w:rsidR="003717BA" w:rsidRPr="00710564" w:rsidRDefault="00BB5E2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4FD378E" wp14:editId="5149020D">
            <wp:simplePos x="0" y="0"/>
            <wp:positionH relativeFrom="column">
              <wp:posOffset>-62230</wp:posOffset>
            </wp:positionH>
            <wp:positionV relativeFrom="paragraph">
              <wp:posOffset>1540510</wp:posOffset>
            </wp:positionV>
            <wp:extent cx="2743200" cy="1940560"/>
            <wp:effectExtent l="0" t="0" r="0" b="2540"/>
            <wp:wrapSquare wrapText="bothSides"/>
            <wp:docPr id="11" name="Рисунок 11" descr="IMG_1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199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7BA" w:rsidRPr="00710564">
        <w:rPr>
          <w:color w:val="000000"/>
          <w:sz w:val="28"/>
          <w:szCs w:val="28"/>
        </w:rPr>
        <w:t>Он предназначен для измерения уровней гамма - радиации и радиоактивной заражённости различных предметов по гамма-излучению. Кроме того, имеется возможность обнаружить бета-излучение.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Диапазон разбит на шесть поддиапазонов (операционная карта):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1 - от 5 до 200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/ч (нижняя шкала, переключатель на "200")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2 - от 500 до </w:t>
      </w:r>
      <w:smartTag w:uri="urn:schemas-microsoft-com:office:smarttags" w:element="metricconverter">
        <w:smartTagPr>
          <w:attr w:name="ProductID" w:val="50000 м"/>
        </w:smartTagPr>
        <w:r w:rsidRPr="00710564">
          <w:rPr>
            <w:color w:val="000000"/>
            <w:sz w:val="28"/>
            <w:szCs w:val="28"/>
          </w:rPr>
          <w:t>50000 м</w:t>
        </w:r>
      </w:smartTag>
      <w:r w:rsidRPr="00710564">
        <w:rPr>
          <w:color w:val="000000"/>
          <w:sz w:val="28"/>
          <w:szCs w:val="28"/>
        </w:rPr>
        <w:t xml:space="preserve">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/ч (вер</w:t>
      </w:r>
      <w:r>
        <w:rPr>
          <w:color w:val="000000"/>
          <w:sz w:val="28"/>
          <w:szCs w:val="28"/>
        </w:rPr>
        <w:t>хняя шкала, переключатель на "х10</w:t>
      </w:r>
      <w:r w:rsidRPr="00710564">
        <w:rPr>
          <w:color w:val="000000"/>
          <w:sz w:val="28"/>
          <w:szCs w:val="28"/>
        </w:rPr>
        <w:t>ОО")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3 - от 50 до </w:t>
      </w:r>
      <w:smartTag w:uri="urn:schemas-microsoft-com:office:smarttags" w:element="metricconverter">
        <w:smartTagPr>
          <w:attr w:name="ProductID" w:val="500 м"/>
        </w:smartTagPr>
        <w:r w:rsidRPr="00710564">
          <w:rPr>
            <w:color w:val="000000"/>
            <w:sz w:val="28"/>
            <w:szCs w:val="28"/>
          </w:rPr>
          <w:t>500 м</w:t>
        </w:r>
      </w:smartTag>
      <w:r w:rsidRPr="00710564">
        <w:rPr>
          <w:color w:val="000000"/>
          <w:sz w:val="28"/>
          <w:szCs w:val="28"/>
        </w:rPr>
        <w:t xml:space="preserve">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/ч (верх</w:t>
      </w:r>
      <w:r>
        <w:rPr>
          <w:color w:val="000000"/>
          <w:sz w:val="28"/>
          <w:szCs w:val="28"/>
        </w:rPr>
        <w:t>няя шкала, переключатель на "х10</w:t>
      </w:r>
      <w:r w:rsidRPr="00710564">
        <w:rPr>
          <w:color w:val="000000"/>
          <w:sz w:val="28"/>
          <w:szCs w:val="28"/>
        </w:rPr>
        <w:t>О")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4 - от 5 до </w:t>
      </w:r>
      <w:smartTag w:uri="urn:schemas-microsoft-com:office:smarttags" w:element="metricconverter">
        <w:smartTagPr>
          <w:attr w:name="ProductID" w:val="50 м"/>
        </w:smartTagPr>
        <w:r w:rsidRPr="00710564">
          <w:rPr>
            <w:color w:val="000000"/>
            <w:sz w:val="28"/>
            <w:szCs w:val="28"/>
          </w:rPr>
          <w:t>50 м</w:t>
        </w:r>
      </w:smartTag>
      <w:r w:rsidRPr="00710564">
        <w:rPr>
          <w:color w:val="000000"/>
          <w:sz w:val="28"/>
          <w:szCs w:val="28"/>
        </w:rPr>
        <w:t xml:space="preserve">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/ч (верхняя шкала, переключатель на "</w:t>
      </w:r>
      <w:r>
        <w:rPr>
          <w:color w:val="000000"/>
          <w:sz w:val="28"/>
          <w:szCs w:val="28"/>
        </w:rPr>
        <w:t>х10</w:t>
      </w:r>
      <w:r w:rsidRPr="00710564">
        <w:rPr>
          <w:color w:val="000000"/>
          <w:sz w:val="28"/>
          <w:szCs w:val="28"/>
        </w:rPr>
        <w:t>")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5 - от 0.5 до </w:t>
      </w:r>
      <w:smartTag w:uri="urn:schemas-microsoft-com:office:smarttags" w:element="metricconverter">
        <w:smartTagPr>
          <w:attr w:name="ProductID" w:val="5 м"/>
        </w:smartTagPr>
        <w:r w:rsidRPr="00710564">
          <w:rPr>
            <w:color w:val="000000"/>
            <w:sz w:val="28"/>
            <w:szCs w:val="28"/>
          </w:rPr>
          <w:t>5 м</w:t>
        </w:r>
      </w:smartTag>
      <w:r w:rsidRPr="00710564">
        <w:rPr>
          <w:color w:val="000000"/>
          <w:sz w:val="28"/>
          <w:szCs w:val="28"/>
        </w:rPr>
        <w:t xml:space="preserve">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/ч (ве</w:t>
      </w:r>
      <w:r>
        <w:rPr>
          <w:color w:val="000000"/>
          <w:sz w:val="28"/>
          <w:szCs w:val="28"/>
        </w:rPr>
        <w:t>рхняя шкала, переключатель на "</w:t>
      </w:r>
      <w:proofErr w:type="spellStart"/>
      <w:r>
        <w:rPr>
          <w:color w:val="000000"/>
          <w:sz w:val="28"/>
          <w:szCs w:val="28"/>
        </w:rPr>
        <w:t>х</w:t>
      </w:r>
      <w:r w:rsidRPr="00710564">
        <w:rPr>
          <w:color w:val="000000"/>
          <w:sz w:val="28"/>
          <w:szCs w:val="28"/>
        </w:rPr>
        <w:t>I</w:t>
      </w:r>
      <w:proofErr w:type="spellEnd"/>
      <w:r w:rsidRPr="00710564">
        <w:rPr>
          <w:color w:val="000000"/>
          <w:sz w:val="28"/>
          <w:szCs w:val="28"/>
        </w:rPr>
        <w:t>")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6 - от 0.05 до </w:t>
      </w:r>
      <w:smartTag w:uri="urn:schemas-microsoft-com:office:smarttags" w:element="metricconverter">
        <w:smartTagPr>
          <w:attr w:name="ProductID" w:val="0.5 м"/>
        </w:smartTagPr>
        <w:r w:rsidRPr="00710564">
          <w:rPr>
            <w:color w:val="000000"/>
            <w:sz w:val="28"/>
            <w:szCs w:val="28"/>
          </w:rPr>
          <w:t>0.5 м</w:t>
        </w:r>
      </w:smartTag>
      <w:r w:rsidRPr="00710564">
        <w:rPr>
          <w:color w:val="000000"/>
          <w:sz w:val="28"/>
          <w:szCs w:val="28"/>
        </w:rPr>
        <w:t xml:space="preserve">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/ч (в</w:t>
      </w:r>
      <w:r>
        <w:rPr>
          <w:color w:val="000000"/>
          <w:sz w:val="28"/>
          <w:szCs w:val="28"/>
        </w:rPr>
        <w:t>ерхняя шкала, переключатель на"х</w:t>
      </w:r>
      <w:r w:rsidRPr="00710564">
        <w:rPr>
          <w:color w:val="000000"/>
          <w:sz w:val="28"/>
          <w:szCs w:val="28"/>
        </w:rPr>
        <w:t>0.1")</w:t>
      </w:r>
      <w:r>
        <w:rPr>
          <w:color w:val="000000"/>
          <w:sz w:val="28"/>
          <w:szCs w:val="28"/>
        </w:rPr>
        <w:t>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Отсчёт показаний производится по шкале со </w:t>
      </w:r>
      <w:proofErr w:type="gramStart"/>
      <w:r w:rsidRPr="00710564">
        <w:rPr>
          <w:color w:val="000000"/>
          <w:sz w:val="28"/>
          <w:szCs w:val="28"/>
        </w:rPr>
        <w:t>следующими</w:t>
      </w:r>
      <w:proofErr w:type="gramEnd"/>
      <w:r w:rsidRPr="00710564">
        <w:rPr>
          <w:color w:val="000000"/>
          <w:sz w:val="28"/>
          <w:szCs w:val="28"/>
        </w:rPr>
        <w:t xml:space="preserve"> умножением </w:t>
      </w:r>
      <w:r>
        <w:rPr>
          <w:color w:val="000000"/>
          <w:sz w:val="28"/>
          <w:szCs w:val="28"/>
        </w:rPr>
        <w:t xml:space="preserve">на </w:t>
      </w:r>
      <w:r w:rsidRPr="00710564">
        <w:rPr>
          <w:color w:val="000000"/>
          <w:sz w:val="28"/>
          <w:szCs w:val="28"/>
        </w:rPr>
        <w:t>соответствующий коэффициент поддиапазона.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Прибор имеет звуковую индикацию во всех поддиапазонах,  кроме первого.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Участки шкалы от 0 до первой значащей цифры являются нерабочими. Наибольшее время установления показаний прибора не </w:t>
      </w:r>
      <w:proofErr w:type="gramStart"/>
      <w:r w:rsidRPr="00710564">
        <w:rPr>
          <w:color w:val="000000"/>
          <w:sz w:val="28"/>
          <w:szCs w:val="28"/>
        </w:rPr>
        <w:t>превышает 45 сек</w:t>
      </w:r>
      <w:proofErr w:type="gramEnd"/>
      <w:r w:rsidRPr="00710564">
        <w:rPr>
          <w:color w:val="000000"/>
          <w:sz w:val="28"/>
          <w:szCs w:val="28"/>
        </w:rPr>
        <w:t>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Питание прибора осуществляется от трёх элементов типа КБ-1. Один из них используется только для подсвета шкалы микроамперметра. Комплект питания обеспечивает непрерывную работу прибора в течение 40 часов.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Ма</w:t>
      </w:r>
      <w:r>
        <w:rPr>
          <w:color w:val="000000"/>
          <w:sz w:val="28"/>
          <w:szCs w:val="28"/>
        </w:rPr>
        <w:t>сса прибора 2.</w:t>
      </w:r>
      <w:smartTag w:uri="urn:schemas-microsoft-com:office:smarttags" w:element="metricconverter">
        <w:smartTagPr>
          <w:attr w:name="ProductID" w:val="8 кг"/>
        </w:smartTagPr>
        <w:r w:rsidRPr="00710564">
          <w:rPr>
            <w:color w:val="000000"/>
            <w:sz w:val="28"/>
            <w:szCs w:val="28"/>
          </w:rPr>
          <w:t>8 кг</w:t>
        </w:r>
      </w:smartTag>
      <w:r w:rsidRPr="00710564">
        <w:rPr>
          <w:color w:val="000000"/>
          <w:sz w:val="28"/>
          <w:szCs w:val="28"/>
        </w:rPr>
        <w:t xml:space="preserve">. Масса полного комплекта прибора в укладочном ящике 7. </w:t>
      </w:r>
      <w:smartTag w:uri="urn:schemas-microsoft-com:office:smarttags" w:element="metricconverter">
        <w:smartTagPr>
          <w:attr w:name="ProductID" w:val="6 кг"/>
        </w:smartTagPr>
        <w:r w:rsidRPr="00710564">
          <w:rPr>
            <w:color w:val="000000"/>
            <w:sz w:val="28"/>
            <w:szCs w:val="28"/>
          </w:rPr>
          <w:t>6 кг</w:t>
        </w:r>
      </w:smartTag>
      <w:r w:rsidRPr="00710564">
        <w:rPr>
          <w:color w:val="000000"/>
          <w:sz w:val="28"/>
          <w:szCs w:val="28"/>
        </w:rPr>
        <w:t>.</w:t>
      </w:r>
    </w:p>
    <w:p w:rsidR="003717BA" w:rsidRPr="00710564" w:rsidRDefault="003A4EC1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части прибора.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lastRenderedPageBreak/>
        <w:t xml:space="preserve">Прибор состоит </w:t>
      </w:r>
      <w:proofErr w:type="gramStart"/>
      <w:r w:rsidRPr="00710564">
        <w:rPr>
          <w:color w:val="000000"/>
          <w:sz w:val="28"/>
          <w:szCs w:val="28"/>
        </w:rPr>
        <w:t>из</w:t>
      </w:r>
      <w:proofErr w:type="gramEnd"/>
      <w:r w:rsidRPr="00710564">
        <w:rPr>
          <w:color w:val="000000"/>
          <w:sz w:val="28"/>
          <w:szCs w:val="28"/>
        </w:rPr>
        <w:t>: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измерительного пункта;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зонда, соединённого с пультом гибким кабелем. Кроме того, в комплект прибора входят: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чехлы для зонда из полиэтиленовой плёнки (10 шт.);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футляр с ремнями и радиоактивными источниками (в ДП-5В радиоактивный источник вмонтирован в зонд);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удлинительный шланг;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колодка питания для подключения прибора к внешнему источнику постоянного тока напряжением 3; 6 и 12</w:t>
      </w:r>
      <w:proofErr w:type="gramStart"/>
      <w:r w:rsidRPr="00710564">
        <w:rPr>
          <w:color w:val="000000"/>
          <w:sz w:val="28"/>
          <w:szCs w:val="28"/>
        </w:rPr>
        <w:t xml:space="preserve"> В</w:t>
      </w:r>
      <w:proofErr w:type="gramEnd"/>
      <w:r w:rsidRPr="00710564">
        <w:rPr>
          <w:color w:val="000000"/>
          <w:sz w:val="28"/>
          <w:szCs w:val="28"/>
        </w:rPr>
        <w:t>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комплект запасного имущества;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комплект документации;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укладочный ящик.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Показать расположение на панели пульта прибора или на плакате и рассказать назначение: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- кнопки сброса показателей;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- потенциометра регулировки режима;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- микроамперметра;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- тумблера для подсветки шкалы;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- переключателя поддиапазонов;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- отсека для источников питания;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- гнезда включения телефона.</w:t>
      </w:r>
    </w:p>
    <w:p w:rsidR="003717BA" w:rsidRPr="00710564" w:rsidRDefault="003A4EC1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Зонд имеет поворотный экран,</w:t>
      </w:r>
      <w:r w:rsidR="003717BA" w:rsidRPr="00710564">
        <w:rPr>
          <w:color w:val="000000"/>
          <w:sz w:val="28"/>
          <w:szCs w:val="28"/>
        </w:rPr>
        <w:t xml:space="preserve"> который может фиксироваться на корпусе зонда в положениях "Б", "Г ' и "К".  Положение экрана определяется риской на корпусе зонда. </w:t>
      </w:r>
      <w:proofErr w:type="gramStart"/>
      <w:r w:rsidR="003717BA" w:rsidRPr="00710564">
        <w:rPr>
          <w:color w:val="000000"/>
          <w:sz w:val="28"/>
          <w:szCs w:val="28"/>
        </w:rPr>
        <w:t>В положении "Г" и "К" окно закрыто экраном, в положении "Б" открыто.</w:t>
      </w:r>
      <w:proofErr w:type="gramEnd"/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На корпусе есть два выступа, которыми зон</w:t>
      </w:r>
      <w:r>
        <w:rPr>
          <w:color w:val="000000"/>
          <w:sz w:val="28"/>
          <w:szCs w:val="28"/>
        </w:rPr>
        <w:t>д ставится на об</w:t>
      </w:r>
      <w:r w:rsidRPr="00710564">
        <w:rPr>
          <w:color w:val="000000"/>
          <w:sz w:val="28"/>
          <w:szCs w:val="28"/>
        </w:rPr>
        <w:t xml:space="preserve">следуемую поверхность при индикации </w:t>
      </w:r>
      <w:proofErr w:type="gramStart"/>
      <w:r w:rsidRPr="00710564">
        <w:rPr>
          <w:color w:val="000000"/>
          <w:sz w:val="28"/>
          <w:szCs w:val="28"/>
        </w:rPr>
        <w:t>бета-заражённости</w:t>
      </w:r>
      <w:proofErr w:type="gramEnd"/>
      <w:r w:rsidRPr="00710564">
        <w:rPr>
          <w:color w:val="000000"/>
          <w:sz w:val="28"/>
          <w:szCs w:val="28"/>
        </w:rPr>
        <w:t>.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Принцип работы прибора ДП-5Б аналогичен принципу работы ДП-ЗБ.</w:t>
      </w:r>
    </w:p>
    <w:p w:rsidR="003A4EC1" w:rsidRDefault="003717BA" w:rsidP="003A4EC1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r w:rsidRPr="009D5C00">
        <w:rPr>
          <w:bCs/>
          <w:i/>
          <w:color w:val="000000"/>
          <w:sz w:val="28"/>
          <w:szCs w:val="28"/>
          <w:u w:val="single"/>
        </w:rPr>
        <w:t xml:space="preserve">Подготовка к </w:t>
      </w:r>
      <w:r w:rsidRPr="0097281C">
        <w:rPr>
          <w:bCs/>
          <w:i/>
          <w:color w:val="000000"/>
          <w:sz w:val="28"/>
          <w:szCs w:val="28"/>
          <w:u w:val="single"/>
        </w:rPr>
        <w:t>работе</w:t>
      </w:r>
      <w:r w:rsidRPr="0097281C">
        <w:rPr>
          <w:bCs/>
          <w:color w:val="000000"/>
          <w:sz w:val="28"/>
          <w:szCs w:val="28"/>
        </w:rPr>
        <w:t xml:space="preserve"> 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>произвести внешний осмотр прибора;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>пристегнуть к футляру поясной или плечевой ремень;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>установить корректором стрелку микроамперметра на "О" шкалы;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>ручку "РЕЖИМ" повернуть против часовой стрелки до упора;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>ручка переключателя поддиапазонов должна быть в положении "Выключено".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>подключить источник питания;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>включить прибор, поставив ручку переключателя поддиапазонов в положении «РЕЖ</w:t>
      </w:r>
      <w:r>
        <w:rPr>
          <w:color w:val="000000"/>
          <w:sz w:val="28"/>
          <w:szCs w:val="28"/>
        </w:rPr>
        <w:t>ИМ</w:t>
      </w:r>
      <w:r w:rsidRPr="00710564">
        <w:rPr>
          <w:color w:val="000000"/>
          <w:sz w:val="28"/>
          <w:szCs w:val="28"/>
        </w:rPr>
        <w:t>»;</w:t>
      </w:r>
    </w:p>
    <w:p w:rsidR="003717BA" w:rsidRPr="00710564" w:rsidRDefault="003717BA" w:rsidP="00EF51F7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>плавно вращая ручку потенциометра «РЕЖ</w:t>
      </w:r>
      <w:r>
        <w:rPr>
          <w:color w:val="000000"/>
          <w:sz w:val="28"/>
          <w:szCs w:val="28"/>
        </w:rPr>
        <w:t>ИМ</w:t>
      </w:r>
      <w:r w:rsidRPr="00710564">
        <w:rPr>
          <w:color w:val="000000"/>
          <w:sz w:val="28"/>
          <w:szCs w:val="28"/>
        </w:rPr>
        <w:t>» по часовой стрелке, установить стрелку прибора на метку шкалы в виде закрашенного треугольника.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Если стрелка </w:t>
      </w:r>
      <w:r>
        <w:rPr>
          <w:color w:val="000000"/>
          <w:sz w:val="28"/>
          <w:szCs w:val="28"/>
        </w:rPr>
        <w:t xml:space="preserve">не отклоняется или отклоняется </w:t>
      </w:r>
      <w:r w:rsidRPr="00710564">
        <w:rPr>
          <w:color w:val="000000"/>
          <w:sz w:val="28"/>
          <w:szCs w:val="28"/>
        </w:rPr>
        <w:t xml:space="preserve">недостаточно для установки режима, необходимо проверить годность источников питания. </w:t>
      </w:r>
      <w:r w:rsidRPr="00710564">
        <w:rPr>
          <w:color w:val="000000"/>
          <w:sz w:val="28"/>
          <w:szCs w:val="28"/>
        </w:rPr>
        <w:lastRenderedPageBreak/>
        <w:t>Проверить работоспос</w:t>
      </w:r>
      <w:r>
        <w:rPr>
          <w:color w:val="000000"/>
          <w:sz w:val="28"/>
          <w:szCs w:val="28"/>
        </w:rPr>
        <w:t xml:space="preserve">обность на всех поддиапазонах, </w:t>
      </w:r>
      <w:r w:rsidRPr="00710564">
        <w:rPr>
          <w:color w:val="000000"/>
          <w:sz w:val="28"/>
          <w:szCs w:val="28"/>
        </w:rPr>
        <w:t xml:space="preserve">кроме первого, с помощью контрольного источника, </w:t>
      </w:r>
      <w:r>
        <w:rPr>
          <w:color w:val="000000"/>
          <w:sz w:val="28"/>
          <w:szCs w:val="28"/>
        </w:rPr>
        <w:t>за</w:t>
      </w:r>
      <w:r w:rsidRPr="00710564">
        <w:rPr>
          <w:color w:val="000000"/>
          <w:sz w:val="28"/>
          <w:szCs w:val="28"/>
        </w:rPr>
        <w:t>креплённого на крышке футляра.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Для этого необходимо: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>открыть контрольный источник, вращая защитную пластинку вокруг оси;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>повернуть экран зонда в положение «Б»;</w:t>
      </w:r>
    </w:p>
    <w:p w:rsidR="003717BA" w:rsidRPr="00710564" w:rsidRDefault="003717BA" w:rsidP="00EF51F7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>установить зонд опорными выступами на крышку футляра в фиксаторы так, чтобы источник находился против окна; (</w:t>
      </w:r>
      <w:r w:rsidR="00EF51F7">
        <w:rPr>
          <w:color w:val="000000"/>
          <w:sz w:val="28"/>
          <w:szCs w:val="28"/>
        </w:rPr>
        <w:t>при подготовке к работе прибора</w:t>
      </w:r>
      <w:r w:rsidR="00EF51F7">
        <w:rPr>
          <w:color w:val="000000"/>
          <w:sz w:val="28"/>
          <w:szCs w:val="28"/>
        </w:rPr>
        <w:br/>
      </w:r>
      <w:r w:rsidRPr="00710564">
        <w:rPr>
          <w:color w:val="000000"/>
          <w:sz w:val="28"/>
          <w:szCs w:val="28"/>
        </w:rPr>
        <w:t xml:space="preserve">ДП </w:t>
      </w:r>
      <w:r w:rsidR="00EF51F7">
        <w:rPr>
          <w:color w:val="000000"/>
          <w:sz w:val="28"/>
          <w:szCs w:val="28"/>
        </w:rPr>
        <w:t>–</w:t>
      </w:r>
      <w:r w:rsidRPr="00710564">
        <w:rPr>
          <w:color w:val="000000"/>
          <w:sz w:val="28"/>
          <w:szCs w:val="28"/>
        </w:rPr>
        <w:t xml:space="preserve"> 5</w:t>
      </w:r>
      <w:r w:rsidR="00EF51F7">
        <w:rPr>
          <w:color w:val="000000"/>
          <w:sz w:val="28"/>
          <w:szCs w:val="28"/>
        </w:rPr>
        <w:t>-</w:t>
      </w:r>
      <w:r w:rsidRPr="00710564">
        <w:rPr>
          <w:color w:val="000000"/>
          <w:sz w:val="28"/>
          <w:szCs w:val="28"/>
        </w:rPr>
        <w:t>В необходимо только повернуть экран зонда в положение «К»);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>подключить телефон</w:t>
      </w:r>
      <w:r w:rsidR="00EF51F7">
        <w:rPr>
          <w:color w:val="000000"/>
          <w:sz w:val="28"/>
          <w:szCs w:val="28"/>
        </w:rPr>
        <w:t>ы</w:t>
      </w:r>
      <w:r w:rsidRPr="00710564">
        <w:rPr>
          <w:color w:val="000000"/>
          <w:sz w:val="28"/>
          <w:szCs w:val="28"/>
        </w:rPr>
        <w:t>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Работоспособность прибора проверяется по щелчкам в телефоне. При это</w:t>
      </w:r>
      <w:r>
        <w:rPr>
          <w:color w:val="000000"/>
          <w:sz w:val="28"/>
          <w:szCs w:val="28"/>
        </w:rPr>
        <w:t>м</w:t>
      </w:r>
      <w:r w:rsidRPr="00710564">
        <w:rPr>
          <w:color w:val="000000"/>
          <w:sz w:val="28"/>
          <w:szCs w:val="28"/>
        </w:rPr>
        <w:t xml:space="preserve"> стрелка микроамперметра должна зашкаливать на 6 и 5 поддиапазонах, отклоняться на четвёртом поддиапазоне, а на третьем и втором может не отклоняться из-за недостаточной активности контрольного источника.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Сравнить показания прибора на четвёртом поддиапазоне с </w:t>
      </w:r>
      <w:proofErr w:type="gramStart"/>
      <w:r w:rsidRPr="00710564">
        <w:rPr>
          <w:color w:val="000000"/>
          <w:sz w:val="28"/>
          <w:szCs w:val="28"/>
        </w:rPr>
        <w:t>показаниями</w:t>
      </w:r>
      <w:proofErr w:type="gramEnd"/>
      <w:r w:rsidRPr="00710564">
        <w:rPr>
          <w:color w:val="000000"/>
          <w:sz w:val="28"/>
          <w:szCs w:val="28"/>
        </w:rPr>
        <w:t xml:space="preserve"> записанными в формуляре на прибор в разделе 12 при последней градуировке прибора.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Нажать кнопку /сброс/. При этом стрелка прибора устанавливается на нулевую отметку шкалы.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Ручку переключателя поддиапазонов поставить в положение «РЕЖ</w:t>
      </w:r>
      <w:r>
        <w:rPr>
          <w:color w:val="000000"/>
          <w:sz w:val="28"/>
          <w:szCs w:val="28"/>
        </w:rPr>
        <w:t>ИМ</w:t>
      </w:r>
      <w:r w:rsidRPr="00710564">
        <w:rPr>
          <w:color w:val="000000"/>
          <w:sz w:val="28"/>
          <w:szCs w:val="28"/>
        </w:rPr>
        <w:t>». Прибор готов к работе.</w:t>
      </w:r>
    </w:p>
    <w:p w:rsidR="003717BA" w:rsidRPr="009D5C00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i/>
          <w:color w:val="000000"/>
          <w:sz w:val="28"/>
          <w:szCs w:val="28"/>
        </w:rPr>
      </w:pPr>
      <w:r w:rsidRPr="009D5C00">
        <w:rPr>
          <w:bCs/>
          <w:i/>
          <w:color w:val="000000"/>
          <w:sz w:val="28"/>
          <w:szCs w:val="28"/>
          <w:u w:val="single"/>
        </w:rPr>
        <w:t>Измерение уровней радиации на местности</w:t>
      </w:r>
      <w:r w:rsidRPr="009D5C00">
        <w:rPr>
          <w:i/>
          <w:color w:val="000000"/>
          <w:sz w:val="28"/>
          <w:szCs w:val="28"/>
        </w:rPr>
        <w:t>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При этом экран зонда устанавливается в положение «Г», зонд убирается в нижний отсек футляра прибора. Пульт располагается на высоте 70 – </w:t>
      </w:r>
      <w:smartTag w:uri="urn:schemas-microsoft-com:office:smarttags" w:element="metricconverter">
        <w:smartTagPr>
          <w:attr w:name="ProductID" w:val="100 см"/>
        </w:smartTagPr>
        <w:r w:rsidRPr="00710564">
          <w:rPr>
            <w:color w:val="000000"/>
            <w:sz w:val="28"/>
            <w:szCs w:val="28"/>
          </w:rPr>
          <w:t>100 см</w:t>
        </w:r>
      </w:smartTag>
      <w:r w:rsidRPr="00710564">
        <w:rPr>
          <w:color w:val="000000"/>
          <w:sz w:val="28"/>
          <w:szCs w:val="28"/>
        </w:rPr>
        <w:t xml:space="preserve"> от поверхности земли. На первом поддиапазоне показания снимаются по верхней шкале и умножаются на коэ</w:t>
      </w:r>
      <w:r>
        <w:rPr>
          <w:color w:val="000000"/>
          <w:sz w:val="28"/>
          <w:szCs w:val="28"/>
        </w:rPr>
        <w:t>ф</w:t>
      </w:r>
      <w:r w:rsidRPr="00710564">
        <w:rPr>
          <w:color w:val="000000"/>
          <w:sz w:val="28"/>
          <w:szCs w:val="28"/>
        </w:rPr>
        <w:t>фициент, соответствующий переключателю поддиапазона.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Измерение радиоактивной зараженности поверхности</w:t>
      </w:r>
      <w:r>
        <w:rPr>
          <w:color w:val="000000"/>
          <w:sz w:val="28"/>
          <w:szCs w:val="28"/>
        </w:rPr>
        <w:t xml:space="preserve"> </w:t>
      </w:r>
      <w:r w:rsidRPr="00710564">
        <w:rPr>
          <w:color w:val="000000"/>
          <w:sz w:val="28"/>
          <w:szCs w:val="28"/>
        </w:rPr>
        <w:t>различных объектов.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Для этого необходимо сначала измерить общий гамма – фон на расстоянии 15 – </w:t>
      </w:r>
      <w:smartTag w:uri="urn:schemas-microsoft-com:office:smarttags" w:element="metricconverter">
        <w:smartTagPr>
          <w:attr w:name="ProductID" w:val="20 см"/>
        </w:smartTagPr>
        <w:r w:rsidRPr="00710564">
          <w:rPr>
            <w:color w:val="000000"/>
            <w:sz w:val="28"/>
            <w:szCs w:val="28"/>
          </w:rPr>
          <w:t>20 см</w:t>
        </w:r>
      </w:smartTag>
      <w:r w:rsidRPr="00710564">
        <w:rPr>
          <w:color w:val="000000"/>
          <w:sz w:val="28"/>
          <w:szCs w:val="28"/>
        </w:rPr>
        <w:t xml:space="preserve"> от объекта. Степень зараженности поверхности может быть измерена в том случае, если внешний гамма – фон не превышает предельно-допустимого значения заражения объекта более чем в три раза. Допустимые величины зараженности личного состава, различных объектов и воды приведены на внутренней стороне крышки футляра.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Измерение производится по гамма-излучению на поддиапазонах со второго на шестой в положе</w:t>
      </w:r>
      <w:r>
        <w:rPr>
          <w:color w:val="000000"/>
          <w:sz w:val="28"/>
          <w:szCs w:val="28"/>
        </w:rPr>
        <w:t>нии экрана зонда "Г". Зонд при</w:t>
      </w:r>
      <w:r w:rsidRPr="00710564">
        <w:rPr>
          <w:color w:val="000000"/>
          <w:sz w:val="28"/>
          <w:szCs w:val="28"/>
        </w:rPr>
        <w:t xml:space="preserve"> этом</w:t>
      </w:r>
      <w:r>
        <w:rPr>
          <w:color w:val="000000"/>
          <w:sz w:val="28"/>
          <w:szCs w:val="28"/>
        </w:rPr>
        <w:t xml:space="preserve"> размещается на расстоянии 1-1,</w:t>
      </w:r>
      <w:smartTag w:uri="urn:schemas-microsoft-com:office:smarttags" w:element="metricconverter">
        <w:smartTagPr>
          <w:attr w:name="ProductID" w:val="5 см"/>
        </w:smartTagPr>
        <w:r w:rsidRPr="00710564">
          <w:rPr>
            <w:color w:val="000000"/>
            <w:sz w:val="28"/>
            <w:szCs w:val="28"/>
          </w:rPr>
          <w:t>5 см</w:t>
        </w:r>
      </w:smartTag>
      <w:r w:rsidRPr="00710564">
        <w:rPr>
          <w:color w:val="000000"/>
          <w:sz w:val="28"/>
          <w:szCs w:val="28"/>
        </w:rPr>
        <w:t xml:space="preserve"> от исследуемой поверхности.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Показания прибора снимаются в месте наибольшего заражения, определяемого звуковой индикацией. Из полученного значения вычитается величина </w:t>
      </w:r>
      <w:proofErr w:type="gramStart"/>
      <w:r w:rsidRPr="00710564">
        <w:rPr>
          <w:color w:val="000000"/>
          <w:sz w:val="28"/>
          <w:szCs w:val="28"/>
        </w:rPr>
        <w:t>гамма-фона</w:t>
      </w:r>
      <w:proofErr w:type="gramEnd"/>
      <w:r w:rsidRPr="00710564">
        <w:rPr>
          <w:color w:val="000000"/>
          <w:sz w:val="28"/>
          <w:szCs w:val="28"/>
        </w:rPr>
        <w:t>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Обнаружение </w:t>
      </w:r>
      <w:proofErr w:type="gramStart"/>
      <w:r w:rsidRPr="00710564">
        <w:rPr>
          <w:color w:val="000000"/>
          <w:sz w:val="28"/>
          <w:szCs w:val="28"/>
        </w:rPr>
        <w:t>бета-излучений</w:t>
      </w:r>
      <w:proofErr w:type="gramEnd"/>
      <w:r w:rsidRPr="00710564">
        <w:rPr>
          <w:color w:val="000000"/>
          <w:sz w:val="28"/>
          <w:szCs w:val="28"/>
        </w:rPr>
        <w:t>.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Оно проводится при уровнях радиации менее 1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/ч в случаях, когда необходимо выяснить, имеются ли РВ на местности, объектах или с какой стороны заражена поверхность. При измерениях зон</w:t>
      </w:r>
      <w:r>
        <w:rPr>
          <w:color w:val="000000"/>
          <w:sz w:val="28"/>
          <w:szCs w:val="28"/>
        </w:rPr>
        <w:t>д размещается на расстоянии 1-1,</w:t>
      </w:r>
      <w:r w:rsidRPr="00710564">
        <w:rPr>
          <w:color w:val="000000"/>
          <w:sz w:val="28"/>
          <w:szCs w:val="28"/>
        </w:rPr>
        <w:t>5 с</w:t>
      </w:r>
      <w:r>
        <w:rPr>
          <w:color w:val="000000"/>
          <w:sz w:val="28"/>
          <w:szCs w:val="28"/>
        </w:rPr>
        <w:t xml:space="preserve">м от исследуемой поверхности. </w:t>
      </w:r>
      <w:r w:rsidRPr="00710564">
        <w:rPr>
          <w:color w:val="000000"/>
          <w:sz w:val="28"/>
          <w:szCs w:val="28"/>
        </w:rPr>
        <w:t xml:space="preserve">Вначале замер производится </w:t>
      </w:r>
      <w:r w:rsidRPr="00710564">
        <w:rPr>
          <w:color w:val="000000"/>
          <w:sz w:val="28"/>
          <w:szCs w:val="28"/>
        </w:rPr>
        <w:lastRenderedPageBreak/>
        <w:t>в поло</w:t>
      </w:r>
      <w:r>
        <w:rPr>
          <w:color w:val="000000"/>
          <w:sz w:val="28"/>
          <w:szCs w:val="28"/>
        </w:rPr>
        <w:t xml:space="preserve">жении экрана зонда "Г", затем </w:t>
      </w:r>
      <w:r w:rsidRPr="00710564">
        <w:rPr>
          <w:color w:val="000000"/>
          <w:sz w:val="28"/>
          <w:szCs w:val="28"/>
        </w:rPr>
        <w:t>в положении "Б". Увеличение показаний в положении "Б" свидетельствует о наличии РВ на исследу</w:t>
      </w:r>
      <w:r>
        <w:rPr>
          <w:color w:val="000000"/>
          <w:sz w:val="28"/>
          <w:szCs w:val="28"/>
        </w:rPr>
        <w:t>емой поверхности.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Ответить на вопросы </w:t>
      </w:r>
      <w:proofErr w:type="gramStart"/>
      <w:r w:rsidRPr="00710564">
        <w:rPr>
          <w:color w:val="000000"/>
          <w:sz w:val="28"/>
          <w:szCs w:val="28"/>
        </w:rPr>
        <w:t>обуча</w:t>
      </w:r>
      <w:r>
        <w:rPr>
          <w:color w:val="000000"/>
          <w:sz w:val="28"/>
          <w:szCs w:val="28"/>
        </w:rPr>
        <w:t>ющихся</w:t>
      </w:r>
      <w:proofErr w:type="gramEnd"/>
      <w:r w:rsidRPr="00710564">
        <w:rPr>
          <w:color w:val="000000"/>
          <w:sz w:val="28"/>
          <w:szCs w:val="28"/>
        </w:rPr>
        <w:t xml:space="preserve"> по данному прибору.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окончания работы с компьютерной программой студенты оформляют отчёт о проделанной работе и делают выводы о возможном поражен</w:t>
      </w:r>
      <w:r w:rsidR="00C160ED">
        <w:rPr>
          <w:color w:val="000000"/>
          <w:sz w:val="28"/>
          <w:szCs w:val="28"/>
        </w:rPr>
        <w:t>ии личного состава</w:t>
      </w:r>
      <w:r>
        <w:rPr>
          <w:color w:val="000000"/>
          <w:sz w:val="28"/>
          <w:szCs w:val="28"/>
        </w:rPr>
        <w:t>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Измеритель мощности дозы ИМД-1Р</w:t>
      </w:r>
      <w:r>
        <w:rPr>
          <w:color w:val="000000"/>
          <w:sz w:val="28"/>
          <w:szCs w:val="28"/>
        </w:rPr>
        <w:t xml:space="preserve"> поступает для оснащения </w:t>
      </w:r>
      <w:r w:rsidRPr="00710564">
        <w:rPr>
          <w:color w:val="000000"/>
          <w:sz w:val="28"/>
          <w:szCs w:val="28"/>
        </w:rPr>
        <w:t>частей химических войск взамен ДП-5</w:t>
      </w:r>
      <w:r w:rsidR="00EF51F7">
        <w:rPr>
          <w:color w:val="000000"/>
          <w:sz w:val="28"/>
          <w:szCs w:val="28"/>
        </w:rPr>
        <w:t>-</w:t>
      </w:r>
      <w:r w:rsidRPr="00710564">
        <w:rPr>
          <w:color w:val="000000"/>
          <w:sz w:val="28"/>
          <w:szCs w:val="28"/>
        </w:rPr>
        <w:t xml:space="preserve">Б (В), а также для комплектации подвижных объектов военной техники </w:t>
      </w:r>
      <w:r>
        <w:rPr>
          <w:color w:val="000000"/>
          <w:sz w:val="28"/>
          <w:szCs w:val="28"/>
        </w:rPr>
        <w:t>взамен бортового рентгенометра</w:t>
      </w:r>
      <w:r>
        <w:rPr>
          <w:color w:val="000000"/>
          <w:sz w:val="28"/>
          <w:szCs w:val="28"/>
        </w:rPr>
        <w:br/>
      </w:r>
      <w:r w:rsidR="00EF51F7">
        <w:rPr>
          <w:color w:val="000000"/>
          <w:sz w:val="28"/>
          <w:szCs w:val="28"/>
        </w:rPr>
        <w:t>Д</w:t>
      </w:r>
      <w:r w:rsidRPr="00710564">
        <w:rPr>
          <w:color w:val="000000"/>
          <w:sz w:val="28"/>
          <w:szCs w:val="28"/>
        </w:rPr>
        <w:t>П-</w:t>
      </w:r>
      <w:r w:rsidR="00EF51F7">
        <w:rPr>
          <w:color w:val="000000"/>
          <w:sz w:val="28"/>
          <w:szCs w:val="28"/>
        </w:rPr>
        <w:t>3-</w:t>
      </w:r>
      <w:r w:rsidRPr="00710564">
        <w:rPr>
          <w:color w:val="000000"/>
          <w:sz w:val="28"/>
          <w:szCs w:val="28"/>
        </w:rPr>
        <w:t xml:space="preserve">Б. </w:t>
      </w:r>
      <w:proofErr w:type="gramStart"/>
      <w:r w:rsidRPr="00710564">
        <w:rPr>
          <w:color w:val="000000"/>
          <w:sz w:val="28"/>
          <w:szCs w:val="28"/>
        </w:rPr>
        <w:t>Предназначен</w:t>
      </w:r>
      <w:proofErr w:type="gramEnd"/>
      <w:r w:rsidRPr="00710564">
        <w:rPr>
          <w:color w:val="000000"/>
          <w:sz w:val="28"/>
          <w:szCs w:val="28"/>
        </w:rPr>
        <w:t xml:space="preserve"> для ведения разведки и определения степени зараженности радиоактивными веществами по гамма-излучению и обнаружению бета-излучения.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Диапазон измерения мощности дозы 1х10"</w:t>
      </w:r>
      <w:r w:rsidRPr="00710564">
        <w:rPr>
          <w:color w:val="000000"/>
          <w:sz w:val="28"/>
          <w:szCs w:val="28"/>
          <w:vertAlign w:val="superscript"/>
        </w:rPr>
        <w:t>5</w:t>
      </w:r>
      <w:r w:rsidRPr="00710564">
        <w:rPr>
          <w:color w:val="000000"/>
          <w:sz w:val="28"/>
          <w:szCs w:val="28"/>
        </w:rPr>
        <w:t xml:space="preserve"> - 999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/час.</w:t>
      </w:r>
    </w:p>
    <w:p w:rsidR="003717BA" w:rsidRPr="00710564" w:rsidRDefault="008C499B" w:rsidP="00095598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center"/>
        <w:rPr>
          <w:color w:val="000000"/>
          <w:sz w:val="28"/>
          <w:szCs w:val="28"/>
        </w:rPr>
      </w:pPr>
      <w:r w:rsidRPr="009D5C00">
        <w:rPr>
          <w:i/>
          <w:noProof/>
          <w:color w:val="000000"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43FC86B5" wp14:editId="49C8B54E">
            <wp:simplePos x="0" y="0"/>
            <wp:positionH relativeFrom="column">
              <wp:posOffset>539115</wp:posOffset>
            </wp:positionH>
            <wp:positionV relativeFrom="paragraph">
              <wp:posOffset>938530</wp:posOffset>
            </wp:positionV>
            <wp:extent cx="1906270" cy="2972435"/>
            <wp:effectExtent l="0" t="0" r="0" b="0"/>
            <wp:wrapSquare wrapText="bothSides"/>
            <wp:docPr id="10" name="Рисунок 10" descr="IMG_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200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8" t="4184" r="5226" b="3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7BA" w:rsidRPr="009D5C00">
        <w:rPr>
          <w:i/>
          <w:color w:val="000000"/>
          <w:sz w:val="28"/>
          <w:szCs w:val="28"/>
          <w:u w:val="single"/>
        </w:rPr>
        <w:t>Индикатор-сигнализаторДП-64</w:t>
      </w:r>
      <w:r w:rsidR="003717BA" w:rsidRPr="00710564">
        <w:rPr>
          <w:color w:val="000000"/>
          <w:sz w:val="28"/>
          <w:szCs w:val="28"/>
        </w:rPr>
        <w:t xml:space="preserve"> устанавливается у дежурного по части для непрерывного кон</w:t>
      </w:r>
      <w:r w:rsidR="003717BA">
        <w:rPr>
          <w:color w:val="000000"/>
          <w:sz w:val="28"/>
          <w:szCs w:val="28"/>
        </w:rPr>
        <w:t>троля радиоактивного заражения</w:t>
      </w:r>
      <w:r w:rsidR="003717BA" w:rsidRPr="00710564">
        <w:rPr>
          <w:color w:val="000000"/>
          <w:sz w:val="28"/>
          <w:szCs w:val="28"/>
        </w:rPr>
        <w:t xml:space="preserve"> в пунктах</w:t>
      </w:r>
      <w:r w:rsidR="00095598">
        <w:rPr>
          <w:color w:val="000000"/>
          <w:sz w:val="28"/>
          <w:szCs w:val="28"/>
        </w:rPr>
        <w:t xml:space="preserve"> сосредоточения личного состава</w:t>
      </w:r>
      <w:r w:rsidR="003717BA" w:rsidRPr="00710564">
        <w:rPr>
          <w:color w:val="000000"/>
          <w:sz w:val="28"/>
          <w:szCs w:val="28"/>
        </w:rPr>
        <w:t>.</w:t>
      </w:r>
    </w:p>
    <w:p w:rsidR="003717BA" w:rsidRPr="00710564" w:rsidRDefault="003717BA" w:rsidP="00095598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уровнях радиации 0,</w:t>
      </w:r>
      <w:r w:rsidRPr="00710564">
        <w:rPr>
          <w:color w:val="000000"/>
          <w:sz w:val="28"/>
          <w:szCs w:val="28"/>
        </w:rPr>
        <w:t xml:space="preserve">2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/г срабатывает световая и звуковая сигнализация. Готовность прибора к работе через 30 сек.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Измеритель мощности дозы ИМД-1</w:t>
      </w:r>
      <w:r>
        <w:rPr>
          <w:color w:val="000000"/>
          <w:sz w:val="28"/>
          <w:szCs w:val="28"/>
        </w:rPr>
        <w:t xml:space="preserve"> поступает</w:t>
      </w:r>
      <w:r w:rsidRPr="00710564">
        <w:rPr>
          <w:color w:val="000000"/>
          <w:sz w:val="28"/>
          <w:szCs w:val="28"/>
        </w:rPr>
        <w:t xml:space="preserve"> для оснащения соединений и частей </w:t>
      </w:r>
      <w:r>
        <w:rPr>
          <w:color w:val="000000"/>
          <w:sz w:val="28"/>
          <w:szCs w:val="28"/>
        </w:rPr>
        <w:t xml:space="preserve">взамен ДП-64. </w:t>
      </w:r>
      <w:proofErr w:type="gramStart"/>
      <w:r>
        <w:rPr>
          <w:color w:val="000000"/>
          <w:sz w:val="28"/>
          <w:szCs w:val="28"/>
        </w:rPr>
        <w:t>Предназначен</w:t>
      </w:r>
      <w:proofErr w:type="gramEnd"/>
      <w:r>
        <w:rPr>
          <w:color w:val="000000"/>
          <w:sz w:val="28"/>
          <w:szCs w:val="28"/>
        </w:rPr>
        <w:t xml:space="preserve"> для </w:t>
      </w:r>
      <w:r w:rsidRPr="00710564">
        <w:rPr>
          <w:color w:val="000000"/>
          <w:sz w:val="28"/>
          <w:szCs w:val="28"/>
        </w:rPr>
        <w:t xml:space="preserve">постоянного радиационного контроля, сигнализации о начале радиоактивного заражения и измерения доз на местности. Звуковая сигнализация при мощностях доз 0.1 </w:t>
      </w:r>
      <w:proofErr w:type="spellStart"/>
      <w:r w:rsidRPr="00710564">
        <w:rPr>
          <w:color w:val="000000"/>
          <w:sz w:val="28"/>
          <w:szCs w:val="28"/>
        </w:rPr>
        <w:t>мр</w:t>
      </w:r>
      <w:proofErr w:type="spellEnd"/>
      <w:r w:rsidRPr="00710564">
        <w:rPr>
          <w:color w:val="000000"/>
          <w:sz w:val="28"/>
          <w:szCs w:val="28"/>
        </w:rPr>
        <w:t xml:space="preserve">/ч; 300 </w:t>
      </w:r>
      <w:proofErr w:type="spellStart"/>
      <w:r w:rsidRPr="00710564">
        <w:rPr>
          <w:color w:val="000000"/>
          <w:sz w:val="28"/>
          <w:szCs w:val="28"/>
        </w:rPr>
        <w:t>мр</w:t>
      </w:r>
      <w:proofErr w:type="spellEnd"/>
      <w:r w:rsidRPr="00710564">
        <w:rPr>
          <w:color w:val="000000"/>
          <w:sz w:val="28"/>
          <w:szCs w:val="28"/>
        </w:rPr>
        <w:t xml:space="preserve">/ч; 0.1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/ч, 300 р/ч. диапазон измерения мощности дозы 1х10 - -999 р/ч.</w:t>
      </w:r>
    </w:p>
    <w:p w:rsidR="003717BA" w:rsidRPr="0097281C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i/>
          <w:color w:val="000000"/>
          <w:sz w:val="28"/>
          <w:szCs w:val="28"/>
          <w:u w:val="single"/>
        </w:rPr>
      </w:pPr>
      <w:r w:rsidRPr="0097281C">
        <w:rPr>
          <w:i/>
          <w:color w:val="000000"/>
          <w:sz w:val="28"/>
          <w:szCs w:val="28"/>
          <w:u w:val="single"/>
        </w:rPr>
        <w:t>Дозиметрический контроль облучения личного состава.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В современном бою при применении противником ядерного оружия личный состав будет подвергаться воздействию проникающей радиации и радиоактивного зараже</w:t>
      </w:r>
      <w:r>
        <w:rPr>
          <w:color w:val="000000"/>
          <w:sz w:val="28"/>
          <w:szCs w:val="28"/>
        </w:rPr>
        <w:t xml:space="preserve">ния. В целях получения данных </w:t>
      </w:r>
      <w:r w:rsidRPr="00710564">
        <w:rPr>
          <w:color w:val="000000"/>
          <w:sz w:val="28"/>
          <w:szCs w:val="28"/>
        </w:rPr>
        <w:t>для оценки боеспособности подразделений организуется дозиметрический контроль облучения личного состава.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Организация дозиметрического контроля в подразделении заключается в обеспечении личного состава дозиметрами, в своевременном снятии показаний дозиметров </w:t>
      </w:r>
      <w:r>
        <w:rPr>
          <w:color w:val="000000"/>
          <w:sz w:val="28"/>
          <w:szCs w:val="28"/>
        </w:rPr>
        <w:t xml:space="preserve">и их перезарядке, поддержании </w:t>
      </w:r>
      <w:r w:rsidRPr="00710564">
        <w:rPr>
          <w:color w:val="000000"/>
          <w:sz w:val="28"/>
          <w:szCs w:val="28"/>
        </w:rPr>
        <w:t>технической исправности прибор</w:t>
      </w:r>
      <w:r>
        <w:rPr>
          <w:color w:val="000000"/>
          <w:sz w:val="28"/>
          <w:szCs w:val="28"/>
        </w:rPr>
        <w:t>ов и систематическом учёте доз</w:t>
      </w:r>
      <w:r w:rsidRPr="00710564">
        <w:rPr>
          <w:color w:val="000000"/>
          <w:sz w:val="28"/>
          <w:szCs w:val="28"/>
        </w:rPr>
        <w:t xml:space="preserve"> радиоактивного облучения, полученных личным составом.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Контроль облучения в подразделениях осуществляется групповым и индивидуальным методом.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Групповой метод контроля при</w:t>
      </w:r>
      <w:r>
        <w:rPr>
          <w:color w:val="000000"/>
          <w:sz w:val="28"/>
          <w:szCs w:val="28"/>
        </w:rPr>
        <w:t>меняется в отделениях (экипажах</w:t>
      </w:r>
      <w:r w:rsidRPr="00710564">
        <w:rPr>
          <w:color w:val="000000"/>
          <w:sz w:val="28"/>
          <w:szCs w:val="28"/>
        </w:rPr>
        <w:t xml:space="preserve"> и расчётах), личный соста</w:t>
      </w:r>
      <w:r>
        <w:rPr>
          <w:color w:val="000000"/>
          <w:sz w:val="28"/>
          <w:szCs w:val="28"/>
        </w:rPr>
        <w:t xml:space="preserve">в которых находится примерно в </w:t>
      </w:r>
      <w:r w:rsidRPr="00710564">
        <w:rPr>
          <w:color w:val="000000"/>
          <w:sz w:val="28"/>
          <w:szCs w:val="28"/>
        </w:rPr>
        <w:t xml:space="preserve">одинаковых </w:t>
      </w:r>
      <w:r w:rsidRPr="00710564">
        <w:rPr>
          <w:color w:val="000000"/>
          <w:sz w:val="28"/>
          <w:szCs w:val="28"/>
        </w:rPr>
        <w:lastRenderedPageBreak/>
        <w:t>условиях радиоактивного облучения. При</w:t>
      </w:r>
      <w:r>
        <w:rPr>
          <w:color w:val="000000"/>
          <w:sz w:val="28"/>
          <w:szCs w:val="28"/>
        </w:rPr>
        <w:t xml:space="preserve"> этом виде контроля до</w:t>
      </w:r>
      <w:r w:rsidRPr="00710564">
        <w:rPr>
          <w:color w:val="000000"/>
          <w:sz w:val="28"/>
          <w:szCs w:val="28"/>
        </w:rPr>
        <w:t>за</w:t>
      </w:r>
      <w:r>
        <w:rPr>
          <w:color w:val="000000"/>
          <w:sz w:val="28"/>
          <w:szCs w:val="28"/>
        </w:rPr>
        <w:t xml:space="preserve"> </w:t>
      </w:r>
      <w:r w:rsidRPr="00710564">
        <w:rPr>
          <w:color w:val="000000"/>
          <w:sz w:val="28"/>
          <w:szCs w:val="28"/>
        </w:rPr>
        <w:t>облучения измеряется одним</w:t>
      </w:r>
      <w:r>
        <w:rPr>
          <w:color w:val="000000"/>
          <w:sz w:val="28"/>
          <w:szCs w:val="28"/>
        </w:rPr>
        <w:t xml:space="preserve"> – </w:t>
      </w:r>
      <w:r w:rsidRPr="00710564">
        <w:rPr>
          <w:color w:val="000000"/>
          <w:sz w:val="28"/>
          <w:szCs w:val="28"/>
        </w:rPr>
        <w:t>двумя индивидуальными дозиметрами и записывается каждому военнослужащ</w:t>
      </w:r>
      <w:r>
        <w:rPr>
          <w:color w:val="000000"/>
          <w:sz w:val="28"/>
          <w:szCs w:val="28"/>
        </w:rPr>
        <w:t>ему данного подразделения в кар</w:t>
      </w:r>
      <w:r w:rsidRPr="00710564">
        <w:rPr>
          <w:color w:val="000000"/>
          <w:sz w:val="28"/>
          <w:szCs w:val="28"/>
        </w:rPr>
        <w:t>точку учёта доз. Снятие показаний дозиметров должно быть осуществлено не позднее, чем через пять суток (из-за самопроизвольного их разряда и возможности ошибки в показаниях). После снятия показаний дозиметры перезаряжаются и возвращаются в подразделение.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Индивидуальный метод контроля облучения применяется в отношении офицерского состава и лиц, которые п</w:t>
      </w:r>
      <w:r>
        <w:rPr>
          <w:color w:val="000000"/>
          <w:sz w:val="28"/>
          <w:szCs w:val="28"/>
        </w:rPr>
        <w:t>о условиям обстановки</w:t>
      </w:r>
      <w:r w:rsidRPr="00710564">
        <w:rPr>
          <w:color w:val="000000"/>
          <w:sz w:val="28"/>
          <w:szCs w:val="28"/>
        </w:rPr>
        <w:t xml:space="preserve"> не включаются в со</w:t>
      </w:r>
      <w:r>
        <w:rPr>
          <w:color w:val="000000"/>
          <w:sz w:val="28"/>
          <w:szCs w:val="28"/>
        </w:rPr>
        <w:t xml:space="preserve">став групп, т. е. действуют в отрыве от </w:t>
      </w:r>
      <w:r w:rsidRPr="00710564">
        <w:rPr>
          <w:color w:val="000000"/>
          <w:sz w:val="28"/>
          <w:szCs w:val="28"/>
        </w:rPr>
        <w:t>своих подразделений.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Лозы облучения</w:t>
      </w:r>
      <w:r>
        <w:rPr>
          <w:color w:val="000000"/>
          <w:sz w:val="28"/>
          <w:szCs w:val="28"/>
        </w:rPr>
        <w:t>, полученные личным составом, учитываются</w:t>
      </w:r>
      <w:r w:rsidRPr="00710564">
        <w:rPr>
          <w:color w:val="000000"/>
          <w:sz w:val="28"/>
          <w:szCs w:val="28"/>
        </w:rPr>
        <w:t xml:space="preserve"> в индивидуальных карточках учёта</w:t>
      </w:r>
      <w:r>
        <w:rPr>
          <w:color w:val="000000"/>
          <w:sz w:val="28"/>
          <w:szCs w:val="28"/>
        </w:rPr>
        <w:t xml:space="preserve"> доз облучения. В ротах </w:t>
      </w:r>
      <w:r w:rsidRPr="00710564">
        <w:rPr>
          <w:color w:val="000000"/>
          <w:sz w:val="28"/>
          <w:szCs w:val="28"/>
        </w:rPr>
        <w:t>(батареях) ведётся журнал учёта облучения личного состава. Учёт доз облучения ведётся командирами подразделений. В штабах батальонов (дивизионов) ведётся журнал облучения личного состава штаба и всего офицерского состава батальона (дивизиона).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Значение доз записывается</w:t>
      </w:r>
      <w:r>
        <w:rPr>
          <w:color w:val="000000"/>
          <w:sz w:val="28"/>
          <w:szCs w:val="28"/>
        </w:rPr>
        <w:t xml:space="preserve"> с нарастающим</w:t>
      </w:r>
      <w:r w:rsidRPr="00710564">
        <w:rPr>
          <w:color w:val="000000"/>
          <w:sz w:val="28"/>
          <w:szCs w:val="28"/>
        </w:rPr>
        <w:t xml:space="preserve"> итогом на каждый день с учётом снижения их биологической эффективности. Степень боеспособности записывается условными обозначениями: б (боеспособен), об-1 </w:t>
      </w:r>
      <w:proofErr w:type="spellStart"/>
      <w:proofErr w:type="gramStart"/>
      <w:r w:rsidRPr="00710564">
        <w:rPr>
          <w:color w:val="000000"/>
          <w:sz w:val="28"/>
          <w:szCs w:val="28"/>
        </w:rPr>
        <w:t>ст</w:t>
      </w:r>
      <w:proofErr w:type="spellEnd"/>
      <w:proofErr w:type="gramEnd"/>
      <w:r w:rsidRPr="00710564">
        <w:rPr>
          <w:color w:val="000000"/>
          <w:sz w:val="28"/>
          <w:szCs w:val="28"/>
        </w:rPr>
        <w:t>, об-2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710564">
        <w:rPr>
          <w:color w:val="000000"/>
          <w:sz w:val="28"/>
          <w:szCs w:val="28"/>
        </w:rPr>
        <w:t>ст</w:t>
      </w:r>
      <w:proofErr w:type="spellEnd"/>
      <w:r w:rsidRPr="00710564">
        <w:rPr>
          <w:color w:val="000000"/>
          <w:sz w:val="28"/>
          <w:szCs w:val="28"/>
        </w:rPr>
        <w:t>, об-</w:t>
      </w:r>
      <w:r>
        <w:rPr>
          <w:color w:val="000000"/>
          <w:sz w:val="28"/>
          <w:szCs w:val="28"/>
        </w:rPr>
        <w:t xml:space="preserve">3 </w:t>
      </w:r>
      <w:proofErr w:type="spellStart"/>
      <w:r w:rsidRPr="00710564">
        <w:rPr>
          <w:color w:val="000000"/>
          <w:sz w:val="28"/>
          <w:szCs w:val="28"/>
        </w:rPr>
        <w:t>ст</w:t>
      </w:r>
      <w:proofErr w:type="spellEnd"/>
      <w:r w:rsidRPr="00710564">
        <w:rPr>
          <w:color w:val="000000"/>
          <w:sz w:val="28"/>
          <w:szCs w:val="28"/>
        </w:rPr>
        <w:t xml:space="preserve"> (ограниченно боеспособен соответственно 1-й, 2-й и 3-и степени).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Данные</w:t>
      </w:r>
      <w:r w:rsidRPr="00710564">
        <w:rPr>
          <w:color w:val="000000"/>
          <w:sz w:val="28"/>
          <w:szCs w:val="28"/>
        </w:rPr>
        <w:t xml:space="preserve"> контроля</w:t>
      </w:r>
      <w:r>
        <w:rPr>
          <w:color w:val="000000"/>
          <w:sz w:val="28"/>
          <w:szCs w:val="28"/>
        </w:rPr>
        <w:t xml:space="preserve"> облучения позволяют делать выводы </w:t>
      </w:r>
      <w:r w:rsidRPr="00710564">
        <w:rPr>
          <w:color w:val="000000"/>
          <w:sz w:val="28"/>
          <w:szCs w:val="28"/>
        </w:rPr>
        <w:t>о боеспособности подраз</w:t>
      </w:r>
      <w:r>
        <w:rPr>
          <w:color w:val="000000"/>
          <w:sz w:val="28"/>
          <w:szCs w:val="28"/>
        </w:rPr>
        <w:t xml:space="preserve">делений и о том, какая доза, </w:t>
      </w:r>
      <w:r w:rsidRPr="00710564">
        <w:rPr>
          <w:color w:val="000000"/>
          <w:sz w:val="28"/>
          <w:szCs w:val="28"/>
        </w:rPr>
        <w:t>полученная дополнительно, может вывести подразделение из строя в ходе выполнения задачи.</w:t>
      </w:r>
    </w:p>
    <w:p w:rsidR="003717BA" w:rsidRPr="00710564" w:rsidRDefault="004F186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noProof/>
        </w:rPr>
        <w:drawing>
          <wp:anchor distT="0" distB="0" distL="114300" distR="114300" simplePos="0" relativeHeight="251661312" behindDoc="1" locked="0" layoutInCell="1" allowOverlap="1" wp14:anchorId="7F677D54" wp14:editId="40400843">
            <wp:simplePos x="0" y="0"/>
            <wp:positionH relativeFrom="column">
              <wp:posOffset>3201670</wp:posOffset>
            </wp:positionH>
            <wp:positionV relativeFrom="paragraph">
              <wp:posOffset>306070</wp:posOffset>
            </wp:positionV>
            <wp:extent cx="2747010" cy="1936115"/>
            <wp:effectExtent l="0" t="0" r="0" b="6985"/>
            <wp:wrapTight wrapText="bothSides">
              <wp:wrapPolygon edited="0">
                <wp:start x="0" y="0"/>
                <wp:lineTo x="0" y="21465"/>
                <wp:lineTo x="21420" y="21465"/>
                <wp:lineTo x="21420" y="0"/>
                <wp:lineTo x="0" y="0"/>
              </wp:wrapPolygon>
            </wp:wrapTight>
            <wp:docPr id="9" name="Рисунок 9" descr="IMG_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20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7BA">
        <w:rPr>
          <w:color w:val="000000"/>
          <w:sz w:val="28"/>
          <w:szCs w:val="28"/>
        </w:rPr>
        <w:t xml:space="preserve">При оценке боеспособности необходимо учитывать </w:t>
      </w:r>
      <w:r w:rsidR="003717BA" w:rsidRPr="00710564">
        <w:rPr>
          <w:color w:val="000000"/>
          <w:sz w:val="28"/>
          <w:szCs w:val="28"/>
        </w:rPr>
        <w:t>не первоначальную, а остаточную величину или эффективную дозу.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Для дозиметрического контроля облучения используются дозиметры.</w:t>
      </w:r>
    </w:p>
    <w:p w:rsidR="003A4EC1" w:rsidRDefault="003717BA" w:rsidP="003A4EC1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center"/>
        <w:rPr>
          <w:i/>
          <w:color w:val="000000"/>
          <w:sz w:val="28"/>
          <w:szCs w:val="28"/>
        </w:rPr>
      </w:pPr>
      <w:r w:rsidRPr="009D5C00">
        <w:rPr>
          <w:bCs/>
          <w:i/>
          <w:color w:val="000000"/>
          <w:sz w:val="28"/>
          <w:szCs w:val="28"/>
        </w:rPr>
        <w:t>ДП-22В</w:t>
      </w:r>
    </w:p>
    <w:p w:rsidR="003717BA" w:rsidRPr="00710564" w:rsidRDefault="004F186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5254DD7" wp14:editId="13281404">
            <wp:simplePos x="0" y="0"/>
            <wp:positionH relativeFrom="column">
              <wp:posOffset>-47625</wp:posOffset>
            </wp:positionH>
            <wp:positionV relativeFrom="paragraph">
              <wp:posOffset>961390</wp:posOffset>
            </wp:positionV>
            <wp:extent cx="2514600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436" y="21506"/>
                <wp:lineTo x="21436" y="0"/>
                <wp:lineTo x="0" y="0"/>
              </wp:wrapPolygon>
            </wp:wrapTight>
            <wp:docPr id="8" name="Рисунок 8" descr="IMG_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20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7BA">
        <w:rPr>
          <w:color w:val="000000"/>
          <w:sz w:val="28"/>
          <w:szCs w:val="28"/>
        </w:rPr>
        <w:t xml:space="preserve">Комплект дозиметров ДП-22В  предназначен для </w:t>
      </w:r>
      <w:r w:rsidR="003717BA" w:rsidRPr="00710564">
        <w:rPr>
          <w:color w:val="000000"/>
          <w:sz w:val="28"/>
          <w:szCs w:val="28"/>
        </w:rPr>
        <w:t xml:space="preserve">измерения индивидуальных доз </w:t>
      </w:r>
      <w:proofErr w:type="gramStart"/>
      <w:r w:rsidR="003717BA" w:rsidRPr="00710564">
        <w:rPr>
          <w:color w:val="000000"/>
          <w:sz w:val="28"/>
          <w:szCs w:val="28"/>
        </w:rPr>
        <w:t>гамма</w:t>
      </w:r>
      <w:r w:rsidR="003717BA">
        <w:rPr>
          <w:color w:val="000000"/>
          <w:sz w:val="28"/>
          <w:szCs w:val="28"/>
        </w:rPr>
        <w:t>-облучения</w:t>
      </w:r>
      <w:proofErr w:type="gramEnd"/>
      <w:r w:rsidR="003717BA">
        <w:rPr>
          <w:color w:val="000000"/>
          <w:sz w:val="28"/>
          <w:szCs w:val="28"/>
        </w:rPr>
        <w:t xml:space="preserve"> личного состава и </w:t>
      </w:r>
      <w:r w:rsidR="003717BA" w:rsidRPr="00710564">
        <w:rPr>
          <w:color w:val="000000"/>
          <w:sz w:val="28"/>
          <w:szCs w:val="28"/>
        </w:rPr>
        <w:t>является средством ведения войскового контроля облучения.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Он состоит </w:t>
      </w:r>
      <w:proofErr w:type="gramStart"/>
      <w:r w:rsidRPr="00710564">
        <w:rPr>
          <w:color w:val="000000"/>
          <w:sz w:val="28"/>
          <w:szCs w:val="28"/>
        </w:rPr>
        <w:t>из</w:t>
      </w:r>
      <w:proofErr w:type="gramEnd"/>
      <w:r w:rsidRPr="00710564">
        <w:rPr>
          <w:color w:val="000000"/>
          <w:sz w:val="28"/>
          <w:szCs w:val="28"/>
        </w:rPr>
        <w:t>:</w:t>
      </w:r>
    </w:p>
    <w:p w:rsidR="003717BA" w:rsidRPr="00710564" w:rsidRDefault="00EF51F7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50 прямо показывающих измерителей дозы ДКП-50А. (показать измеритель);</w:t>
      </w:r>
    </w:p>
    <w:p w:rsidR="003717BA" w:rsidRPr="00710564" w:rsidRDefault="00EF51F7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A4EC1">
        <w:rPr>
          <w:color w:val="000000"/>
          <w:sz w:val="28"/>
          <w:szCs w:val="28"/>
        </w:rPr>
        <w:t>зарядного устройства</w:t>
      </w:r>
      <w:r w:rsidR="003717BA" w:rsidRPr="00710564">
        <w:rPr>
          <w:color w:val="000000"/>
          <w:sz w:val="28"/>
          <w:szCs w:val="28"/>
        </w:rPr>
        <w:t>.</w:t>
      </w:r>
    </w:p>
    <w:p w:rsidR="003717BA" w:rsidRPr="00D362C8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Дозиметр ДКП-50А обеспечивает изме</w:t>
      </w:r>
      <w:r w:rsidR="00EF51F7">
        <w:rPr>
          <w:color w:val="000000"/>
          <w:sz w:val="28"/>
          <w:szCs w:val="28"/>
        </w:rPr>
        <w:t>рение доз облучения в диапазоне</w:t>
      </w:r>
      <w:r w:rsidR="00EF51F7">
        <w:rPr>
          <w:color w:val="000000"/>
          <w:sz w:val="28"/>
          <w:szCs w:val="28"/>
        </w:rPr>
        <w:br/>
      </w:r>
      <w:r w:rsidRPr="00710564">
        <w:rPr>
          <w:color w:val="000000"/>
          <w:sz w:val="28"/>
          <w:szCs w:val="28"/>
        </w:rPr>
        <w:t>от 2 до 50 Р.</w:t>
      </w:r>
      <w:r w:rsidRPr="00D362C8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lastRenderedPageBreak/>
        <w:t>Зарегистрированные им дозы отсчитываются н</w:t>
      </w:r>
      <w:r w:rsidR="00095598">
        <w:rPr>
          <w:color w:val="000000"/>
          <w:sz w:val="28"/>
          <w:szCs w:val="28"/>
        </w:rPr>
        <w:t>епосредственно по шкале прибора.</w:t>
      </w:r>
    </w:p>
    <w:p w:rsidR="00095598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Саморазряд дозиметра не превышает двух делений за сутки. Погрешность измерения дозы не превышает </w:t>
      </w:r>
      <w:r>
        <w:rPr>
          <w:color w:val="000000"/>
          <w:sz w:val="28"/>
          <w:szCs w:val="28"/>
        </w:rPr>
        <w:t>+/</w:t>
      </w:r>
      <w:r>
        <w:rPr>
          <w:color w:val="000000"/>
          <w:sz w:val="28"/>
          <w:szCs w:val="28"/>
        </w:rPr>
        <w:noBreakHyphen/>
      </w:r>
      <w:r w:rsidRPr="00710564">
        <w:rPr>
          <w:color w:val="000000"/>
          <w:sz w:val="28"/>
          <w:szCs w:val="28"/>
        </w:rPr>
        <w:t xml:space="preserve">10% максимального значения шкалы. </w:t>
      </w:r>
    </w:p>
    <w:p w:rsidR="003717BA" w:rsidRPr="009D5C00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i/>
          <w:color w:val="000000"/>
          <w:sz w:val="28"/>
          <w:szCs w:val="28"/>
          <w:u w:val="single"/>
        </w:rPr>
      </w:pPr>
      <w:r w:rsidRPr="009D5C00">
        <w:rPr>
          <w:i/>
          <w:color w:val="000000"/>
          <w:sz w:val="28"/>
          <w:szCs w:val="28"/>
          <w:u w:val="single"/>
        </w:rPr>
        <w:t>Дозиметр не фиксирует нейтронное оружие.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Питание зарядного устройства осуществляется от двух элементов типа 145У, которые обеспечивают непрерывную работу устройства не менее 30 часов (показать питание).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Масса одного дозиметра </w:t>
      </w:r>
      <w:smartTag w:uri="urn:schemas-microsoft-com:office:smarttags" w:element="metricconverter">
        <w:smartTagPr>
          <w:attr w:name="ProductID" w:val="35 г"/>
        </w:smartTagPr>
        <w:r w:rsidRPr="00710564">
          <w:rPr>
            <w:color w:val="000000"/>
            <w:sz w:val="28"/>
            <w:szCs w:val="28"/>
          </w:rPr>
          <w:t>35 г</w:t>
        </w:r>
      </w:smartTag>
      <w:r>
        <w:rPr>
          <w:color w:val="000000"/>
          <w:sz w:val="28"/>
          <w:szCs w:val="28"/>
        </w:rPr>
        <w:t>, масса комплекта в укладочном</w:t>
      </w:r>
      <w:r>
        <w:rPr>
          <w:color w:val="000000"/>
          <w:sz w:val="28"/>
          <w:szCs w:val="28"/>
        </w:rPr>
        <w:br/>
      </w:r>
      <w:r w:rsidRPr="00710564">
        <w:rPr>
          <w:color w:val="000000"/>
          <w:sz w:val="28"/>
          <w:szCs w:val="28"/>
        </w:rPr>
        <w:t xml:space="preserve">ящике </w:t>
      </w:r>
      <w:smartTag w:uri="urn:schemas-microsoft-com:office:smarttags" w:element="metricconverter">
        <w:smartTagPr>
          <w:attr w:name="ProductID" w:val="-5 кг"/>
        </w:smartTagPr>
        <w:r w:rsidRPr="00710564">
          <w:rPr>
            <w:color w:val="000000"/>
            <w:sz w:val="28"/>
            <w:szCs w:val="28"/>
          </w:rPr>
          <w:t>-5 кг</w:t>
        </w:r>
      </w:smartTag>
      <w:r w:rsidRPr="00710564">
        <w:rPr>
          <w:color w:val="000000"/>
          <w:sz w:val="28"/>
          <w:szCs w:val="28"/>
        </w:rPr>
        <w:t>.</w:t>
      </w:r>
    </w:p>
    <w:p w:rsidR="003717BA" w:rsidRPr="00710564" w:rsidRDefault="00D432DB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pict>
          <v:group id="_x0000_s1155" editas="canvas" style="position:absolute;left:0;text-align:left;margin-left:1.05pt;margin-top:3.5pt;width:150.75pt;height:150.75pt;z-index:251670528" coordorigin="2362,11430" coordsize="3637,363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56" type="#_x0000_t75" style="position:absolute;left:2362;top:11430;width:3637;height:3637" o:preferrelative="f">
              <v:fill o:detectmouseclick="t"/>
              <v:path o:extrusionok="t" o:connecttype="none"/>
              <o:lock v:ext="edit" text="t"/>
            </v:shape>
            <v:oval id="_x0000_s1157" style="position:absolute;left:2362;top:11430;width:3637;height:3637;v-text-anchor:middle" filled="f" fillcolor="#0cc" strokeweight="2.25pt">
              <v:fill color2="#33f"/>
              <v:shadow color="black"/>
            </v:oval>
            <v:line id="_x0000_s1158" style="position:absolute" from="2676,13188" to="5536,13188">
              <v:shadow color="black"/>
            </v:line>
            <v:line id="_x0000_s1159" style="position:absolute;flip:y" from="2673,12795" to="2673,13188">
              <v:shadow color="black"/>
            </v:line>
            <v:line id="_x0000_s1160" style="position:absolute;flip:y" from="2787,13043" to="2787,13188">
              <v:shadow color="black"/>
            </v:line>
            <v:line id="_x0000_s1161" style="position:absolute;flip:y" from="2902,13043" to="2902,13188">
              <v:shadow color="black"/>
            </v:line>
            <v:line id="_x0000_s1162" style="position:absolute;flip:y" from="3016,13043" to="3016,13188">
              <v:shadow color="black"/>
            </v:line>
            <v:line id="_x0000_s1163" style="position:absolute;flip:y" from="3130,13043" to="3130,13188">
              <v:shadow color="black"/>
            </v:line>
            <v:line id="_x0000_s1164" style="position:absolute;flip:y" from="3244,12795" to="3244,13188">
              <v:shadow color="black"/>
            </v:line>
            <v:line id="_x0000_s1165" style="position:absolute;flip:y" from="3359,13043" to="3359,13188">
              <v:shadow color="black"/>
            </v:line>
            <v:line id="_x0000_s1166" style="position:absolute;flip:y" from="3473,13043" to="3473,13188">
              <v:shadow color="black"/>
            </v:line>
            <v:line id="_x0000_s1167" style="position:absolute;flip:y" from="3587,13043" to="3587,13188">
              <v:shadow color="black"/>
            </v:line>
            <v:line id="_x0000_s1168" style="position:absolute;flip:y" from="3701,13043" to="3701,13188">
              <v:shadow color="black"/>
            </v:line>
            <v:line id="_x0000_s1169" style="position:absolute;flip:y" from="3815,12795" to="3815,13188">
              <v:shadow color="black"/>
            </v:line>
            <v:line id="_x0000_s1170" style="position:absolute;flip:y" from="3930,13043" to="3930,13188">
              <v:shadow color="black"/>
            </v:line>
            <v:line id="_x0000_s1171" style="position:absolute;flip:y" from="4044,13043" to="4044,13188">
              <v:shadow color="black"/>
            </v:line>
            <v:line id="_x0000_s1172" style="position:absolute;flip:y" from="4162,13043" to="4162,13188">
              <v:shadow color="black"/>
            </v:line>
            <v:line id="_x0000_s1173" style="position:absolute;flip:y" from="4276,13043" to="4276,13188">
              <v:shadow color="black"/>
            </v:line>
            <v:line id="_x0000_s1174" style="position:absolute;flip:y" from="4390,12795" to="4390,13188">
              <v:shadow color="black"/>
            </v:line>
            <v:line id="_x0000_s1175" style="position:absolute;flip:y" from="4504,13043" to="4504,13188">
              <v:shadow color="black"/>
            </v:line>
            <v:line id="_x0000_s1176" style="position:absolute;flip:y" from="4618,13043" to="4618,13188">
              <v:shadow color="black"/>
            </v:line>
            <v:line id="_x0000_s1177" style="position:absolute;flip:y" from="4733,13043" to="4733,13188">
              <v:shadow color="black"/>
            </v:line>
            <v:line id="_x0000_s1178" style="position:absolute;flip:y" from="4847,13043" to="4847,13188">
              <v:shadow color="black"/>
            </v:line>
            <v:line id="_x0000_s1179" style="position:absolute;flip:y" from="4961,12795" to="4961,13188">
              <v:shadow color="black"/>
            </v:line>
            <v:line id="_x0000_s1180" style="position:absolute;flip:y" from="5075,13043" to="5075,13188">
              <v:shadow color="black"/>
            </v:line>
            <v:line id="_x0000_s1181" style="position:absolute;flip:y" from="5190,13043" to="5190,13188">
              <v:shadow color="black"/>
            </v:line>
            <v:line id="_x0000_s1182" style="position:absolute;flip:y" from="5304,13043" to="5304,13188">
              <v:shadow color="black"/>
            </v:line>
            <v:line id="_x0000_s1183" style="position:absolute;flip:y" from="5418,13043" to="5418,13188">
              <v:shadow color="black"/>
            </v:line>
            <v:line id="_x0000_s1184" style="position:absolute;flip:y" from="5536,12795" to="5536,13188">
              <v:shadow color="black"/>
            </v:line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_x0000_s1185" type="#_x0000_t136" style="position:absolute;left:2715;top:12617;width:94;height:139" fillcolor="black" stroked="f">
              <v:shadow color="#868686"/>
              <v:textpath style="font-family:&quot;Times New Roman&quot;;v-text-kern:t" trim="t" fitpath="t" string="0"/>
            </v:shape>
            <v:shape id="_x0000_s1186" type="#_x0000_t136" style="position:absolute;left:3162;top:13852;width:1653;height:279" fillcolor="black" stroked="f">
              <v:shadow color="#868686"/>
              <v:textpath style="font-family:&quot;Arial&quot;;font-style:italic;v-text-kern:t" trim="t" fitpath="t" string="ДКП -50-А"/>
            </v:shape>
            <v:shape id="_x0000_s1187" type="#_x0000_t136" style="position:absolute;left:3219;top:12264;width:1653;height:191" fillcolor="black" stroked="f">
              <v:shadow color="#868686"/>
              <v:textpath style="font-family:&quot;Arial Narrow&quot;;font-style:italic;v-text-kern:t" trim="t" fitpath="t" string="РЕНТГЕН"/>
            </v:shape>
            <v:shape id="_x0000_s1188" type="#_x0000_t136" style="position:absolute;left:3229;top:12617;width:171;height:139" fillcolor="black" stroked="f">
              <v:shadow color="#868686"/>
              <v:textpath style="font-family:&quot;Times New Roman&quot;;v-text-kern:t" trim="t" fitpath="t" string="10"/>
            </v:shape>
            <v:shape id="_x0000_s1189" type="#_x0000_t136" style="position:absolute;left:3768;top:12617;width:171;height:139" fillcolor="black" stroked="f">
              <v:shadow color="#868686"/>
              <v:textpath style="font-family:&quot;Times New Roman&quot;;v-text-kern:t" trim="t" fitpath="t" string="20"/>
            </v:shape>
            <v:shape id="_x0000_s1190" type="#_x0000_t136" style="position:absolute;left:4346;top:12617;width:171;height:139" fillcolor="black" stroked="f">
              <v:shadow color="#868686"/>
              <v:textpath style="font-family:&quot;Times New Roman&quot;;v-text-kern:t" trim="t" fitpath="t" string="30"/>
            </v:shape>
            <v:shape id="_x0000_s1191" type="#_x0000_t136" style="position:absolute;left:4920;top:12617;width:171;height:139" fillcolor="black" stroked="f">
              <v:shadow color="#868686"/>
              <v:textpath style="font-family:&quot;Times New Roman&quot;;v-text-kern:t" trim="t" fitpath="t" string="40"/>
            </v:shape>
            <v:shape id="_x0000_s1192" type="#_x0000_t136" style="position:absolute;left:5456;top:12617;width:172;height:139" fillcolor="black" stroked="f">
              <v:shadow color="#868686"/>
              <v:textpath style="font-family:&quot;Times New Roman&quot;;v-text-kern:t" trim="t" fitpath="t" string="50"/>
            </v:shape>
            <w10:wrap type="square"/>
          </v:group>
        </w:pict>
      </w:r>
      <w:r w:rsidR="003717BA" w:rsidRPr="00710564">
        <w:rPr>
          <w:color w:val="000000"/>
          <w:sz w:val="28"/>
          <w:szCs w:val="28"/>
        </w:rPr>
        <w:t>Приведение дозиметров в рабочее состояние.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Для приведения в рабочее состояние дозиметр следует зарядить. Порядок зарядки дозиметра на зарядном устройстве следующий: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отвернуть защитную оправу дозиметра и защитный колпачок;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ручку потенциометра повернуть влево до отказа;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вставить дозиметр в зарядное устройство, при этом включается подсветка и высокое напряжение;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 xml:space="preserve">нажать на дозиметр и, наблюдая в окуляр поворачивать ручку потенциометра до тех пор, пока изображение нити на шкале дозиметра не установится на </w:t>
      </w:r>
      <w:r w:rsidR="003717BA">
        <w:rPr>
          <w:color w:val="000000"/>
          <w:sz w:val="28"/>
          <w:szCs w:val="28"/>
        </w:rPr>
        <w:t>0</w:t>
      </w:r>
      <w:r w:rsidR="003717BA" w:rsidRPr="00710564">
        <w:rPr>
          <w:color w:val="000000"/>
          <w:sz w:val="28"/>
          <w:szCs w:val="28"/>
        </w:rPr>
        <w:t>, после этого вынуть дозиметр из гнезда;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-</w:t>
      </w:r>
      <w:r w:rsidR="00F30106">
        <w:rPr>
          <w:color w:val="000000"/>
          <w:sz w:val="28"/>
          <w:szCs w:val="28"/>
        </w:rPr>
        <w:t> </w:t>
      </w:r>
      <w:r w:rsidRPr="00710564">
        <w:rPr>
          <w:color w:val="000000"/>
          <w:sz w:val="28"/>
          <w:szCs w:val="28"/>
        </w:rPr>
        <w:t>проверить положение нити на свет, при вертикальном положении е</w:t>
      </w:r>
      <w:r>
        <w:rPr>
          <w:color w:val="000000"/>
          <w:sz w:val="28"/>
          <w:szCs w:val="28"/>
        </w:rPr>
        <w:t>ё</w:t>
      </w:r>
      <w:r w:rsidRPr="00710564">
        <w:rPr>
          <w:color w:val="000000"/>
          <w:sz w:val="28"/>
          <w:szCs w:val="28"/>
        </w:rPr>
        <w:t xml:space="preserve"> изображение долж</w:t>
      </w:r>
      <w:r>
        <w:rPr>
          <w:color w:val="000000"/>
          <w:sz w:val="28"/>
          <w:szCs w:val="28"/>
        </w:rPr>
        <w:t>но быть на 0</w:t>
      </w:r>
      <w:r w:rsidRPr="00710564">
        <w:rPr>
          <w:color w:val="000000"/>
          <w:sz w:val="28"/>
          <w:szCs w:val="28"/>
        </w:rPr>
        <w:t>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- завернуть защитную оправу дозиметра и защитный колпачок.</w:t>
      </w:r>
    </w:p>
    <w:p w:rsidR="003717BA" w:rsidRDefault="00095598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23DB6C9" wp14:editId="449A361B">
            <wp:simplePos x="0" y="0"/>
            <wp:positionH relativeFrom="column">
              <wp:posOffset>-19685</wp:posOffset>
            </wp:positionH>
            <wp:positionV relativeFrom="paragraph">
              <wp:posOffset>460375</wp:posOffset>
            </wp:positionV>
            <wp:extent cx="2950210" cy="1811020"/>
            <wp:effectExtent l="0" t="0" r="2540" b="0"/>
            <wp:wrapTight wrapText="bothSides">
              <wp:wrapPolygon edited="0">
                <wp:start x="0" y="0"/>
                <wp:lineTo x="0" y="21358"/>
                <wp:lineTo x="21479" y="21358"/>
                <wp:lineTo x="21479" y="0"/>
                <wp:lineTo x="0" y="0"/>
              </wp:wrapPolygon>
            </wp:wrapTight>
            <wp:docPr id="6" name="Рисунок 6" descr="IMG_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20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2" r="4214" b="10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B1A71AA" wp14:editId="70876803">
            <wp:simplePos x="0" y="0"/>
            <wp:positionH relativeFrom="column">
              <wp:posOffset>3023870</wp:posOffset>
            </wp:positionH>
            <wp:positionV relativeFrom="paragraph">
              <wp:posOffset>457200</wp:posOffset>
            </wp:positionV>
            <wp:extent cx="2971800" cy="1814830"/>
            <wp:effectExtent l="0" t="0" r="0" b="0"/>
            <wp:wrapTight wrapText="bothSides">
              <wp:wrapPolygon edited="0">
                <wp:start x="0" y="0"/>
                <wp:lineTo x="0" y="21313"/>
                <wp:lineTo x="21462" y="21313"/>
                <wp:lineTo x="21462" y="0"/>
                <wp:lineTo x="0" y="0"/>
              </wp:wrapPolygon>
            </wp:wrapTight>
            <wp:docPr id="7" name="Рисунок 7" descr="IMG_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20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9" t="31203" r="21207" b="22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7BA" w:rsidRPr="00710564">
        <w:rPr>
          <w:color w:val="000000"/>
          <w:sz w:val="28"/>
          <w:szCs w:val="28"/>
        </w:rPr>
        <w:t xml:space="preserve">В настоящее время принят на вооружение комплект общевойскового </w:t>
      </w:r>
      <w:r w:rsidR="003717BA" w:rsidRPr="0097281C">
        <w:rPr>
          <w:i/>
          <w:color w:val="000000"/>
          <w:sz w:val="28"/>
          <w:szCs w:val="28"/>
          <w:u w:val="single"/>
        </w:rPr>
        <w:t>измерителя дозы ИД-1.</w:t>
      </w:r>
      <w:r w:rsidR="003717BA" w:rsidRPr="00710564">
        <w:rPr>
          <w:color w:val="000000"/>
          <w:sz w:val="28"/>
          <w:szCs w:val="28"/>
        </w:rPr>
        <w:t xml:space="preserve"> Он предназначен для измерения поглощённых доз </w:t>
      </w:r>
      <w:proofErr w:type="gramStart"/>
      <w:r w:rsidR="003717BA" w:rsidRPr="00710564">
        <w:rPr>
          <w:color w:val="000000"/>
          <w:sz w:val="28"/>
          <w:szCs w:val="28"/>
        </w:rPr>
        <w:t>гамма-нейтронного</w:t>
      </w:r>
      <w:proofErr w:type="gramEnd"/>
      <w:r w:rsidR="003717BA" w:rsidRPr="00710564">
        <w:rPr>
          <w:color w:val="000000"/>
          <w:sz w:val="28"/>
          <w:szCs w:val="28"/>
        </w:rPr>
        <w:t xml:space="preserve"> излучения и является средством войскового контроля облучения личного состава.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Комплект ИД-1 состоит из зарядного устройства ЗД-6 и 10 измерителей дозы.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ЗД-6 без источников питания (на </w:t>
      </w:r>
      <w:proofErr w:type="spellStart"/>
      <w:r w:rsidRPr="00710564">
        <w:rPr>
          <w:color w:val="000000"/>
          <w:sz w:val="28"/>
          <w:szCs w:val="28"/>
        </w:rPr>
        <w:t>пьезокристаллах</w:t>
      </w:r>
      <w:proofErr w:type="spellEnd"/>
      <w:r w:rsidRPr="00710564">
        <w:rPr>
          <w:color w:val="000000"/>
          <w:sz w:val="28"/>
          <w:szCs w:val="28"/>
        </w:rPr>
        <w:t xml:space="preserve">). Дозы отсчитываются непосредственно по шкале, встроенной в измеритель. ИД-1 обеспечивает </w:t>
      </w:r>
      <w:r w:rsidRPr="00710564">
        <w:rPr>
          <w:color w:val="000000"/>
          <w:sz w:val="28"/>
          <w:szCs w:val="28"/>
        </w:rPr>
        <w:lastRenderedPageBreak/>
        <w:t xml:space="preserve">измерение поглощенных доз </w:t>
      </w:r>
      <w:proofErr w:type="gramStart"/>
      <w:r w:rsidRPr="00710564">
        <w:rPr>
          <w:color w:val="000000"/>
          <w:sz w:val="28"/>
          <w:szCs w:val="28"/>
        </w:rPr>
        <w:t>гамма-нейтронного</w:t>
      </w:r>
      <w:proofErr w:type="gramEnd"/>
      <w:r w:rsidRPr="00710564">
        <w:rPr>
          <w:color w:val="000000"/>
          <w:sz w:val="28"/>
          <w:szCs w:val="28"/>
        </w:rPr>
        <w:t xml:space="preserve"> излучения в диапазоне от 20 до 500 рад.</w:t>
      </w:r>
    </w:p>
    <w:p w:rsidR="003717BA" w:rsidRPr="00710564" w:rsidRDefault="00805303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4BA8F47" wp14:editId="44176B2A">
            <wp:simplePos x="0" y="0"/>
            <wp:positionH relativeFrom="column">
              <wp:posOffset>-89535</wp:posOffset>
            </wp:positionH>
            <wp:positionV relativeFrom="paragraph">
              <wp:posOffset>157480</wp:posOffset>
            </wp:positionV>
            <wp:extent cx="2133600" cy="213360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7BA" w:rsidRPr="00710564">
        <w:rPr>
          <w:color w:val="000000"/>
          <w:sz w:val="28"/>
          <w:szCs w:val="28"/>
        </w:rPr>
        <w:t>Саморазряд - 1 д</w:t>
      </w:r>
      <w:r w:rsidR="003717BA">
        <w:rPr>
          <w:color w:val="000000"/>
          <w:sz w:val="28"/>
          <w:szCs w:val="28"/>
        </w:rPr>
        <w:t xml:space="preserve">еление за сутки (1 рад примерно равен </w:t>
      </w:r>
      <w:r w:rsidR="003717BA" w:rsidRPr="00710564">
        <w:rPr>
          <w:color w:val="000000"/>
          <w:sz w:val="28"/>
          <w:szCs w:val="28"/>
        </w:rPr>
        <w:t xml:space="preserve">1.09 рентгена). 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Масса измерителя дозы </w:t>
      </w:r>
      <w:smartTag w:uri="urn:schemas-microsoft-com:office:smarttags" w:element="metricconverter">
        <w:smartTagPr>
          <w:attr w:name="ProductID" w:val="40 г"/>
        </w:smartTagPr>
        <w:r w:rsidRPr="00710564">
          <w:rPr>
            <w:color w:val="000000"/>
            <w:sz w:val="28"/>
            <w:szCs w:val="28"/>
          </w:rPr>
          <w:t>40 г</w:t>
        </w:r>
      </w:smartTag>
      <w:r w:rsidRPr="00710564">
        <w:rPr>
          <w:color w:val="000000"/>
          <w:sz w:val="28"/>
          <w:szCs w:val="28"/>
        </w:rPr>
        <w:t xml:space="preserve">. Масса комплекта в футляре </w:t>
      </w:r>
      <w:smartTag w:uri="urn:schemas-microsoft-com:office:smarttags" w:element="metricconverter">
        <w:smartTagPr>
          <w:attr w:name="ProductID" w:val="2 кг"/>
        </w:smartTagPr>
        <w:r w:rsidRPr="00710564">
          <w:rPr>
            <w:color w:val="000000"/>
            <w:sz w:val="28"/>
            <w:szCs w:val="28"/>
          </w:rPr>
          <w:t>2 кг</w:t>
        </w:r>
      </w:smartTag>
      <w:r w:rsidRPr="00710564">
        <w:rPr>
          <w:color w:val="000000"/>
          <w:sz w:val="28"/>
          <w:szCs w:val="28"/>
        </w:rPr>
        <w:t>. Дозиметры ДКП-50А и измерители дозы ИД-1 выдаются каждому офицеру, остальными военнослужащими - один на группу (отделение,</w:t>
      </w:r>
      <w:r>
        <w:rPr>
          <w:color w:val="000000"/>
          <w:sz w:val="28"/>
          <w:szCs w:val="28"/>
        </w:rPr>
        <w:t xml:space="preserve"> </w:t>
      </w:r>
      <w:r w:rsidRPr="00710564">
        <w:rPr>
          <w:color w:val="000000"/>
          <w:sz w:val="28"/>
          <w:szCs w:val="28"/>
        </w:rPr>
        <w:t>экипаж).</w:t>
      </w:r>
    </w:p>
    <w:p w:rsidR="003A4EC1" w:rsidRDefault="00D432DB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pict>
          <v:line id="_x0000_s1134" style="position:absolute;left:0;text-align:left;flip:y;z-index:251672576" from="60.45pt,5.8pt" to="60.45pt,12.4pt">
            <v:shadow color="black"/>
          </v:line>
        </w:pict>
      </w:r>
      <w:r w:rsidR="003717BA" w:rsidRPr="009D5C00">
        <w:rPr>
          <w:i/>
          <w:color w:val="000000"/>
          <w:sz w:val="28"/>
          <w:szCs w:val="28"/>
          <w:u w:val="single"/>
        </w:rPr>
        <w:t>Индивидуальный измеритель дозы ДП-70М</w:t>
      </w:r>
      <w:r w:rsidR="003717BA">
        <w:rPr>
          <w:color w:val="000000"/>
          <w:sz w:val="28"/>
          <w:szCs w:val="28"/>
        </w:rPr>
        <w:t xml:space="preserve"> (химический</w:t>
      </w:r>
      <w:r w:rsidR="003717BA" w:rsidRPr="00710564">
        <w:rPr>
          <w:color w:val="000000"/>
          <w:sz w:val="28"/>
          <w:szCs w:val="28"/>
        </w:rPr>
        <w:t xml:space="preserve"> гамма-дозиметр) является средством индивидуального контроля и предназначен для измерения суммарной дозы нейтронного и </w:t>
      </w:r>
      <w:proofErr w:type="gramStart"/>
      <w:r w:rsidR="003717BA" w:rsidRPr="00710564">
        <w:rPr>
          <w:color w:val="000000"/>
          <w:sz w:val="28"/>
          <w:szCs w:val="28"/>
        </w:rPr>
        <w:t>гамма-облучения</w:t>
      </w:r>
      <w:proofErr w:type="gramEnd"/>
      <w:r w:rsidR="003A4EC1">
        <w:rPr>
          <w:color w:val="000000"/>
          <w:sz w:val="28"/>
          <w:szCs w:val="28"/>
        </w:rPr>
        <w:t>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Он обеспечивает измерение доз облучения в диапазоне от 50 до 800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 xml:space="preserve"> при уровнях радиации от 1 до 250000 р/ч. Относительная погрешность измерений равна +</w:t>
      </w:r>
      <w:r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noBreakHyphen/>
      </w:r>
      <w:r w:rsidRPr="00710564">
        <w:rPr>
          <w:color w:val="000000"/>
          <w:sz w:val="28"/>
          <w:szCs w:val="28"/>
        </w:rPr>
        <w:t>25%.</w:t>
      </w:r>
      <w:r>
        <w:rPr>
          <w:color w:val="000000"/>
          <w:sz w:val="28"/>
          <w:szCs w:val="28"/>
        </w:rPr>
        <w:t xml:space="preserve"> Дозиметр</w:t>
      </w:r>
      <w:r w:rsidRPr="00710564">
        <w:rPr>
          <w:color w:val="000000"/>
          <w:sz w:val="28"/>
          <w:szCs w:val="28"/>
        </w:rPr>
        <w:t xml:space="preserve"> позволяет фиксировать как однократные дозы облучения, так и дозы, накапливаемые за время до 30 минут.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Показания дозиметра можно снимать не ранее чем через 1 час после облучения. Срок хранения ампул с жидкостью составляет 18 месяцев.</w:t>
      </w:r>
    </w:p>
    <w:p w:rsidR="003717BA" w:rsidRPr="009D5C00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i/>
          <w:color w:val="000000"/>
          <w:sz w:val="28"/>
          <w:szCs w:val="28"/>
          <w:u w:val="single"/>
        </w:rPr>
      </w:pPr>
      <w:r w:rsidRPr="009D5C00">
        <w:rPr>
          <w:i/>
          <w:color w:val="000000"/>
          <w:sz w:val="28"/>
          <w:szCs w:val="28"/>
          <w:u w:val="single"/>
        </w:rPr>
        <w:t xml:space="preserve">ДП-70М применяется вместе с полевыми </w:t>
      </w:r>
      <w:proofErr w:type="spellStart"/>
      <w:r w:rsidRPr="009D5C00">
        <w:rPr>
          <w:i/>
          <w:color w:val="000000"/>
          <w:sz w:val="28"/>
          <w:szCs w:val="28"/>
          <w:u w:val="single"/>
        </w:rPr>
        <w:t>кристаллометром</w:t>
      </w:r>
      <w:proofErr w:type="spellEnd"/>
      <w:r w:rsidRPr="009D5C00">
        <w:rPr>
          <w:i/>
          <w:color w:val="000000"/>
          <w:sz w:val="28"/>
          <w:szCs w:val="28"/>
          <w:u w:val="single"/>
        </w:rPr>
        <w:t xml:space="preserve"> ПК-56М.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Химически</w:t>
      </w:r>
      <w:r>
        <w:rPr>
          <w:color w:val="000000"/>
          <w:sz w:val="28"/>
          <w:szCs w:val="28"/>
        </w:rPr>
        <w:t xml:space="preserve">й дозиметр представляет собой стеклянную </w:t>
      </w:r>
      <w:r w:rsidRPr="00710564">
        <w:rPr>
          <w:color w:val="000000"/>
          <w:sz w:val="28"/>
          <w:szCs w:val="28"/>
        </w:rPr>
        <w:t>ампулу, заполненную бесцветной жидкостью (6 мл.) Ампула помещена в металлический футляр с крышкой, который предохраняет дозиметр от механических воздействий и солнечных лучей. На торце футляра выбит номер дозиметра. На внутренней стороне крышки расположен цветной индикатор, окраска которого соответствует дозе 100 р. Ампула фиксируется внутри футляра с помощью резинового амортизатора и ватной прокладки.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Под действием ионизирующих излучений изменяется окраска жидкости в ампуле</w:t>
      </w:r>
      <w:r>
        <w:rPr>
          <w:color w:val="000000"/>
          <w:sz w:val="28"/>
          <w:szCs w:val="28"/>
        </w:rPr>
        <w:t xml:space="preserve"> меняется</w:t>
      </w:r>
      <w:r w:rsidRPr="00710564">
        <w:rPr>
          <w:color w:val="000000"/>
          <w:sz w:val="28"/>
          <w:szCs w:val="28"/>
        </w:rPr>
        <w:t xml:space="preserve"> </w:t>
      </w:r>
      <w:proofErr w:type="gramStart"/>
      <w:r w:rsidRPr="00710564">
        <w:rPr>
          <w:color w:val="000000"/>
          <w:sz w:val="28"/>
          <w:szCs w:val="28"/>
        </w:rPr>
        <w:t>от</w:t>
      </w:r>
      <w:proofErr w:type="gramEnd"/>
      <w:r w:rsidRPr="00710564">
        <w:rPr>
          <w:color w:val="000000"/>
          <w:sz w:val="28"/>
          <w:szCs w:val="28"/>
        </w:rPr>
        <w:t xml:space="preserve"> бледно-розовой до ярко-малиновой. Плотность окраски пропорциональна дозе облучения.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Дозы облучения измеряются с помощью калориметра ПК - 56М. Для этого в камеру калориметра со стороны крышки помещают две ампулы:</w:t>
      </w:r>
      <w:r>
        <w:rPr>
          <w:color w:val="000000"/>
          <w:sz w:val="28"/>
          <w:szCs w:val="28"/>
        </w:rPr>
        <w:t xml:space="preserve"> </w:t>
      </w:r>
      <w:r w:rsidRPr="00710564">
        <w:rPr>
          <w:color w:val="000000"/>
          <w:sz w:val="28"/>
          <w:szCs w:val="28"/>
        </w:rPr>
        <w:t xml:space="preserve">контрольную </w:t>
      </w:r>
      <w:r>
        <w:rPr>
          <w:color w:val="000000"/>
          <w:sz w:val="28"/>
          <w:szCs w:val="28"/>
        </w:rPr>
        <w:t>(</w:t>
      </w:r>
      <w:r w:rsidRPr="00710564">
        <w:rPr>
          <w:color w:val="000000"/>
          <w:sz w:val="28"/>
          <w:szCs w:val="28"/>
        </w:rPr>
        <w:t>из комплекта</w:t>
      </w:r>
      <w:r>
        <w:rPr>
          <w:color w:val="000000"/>
          <w:sz w:val="28"/>
          <w:szCs w:val="28"/>
        </w:rPr>
        <w:t>)</w:t>
      </w:r>
      <w:r w:rsidRPr="00710564">
        <w:rPr>
          <w:color w:val="000000"/>
          <w:sz w:val="28"/>
          <w:szCs w:val="28"/>
        </w:rPr>
        <w:t xml:space="preserve"> и облучённую. Контрольную ампулу, имеющую на корпусе значок "К", помещают в гнездо, совпадающее со светофильтром.</w:t>
      </w:r>
      <w:r>
        <w:rPr>
          <w:color w:val="000000"/>
          <w:sz w:val="28"/>
          <w:szCs w:val="28"/>
        </w:rPr>
        <w:t xml:space="preserve"> </w:t>
      </w:r>
      <w:r w:rsidRPr="00710564">
        <w:rPr>
          <w:color w:val="000000"/>
          <w:sz w:val="28"/>
          <w:szCs w:val="28"/>
        </w:rPr>
        <w:t>Затем направляют окно камеры к источнику света. Наблюдая в окуляр, вращают диск с</w:t>
      </w:r>
      <w:r>
        <w:rPr>
          <w:color w:val="000000"/>
          <w:sz w:val="28"/>
          <w:szCs w:val="28"/>
        </w:rPr>
        <w:t>о светофильтрами до совпадения</w:t>
      </w:r>
      <w:r w:rsidRPr="00710564">
        <w:rPr>
          <w:color w:val="000000"/>
          <w:sz w:val="28"/>
          <w:szCs w:val="28"/>
        </w:rPr>
        <w:t xml:space="preserve"> окраски ампул и считывают в окне нумератора цифр </w:t>
      </w:r>
      <w:r>
        <w:rPr>
          <w:color w:val="000000"/>
          <w:sz w:val="28"/>
          <w:szCs w:val="28"/>
        </w:rPr>
        <w:t>(</w:t>
      </w:r>
      <w:r w:rsidRPr="00710564">
        <w:rPr>
          <w:color w:val="000000"/>
          <w:sz w:val="28"/>
          <w:szCs w:val="28"/>
        </w:rPr>
        <w:t>дозу облучения в рентгенах</w:t>
      </w:r>
      <w:r>
        <w:rPr>
          <w:color w:val="000000"/>
          <w:sz w:val="28"/>
          <w:szCs w:val="28"/>
        </w:rPr>
        <w:t>)</w:t>
      </w:r>
      <w:r w:rsidRPr="00710564">
        <w:rPr>
          <w:color w:val="000000"/>
          <w:sz w:val="28"/>
          <w:szCs w:val="28"/>
        </w:rPr>
        <w:t>. После этого облучённая ампула извлекается из камеры и уничтожается.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Необходимость принятия ДП-70 обусловлена тем, что с его помощью регистрируются не только доз</w:t>
      </w:r>
      <w:r>
        <w:rPr>
          <w:color w:val="000000"/>
          <w:sz w:val="28"/>
          <w:szCs w:val="28"/>
        </w:rPr>
        <w:t>а радиоактивного облучения, но</w:t>
      </w:r>
      <w:r w:rsidRPr="00710564">
        <w:rPr>
          <w:color w:val="000000"/>
          <w:sz w:val="28"/>
          <w:szCs w:val="28"/>
        </w:rPr>
        <w:t xml:space="preserve"> и доза проникающей радиации.</w:t>
      </w:r>
      <w:r>
        <w:rPr>
          <w:color w:val="000000"/>
          <w:sz w:val="28"/>
          <w:szCs w:val="28"/>
        </w:rPr>
        <w:t xml:space="preserve"> В подразделениях дозиметр не </w:t>
      </w:r>
      <w:r w:rsidRPr="00710564">
        <w:rPr>
          <w:color w:val="000000"/>
          <w:sz w:val="28"/>
          <w:szCs w:val="28"/>
        </w:rPr>
        <w:t>вскрывается. Показания с него снимаются в медицинских частях (учреждениях), куда поступает раненый или больной военнослужащий.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Дозиметр не фиксирует дозу от нейтронов.</w:t>
      </w:r>
    </w:p>
    <w:p w:rsidR="003A4EC1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lastRenderedPageBreak/>
        <w:t>Взамен ДП-70 принят индивидуальный измеритель дозы ИД - 11</w:t>
      </w:r>
      <w:r w:rsidRPr="00710564">
        <w:rPr>
          <w:color w:val="000000"/>
          <w:sz w:val="28"/>
          <w:szCs w:val="28"/>
        </w:rPr>
        <w:t xml:space="preserve"> .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 Он пр</w:t>
      </w:r>
      <w:r>
        <w:rPr>
          <w:color w:val="000000"/>
          <w:sz w:val="28"/>
          <w:szCs w:val="28"/>
        </w:rPr>
        <w:t xml:space="preserve">едназначен для измерения дозы </w:t>
      </w:r>
      <w:proofErr w:type="gramStart"/>
      <w:r w:rsidRPr="00710564">
        <w:rPr>
          <w:color w:val="000000"/>
          <w:sz w:val="28"/>
          <w:szCs w:val="28"/>
        </w:rPr>
        <w:t>гамма-нейтронного</w:t>
      </w:r>
      <w:proofErr w:type="gramEnd"/>
      <w:r w:rsidRPr="00710564">
        <w:rPr>
          <w:color w:val="000000"/>
          <w:sz w:val="28"/>
          <w:szCs w:val="28"/>
        </w:rPr>
        <w:t xml:space="preserve"> облучения личного состава. Диапазоны измерений этого дозиметра от 10 до 1500 рад. Он имеет люминесцентное стекло, начинающее светиться при облучении. По интенси</w:t>
      </w:r>
      <w:r>
        <w:rPr>
          <w:color w:val="000000"/>
          <w:sz w:val="28"/>
          <w:szCs w:val="28"/>
        </w:rPr>
        <w:t xml:space="preserve">вности света в измерительном </w:t>
      </w:r>
      <w:r w:rsidRPr="00710564">
        <w:rPr>
          <w:color w:val="000000"/>
          <w:sz w:val="28"/>
          <w:szCs w:val="28"/>
        </w:rPr>
        <w:t>устройстве определяются дозы. Он позволяет накапливать дозу при периодическом облучении или сохранять набранну</w:t>
      </w:r>
      <w:r>
        <w:rPr>
          <w:color w:val="000000"/>
          <w:sz w:val="28"/>
          <w:szCs w:val="28"/>
        </w:rPr>
        <w:t xml:space="preserve">ю дозу в течение 12 </w:t>
      </w:r>
      <w:r w:rsidRPr="00710564">
        <w:rPr>
          <w:color w:val="000000"/>
          <w:sz w:val="28"/>
          <w:szCs w:val="28"/>
        </w:rPr>
        <w:t xml:space="preserve">месяцев. При постоянном ношении измеритель дозы размещается в часовом кармане брюк и крепится шнуром. Масса прибора </w:t>
      </w:r>
      <w:smartTag w:uri="urn:schemas-microsoft-com:office:smarttags" w:element="metricconverter">
        <w:smartTagPr>
          <w:attr w:name="ProductID" w:val="25 г"/>
        </w:smartTagPr>
        <w:r w:rsidRPr="00710564">
          <w:rPr>
            <w:color w:val="000000"/>
            <w:sz w:val="28"/>
            <w:szCs w:val="28"/>
          </w:rPr>
          <w:t>25 г</w:t>
        </w:r>
      </w:smartTag>
      <w:r w:rsidRPr="00710564">
        <w:rPr>
          <w:color w:val="000000"/>
          <w:sz w:val="28"/>
          <w:szCs w:val="28"/>
        </w:rPr>
        <w:t xml:space="preserve">. 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Измерительными устройствами к ИД-11 обеспечиваются медико-санитарные батальоны.</w:t>
      </w:r>
    </w:p>
    <w:p w:rsidR="003717BA" w:rsidRPr="00281B2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</w:p>
    <w:p w:rsidR="005D1A28" w:rsidRPr="005D1A28" w:rsidRDefault="00942B73" w:rsidP="005D1A28">
      <w:pPr>
        <w:pStyle w:val="a3"/>
        <w:tabs>
          <w:tab w:val="left" w:pos="709"/>
          <w:tab w:val="left" w:pos="7797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30106">
        <w:rPr>
          <w:rFonts w:ascii="Times New Roman" w:hAnsi="Times New Roman" w:cs="Times New Roman"/>
          <w:color w:val="000000"/>
          <w:sz w:val="28"/>
          <w:szCs w:val="28"/>
        </w:rPr>
        <w:t>2-й учебный вопрос: </w:t>
      </w:r>
      <w:r w:rsidR="005D1A2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1A28" w:rsidRPr="005D1A28">
        <w:rPr>
          <w:rFonts w:ascii="Times New Roman" w:hAnsi="Times New Roman" w:cs="Times New Roman"/>
          <w:color w:val="000000"/>
          <w:sz w:val="28"/>
          <w:szCs w:val="28"/>
        </w:rPr>
        <w:t>Назначение, технические данные и общее  устройство</w:t>
      </w:r>
      <w:r w:rsidR="005D1A2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1A28" w:rsidRPr="005D1A28">
        <w:rPr>
          <w:rFonts w:ascii="Times New Roman" w:hAnsi="Times New Roman" w:cs="Times New Roman"/>
          <w:color w:val="000000"/>
          <w:sz w:val="28"/>
          <w:szCs w:val="28"/>
        </w:rPr>
        <w:t>войскового</w:t>
      </w:r>
      <w:r w:rsidR="005D1A2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1A28" w:rsidRPr="005D1A28">
        <w:rPr>
          <w:rFonts w:ascii="Times New Roman" w:hAnsi="Times New Roman" w:cs="Times New Roman"/>
          <w:color w:val="000000"/>
          <w:sz w:val="28"/>
          <w:szCs w:val="28"/>
        </w:rPr>
        <w:t xml:space="preserve"> прибора  химической разведки (ВПХР). Тренировка в подготовке</w:t>
      </w:r>
    </w:p>
    <w:p w:rsidR="003717BA" w:rsidRPr="00942B73" w:rsidRDefault="005D1A28" w:rsidP="005D1A28">
      <w:pPr>
        <w:pStyle w:val="a3"/>
        <w:tabs>
          <w:tab w:val="left" w:pos="709"/>
          <w:tab w:val="left" w:pos="7797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D1A28">
        <w:rPr>
          <w:rFonts w:ascii="Times New Roman" w:hAnsi="Times New Roman" w:cs="Times New Roman"/>
          <w:color w:val="000000"/>
          <w:sz w:val="28"/>
          <w:szCs w:val="28"/>
        </w:rPr>
        <w:t xml:space="preserve">к работе и </w:t>
      </w:r>
      <w:proofErr w:type="gramStart"/>
      <w:r w:rsidRPr="005D1A28">
        <w:rPr>
          <w:rFonts w:ascii="Times New Roman" w:hAnsi="Times New Roman" w:cs="Times New Roman"/>
          <w:color w:val="000000"/>
          <w:sz w:val="28"/>
          <w:szCs w:val="28"/>
        </w:rPr>
        <w:t>пользовании</w:t>
      </w:r>
      <w:proofErr w:type="gramEnd"/>
      <w:r w:rsidRPr="005D1A28">
        <w:rPr>
          <w:rFonts w:ascii="Times New Roman" w:hAnsi="Times New Roman" w:cs="Times New Roman"/>
          <w:color w:val="000000"/>
          <w:sz w:val="28"/>
          <w:szCs w:val="28"/>
        </w:rPr>
        <w:t xml:space="preserve"> приборами</w:t>
      </w:r>
      <w:r w:rsidR="003717BA" w:rsidRPr="00F30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717BA" w:rsidRPr="002B7EAF" w:rsidRDefault="003717BA" w:rsidP="008D5422">
      <w:pPr>
        <w:tabs>
          <w:tab w:val="left" w:pos="709"/>
        </w:tabs>
        <w:jc w:val="both"/>
        <w:rPr>
          <w:rFonts w:cs="Courier New"/>
          <w:color w:val="000000"/>
          <w:sz w:val="28"/>
          <w:szCs w:val="28"/>
          <w:u w:val="single"/>
        </w:rPr>
      </w:pP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Наличие отравляющих веществ в различных средах (воздухе, воде, грунте) и пробах с раз</w:t>
      </w:r>
      <w:r>
        <w:rPr>
          <w:color w:val="000000"/>
          <w:sz w:val="28"/>
          <w:szCs w:val="28"/>
        </w:rPr>
        <w:t xml:space="preserve">личных объектов (вооружение и </w:t>
      </w:r>
      <w:r w:rsidRPr="00710564">
        <w:rPr>
          <w:color w:val="000000"/>
          <w:sz w:val="28"/>
          <w:szCs w:val="28"/>
        </w:rPr>
        <w:t>техника, растительность, продовольствие и др.) определяется с помощью технических средств химической разведки, к которым относятся приборы химической разведки (ВПХР, ПРХ</w:t>
      </w:r>
      <w:r>
        <w:rPr>
          <w:color w:val="000000"/>
          <w:sz w:val="28"/>
          <w:szCs w:val="28"/>
        </w:rPr>
        <w:t>Р), газосигнализаторы ГСП-11</w:t>
      </w:r>
      <w:r w:rsidRPr="00710564">
        <w:rPr>
          <w:color w:val="000000"/>
          <w:sz w:val="28"/>
          <w:szCs w:val="28"/>
        </w:rPr>
        <w:t xml:space="preserve"> и химические лаборатории ПХЛ и </w:t>
      </w:r>
      <w:proofErr w:type="gramStart"/>
      <w:r w:rsidRPr="00710564">
        <w:rPr>
          <w:color w:val="000000"/>
          <w:sz w:val="28"/>
          <w:szCs w:val="28"/>
        </w:rPr>
        <w:t>АЛ</w:t>
      </w:r>
      <w:proofErr w:type="gramEnd"/>
      <w:r w:rsidRPr="00710564">
        <w:rPr>
          <w:color w:val="000000"/>
          <w:sz w:val="28"/>
          <w:szCs w:val="28"/>
        </w:rPr>
        <w:t>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В лаборатор</w:t>
      </w:r>
      <w:r>
        <w:rPr>
          <w:color w:val="000000"/>
          <w:sz w:val="28"/>
          <w:szCs w:val="28"/>
        </w:rPr>
        <w:t xml:space="preserve">иях используются химические и </w:t>
      </w:r>
      <w:r w:rsidRPr="00710564">
        <w:rPr>
          <w:color w:val="000000"/>
          <w:sz w:val="28"/>
          <w:szCs w:val="28"/>
        </w:rPr>
        <w:t>физико-химические методы индикации отравляющих веществ в различных пробах. Лаборатории комплектуются приборами, наборами аналитической посуды, реактивов, обеспечивающими отбор и анализ заражённых проб.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Обнаружение и количественное определение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 xml:space="preserve">В в полевых условиях осуществляется химическим методом. Он основан на способности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 xml:space="preserve">В при взаимодействии с некоторыми реактивами </w:t>
      </w:r>
      <w:proofErr w:type="gramStart"/>
      <w:r w:rsidRPr="00710564">
        <w:rPr>
          <w:color w:val="000000"/>
          <w:sz w:val="28"/>
          <w:szCs w:val="28"/>
        </w:rPr>
        <w:t>образовывать</w:t>
      </w:r>
      <w:proofErr w:type="gramEnd"/>
      <w:r w:rsidRPr="00710564">
        <w:rPr>
          <w:color w:val="000000"/>
          <w:sz w:val="28"/>
          <w:szCs w:val="28"/>
        </w:rPr>
        <w:t xml:space="preserve"> химические соединения с определённой</w:t>
      </w:r>
      <w:r>
        <w:rPr>
          <w:color w:val="000000"/>
          <w:sz w:val="28"/>
          <w:szCs w:val="28"/>
        </w:rPr>
        <w:t xml:space="preserve"> окраской. Появление такой </w:t>
      </w:r>
      <w:r w:rsidRPr="00710564">
        <w:rPr>
          <w:color w:val="000000"/>
          <w:sz w:val="28"/>
          <w:szCs w:val="28"/>
        </w:rPr>
        <w:t xml:space="preserve">окраски свидетельствует о наличии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 xml:space="preserve">В. Сравнивая интенсивность полученной окраски с окраской специально подобранных цветных эталонов, можно судить количестве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 xml:space="preserve">В, </w:t>
      </w:r>
      <w:proofErr w:type="gramStart"/>
      <w:r w:rsidRPr="00710564">
        <w:rPr>
          <w:color w:val="000000"/>
          <w:sz w:val="28"/>
          <w:szCs w:val="28"/>
        </w:rPr>
        <w:t>вступившего</w:t>
      </w:r>
      <w:proofErr w:type="gramEnd"/>
      <w:r w:rsidRPr="00710564">
        <w:rPr>
          <w:color w:val="000000"/>
          <w:sz w:val="28"/>
          <w:szCs w:val="28"/>
        </w:rPr>
        <w:t xml:space="preserve"> в реакцию, а тем самы</w:t>
      </w:r>
      <w:r>
        <w:rPr>
          <w:color w:val="000000"/>
          <w:sz w:val="28"/>
          <w:szCs w:val="28"/>
        </w:rPr>
        <w:t>м и о концентрации О</w:t>
      </w:r>
      <w:r w:rsidRPr="00710564">
        <w:rPr>
          <w:color w:val="000000"/>
          <w:sz w:val="28"/>
          <w:szCs w:val="28"/>
        </w:rPr>
        <w:t>В.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Фосфоро</w:t>
      </w:r>
      <w:proofErr w:type="spellEnd"/>
      <w:r>
        <w:rPr>
          <w:color w:val="000000"/>
          <w:sz w:val="28"/>
          <w:szCs w:val="28"/>
        </w:rPr>
        <w:t>-органические О</w:t>
      </w:r>
      <w:r w:rsidRPr="00710564">
        <w:rPr>
          <w:color w:val="000000"/>
          <w:sz w:val="28"/>
          <w:szCs w:val="28"/>
        </w:rPr>
        <w:t>В обладают очень большой токсичностью. Поэтому их необходимо обнаруживать в малоопасных концентрациях. Для этого используется более чувствительный биохимический метод.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Этот метод основан на то</w:t>
      </w:r>
      <w:r>
        <w:rPr>
          <w:color w:val="000000"/>
          <w:sz w:val="28"/>
          <w:szCs w:val="28"/>
        </w:rPr>
        <w:t>м</w:t>
      </w:r>
      <w:r w:rsidRPr="00710564">
        <w:rPr>
          <w:color w:val="000000"/>
          <w:sz w:val="28"/>
          <w:szCs w:val="28"/>
        </w:rPr>
        <w:t>, что ФОВ снижают</w:t>
      </w:r>
      <w:r>
        <w:rPr>
          <w:color w:val="000000"/>
          <w:sz w:val="28"/>
          <w:szCs w:val="28"/>
        </w:rPr>
        <w:t xml:space="preserve"> активность</w:t>
      </w:r>
      <w:r>
        <w:rPr>
          <w:color w:val="000000"/>
          <w:sz w:val="28"/>
          <w:szCs w:val="28"/>
        </w:rPr>
        <w:br/>
      </w:r>
      <w:r w:rsidRPr="00710564">
        <w:rPr>
          <w:color w:val="000000"/>
          <w:sz w:val="28"/>
          <w:szCs w:val="28"/>
        </w:rPr>
        <w:t>вещества -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710564">
        <w:rPr>
          <w:color w:val="000000"/>
          <w:sz w:val="28"/>
          <w:szCs w:val="28"/>
        </w:rPr>
        <w:t>холинэстеразы</w:t>
      </w:r>
      <w:proofErr w:type="spellEnd"/>
      <w:r w:rsidRPr="00710564">
        <w:rPr>
          <w:color w:val="000000"/>
          <w:sz w:val="28"/>
          <w:szCs w:val="28"/>
        </w:rPr>
        <w:t>, содержащего</w:t>
      </w:r>
      <w:r>
        <w:rPr>
          <w:color w:val="000000"/>
          <w:sz w:val="28"/>
          <w:szCs w:val="28"/>
        </w:rPr>
        <w:t xml:space="preserve">ся в индикаторных трубках. Чем </w:t>
      </w:r>
      <w:r w:rsidRPr="00710564">
        <w:rPr>
          <w:color w:val="000000"/>
          <w:sz w:val="28"/>
          <w:szCs w:val="28"/>
        </w:rPr>
        <w:t xml:space="preserve">больше будет ФОВ в исследуемой пробе, тем больше будет подавлена активность </w:t>
      </w:r>
      <w:proofErr w:type="spellStart"/>
      <w:r w:rsidRPr="00710564">
        <w:rPr>
          <w:color w:val="000000"/>
          <w:sz w:val="28"/>
          <w:szCs w:val="28"/>
        </w:rPr>
        <w:t>холинэстеразы</w:t>
      </w:r>
      <w:proofErr w:type="spellEnd"/>
      <w:r w:rsidRPr="00710564">
        <w:rPr>
          <w:color w:val="000000"/>
          <w:sz w:val="28"/>
          <w:szCs w:val="28"/>
        </w:rPr>
        <w:t>, и тем медленнее будет изменяться окраска индикаторного реактива.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При определении ФОВ параллельно проводят две реакции: опытную с </w:t>
      </w:r>
      <w:proofErr w:type="spellStart"/>
      <w:r w:rsidRPr="00710564">
        <w:rPr>
          <w:color w:val="000000"/>
          <w:sz w:val="28"/>
          <w:szCs w:val="28"/>
        </w:rPr>
        <w:t>холинэстеразой</w:t>
      </w:r>
      <w:proofErr w:type="spellEnd"/>
      <w:r w:rsidRPr="00710564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(</w:t>
      </w:r>
      <w:r w:rsidRPr="00710564">
        <w:rPr>
          <w:color w:val="000000"/>
          <w:sz w:val="28"/>
          <w:szCs w:val="28"/>
        </w:rPr>
        <w:t>подверг</w:t>
      </w:r>
      <w:r>
        <w:rPr>
          <w:color w:val="000000"/>
          <w:sz w:val="28"/>
          <w:szCs w:val="28"/>
        </w:rPr>
        <w:t xml:space="preserve">ается воздействию исследуемой пробы) </w:t>
      </w:r>
      <w:r w:rsidRPr="00710564">
        <w:rPr>
          <w:color w:val="000000"/>
          <w:sz w:val="28"/>
          <w:szCs w:val="28"/>
        </w:rPr>
        <w:t xml:space="preserve">и контрольную с </w:t>
      </w:r>
      <w:proofErr w:type="spellStart"/>
      <w:r w:rsidRPr="00710564">
        <w:rPr>
          <w:color w:val="000000"/>
          <w:sz w:val="28"/>
          <w:szCs w:val="28"/>
        </w:rPr>
        <w:t>холинэс</w:t>
      </w:r>
      <w:r>
        <w:rPr>
          <w:color w:val="000000"/>
          <w:sz w:val="28"/>
          <w:szCs w:val="28"/>
        </w:rPr>
        <w:t>теразой</w:t>
      </w:r>
      <w:proofErr w:type="spellEnd"/>
      <w:r w:rsidRPr="00710564">
        <w:rPr>
          <w:color w:val="000000"/>
          <w:sz w:val="28"/>
          <w:szCs w:val="28"/>
        </w:rPr>
        <w:t>. Увеличение времени и</w:t>
      </w:r>
      <w:r>
        <w:rPr>
          <w:color w:val="000000"/>
          <w:sz w:val="28"/>
          <w:szCs w:val="28"/>
        </w:rPr>
        <w:t xml:space="preserve">зменения окраски </w:t>
      </w:r>
      <w:r>
        <w:rPr>
          <w:color w:val="000000"/>
          <w:sz w:val="28"/>
          <w:szCs w:val="28"/>
        </w:rPr>
        <w:lastRenderedPageBreak/>
        <w:t xml:space="preserve">индикаторного реактива </w:t>
      </w:r>
      <w:r w:rsidRPr="00710564">
        <w:rPr>
          <w:color w:val="000000"/>
          <w:sz w:val="28"/>
          <w:szCs w:val="28"/>
        </w:rPr>
        <w:t xml:space="preserve">при проведении опытной реакции в сравнении </w:t>
      </w:r>
      <w:proofErr w:type="gramStart"/>
      <w:r w:rsidRPr="00710564">
        <w:rPr>
          <w:color w:val="000000"/>
          <w:sz w:val="28"/>
          <w:szCs w:val="28"/>
        </w:rPr>
        <w:t>с</w:t>
      </w:r>
      <w:proofErr w:type="gramEnd"/>
      <w:r w:rsidRPr="00710564">
        <w:rPr>
          <w:color w:val="000000"/>
          <w:sz w:val="28"/>
          <w:szCs w:val="28"/>
        </w:rPr>
        <w:t xml:space="preserve"> контрольной свидетельствует о наличии в исследуемой пробе ФОВ.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Для </w:t>
      </w:r>
      <w:r>
        <w:rPr>
          <w:color w:val="000000"/>
          <w:sz w:val="28"/>
          <w:szCs w:val="28"/>
        </w:rPr>
        <w:t xml:space="preserve">удобства пользования реактивы, </w:t>
      </w:r>
      <w:r w:rsidRPr="00710564">
        <w:rPr>
          <w:color w:val="000000"/>
          <w:sz w:val="28"/>
          <w:szCs w:val="28"/>
        </w:rPr>
        <w:t>применяемые в приборах химической разведки, наносятся на пористый наполнитель (</w:t>
      </w:r>
      <w:proofErr w:type="spellStart"/>
      <w:proofErr w:type="gramStart"/>
      <w:r w:rsidRPr="00710564">
        <w:rPr>
          <w:color w:val="000000"/>
          <w:sz w:val="28"/>
          <w:szCs w:val="28"/>
        </w:rPr>
        <w:t>силика</w:t>
      </w:r>
      <w:proofErr w:type="spellEnd"/>
      <w:r w:rsidRPr="00710564">
        <w:rPr>
          <w:color w:val="000000"/>
          <w:sz w:val="28"/>
          <w:szCs w:val="28"/>
        </w:rPr>
        <w:t>-гель</w:t>
      </w:r>
      <w:proofErr w:type="gramEnd"/>
      <w:r w:rsidRPr="00710564">
        <w:rPr>
          <w:color w:val="000000"/>
          <w:sz w:val="28"/>
          <w:szCs w:val="28"/>
        </w:rPr>
        <w:t>) или помещаются в стеклянную ампулу. Наполнитель и соответствующее количество ампул с реак</w:t>
      </w:r>
      <w:r>
        <w:rPr>
          <w:color w:val="000000"/>
          <w:sz w:val="28"/>
          <w:szCs w:val="28"/>
        </w:rPr>
        <w:t>тивом заключается в стеклянную</w:t>
      </w:r>
      <w:r w:rsidRPr="00710564">
        <w:rPr>
          <w:color w:val="000000"/>
          <w:sz w:val="28"/>
          <w:szCs w:val="28"/>
        </w:rPr>
        <w:t xml:space="preserve"> трубку, запаянную с обоих концов. Такая трубка называется индикаторной (показать). Индикаторные трубки имеют маркировку в </w:t>
      </w:r>
      <w:r>
        <w:rPr>
          <w:color w:val="000000"/>
          <w:sz w:val="28"/>
          <w:szCs w:val="28"/>
        </w:rPr>
        <w:t>виде цветных колец, показывающих</w:t>
      </w:r>
      <w:r w:rsidRPr="00710564">
        <w:rPr>
          <w:color w:val="000000"/>
          <w:sz w:val="28"/>
          <w:szCs w:val="28"/>
        </w:rPr>
        <w:t xml:space="preserve">, какие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>В данная трубка определяет.</w:t>
      </w:r>
    </w:p>
    <w:p w:rsidR="003717BA" w:rsidRPr="009D5C00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bCs/>
          <w:i/>
          <w:color w:val="000000"/>
          <w:sz w:val="28"/>
          <w:szCs w:val="28"/>
          <w:u w:val="single"/>
        </w:rPr>
      </w:pPr>
      <w:r w:rsidRPr="009D5C00">
        <w:rPr>
          <w:bCs/>
          <w:i/>
          <w:color w:val="000000"/>
          <w:sz w:val="28"/>
          <w:szCs w:val="28"/>
          <w:u w:val="single"/>
        </w:rPr>
        <w:t>Войсковой прибор химической разведки (ВПХР)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ВПХР </w:t>
      </w:r>
      <w:proofErr w:type="gramStart"/>
      <w:r w:rsidRPr="00710564">
        <w:rPr>
          <w:color w:val="000000"/>
          <w:sz w:val="28"/>
          <w:szCs w:val="28"/>
        </w:rPr>
        <w:t>предназначе</w:t>
      </w:r>
      <w:r>
        <w:rPr>
          <w:color w:val="000000"/>
          <w:sz w:val="28"/>
          <w:szCs w:val="28"/>
        </w:rPr>
        <w:t>н</w:t>
      </w:r>
      <w:proofErr w:type="gramEnd"/>
      <w:r>
        <w:rPr>
          <w:color w:val="000000"/>
          <w:sz w:val="28"/>
          <w:szCs w:val="28"/>
        </w:rPr>
        <w:t xml:space="preserve"> для определения ОВ в воздухе,</w:t>
      </w:r>
      <w:r w:rsidRPr="00710564">
        <w:rPr>
          <w:color w:val="000000"/>
          <w:sz w:val="28"/>
          <w:szCs w:val="28"/>
        </w:rPr>
        <w:t xml:space="preserve"> на местности, технике и других объектах. Раздать операционные карты.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658A37E" wp14:editId="0184E68E">
            <wp:simplePos x="0" y="0"/>
            <wp:positionH relativeFrom="column">
              <wp:posOffset>1543050</wp:posOffset>
            </wp:positionH>
            <wp:positionV relativeFrom="page">
              <wp:posOffset>1257935</wp:posOffset>
            </wp:positionV>
            <wp:extent cx="2286000" cy="1971675"/>
            <wp:effectExtent l="0" t="0" r="0" b="0"/>
            <wp:wrapTight wrapText="bothSides">
              <wp:wrapPolygon edited="0">
                <wp:start x="0" y="0"/>
                <wp:lineTo x="0" y="21496"/>
                <wp:lineTo x="21420" y="21496"/>
                <wp:lineTo x="21420" y="0"/>
                <wp:lineTo x="0" y="0"/>
              </wp:wrapPolygon>
            </wp:wrapTight>
            <wp:docPr id="5" name="Рисунок 5" descr="IMG_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289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3" r="8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28D7787" wp14:editId="682F5ABF">
            <wp:simplePos x="0" y="0"/>
            <wp:positionH relativeFrom="column">
              <wp:posOffset>3886200</wp:posOffset>
            </wp:positionH>
            <wp:positionV relativeFrom="page">
              <wp:posOffset>1257935</wp:posOffset>
            </wp:positionV>
            <wp:extent cx="2038350" cy="1971675"/>
            <wp:effectExtent l="0" t="0" r="0" b="0"/>
            <wp:wrapTight wrapText="bothSides">
              <wp:wrapPolygon edited="0">
                <wp:start x="0" y="0"/>
                <wp:lineTo x="0" y="21496"/>
                <wp:lineTo x="21398" y="21496"/>
                <wp:lineTo x="21398" y="0"/>
                <wp:lineTo x="0" y="0"/>
              </wp:wrapPolygon>
            </wp:wrapTight>
            <wp:docPr id="4" name="Рисунок 4" descr="IMG_2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289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02" b="1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BB93B7B" wp14:editId="0C2BE5AF">
            <wp:simplePos x="0" y="0"/>
            <wp:positionH relativeFrom="column">
              <wp:posOffset>-114300</wp:posOffset>
            </wp:positionH>
            <wp:positionV relativeFrom="page">
              <wp:posOffset>1257935</wp:posOffset>
            </wp:positionV>
            <wp:extent cx="1657350" cy="1952625"/>
            <wp:effectExtent l="0" t="0" r="0" b="0"/>
            <wp:wrapTight wrapText="bothSides">
              <wp:wrapPolygon edited="0">
                <wp:start x="0" y="0"/>
                <wp:lineTo x="0" y="21495"/>
                <wp:lineTo x="21352" y="21495"/>
                <wp:lineTo x="21352" y="0"/>
                <wp:lineTo x="0" y="0"/>
              </wp:wrapPolygon>
            </wp:wrapTight>
            <wp:docPr id="3" name="Рисунок 3" descr="IMG_2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289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4" t="11476" b="20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0564">
        <w:rPr>
          <w:color w:val="000000"/>
          <w:sz w:val="28"/>
          <w:szCs w:val="28"/>
        </w:rPr>
        <w:t>В комплект прибора входят три комплекта индикаторных трубок для опред</w:t>
      </w:r>
      <w:r>
        <w:rPr>
          <w:color w:val="000000"/>
          <w:sz w:val="28"/>
          <w:szCs w:val="28"/>
        </w:rPr>
        <w:t>еления следующих ОВ:</w:t>
      </w:r>
    </w:p>
    <w:p w:rsidR="003717BA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="003717BA" w:rsidRPr="00710564">
        <w:rPr>
          <w:color w:val="000000"/>
          <w:sz w:val="28"/>
          <w:szCs w:val="28"/>
        </w:rPr>
        <w:t xml:space="preserve">зарина, </w:t>
      </w:r>
      <w:proofErr w:type="spellStart"/>
      <w:r w:rsidR="003717BA" w:rsidRPr="00710564">
        <w:rPr>
          <w:color w:val="000000"/>
          <w:sz w:val="28"/>
          <w:szCs w:val="28"/>
        </w:rPr>
        <w:t>замана</w:t>
      </w:r>
      <w:proofErr w:type="spellEnd"/>
      <w:r w:rsidR="003717BA" w:rsidRPr="00710564">
        <w:rPr>
          <w:color w:val="000000"/>
          <w:sz w:val="28"/>
          <w:szCs w:val="28"/>
        </w:rPr>
        <w:t xml:space="preserve">, </w:t>
      </w:r>
      <w:r w:rsidR="003717BA" w:rsidRPr="00710564">
        <w:rPr>
          <w:color w:val="000000"/>
          <w:sz w:val="28"/>
          <w:szCs w:val="28"/>
          <w:lang w:val="en-US"/>
        </w:rPr>
        <w:t>VX</w:t>
      </w:r>
      <w:r w:rsidR="003717BA">
        <w:rPr>
          <w:color w:val="000000"/>
          <w:sz w:val="28"/>
          <w:szCs w:val="28"/>
        </w:rPr>
        <w:t xml:space="preserve"> – с </w:t>
      </w:r>
      <w:r w:rsidR="003717BA" w:rsidRPr="00710564">
        <w:rPr>
          <w:color w:val="000000"/>
          <w:sz w:val="28"/>
          <w:szCs w:val="28"/>
        </w:rPr>
        <w:t>одним кр</w:t>
      </w:r>
      <w:r w:rsidR="003717BA">
        <w:rPr>
          <w:color w:val="000000"/>
          <w:sz w:val="28"/>
          <w:szCs w:val="28"/>
        </w:rPr>
        <w:t>асным кольцом и красной точкой;</w:t>
      </w:r>
    </w:p>
    <w:p w:rsidR="003717BA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="003717BA">
        <w:rPr>
          <w:color w:val="000000"/>
          <w:sz w:val="28"/>
          <w:szCs w:val="28"/>
        </w:rPr>
        <w:t xml:space="preserve">фосгена, </w:t>
      </w:r>
      <w:r w:rsidR="003717BA" w:rsidRPr="00710564">
        <w:rPr>
          <w:color w:val="000000"/>
          <w:sz w:val="28"/>
          <w:szCs w:val="28"/>
        </w:rPr>
        <w:t>дифосгена, синильной кислоты и хлорциа</w:t>
      </w:r>
      <w:r w:rsidR="003717BA">
        <w:rPr>
          <w:color w:val="000000"/>
          <w:sz w:val="28"/>
          <w:szCs w:val="28"/>
        </w:rPr>
        <w:t>на - с тремя зелёными кольцами;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noBreakHyphen/>
        <w:t> </w:t>
      </w:r>
      <w:r w:rsidRPr="00710564">
        <w:rPr>
          <w:color w:val="000000"/>
          <w:sz w:val="28"/>
          <w:szCs w:val="28"/>
        </w:rPr>
        <w:t xml:space="preserve">иприта </w:t>
      </w:r>
      <w:r>
        <w:rPr>
          <w:color w:val="000000"/>
          <w:sz w:val="28"/>
          <w:szCs w:val="28"/>
        </w:rPr>
        <w:t xml:space="preserve">- </w:t>
      </w:r>
      <w:r w:rsidRPr="00710564">
        <w:rPr>
          <w:color w:val="000000"/>
          <w:sz w:val="28"/>
          <w:szCs w:val="28"/>
        </w:rPr>
        <w:t>с одним жёлтым кольцом.</w:t>
      </w:r>
    </w:p>
    <w:p w:rsidR="003717BA" w:rsidRPr="00710564" w:rsidRDefault="00805303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b/>
          <w:noProof/>
        </w:rPr>
        <w:drawing>
          <wp:anchor distT="0" distB="0" distL="114300" distR="114300" simplePos="0" relativeHeight="251668480" behindDoc="1" locked="0" layoutInCell="1" allowOverlap="1" wp14:anchorId="46C8B108" wp14:editId="1C3C5973">
            <wp:simplePos x="0" y="0"/>
            <wp:positionH relativeFrom="column">
              <wp:posOffset>28575</wp:posOffset>
            </wp:positionH>
            <wp:positionV relativeFrom="paragraph">
              <wp:posOffset>635635</wp:posOffset>
            </wp:positionV>
            <wp:extent cx="2876550" cy="2152650"/>
            <wp:effectExtent l="0" t="0" r="0" b="0"/>
            <wp:wrapTight wrapText="bothSides">
              <wp:wrapPolygon edited="0">
                <wp:start x="0" y="0"/>
                <wp:lineTo x="0" y="21409"/>
                <wp:lineTo x="21457" y="21409"/>
                <wp:lineTo x="21457" y="0"/>
                <wp:lineTo x="0" y="0"/>
              </wp:wrapPolygon>
            </wp:wrapTight>
            <wp:docPr id="2" name="Рисунок 2" descr="IMG_2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289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7BA" w:rsidRPr="00710564">
        <w:rPr>
          <w:color w:val="000000"/>
          <w:sz w:val="28"/>
          <w:szCs w:val="28"/>
        </w:rPr>
        <w:t xml:space="preserve">В комплект прибора может входить индикаторная трубка, маркированная одним коричневым кольцом и предназначенная для обнаружения аэрозолей </w:t>
      </w:r>
      <w:proofErr w:type="spellStart"/>
      <w:r w:rsidR="003717BA" w:rsidRPr="00710564">
        <w:rPr>
          <w:color w:val="000000"/>
          <w:sz w:val="28"/>
          <w:szCs w:val="28"/>
        </w:rPr>
        <w:t>би-зед</w:t>
      </w:r>
      <w:proofErr w:type="spellEnd"/>
      <w:r w:rsidR="003717BA" w:rsidRPr="00710564">
        <w:rPr>
          <w:color w:val="000000"/>
          <w:sz w:val="28"/>
          <w:szCs w:val="28"/>
        </w:rPr>
        <w:t>, а также индикаторная трубка черным кольцом для определения си-эс.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Грелка</w:t>
      </w:r>
      <w:r w:rsidRPr="0097281C">
        <w:rPr>
          <w:i/>
          <w:color w:val="000000"/>
          <w:sz w:val="28"/>
          <w:szCs w:val="28"/>
        </w:rPr>
        <w:t xml:space="preserve"> </w:t>
      </w:r>
      <w:r w:rsidRPr="00710564">
        <w:rPr>
          <w:color w:val="000000"/>
          <w:sz w:val="28"/>
          <w:szCs w:val="28"/>
        </w:rPr>
        <w:t xml:space="preserve">служит для подогревания индикаторных трубок при определении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>В при пониженной температуре окружающего воздуха, и используется: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для подогрева трубок на иприт при температуре +15 градусов и ниже.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 xml:space="preserve">для подогрева трубок на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>В типа зоман при температурах 0 градусов и ниже.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для оттаивания содержимого ампул в индикаторных трубках. В комплект прибора входит 15 патронов к грелке.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lastRenderedPageBreak/>
        <w:t>Ручной насос предназначен</w:t>
      </w:r>
      <w:r w:rsidRPr="0097281C">
        <w:rPr>
          <w:i/>
          <w:color w:val="000000"/>
          <w:sz w:val="28"/>
          <w:szCs w:val="28"/>
        </w:rPr>
        <w:t xml:space="preserve"> </w:t>
      </w:r>
      <w:r w:rsidRPr="00710564">
        <w:rPr>
          <w:color w:val="000000"/>
          <w:sz w:val="28"/>
          <w:szCs w:val="28"/>
        </w:rPr>
        <w:t>для просасывания воздуха через индикаторную трубку.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Насадка</w:t>
      </w:r>
      <w:r w:rsidRPr="00710564">
        <w:rPr>
          <w:color w:val="000000"/>
          <w:sz w:val="28"/>
          <w:szCs w:val="28"/>
        </w:rPr>
        <w:t xml:space="preserve"> предназначена для работы с прибором в дыму, при определении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>В в почве и сыпучих материалах.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Защитные колпачки</w:t>
      </w:r>
      <w:r w:rsidRPr="00710564">
        <w:rPr>
          <w:color w:val="000000"/>
          <w:sz w:val="28"/>
          <w:szCs w:val="28"/>
        </w:rPr>
        <w:t xml:space="preserve"> служат для предохранения поверхности на садки от заражения </w:t>
      </w:r>
      <w:proofErr w:type="gramStart"/>
      <w:r w:rsidRPr="00710564">
        <w:rPr>
          <w:color w:val="000000"/>
          <w:sz w:val="28"/>
          <w:szCs w:val="28"/>
        </w:rPr>
        <w:t>капельно-жидкими</w:t>
      </w:r>
      <w:proofErr w:type="gramEnd"/>
      <w:r w:rsidRPr="0071056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>В при определении их на местности и других объектах и для помещения проб почвы, сыпучих материалов.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proofErr w:type="spellStart"/>
      <w:r w:rsidRPr="009D5C00">
        <w:rPr>
          <w:i/>
          <w:color w:val="000000"/>
          <w:sz w:val="28"/>
          <w:szCs w:val="28"/>
          <w:u w:val="single"/>
        </w:rPr>
        <w:t>Противодымные</w:t>
      </w:r>
      <w:proofErr w:type="spellEnd"/>
      <w:r w:rsidRPr="009D5C00">
        <w:rPr>
          <w:i/>
          <w:color w:val="000000"/>
          <w:sz w:val="28"/>
          <w:szCs w:val="28"/>
          <w:u w:val="single"/>
        </w:rPr>
        <w:t xml:space="preserve"> фильтры</w:t>
      </w:r>
      <w:r w:rsidRPr="00710564">
        <w:rPr>
          <w:color w:val="000000"/>
          <w:sz w:val="28"/>
          <w:szCs w:val="28"/>
        </w:rPr>
        <w:t xml:space="preserve"> используются для определения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>В в дыму или в воздухе, содержащем пары веществ кислого характера, а также при определении 0В в почве и сыпучих материалах.</w:t>
      </w:r>
    </w:p>
    <w:p w:rsidR="003717BA" w:rsidRPr="009D5C00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i/>
          <w:color w:val="000000"/>
          <w:sz w:val="28"/>
          <w:szCs w:val="28"/>
        </w:rPr>
      </w:pPr>
      <w:r w:rsidRPr="009D5C00">
        <w:rPr>
          <w:bCs/>
          <w:i/>
          <w:color w:val="000000"/>
          <w:sz w:val="28"/>
          <w:szCs w:val="28"/>
          <w:u w:val="single"/>
        </w:rPr>
        <w:t>Определение ОВ в воздухе</w:t>
      </w:r>
      <w:r w:rsidRPr="009D5C00">
        <w:rPr>
          <w:i/>
          <w:color w:val="000000"/>
          <w:sz w:val="28"/>
          <w:szCs w:val="28"/>
        </w:rPr>
        <w:t>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proofErr w:type="gramStart"/>
      <w:r w:rsidRPr="00710564">
        <w:rPr>
          <w:color w:val="000000"/>
          <w:sz w:val="28"/>
          <w:szCs w:val="28"/>
        </w:rPr>
        <w:t xml:space="preserve">Наличие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>В в воздухе определяют по внешним признаками и по показаниям индикаторных трубок.</w:t>
      </w:r>
      <w:proofErr w:type="gramEnd"/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Такими признаками являются: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появление характерного облака газа, тумана или дыма в местах разрывов авиационных хим</w:t>
      </w:r>
      <w:r>
        <w:rPr>
          <w:color w:val="000000"/>
          <w:sz w:val="28"/>
          <w:szCs w:val="28"/>
        </w:rPr>
        <w:t xml:space="preserve">ических бомб, снарядов, мин и </w:t>
      </w:r>
      <w:r w:rsidRPr="00710564">
        <w:rPr>
          <w:color w:val="000000"/>
          <w:sz w:val="28"/>
          <w:szCs w:val="28"/>
        </w:rPr>
        <w:t>других боеприпасов;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появление облака газа, дыма или тумана, движущегося по ветру со стороны противника;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появление быстро исчезающего облака или темной полосы за самолётом;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- наличие масляных капель, брызг, лужиц, подтёков на местности или в воронках от разрывов снарядов, мин или авиационных бомб;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увядание растительности или изменение е</w:t>
      </w:r>
      <w:r>
        <w:rPr>
          <w:color w:val="000000"/>
          <w:sz w:val="28"/>
          <w:szCs w:val="28"/>
        </w:rPr>
        <w:t>ё</w:t>
      </w:r>
      <w:r w:rsidRPr="00710564">
        <w:rPr>
          <w:color w:val="000000"/>
          <w:sz w:val="28"/>
          <w:szCs w:val="28"/>
        </w:rPr>
        <w:t xml:space="preserve"> окраски;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раздражение органов дыхания, глаз и носоглотки;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понижение остроты зрения и потеря его;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 xml:space="preserve">посторонний </w:t>
      </w:r>
      <w:r>
        <w:rPr>
          <w:color w:val="000000"/>
          <w:sz w:val="28"/>
          <w:szCs w:val="28"/>
        </w:rPr>
        <w:t xml:space="preserve">запах, не свойственный данной местности. </w:t>
      </w:r>
      <w:r w:rsidRPr="00710564">
        <w:rPr>
          <w:color w:val="000000"/>
          <w:sz w:val="28"/>
          <w:szCs w:val="28"/>
        </w:rPr>
        <w:t xml:space="preserve">При подозрении на наличие в воздухе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 xml:space="preserve">В необходимо надеть противогаз и исследовать воздух с </w:t>
      </w:r>
      <w:r>
        <w:rPr>
          <w:color w:val="000000"/>
          <w:sz w:val="28"/>
          <w:szCs w:val="28"/>
        </w:rPr>
        <w:t xml:space="preserve">помощью индикаторных трубок, </w:t>
      </w:r>
      <w:r w:rsidRPr="00710564">
        <w:rPr>
          <w:color w:val="000000"/>
          <w:sz w:val="28"/>
          <w:szCs w:val="28"/>
        </w:rPr>
        <w:t>имеющихся в приборе. Применять их надо в такой последовательности: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трубками с красным кольцом и точкой;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трубками с тремя зелёными кольцами;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 </w:t>
      </w:r>
      <w:r w:rsidRPr="00710564">
        <w:rPr>
          <w:color w:val="000000"/>
          <w:sz w:val="28"/>
          <w:szCs w:val="28"/>
        </w:rPr>
        <w:t>трубкой с жёлтым</w:t>
      </w:r>
      <w:r>
        <w:rPr>
          <w:color w:val="000000"/>
          <w:sz w:val="28"/>
          <w:szCs w:val="28"/>
        </w:rPr>
        <w:t xml:space="preserve"> кольцом.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Для определения в воздухе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 xml:space="preserve">В </w:t>
      </w:r>
      <w:proofErr w:type="gramStart"/>
      <w:r w:rsidRPr="00710564">
        <w:rPr>
          <w:color w:val="000000"/>
          <w:sz w:val="28"/>
          <w:szCs w:val="28"/>
        </w:rPr>
        <w:t>нервно-паралитического</w:t>
      </w:r>
      <w:proofErr w:type="gramEnd"/>
      <w:r w:rsidRPr="00710564">
        <w:rPr>
          <w:color w:val="000000"/>
          <w:sz w:val="28"/>
          <w:szCs w:val="28"/>
        </w:rPr>
        <w:t xml:space="preserve"> действия в опасных концентрациях необходимо</w:t>
      </w:r>
      <w:r>
        <w:rPr>
          <w:color w:val="000000"/>
          <w:sz w:val="28"/>
          <w:szCs w:val="28"/>
        </w:rPr>
        <w:t>: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вынуть из кассеты две индикаторные трубки, надпилить их концы, вскрыть трубки по надпилам;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proofErr w:type="spellStart"/>
      <w:r w:rsidRPr="00710564">
        <w:rPr>
          <w:color w:val="000000"/>
          <w:sz w:val="28"/>
          <w:szCs w:val="28"/>
        </w:rPr>
        <w:t>ампуло</w:t>
      </w:r>
      <w:r>
        <w:rPr>
          <w:color w:val="000000"/>
          <w:sz w:val="28"/>
          <w:szCs w:val="28"/>
        </w:rPr>
        <w:t>-</w:t>
      </w:r>
      <w:r w:rsidRPr="00710564">
        <w:rPr>
          <w:color w:val="000000"/>
          <w:sz w:val="28"/>
          <w:szCs w:val="28"/>
        </w:rPr>
        <w:t>вскрывателем</w:t>
      </w:r>
      <w:proofErr w:type="spellEnd"/>
      <w:r w:rsidRPr="00710564">
        <w:rPr>
          <w:color w:val="000000"/>
          <w:sz w:val="28"/>
          <w:szCs w:val="28"/>
        </w:rPr>
        <w:t xml:space="preserve"> разбить верхние ампулы обеих трубок, взять их за концы с маркировкой и энергично, на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отмаш</w:t>
      </w:r>
      <w:proofErr w:type="spellEnd"/>
      <w:r w:rsidRPr="00710564">
        <w:rPr>
          <w:color w:val="000000"/>
          <w:sz w:val="28"/>
          <w:szCs w:val="28"/>
        </w:rPr>
        <w:t>, встряхнуть обе трубки одновременно 2-3 раза;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одну из трубок (опытную) вставить немаркированным концом в насос и прокачать воздух, через вторую (контрольную) воздух не прокачивать;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 xml:space="preserve">тем же </w:t>
      </w:r>
      <w:proofErr w:type="spellStart"/>
      <w:r w:rsidR="003717BA" w:rsidRPr="00710564">
        <w:rPr>
          <w:color w:val="000000"/>
          <w:sz w:val="28"/>
          <w:szCs w:val="28"/>
        </w:rPr>
        <w:t>ампуло</w:t>
      </w:r>
      <w:r w:rsidR="003717BA">
        <w:rPr>
          <w:color w:val="000000"/>
          <w:sz w:val="28"/>
          <w:szCs w:val="28"/>
        </w:rPr>
        <w:t>-</w:t>
      </w:r>
      <w:r w:rsidR="003717BA" w:rsidRPr="00710564">
        <w:rPr>
          <w:color w:val="000000"/>
          <w:sz w:val="28"/>
          <w:szCs w:val="28"/>
        </w:rPr>
        <w:t>вскрывателем</w:t>
      </w:r>
      <w:proofErr w:type="spellEnd"/>
      <w:r w:rsidR="003717BA" w:rsidRPr="00710564">
        <w:rPr>
          <w:color w:val="000000"/>
          <w:sz w:val="28"/>
          <w:szCs w:val="28"/>
        </w:rPr>
        <w:t xml:space="preserve"> сначала разбить нижнюю ампулу в опытной трубке и встряхнуть наотмашь 1-2 раза так, чтобы полностью </w:t>
      </w:r>
      <w:r w:rsidR="003717BA" w:rsidRPr="00710564">
        <w:rPr>
          <w:color w:val="000000"/>
          <w:sz w:val="28"/>
          <w:szCs w:val="28"/>
        </w:rPr>
        <w:lastRenderedPageBreak/>
        <w:t>смочить верхний слой наполнителя. Сразу после этого разбить нижнюю ампулу в контрольной трубке и также встряхнуть е</w:t>
      </w:r>
      <w:r w:rsidR="003717BA">
        <w:rPr>
          <w:color w:val="000000"/>
          <w:sz w:val="28"/>
          <w:szCs w:val="28"/>
        </w:rPr>
        <w:t>ё</w:t>
      </w:r>
      <w:r w:rsidR="003717BA" w:rsidRPr="00710564">
        <w:rPr>
          <w:color w:val="000000"/>
          <w:sz w:val="28"/>
          <w:szCs w:val="28"/>
        </w:rPr>
        <w:t>;</w:t>
      </w:r>
    </w:p>
    <w:p w:rsidR="003717BA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 xml:space="preserve">наблюдать за переходом окраски в контрольной трубке </w:t>
      </w:r>
      <w:proofErr w:type="gramStart"/>
      <w:r w:rsidR="003717BA" w:rsidRPr="00710564">
        <w:rPr>
          <w:color w:val="000000"/>
          <w:sz w:val="28"/>
          <w:szCs w:val="28"/>
        </w:rPr>
        <w:t>от</w:t>
      </w:r>
      <w:proofErr w:type="gramEnd"/>
      <w:r w:rsidR="003717BA" w:rsidRPr="00710564">
        <w:rPr>
          <w:color w:val="000000"/>
          <w:sz w:val="28"/>
          <w:szCs w:val="28"/>
        </w:rPr>
        <w:t xml:space="preserve"> красной до жёлтой.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К моменту образования жёлтой окраски в контрольной трубке сохранение красного цвета верхнего слоя наполни теля опытной трубки указывает на наличие 0В в опасных концентрациях; изменение цвета </w:t>
      </w:r>
      <w:proofErr w:type="gramStart"/>
      <w:r w:rsidRPr="00710564">
        <w:rPr>
          <w:color w:val="000000"/>
          <w:sz w:val="28"/>
          <w:szCs w:val="28"/>
        </w:rPr>
        <w:t>до</w:t>
      </w:r>
      <w:proofErr w:type="gramEnd"/>
      <w:r w:rsidRPr="00710564">
        <w:rPr>
          <w:color w:val="000000"/>
          <w:sz w:val="28"/>
          <w:szCs w:val="28"/>
        </w:rPr>
        <w:t xml:space="preserve"> желтого - на отсутствие 0В в опасных концентрациях;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Порядок определения ОВ в малоопасных концентрациях</w:t>
      </w:r>
      <w:r w:rsidRPr="00710564">
        <w:rPr>
          <w:color w:val="000000"/>
          <w:sz w:val="28"/>
          <w:szCs w:val="28"/>
        </w:rPr>
        <w:t xml:space="preserve"> тот же, но необходимо делать 50-60 </w:t>
      </w:r>
      <w:proofErr w:type="spellStart"/>
      <w:r>
        <w:rPr>
          <w:color w:val="000000"/>
          <w:sz w:val="28"/>
          <w:szCs w:val="28"/>
        </w:rPr>
        <w:t>про</w:t>
      </w:r>
      <w:r w:rsidRPr="00710564">
        <w:rPr>
          <w:color w:val="000000"/>
          <w:sz w:val="28"/>
          <w:szCs w:val="28"/>
        </w:rPr>
        <w:t>кач</w:t>
      </w:r>
      <w:r>
        <w:rPr>
          <w:color w:val="000000"/>
          <w:sz w:val="28"/>
          <w:szCs w:val="28"/>
        </w:rPr>
        <w:t>иваний</w:t>
      </w:r>
      <w:proofErr w:type="spellEnd"/>
      <w:r w:rsidRPr="00710564">
        <w:rPr>
          <w:color w:val="000000"/>
          <w:sz w:val="28"/>
          <w:szCs w:val="28"/>
        </w:rPr>
        <w:t xml:space="preserve"> насосом и нижние ампулы раз бить не сразу, а через 2-3 мин. после </w:t>
      </w:r>
      <w:proofErr w:type="spellStart"/>
      <w:r w:rsidRPr="00710564">
        <w:rPr>
          <w:color w:val="000000"/>
          <w:sz w:val="28"/>
          <w:szCs w:val="28"/>
        </w:rPr>
        <w:t>прокачивания</w:t>
      </w:r>
      <w:proofErr w:type="spellEnd"/>
      <w:r w:rsidRPr="00710564">
        <w:rPr>
          <w:color w:val="000000"/>
          <w:sz w:val="28"/>
          <w:szCs w:val="28"/>
        </w:rPr>
        <w:t xml:space="preserve"> воздуха.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Кроме того, в жаркую (35 градусов и выше) погоду нижнюю ампулу в контрольной трубке разбивать через 15 секунд с момента встряхивания опытной трубки.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К моменту образования жёлтой</w:t>
      </w:r>
      <w:r>
        <w:rPr>
          <w:color w:val="000000"/>
          <w:sz w:val="28"/>
          <w:szCs w:val="28"/>
        </w:rPr>
        <w:t xml:space="preserve"> окраски в контрольной </w:t>
      </w:r>
      <w:r w:rsidRPr="00710564">
        <w:rPr>
          <w:color w:val="000000"/>
          <w:sz w:val="28"/>
          <w:szCs w:val="28"/>
        </w:rPr>
        <w:t xml:space="preserve">трубке сохранение красного верхнего слоя наполнителя опытной трубки указывает на наличие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 xml:space="preserve">В в концентрациях, опасных при нахождении свыше 10-ти минут без противогаза; изменение цвета </w:t>
      </w:r>
      <w:proofErr w:type="gramStart"/>
      <w:r w:rsidRPr="00710564">
        <w:rPr>
          <w:color w:val="000000"/>
          <w:sz w:val="28"/>
          <w:szCs w:val="28"/>
        </w:rPr>
        <w:t>до</w:t>
      </w:r>
      <w:proofErr w:type="gramEnd"/>
      <w:r w:rsidRPr="00710564">
        <w:rPr>
          <w:color w:val="000000"/>
          <w:sz w:val="28"/>
          <w:szCs w:val="28"/>
        </w:rPr>
        <w:t xml:space="preserve"> жёлтого или розового указывает на отсутствие 0В в малоопасных концентрациях.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Основанием для снятия противогаза на 5-6 часов является отсутствие показаний трубки при 50-60 </w:t>
      </w:r>
      <w:proofErr w:type="spellStart"/>
      <w:r>
        <w:rPr>
          <w:color w:val="000000"/>
          <w:sz w:val="28"/>
          <w:szCs w:val="28"/>
        </w:rPr>
        <w:t>про</w:t>
      </w:r>
      <w:r w:rsidRPr="00710564">
        <w:rPr>
          <w:color w:val="000000"/>
          <w:sz w:val="28"/>
          <w:szCs w:val="28"/>
        </w:rPr>
        <w:t>кач</w:t>
      </w:r>
      <w:r>
        <w:rPr>
          <w:color w:val="000000"/>
          <w:sz w:val="28"/>
          <w:szCs w:val="28"/>
        </w:rPr>
        <w:t>иваний</w:t>
      </w:r>
      <w:proofErr w:type="spellEnd"/>
      <w:r w:rsidRPr="00710564">
        <w:rPr>
          <w:color w:val="000000"/>
          <w:sz w:val="28"/>
          <w:szCs w:val="28"/>
        </w:rPr>
        <w:t xml:space="preserve"> насосами.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Порядок работы с трубкой с тремя зелёными кольцами</w:t>
      </w:r>
      <w:r w:rsidRPr="00710564">
        <w:rPr>
          <w:color w:val="000000"/>
          <w:sz w:val="28"/>
          <w:szCs w:val="28"/>
        </w:rPr>
        <w:t xml:space="preserve"> (на фосген, </w:t>
      </w:r>
      <w:proofErr w:type="spellStart"/>
      <w:r w:rsidRPr="00710564">
        <w:rPr>
          <w:color w:val="000000"/>
          <w:sz w:val="28"/>
          <w:szCs w:val="28"/>
        </w:rPr>
        <w:t>дисфосген</w:t>
      </w:r>
      <w:proofErr w:type="spellEnd"/>
      <w:r w:rsidRPr="00710564">
        <w:rPr>
          <w:color w:val="000000"/>
          <w:sz w:val="28"/>
          <w:szCs w:val="28"/>
        </w:rPr>
        <w:t>, хлорциан, синильную кислоту) следующий: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 xml:space="preserve">вскрыть трубку, разбить ампулу, сделать 10-15 </w:t>
      </w:r>
      <w:proofErr w:type="spellStart"/>
      <w:r w:rsidR="003717BA">
        <w:rPr>
          <w:color w:val="000000"/>
          <w:sz w:val="28"/>
          <w:szCs w:val="28"/>
        </w:rPr>
        <w:t>про</w:t>
      </w:r>
      <w:r w:rsidR="003717BA" w:rsidRPr="00710564">
        <w:rPr>
          <w:color w:val="000000"/>
          <w:sz w:val="28"/>
          <w:szCs w:val="28"/>
        </w:rPr>
        <w:t>кач</w:t>
      </w:r>
      <w:r w:rsidR="003717BA">
        <w:rPr>
          <w:color w:val="000000"/>
          <w:sz w:val="28"/>
          <w:szCs w:val="28"/>
        </w:rPr>
        <w:t>иваний</w:t>
      </w:r>
      <w:proofErr w:type="spellEnd"/>
      <w:r w:rsidR="003717BA" w:rsidRPr="00710564">
        <w:rPr>
          <w:color w:val="000000"/>
          <w:sz w:val="28"/>
          <w:szCs w:val="28"/>
        </w:rPr>
        <w:t xml:space="preserve"> насосом;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сравнить окраску наполнителя трубки с окраской, изображенной на кассетной этикетке.</w:t>
      </w:r>
    </w:p>
    <w:p w:rsidR="003717BA" w:rsidRPr="009D5C00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i/>
          <w:color w:val="000000"/>
          <w:sz w:val="28"/>
          <w:szCs w:val="28"/>
          <w:u w:val="single"/>
        </w:rPr>
      </w:pPr>
      <w:r w:rsidRPr="009D5C00">
        <w:rPr>
          <w:i/>
          <w:color w:val="000000"/>
          <w:sz w:val="28"/>
          <w:szCs w:val="28"/>
          <w:u w:val="single"/>
        </w:rPr>
        <w:t>Определение паров иприта: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вскрыть трубку с жёлтым кольцом, вставить в насос, прокачать воздух (60 качаний насосом);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вынуть трубку из насоса, выдержать 1 мин. и после этого сравнить окраску наполнителя с окраской, изображённой на кассетной этикетке.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Применение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>В противник может маскировать дымом. В этом случае следует пр</w:t>
      </w:r>
      <w:r>
        <w:rPr>
          <w:color w:val="000000"/>
          <w:sz w:val="28"/>
          <w:szCs w:val="28"/>
        </w:rPr>
        <w:t xml:space="preserve">оверять наличие ОВ в воздухе, пользуясь </w:t>
      </w:r>
      <w:r w:rsidRPr="00710564">
        <w:rPr>
          <w:color w:val="000000"/>
          <w:sz w:val="28"/>
          <w:szCs w:val="28"/>
        </w:rPr>
        <w:t xml:space="preserve">насадкой, снаряжённой </w:t>
      </w:r>
      <w:proofErr w:type="spellStart"/>
      <w:r w:rsidRPr="00710564">
        <w:rPr>
          <w:color w:val="000000"/>
          <w:sz w:val="28"/>
          <w:szCs w:val="28"/>
        </w:rPr>
        <w:t>противодымным</w:t>
      </w:r>
      <w:proofErr w:type="spellEnd"/>
      <w:r w:rsidRPr="00710564">
        <w:rPr>
          <w:color w:val="000000"/>
          <w:sz w:val="28"/>
          <w:szCs w:val="28"/>
        </w:rPr>
        <w:t xml:space="preserve"> фильтром.</w:t>
      </w:r>
    </w:p>
    <w:p w:rsidR="003717BA" w:rsidRPr="0097281C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i/>
          <w:color w:val="000000"/>
          <w:sz w:val="28"/>
          <w:szCs w:val="28"/>
          <w:u w:val="single"/>
        </w:rPr>
      </w:pPr>
      <w:r w:rsidRPr="0097281C">
        <w:rPr>
          <w:i/>
          <w:color w:val="000000"/>
          <w:sz w:val="28"/>
          <w:szCs w:val="28"/>
          <w:u w:val="single"/>
        </w:rPr>
        <w:t>Для определения ОВ в дыму необходимо: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достать насос из прибора и вставить в него вскрытую трубку;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-</w:t>
      </w:r>
      <w:r w:rsidR="00F30106">
        <w:rPr>
          <w:color w:val="000000"/>
          <w:sz w:val="28"/>
          <w:szCs w:val="28"/>
        </w:rPr>
        <w:t> </w:t>
      </w:r>
      <w:r w:rsidRPr="00710564">
        <w:rPr>
          <w:color w:val="000000"/>
          <w:sz w:val="28"/>
          <w:szCs w:val="28"/>
        </w:rPr>
        <w:t>достать из пр</w:t>
      </w:r>
      <w:r w:rsidR="00F30106">
        <w:rPr>
          <w:color w:val="000000"/>
          <w:sz w:val="28"/>
          <w:szCs w:val="28"/>
        </w:rPr>
        <w:t>ибора насадку и, закрепив в ней</w:t>
      </w:r>
      <w:r w:rsidRPr="00710564">
        <w:rPr>
          <w:color w:val="000000"/>
          <w:sz w:val="28"/>
          <w:szCs w:val="28"/>
        </w:rPr>
        <w:t xml:space="preserve"> </w:t>
      </w:r>
      <w:proofErr w:type="spellStart"/>
      <w:r w:rsidRPr="00710564">
        <w:rPr>
          <w:color w:val="000000"/>
          <w:sz w:val="28"/>
          <w:szCs w:val="28"/>
        </w:rPr>
        <w:t>противодымный</w:t>
      </w:r>
      <w:proofErr w:type="spellEnd"/>
      <w:r w:rsidRPr="00710564">
        <w:rPr>
          <w:color w:val="000000"/>
          <w:sz w:val="28"/>
          <w:szCs w:val="28"/>
        </w:rPr>
        <w:t xml:space="preserve"> фильтр, плотно навер</w:t>
      </w:r>
      <w:r w:rsidR="00F30106">
        <w:rPr>
          <w:color w:val="000000"/>
          <w:sz w:val="28"/>
          <w:szCs w:val="28"/>
        </w:rPr>
        <w:t>нуть насадку на резьбу головки;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сделать необходимое количество качаний насосом;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снять насадку, выбросить фильтр и убрать насадку в прибор;</w:t>
      </w:r>
    </w:p>
    <w:p w:rsidR="003717BA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вынуть из головки насоса индикаторную трубку и сравнить окраску наполнителя с окраской, изображенной на кассетной этикетке.</w:t>
      </w:r>
    </w:p>
    <w:p w:rsidR="00805303" w:rsidRDefault="00805303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i/>
          <w:color w:val="000000"/>
          <w:sz w:val="28"/>
          <w:szCs w:val="28"/>
          <w:u w:val="single"/>
        </w:rPr>
      </w:pPr>
    </w:p>
    <w:p w:rsidR="00805303" w:rsidRDefault="00805303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i/>
          <w:color w:val="000000"/>
          <w:sz w:val="28"/>
          <w:szCs w:val="28"/>
          <w:u w:val="single"/>
        </w:rPr>
      </w:pPr>
    </w:p>
    <w:p w:rsidR="00805303" w:rsidRDefault="00805303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i/>
          <w:color w:val="000000"/>
          <w:sz w:val="28"/>
          <w:szCs w:val="28"/>
          <w:u w:val="single"/>
        </w:rPr>
      </w:pPr>
    </w:p>
    <w:p w:rsidR="009646FE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i/>
          <w:color w:val="000000"/>
          <w:sz w:val="28"/>
          <w:szCs w:val="28"/>
          <w:u w:val="single"/>
        </w:rPr>
      </w:pPr>
      <w:r w:rsidRPr="009D5C00">
        <w:rPr>
          <w:i/>
          <w:color w:val="000000"/>
          <w:sz w:val="28"/>
          <w:szCs w:val="28"/>
          <w:u w:val="single"/>
        </w:rPr>
        <w:lastRenderedPageBreak/>
        <w:t xml:space="preserve">Определение </w:t>
      </w:r>
      <w:r w:rsidR="00EF51F7">
        <w:rPr>
          <w:i/>
          <w:color w:val="000000"/>
          <w:sz w:val="28"/>
          <w:szCs w:val="28"/>
          <w:u w:val="single"/>
        </w:rPr>
        <w:t>О</w:t>
      </w:r>
      <w:r w:rsidRPr="009D5C00">
        <w:rPr>
          <w:i/>
          <w:color w:val="000000"/>
          <w:sz w:val="28"/>
          <w:szCs w:val="28"/>
          <w:u w:val="single"/>
        </w:rPr>
        <w:t>В на местнос</w:t>
      </w:r>
      <w:r w:rsidR="009646FE">
        <w:rPr>
          <w:i/>
          <w:color w:val="000000"/>
          <w:sz w:val="28"/>
          <w:szCs w:val="28"/>
          <w:u w:val="single"/>
        </w:rPr>
        <w:t>ти, боевой технике, на предмете</w:t>
      </w:r>
    </w:p>
    <w:p w:rsidR="003717BA" w:rsidRPr="009D5C00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jc w:val="center"/>
        <w:rPr>
          <w:i/>
          <w:color w:val="000000"/>
          <w:sz w:val="28"/>
          <w:szCs w:val="28"/>
          <w:u w:val="single"/>
        </w:rPr>
      </w:pPr>
      <w:r w:rsidRPr="009D5C00">
        <w:rPr>
          <w:i/>
          <w:color w:val="000000"/>
          <w:sz w:val="28"/>
          <w:szCs w:val="28"/>
          <w:u w:val="single"/>
        </w:rPr>
        <w:t>снаряжения и т. п.: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вынуть насос;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достать необходимую индикаторную трубку и, вскрыв е</w:t>
      </w:r>
      <w:r w:rsidR="003717BA">
        <w:rPr>
          <w:color w:val="000000"/>
          <w:sz w:val="28"/>
          <w:szCs w:val="28"/>
        </w:rPr>
        <w:t>ё</w:t>
      </w:r>
      <w:r w:rsidR="003717BA" w:rsidRPr="00710564">
        <w:rPr>
          <w:color w:val="000000"/>
          <w:sz w:val="28"/>
          <w:szCs w:val="28"/>
        </w:rPr>
        <w:t>, установить в головку насоса;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навернуть на насос насадку, оставив откинутым прижимное кольцо;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надеть на воронку насадки защитный колпачок;</w:t>
      </w:r>
    </w:p>
    <w:p w:rsidR="003717BA" w:rsidRPr="003A4EC1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приложить насадку к почве (зараженному предмету) так, что бы воронка покрывала участок с наиболее резко выраженными признаками заражения</w:t>
      </w:r>
      <w:r w:rsidR="003A4EC1" w:rsidRPr="003A4EC1">
        <w:rPr>
          <w:color w:val="000000"/>
          <w:sz w:val="28"/>
          <w:szCs w:val="28"/>
        </w:rPr>
        <w:t>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прокачивать через индикаторную трубку воздух, делая необходимое число качаний;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снять насадку, выбросить колпачок и убрать насадку в прибор;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вынуть из голов</w:t>
      </w:r>
      <w:r w:rsidR="003717BA">
        <w:rPr>
          <w:color w:val="000000"/>
          <w:sz w:val="28"/>
          <w:szCs w:val="28"/>
        </w:rPr>
        <w:t xml:space="preserve">ки насоса индикаторную трубку и </w:t>
      </w:r>
      <w:r w:rsidR="003717BA" w:rsidRPr="00710564">
        <w:rPr>
          <w:color w:val="000000"/>
          <w:sz w:val="28"/>
          <w:szCs w:val="28"/>
        </w:rPr>
        <w:t xml:space="preserve">провести определение </w:t>
      </w:r>
      <w:r w:rsidR="003717BA">
        <w:rPr>
          <w:color w:val="000000"/>
          <w:sz w:val="28"/>
          <w:szCs w:val="28"/>
        </w:rPr>
        <w:t>О</w:t>
      </w:r>
      <w:r w:rsidR="003717BA" w:rsidRPr="00710564">
        <w:rPr>
          <w:color w:val="000000"/>
          <w:sz w:val="28"/>
          <w:szCs w:val="28"/>
        </w:rPr>
        <w:t>В, руководствуясь указаниями, имеющимися на кассетной этикетке;</w:t>
      </w:r>
    </w:p>
    <w:p w:rsidR="003717BA" w:rsidRPr="003A4EC1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bCs/>
          <w:i/>
          <w:color w:val="000000"/>
          <w:sz w:val="28"/>
          <w:szCs w:val="28"/>
          <w:u w:val="single"/>
        </w:rPr>
        <w:t>Определение ОВ в почве и сыпучих материалах</w:t>
      </w:r>
      <w:r w:rsidR="003A4EC1" w:rsidRPr="003A4EC1">
        <w:rPr>
          <w:bCs/>
          <w:i/>
          <w:color w:val="000000"/>
          <w:sz w:val="28"/>
          <w:szCs w:val="28"/>
          <w:u w:val="single"/>
        </w:rPr>
        <w:t>: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вскрытую индикаторную трубку вставить в головку насоса;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навернуть на насос насадку, надеть на е</w:t>
      </w:r>
      <w:r>
        <w:rPr>
          <w:color w:val="000000"/>
          <w:sz w:val="28"/>
          <w:szCs w:val="28"/>
        </w:rPr>
        <w:t>ё</w:t>
      </w:r>
      <w:r w:rsidRPr="00710564">
        <w:rPr>
          <w:color w:val="000000"/>
          <w:sz w:val="28"/>
          <w:szCs w:val="28"/>
        </w:rPr>
        <w:t xml:space="preserve"> воронку защитный колпачок. Лопаткой насыпать в воронку пробу верхнего сл</w:t>
      </w:r>
      <w:r>
        <w:rPr>
          <w:color w:val="000000"/>
          <w:sz w:val="28"/>
          <w:szCs w:val="28"/>
        </w:rPr>
        <w:t xml:space="preserve">оя почвы </w:t>
      </w:r>
      <w:r w:rsidRPr="00710564">
        <w:rPr>
          <w:color w:val="000000"/>
          <w:sz w:val="28"/>
          <w:szCs w:val="28"/>
        </w:rPr>
        <w:t>(снега) или сыпучего материала в наиболее зараженном месте;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 xml:space="preserve">накрыть воронку с пробой </w:t>
      </w:r>
      <w:proofErr w:type="spellStart"/>
      <w:r w:rsidRPr="00710564">
        <w:rPr>
          <w:color w:val="000000"/>
          <w:sz w:val="28"/>
          <w:szCs w:val="28"/>
        </w:rPr>
        <w:t>противодымным</w:t>
      </w:r>
      <w:proofErr w:type="spellEnd"/>
      <w:r w:rsidRPr="00710564">
        <w:rPr>
          <w:color w:val="000000"/>
          <w:sz w:val="28"/>
          <w:szCs w:val="28"/>
        </w:rPr>
        <w:t xml:space="preserve"> фильтром и закрепить его;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Pr="00710564">
        <w:rPr>
          <w:color w:val="000000"/>
          <w:sz w:val="28"/>
          <w:szCs w:val="28"/>
        </w:rPr>
        <w:t>прокачать воздух через индикаторную трубку, делая насосом необходимое число качаний;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 xml:space="preserve">выбросить </w:t>
      </w:r>
      <w:proofErr w:type="spellStart"/>
      <w:r w:rsidR="003717BA" w:rsidRPr="00710564">
        <w:rPr>
          <w:color w:val="000000"/>
          <w:sz w:val="28"/>
          <w:szCs w:val="28"/>
        </w:rPr>
        <w:t>противодымный</w:t>
      </w:r>
      <w:proofErr w:type="spellEnd"/>
      <w:r w:rsidR="003717BA" w:rsidRPr="00710564">
        <w:rPr>
          <w:color w:val="000000"/>
          <w:sz w:val="28"/>
          <w:szCs w:val="28"/>
        </w:rPr>
        <w:t xml:space="preserve"> фильтр,</w:t>
      </w:r>
      <w:r w:rsidR="003717BA">
        <w:rPr>
          <w:color w:val="000000"/>
          <w:sz w:val="28"/>
          <w:szCs w:val="28"/>
        </w:rPr>
        <w:t xml:space="preserve"> пробу и колпачок, </w:t>
      </w:r>
      <w:r w:rsidR="003717BA" w:rsidRPr="00710564">
        <w:rPr>
          <w:color w:val="000000"/>
          <w:sz w:val="28"/>
          <w:szCs w:val="28"/>
        </w:rPr>
        <w:t xml:space="preserve">насадку положить в прибор, вынуть из головки насоса индикаторную трубку и провести определение </w:t>
      </w:r>
      <w:r w:rsidR="003717BA">
        <w:rPr>
          <w:color w:val="000000"/>
          <w:sz w:val="28"/>
          <w:szCs w:val="28"/>
        </w:rPr>
        <w:t>О</w:t>
      </w:r>
      <w:r w:rsidR="003717BA" w:rsidRPr="00710564">
        <w:rPr>
          <w:color w:val="000000"/>
          <w:sz w:val="28"/>
          <w:szCs w:val="28"/>
        </w:rPr>
        <w:t>В, руководствуясь указаниями, имеющимися на кассетной этикетке или в инструкции-памятке.</w:t>
      </w:r>
    </w:p>
    <w:p w:rsidR="003717BA" w:rsidRPr="003A4EC1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bCs/>
          <w:i/>
          <w:color w:val="000000"/>
          <w:sz w:val="28"/>
          <w:szCs w:val="28"/>
          <w:u w:val="single"/>
        </w:rPr>
        <w:t>Определение ОВ на воздухе при низких температурах</w:t>
      </w:r>
      <w:r w:rsidR="003A4EC1" w:rsidRPr="003A4EC1">
        <w:rPr>
          <w:b/>
          <w:bCs/>
          <w:color w:val="000000"/>
          <w:sz w:val="28"/>
          <w:szCs w:val="28"/>
          <w:u w:val="single"/>
        </w:rPr>
        <w:t>:</w:t>
      </w:r>
    </w:p>
    <w:p w:rsidR="003717BA" w:rsidRPr="009D5C00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i/>
          <w:color w:val="000000"/>
          <w:sz w:val="28"/>
          <w:szCs w:val="28"/>
          <w:u w:val="single"/>
        </w:rPr>
      </w:pPr>
      <w:r w:rsidRPr="009D5C00">
        <w:rPr>
          <w:i/>
          <w:color w:val="000000"/>
          <w:sz w:val="28"/>
          <w:szCs w:val="28"/>
          <w:u w:val="single"/>
        </w:rPr>
        <w:t>Для обследования воздуха с помощью индикаторных трубок с красным кольцом и точкой при отрицательных температурах следует: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а) в опасных концентрациях: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подготовить грелку к работе (вставить до отказа в центральное гнездо корпуса грелки патрон; ударами руки по головке штыря разбить находящуюся в патроне ампулу, погрузить штырь до отказа; штырь из патрона не вынимать до прекращения выделения паров);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вставить две трубки в боковые гнезда грелки для оттаивания ампул, после оттаивания трубки немедленно вынуть и поместить в штатив;</w:t>
      </w:r>
    </w:p>
    <w:p w:rsidR="003717BA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 xml:space="preserve">вскрыть трубки, разбить </w:t>
      </w:r>
      <w:r w:rsidR="003717BA">
        <w:rPr>
          <w:color w:val="000000"/>
          <w:sz w:val="28"/>
          <w:szCs w:val="28"/>
        </w:rPr>
        <w:t xml:space="preserve">верхние ампулы, энергично 2-3 </w:t>
      </w:r>
      <w:r w:rsidR="003717BA" w:rsidRPr="00710564">
        <w:rPr>
          <w:color w:val="000000"/>
          <w:sz w:val="28"/>
          <w:szCs w:val="28"/>
        </w:rPr>
        <w:t>раза встряхнуть и прокача</w:t>
      </w:r>
      <w:r w:rsidR="003717BA">
        <w:rPr>
          <w:color w:val="000000"/>
          <w:sz w:val="28"/>
          <w:szCs w:val="28"/>
        </w:rPr>
        <w:t>ть воздух через опытную трубку.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proofErr w:type="gramStart"/>
      <w:r w:rsidRPr="00710564">
        <w:rPr>
          <w:color w:val="000000"/>
          <w:sz w:val="28"/>
          <w:szCs w:val="28"/>
        </w:rPr>
        <w:t>Контрольную</w:t>
      </w:r>
      <w:proofErr w:type="gramEnd"/>
      <w:r w:rsidRPr="00710564">
        <w:rPr>
          <w:color w:val="000000"/>
          <w:sz w:val="28"/>
          <w:szCs w:val="28"/>
        </w:rPr>
        <w:t xml:space="preserve"> держать в штативе: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одновременно подогреть обе трубки в грелке в течение 1 мин, после чего разбить нижние ампулы опытной и контрольной трубок и встряхнуть их одновременно;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наблюдать за изменением окраски наполнителя трубок.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lastRenderedPageBreak/>
        <w:t>б) в малоопасных концентрациях: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 xml:space="preserve">порядок работы с трубками тот </w:t>
      </w:r>
      <w:r w:rsidR="003717BA" w:rsidRPr="00710564">
        <w:rPr>
          <w:i/>
          <w:iCs/>
          <w:color w:val="000000"/>
          <w:sz w:val="28"/>
          <w:szCs w:val="28"/>
        </w:rPr>
        <w:t>же:</w:t>
      </w:r>
      <w:r w:rsidR="003717BA" w:rsidRPr="00710564">
        <w:rPr>
          <w:color w:val="000000"/>
          <w:sz w:val="28"/>
          <w:szCs w:val="28"/>
        </w:rPr>
        <w:t xml:space="preserve">  после  прососа  воздуха выдержать трубки в течение 2-3 мин, из них в грелке 1 мин., и вне грелки (в штативе) в течение 1-2 мин.</w:t>
      </w:r>
    </w:p>
    <w:p w:rsidR="003717BA" w:rsidRPr="009D5C00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i/>
          <w:color w:val="000000"/>
          <w:sz w:val="28"/>
          <w:szCs w:val="28"/>
          <w:u w:val="single"/>
        </w:rPr>
      </w:pPr>
      <w:r w:rsidRPr="009D5C00">
        <w:rPr>
          <w:i/>
          <w:color w:val="000000"/>
          <w:sz w:val="28"/>
          <w:szCs w:val="28"/>
          <w:u w:val="single"/>
        </w:rPr>
        <w:t>(Необходимо помнить, что перегрев трубок ведёт к их порче).</w:t>
      </w:r>
    </w:p>
    <w:p w:rsidR="003717BA" w:rsidRPr="00710564" w:rsidRDefault="00F30106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</w:t>
      </w:r>
      <w:r w:rsidR="003717BA" w:rsidRPr="00710564">
        <w:rPr>
          <w:color w:val="000000"/>
          <w:sz w:val="28"/>
          <w:szCs w:val="28"/>
        </w:rPr>
        <w:t>после выдержки разбить нижние ампулы обеими трубок, встряхнуть их одновременно и наблюдать за изменением окраски наполнителя трубок.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В случаях сомнительных показаний трубок с тремя зелёными кольцами при пониженных температурах определение необходимо повторить с использованием грелки, для чего тр</w:t>
      </w:r>
      <w:r>
        <w:rPr>
          <w:color w:val="000000"/>
          <w:sz w:val="28"/>
          <w:szCs w:val="28"/>
        </w:rPr>
        <w:t xml:space="preserve">убку после </w:t>
      </w:r>
      <w:proofErr w:type="spellStart"/>
      <w:r>
        <w:rPr>
          <w:color w:val="000000"/>
          <w:sz w:val="28"/>
          <w:szCs w:val="28"/>
        </w:rPr>
        <w:t>прокачивания</w:t>
      </w:r>
      <w:proofErr w:type="spellEnd"/>
      <w:r>
        <w:rPr>
          <w:color w:val="000000"/>
          <w:sz w:val="28"/>
          <w:szCs w:val="28"/>
        </w:rPr>
        <w:t xml:space="preserve"> воздуха</w:t>
      </w:r>
      <w:r>
        <w:rPr>
          <w:color w:val="000000"/>
          <w:sz w:val="28"/>
          <w:szCs w:val="28"/>
        </w:rPr>
        <w:br/>
      </w:r>
      <w:r w:rsidRPr="00710564">
        <w:rPr>
          <w:color w:val="000000"/>
          <w:sz w:val="28"/>
          <w:szCs w:val="28"/>
        </w:rPr>
        <w:t>на 1 мин. поместить в грелку, а затем наблюдать окраску наполнителя.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Индикаторные трубки с </w:t>
      </w:r>
      <w:r w:rsidRPr="008055C6">
        <w:rPr>
          <w:i/>
          <w:color w:val="000000"/>
          <w:sz w:val="28"/>
          <w:szCs w:val="28"/>
        </w:rPr>
        <w:t>жёлтым кольцом при температуре ниже +15 градусов использовать с применением грелки</w:t>
      </w:r>
      <w:r w:rsidRPr="00710564">
        <w:rPr>
          <w:color w:val="000000"/>
          <w:sz w:val="28"/>
          <w:szCs w:val="28"/>
        </w:rPr>
        <w:t xml:space="preserve">. Подогревать трубки следует после </w:t>
      </w:r>
      <w:proofErr w:type="spellStart"/>
      <w:r w:rsidRPr="00710564">
        <w:rPr>
          <w:color w:val="000000"/>
          <w:sz w:val="28"/>
          <w:szCs w:val="28"/>
        </w:rPr>
        <w:t>прокачивания</w:t>
      </w:r>
      <w:proofErr w:type="spellEnd"/>
      <w:r w:rsidRPr="00710564">
        <w:rPr>
          <w:color w:val="000000"/>
          <w:sz w:val="28"/>
          <w:szCs w:val="28"/>
        </w:rPr>
        <w:t xml:space="preserve"> че</w:t>
      </w:r>
      <w:r>
        <w:rPr>
          <w:color w:val="000000"/>
          <w:sz w:val="28"/>
          <w:szCs w:val="28"/>
        </w:rPr>
        <w:t xml:space="preserve">рез них воздуха в течение 1-2 </w:t>
      </w:r>
      <w:r w:rsidRPr="00710564">
        <w:rPr>
          <w:color w:val="000000"/>
          <w:sz w:val="28"/>
          <w:szCs w:val="28"/>
        </w:rPr>
        <w:t>мин. и затем наблюдать окраску наполнителя.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Прибор радиационной и химической разведки (ПРХР)</w:t>
      </w:r>
      <w:r w:rsidRPr="00710564">
        <w:rPr>
          <w:color w:val="000000"/>
          <w:sz w:val="28"/>
          <w:szCs w:val="28"/>
        </w:rPr>
        <w:t xml:space="preserve"> предназначен для сигнализации и автоматического управления исполнительными механизмами системы колл</w:t>
      </w:r>
      <w:r>
        <w:rPr>
          <w:color w:val="000000"/>
          <w:sz w:val="28"/>
          <w:szCs w:val="28"/>
        </w:rPr>
        <w:t xml:space="preserve">ективной защиты бронетанковой техники </w:t>
      </w:r>
      <w:r w:rsidRPr="00710564">
        <w:rPr>
          <w:color w:val="000000"/>
          <w:sz w:val="28"/>
          <w:szCs w:val="28"/>
        </w:rPr>
        <w:t>при угрозе поражения экипажа ударно</w:t>
      </w:r>
      <w:r>
        <w:rPr>
          <w:color w:val="000000"/>
          <w:sz w:val="28"/>
          <w:szCs w:val="28"/>
        </w:rPr>
        <w:t xml:space="preserve">й волной, радиоактивной пылью </w:t>
      </w:r>
      <w:r w:rsidRPr="00710564">
        <w:rPr>
          <w:color w:val="000000"/>
          <w:sz w:val="28"/>
          <w:szCs w:val="28"/>
        </w:rPr>
        <w:t>и парами отравляющих веществ тип</w:t>
      </w:r>
      <w:r>
        <w:rPr>
          <w:color w:val="000000"/>
          <w:sz w:val="28"/>
          <w:szCs w:val="28"/>
        </w:rPr>
        <w:t xml:space="preserve">а зарин, а также для контроля </w:t>
      </w:r>
      <w:r w:rsidRPr="00710564">
        <w:rPr>
          <w:color w:val="000000"/>
          <w:sz w:val="28"/>
          <w:szCs w:val="28"/>
        </w:rPr>
        <w:t>уровней радиации на местности.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Готовность прибора к работе после его включения по радиационной части составляет 10 минут, а по газосигнализатору - 20 мин.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 xml:space="preserve">Диапазон измерения уровней радиации в месте размещения ПРХР - 0.2 до 150 </w:t>
      </w:r>
      <w:proofErr w:type="gramStart"/>
      <w:r w:rsidRPr="00710564">
        <w:rPr>
          <w:color w:val="000000"/>
          <w:sz w:val="28"/>
          <w:szCs w:val="28"/>
        </w:rPr>
        <w:t>Р</w:t>
      </w:r>
      <w:proofErr w:type="gramEnd"/>
      <w:r w:rsidRPr="00710564">
        <w:rPr>
          <w:color w:val="000000"/>
          <w:sz w:val="28"/>
          <w:szCs w:val="28"/>
        </w:rPr>
        <w:t>/ч. Питание прибора осуществляется от бортово</w:t>
      </w:r>
      <w:r>
        <w:rPr>
          <w:color w:val="000000"/>
          <w:sz w:val="28"/>
          <w:szCs w:val="28"/>
        </w:rPr>
        <w:t>й сети машины напряжением 27 В.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Полуавтоматический прибор химической разведки (ППХР)</w:t>
      </w:r>
      <w:r w:rsidRPr="00710564">
        <w:rPr>
          <w:color w:val="000000"/>
          <w:sz w:val="28"/>
          <w:szCs w:val="28"/>
        </w:rPr>
        <w:t xml:space="preserve"> предназначен для определения в воздухе, на местности и боевой технике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>В после его применения и установления возможности снятия противогазов. Состо</w:t>
      </w:r>
      <w:r>
        <w:rPr>
          <w:color w:val="000000"/>
          <w:sz w:val="28"/>
          <w:szCs w:val="28"/>
        </w:rPr>
        <w:t xml:space="preserve">ит на вооружении отделения </w:t>
      </w:r>
      <w:r w:rsidRPr="00710564">
        <w:rPr>
          <w:color w:val="000000"/>
          <w:sz w:val="28"/>
          <w:szCs w:val="28"/>
        </w:rPr>
        <w:t>радиационной и химической разведки.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ГСП-11</w:t>
      </w:r>
      <w:r>
        <w:rPr>
          <w:color w:val="000000"/>
          <w:sz w:val="28"/>
          <w:szCs w:val="28"/>
        </w:rPr>
        <w:t xml:space="preserve"> - Автоматический газоанализатор </w:t>
      </w:r>
      <w:r w:rsidRPr="00710564">
        <w:rPr>
          <w:color w:val="000000"/>
          <w:sz w:val="28"/>
          <w:szCs w:val="28"/>
        </w:rPr>
        <w:t xml:space="preserve">предназначен для непрерывного контроля воздуха в целях определения в ней паров </w:t>
      </w:r>
      <w:proofErr w:type="spellStart"/>
      <w:r w:rsidRPr="00710564">
        <w:rPr>
          <w:color w:val="000000"/>
          <w:sz w:val="28"/>
          <w:szCs w:val="28"/>
        </w:rPr>
        <w:t>фосфороорганических</w:t>
      </w:r>
      <w:proofErr w:type="spellEnd"/>
      <w:r w:rsidRPr="00710564">
        <w:rPr>
          <w:color w:val="000000"/>
          <w:sz w:val="28"/>
          <w:szCs w:val="28"/>
        </w:rPr>
        <w:t xml:space="preserve"> 0В; при обнаружении 0В прибор подаёт звуковой и световой сигналы. Время определения </w:t>
      </w:r>
      <w:r w:rsidRPr="00710564">
        <w:rPr>
          <w:color w:val="000000"/>
          <w:sz w:val="28"/>
          <w:szCs w:val="28"/>
          <w:lang w:val="en-US"/>
        </w:rPr>
        <w:t>OB</w:t>
      </w:r>
      <w:r w:rsidRPr="00710564">
        <w:rPr>
          <w:color w:val="000000"/>
          <w:sz w:val="28"/>
          <w:szCs w:val="28"/>
        </w:rPr>
        <w:t xml:space="preserve"> - 60-80 сек, </w:t>
      </w:r>
      <w:proofErr w:type="gramStart"/>
      <w:r w:rsidRPr="00710564">
        <w:rPr>
          <w:color w:val="000000"/>
          <w:sz w:val="28"/>
          <w:szCs w:val="28"/>
        </w:rPr>
        <w:t>работоспособен</w:t>
      </w:r>
      <w:proofErr w:type="gramEnd"/>
      <w:r w:rsidRPr="00710564">
        <w:rPr>
          <w:color w:val="000000"/>
          <w:sz w:val="28"/>
          <w:szCs w:val="28"/>
        </w:rPr>
        <w:t xml:space="preserve"> при температуре от -40 до +40 градусов.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ГСА-12</w:t>
      </w:r>
      <w:r w:rsidRPr="00710564">
        <w:rPr>
          <w:color w:val="000000"/>
          <w:sz w:val="28"/>
          <w:szCs w:val="28"/>
        </w:rPr>
        <w:t xml:space="preserve"> - модернизированный газосигнализатор способен обнаруживать пары 0В типа зарин и Ви-газы.</w:t>
      </w:r>
    </w:p>
    <w:p w:rsidR="003717BA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АСП</w:t>
      </w:r>
      <w:r w:rsidRPr="00710564">
        <w:rPr>
          <w:color w:val="000000"/>
          <w:sz w:val="28"/>
          <w:szCs w:val="28"/>
        </w:rPr>
        <w:t xml:space="preserve"> - автоматический сигнализатор предназначен для непрерывного контроля зараженности воздуха специальными примесями при ведении войсковой неспецифической бактериологической разведки.</w:t>
      </w:r>
    </w:p>
    <w:p w:rsidR="003717BA" w:rsidRPr="009D5C00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bCs/>
          <w:i/>
          <w:color w:val="000000"/>
          <w:sz w:val="28"/>
          <w:szCs w:val="28"/>
        </w:rPr>
      </w:pPr>
      <w:r w:rsidRPr="009D5C00">
        <w:rPr>
          <w:bCs/>
          <w:i/>
          <w:color w:val="000000"/>
          <w:sz w:val="28"/>
          <w:szCs w:val="28"/>
        </w:rPr>
        <w:t>Индикаторная плёнка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9D5C00">
        <w:rPr>
          <w:i/>
          <w:color w:val="000000"/>
          <w:sz w:val="28"/>
          <w:szCs w:val="28"/>
          <w:u w:val="single"/>
        </w:rPr>
        <w:t>АП-1</w:t>
      </w:r>
      <w:r w:rsidRPr="00710564">
        <w:rPr>
          <w:color w:val="000000"/>
          <w:sz w:val="28"/>
          <w:szCs w:val="28"/>
        </w:rPr>
        <w:t xml:space="preserve"> (аэрозольная плёнка) предназначается для определения наличия в воздухе </w:t>
      </w:r>
      <w:r>
        <w:rPr>
          <w:color w:val="000000"/>
          <w:sz w:val="28"/>
          <w:szCs w:val="28"/>
        </w:rPr>
        <w:t>О</w:t>
      </w:r>
      <w:r w:rsidRPr="00710564">
        <w:rPr>
          <w:color w:val="000000"/>
          <w:sz w:val="28"/>
          <w:szCs w:val="28"/>
        </w:rPr>
        <w:t>В типа В</w:t>
      </w:r>
      <w:r>
        <w:rPr>
          <w:color w:val="000000"/>
          <w:sz w:val="28"/>
          <w:szCs w:val="28"/>
        </w:rPr>
        <w:t>Э</w:t>
      </w:r>
      <w:r w:rsidRPr="00710564">
        <w:rPr>
          <w:color w:val="000000"/>
          <w:sz w:val="28"/>
          <w:szCs w:val="28"/>
        </w:rPr>
        <w:t>-ИКС в аэрозольном состоянии в момент оседания их на обмундирование, техник</w:t>
      </w:r>
      <w:r>
        <w:rPr>
          <w:color w:val="000000"/>
          <w:sz w:val="28"/>
          <w:szCs w:val="28"/>
        </w:rPr>
        <w:t>е</w:t>
      </w:r>
      <w:r w:rsidRPr="00710564">
        <w:rPr>
          <w:color w:val="000000"/>
          <w:sz w:val="28"/>
          <w:szCs w:val="28"/>
        </w:rPr>
        <w:t xml:space="preserve"> и другие поверхности.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proofErr w:type="gramStart"/>
      <w:r w:rsidRPr="00710564">
        <w:rPr>
          <w:color w:val="000000"/>
          <w:sz w:val="28"/>
          <w:szCs w:val="28"/>
        </w:rPr>
        <w:t>Индикаторная п</w:t>
      </w:r>
      <w:r>
        <w:rPr>
          <w:color w:val="000000"/>
          <w:sz w:val="28"/>
          <w:szCs w:val="28"/>
        </w:rPr>
        <w:t xml:space="preserve">лёнка АП-1 представляет собой </w:t>
      </w:r>
      <w:r w:rsidRPr="00710564">
        <w:rPr>
          <w:color w:val="000000"/>
          <w:sz w:val="28"/>
          <w:szCs w:val="28"/>
        </w:rPr>
        <w:t>полиэтиленовую подложку с нанесёнными на одну е</w:t>
      </w:r>
      <w:r>
        <w:rPr>
          <w:color w:val="000000"/>
          <w:sz w:val="28"/>
          <w:szCs w:val="28"/>
        </w:rPr>
        <w:t>ё</w:t>
      </w:r>
      <w:r w:rsidRPr="00710564">
        <w:rPr>
          <w:color w:val="000000"/>
          <w:sz w:val="28"/>
          <w:szCs w:val="28"/>
        </w:rPr>
        <w:t xml:space="preserve"> сторону индикаторным слоем (матовая </w:t>
      </w:r>
      <w:r w:rsidRPr="00710564">
        <w:rPr>
          <w:color w:val="000000"/>
          <w:sz w:val="28"/>
          <w:szCs w:val="28"/>
        </w:rPr>
        <w:lastRenderedPageBreak/>
        <w:t>поверхность).</w:t>
      </w:r>
      <w:proofErr w:type="gramEnd"/>
      <w:r w:rsidRPr="00710564">
        <w:rPr>
          <w:color w:val="000000"/>
          <w:sz w:val="28"/>
          <w:szCs w:val="28"/>
        </w:rPr>
        <w:t xml:space="preserve"> В войска индикаторная плёнка поступает в комплекте, состоящем из 20 плёнок</w:t>
      </w:r>
      <w:r>
        <w:rPr>
          <w:color w:val="000000"/>
          <w:sz w:val="28"/>
          <w:szCs w:val="28"/>
        </w:rPr>
        <w:t>, которые по 10 штук уложены в</w:t>
      </w:r>
      <w:r w:rsidRPr="00710564">
        <w:rPr>
          <w:color w:val="000000"/>
          <w:sz w:val="28"/>
          <w:szCs w:val="28"/>
        </w:rPr>
        <w:t xml:space="preserve"> два полиэтиленовых пакета, находящихся в конвертах из светонепроницаемой бумаги. На конвертах наклеен цветной эталон для оценки количества и размера цветных пятен, появляющихся на плёнке при воздейств</w:t>
      </w:r>
      <w:proofErr w:type="gramStart"/>
      <w:r w:rsidRPr="00710564">
        <w:rPr>
          <w:color w:val="000000"/>
          <w:sz w:val="28"/>
          <w:szCs w:val="28"/>
        </w:rPr>
        <w:t>ии аэ</w:t>
      </w:r>
      <w:proofErr w:type="gramEnd"/>
      <w:r w:rsidRPr="00710564">
        <w:rPr>
          <w:color w:val="000000"/>
          <w:sz w:val="28"/>
          <w:szCs w:val="28"/>
        </w:rPr>
        <w:t>розоля</w:t>
      </w:r>
      <w:r>
        <w:rPr>
          <w:color w:val="000000"/>
          <w:sz w:val="28"/>
          <w:szCs w:val="28"/>
        </w:rPr>
        <w:t xml:space="preserve"> О</w:t>
      </w:r>
      <w:r w:rsidRPr="00710564">
        <w:rPr>
          <w:color w:val="000000"/>
          <w:sz w:val="28"/>
          <w:szCs w:val="28"/>
        </w:rPr>
        <w:t>В. В компле</w:t>
      </w:r>
      <w:r>
        <w:rPr>
          <w:color w:val="000000"/>
          <w:sz w:val="28"/>
          <w:szCs w:val="28"/>
        </w:rPr>
        <w:t xml:space="preserve">кте также имеется краткая </w:t>
      </w:r>
      <w:r w:rsidRPr="00710564">
        <w:rPr>
          <w:color w:val="000000"/>
          <w:sz w:val="28"/>
          <w:szCs w:val="28"/>
        </w:rPr>
        <w:t>инструкция по пользованию индикаторной плёнкой.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710564">
        <w:rPr>
          <w:color w:val="000000"/>
          <w:sz w:val="28"/>
          <w:szCs w:val="28"/>
        </w:rPr>
        <w:t>Плёнка крепится липкой лентой, имеющейся на обоих е</w:t>
      </w:r>
      <w:r>
        <w:rPr>
          <w:color w:val="000000"/>
          <w:sz w:val="28"/>
          <w:szCs w:val="28"/>
        </w:rPr>
        <w:t>ё</w:t>
      </w:r>
      <w:r w:rsidRPr="00710564">
        <w:rPr>
          <w:color w:val="000000"/>
          <w:sz w:val="28"/>
          <w:szCs w:val="28"/>
        </w:rPr>
        <w:t xml:space="preserve"> концах, к поверхности предметов, хорошо обозреваемых личным составом при выполнении боевых задач (к стальному шлему, рукаву обмундирования, ветровому стеклу автомобиля, двери кабины, радио или радиолокационной станции и т. д.) на расстоянии 70-</w:t>
      </w:r>
      <w:smartTag w:uri="urn:schemas-microsoft-com:office:smarttags" w:element="metricconverter">
        <w:smartTagPr>
          <w:attr w:name="ProductID" w:val="80 см"/>
        </w:smartTagPr>
        <w:r w:rsidRPr="00710564">
          <w:rPr>
            <w:color w:val="000000"/>
            <w:sz w:val="28"/>
            <w:szCs w:val="28"/>
          </w:rPr>
          <w:t>80 см</w:t>
        </w:r>
      </w:smartTag>
      <w:r w:rsidRPr="00710564">
        <w:rPr>
          <w:color w:val="000000"/>
          <w:sz w:val="28"/>
          <w:szCs w:val="28"/>
        </w:rPr>
        <w:t>.</w:t>
      </w:r>
    </w:p>
    <w:p w:rsidR="003717BA" w:rsidRPr="00710564" w:rsidRDefault="003717BA" w:rsidP="008D5422">
      <w:pPr>
        <w:tabs>
          <w:tab w:val="left" w:pos="709"/>
        </w:tabs>
        <w:suppressAutoHyphens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Появление на плёнке пятен (точек) сине-зелёного </w:t>
      </w:r>
      <w:r w:rsidRPr="00710564">
        <w:rPr>
          <w:color w:val="000000"/>
          <w:sz w:val="28"/>
          <w:szCs w:val="28"/>
        </w:rPr>
        <w:t>цвета свидетельствует о заражении контролируемого объекта 0В типа В</w:t>
      </w:r>
      <w:r>
        <w:rPr>
          <w:color w:val="000000"/>
          <w:sz w:val="28"/>
          <w:szCs w:val="28"/>
        </w:rPr>
        <w:t>Э</w:t>
      </w:r>
      <w:r w:rsidRPr="00710564">
        <w:rPr>
          <w:color w:val="000000"/>
          <w:sz w:val="28"/>
          <w:szCs w:val="28"/>
        </w:rPr>
        <w:t xml:space="preserve"> - ИКС. Плёнка подлежит замене через 2 суток после приклеивания и немедленно после воздействия дож</w:t>
      </w:r>
      <w:r>
        <w:rPr>
          <w:color w:val="000000"/>
          <w:sz w:val="28"/>
          <w:szCs w:val="28"/>
        </w:rPr>
        <w:t xml:space="preserve">дя или дегазирующих рецептур, </w:t>
      </w:r>
      <w:r w:rsidRPr="00710564">
        <w:rPr>
          <w:color w:val="000000"/>
          <w:sz w:val="28"/>
          <w:szCs w:val="28"/>
        </w:rPr>
        <w:t>(ответить на вопросы студентов по данному вопросу).</w:t>
      </w:r>
    </w:p>
    <w:sectPr w:rsidR="003717BA" w:rsidRPr="00710564" w:rsidSect="008D5422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8B44334E"/>
    <w:lvl w:ilvl="0">
      <w:numFmt w:val="decimal"/>
      <w:lvlText w:val="*"/>
      <w:lvlJc w:val="left"/>
    </w:lvl>
  </w:abstractNum>
  <w:abstractNum w:abstractNumId="1">
    <w:nsid w:val="07131CDD"/>
    <w:multiLevelType w:val="hybridMultilevel"/>
    <w:tmpl w:val="009847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3470FF"/>
    <w:multiLevelType w:val="hybridMultilevel"/>
    <w:tmpl w:val="82A67EE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CB419B2"/>
    <w:multiLevelType w:val="hybridMultilevel"/>
    <w:tmpl w:val="097A10B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4B16F94"/>
    <w:multiLevelType w:val="hybridMultilevel"/>
    <w:tmpl w:val="97BEBD86"/>
    <w:lvl w:ilvl="0" w:tplc="856AAD64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B0426BA"/>
    <w:multiLevelType w:val="hybridMultilevel"/>
    <w:tmpl w:val="F480650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1C867BCF"/>
    <w:multiLevelType w:val="hybridMultilevel"/>
    <w:tmpl w:val="1B9ED034"/>
    <w:lvl w:ilvl="0" w:tplc="05749046">
      <w:start w:val="1"/>
      <w:numFmt w:val="lowerLetter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1297"/>
        </w:tabs>
        <w:ind w:left="129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17"/>
        </w:tabs>
        <w:ind w:left="20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37"/>
        </w:tabs>
        <w:ind w:left="27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57"/>
        </w:tabs>
        <w:ind w:left="345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77"/>
        </w:tabs>
        <w:ind w:left="41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97"/>
        </w:tabs>
        <w:ind w:left="48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17"/>
        </w:tabs>
        <w:ind w:left="561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37"/>
        </w:tabs>
        <w:ind w:left="6337" w:hanging="360"/>
      </w:pPr>
      <w:rPr>
        <w:rFonts w:ascii="Wingdings" w:hAnsi="Wingdings" w:hint="default"/>
      </w:rPr>
    </w:lvl>
  </w:abstractNum>
  <w:abstractNum w:abstractNumId="7">
    <w:nsid w:val="1CEB274F"/>
    <w:multiLevelType w:val="hybridMultilevel"/>
    <w:tmpl w:val="8CD4104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890"/>
        </w:tabs>
        <w:ind w:left="8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610"/>
        </w:tabs>
        <w:ind w:left="1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330"/>
        </w:tabs>
        <w:ind w:left="2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050"/>
        </w:tabs>
        <w:ind w:left="30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770"/>
        </w:tabs>
        <w:ind w:left="3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490"/>
        </w:tabs>
        <w:ind w:left="4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210"/>
        </w:tabs>
        <w:ind w:left="52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930"/>
        </w:tabs>
        <w:ind w:left="5930" w:hanging="360"/>
      </w:pPr>
      <w:rPr>
        <w:rFonts w:ascii="Wingdings" w:hAnsi="Wingdings" w:hint="default"/>
      </w:rPr>
    </w:lvl>
  </w:abstractNum>
  <w:abstractNum w:abstractNumId="8">
    <w:nsid w:val="24866487"/>
    <w:multiLevelType w:val="hybridMultilevel"/>
    <w:tmpl w:val="D02A83D4"/>
    <w:lvl w:ilvl="0" w:tplc="856AAD64"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98"/>
        </w:tabs>
        <w:ind w:left="129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18"/>
        </w:tabs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38"/>
        </w:tabs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58"/>
        </w:tabs>
        <w:ind w:left="345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78"/>
        </w:tabs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98"/>
        </w:tabs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18"/>
        </w:tabs>
        <w:ind w:left="561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38"/>
        </w:tabs>
        <w:ind w:left="6338" w:hanging="360"/>
      </w:pPr>
      <w:rPr>
        <w:rFonts w:ascii="Wingdings" w:hAnsi="Wingdings" w:hint="default"/>
      </w:rPr>
    </w:lvl>
  </w:abstractNum>
  <w:abstractNum w:abstractNumId="9">
    <w:nsid w:val="26AA73CE"/>
    <w:multiLevelType w:val="hybridMultilevel"/>
    <w:tmpl w:val="DEE82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8F5878"/>
    <w:multiLevelType w:val="hybridMultilevel"/>
    <w:tmpl w:val="7F7C1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5117E9"/>
    <w:multiLevelType w:val="hybridMultilevel"/>
    <w:tmpl w:val="E93EA99A"/>
    <w:lvl w:ilvl="0" w:tplc="856AAD64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97"/>
        </w:tabs>
        <w:ind w:left="129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17"/>
        </w:tabs>
        <w:ind w:left="20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37"/>
        </w:tabs>
        <w:ind w:left="27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57"/>
        </w:tabs>
        <w:ind w:left="345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77"/>
        </w:tabs>
        <w:ind w:left="41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97"/>
        </w:tabs>
        <w:ind w:left="48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17"/>
        </w:tabs>
        <w:ind w:left="561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37"/>
        </w:tabs>
        <w:ind w:left="6337" w:hanging="360"/>
      </w:pPr>
      <w:rPr>
        <w:rFonts w:ascii="Wingdings" w:hAnsi="Wingdings" w:hint="default"/>
      </w:rPr>
    </w:lvl>
  </w:abstractNum>
  <w:abstractNum w:abstractNumId="12">
    <w:nsid w:val="333C51D0"/>
    <w:multiLevelType w:val="hybridMultilevel"/>
    <w:tmpl w:val="A4B8B50A"/>
    <w:lvl w:ilvl="0" w:tplc="856AAD6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949"/>
        </w:tabs>
        <w:ind w:left="9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669"/>
        </w:tabs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389"/>
        </w:tabs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109"/>
        </w:tabs>
        <w:ind w:left="31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829"/>
        </w:tabs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549"/>
        </w:tabs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269"/>
        </w:tabs>
        <w:ind w:left="52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989"/>
        </w:tabs>
        <w:ind w:left="5989" w:hanging="360"/>
      </w:pPr>
      <w:rPr>
        <w:rFonts w:ascii="Wingdings" w:hAnsi="Wingdings" w:hint="default"/>
      </w:rPr>
    </w:lvl>
  </w:abstractNum>
  <w:abstractNum w:abstractNumId="13">
    <w:nsid w:val="3D5C4090"/>
    <w:multiLevelType w:val="hybridMultilevel"/>
    <w:tmpl w:val="14DEFD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E823AE1"/>
    <w:multiLevelType w:val="hybridMultilevel"/>
    <w:tmpl w:val="D16217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C22665"/>
    <w:multiLevelType w:val="hybridMultilevel"/>
    <w:tmpl w:val="3A7AECC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>
    <w:nsid w:val="4A560661"/>
    <w:multiLevelType w:val="multilevel"/>
    <w:tmpl w:val="DFEE35E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>
    <w:nsid w:val="4C1F0303"/>
    <w:multiLevelType w:val="hybridMultilevel"/>
    <w:tmpl w:val="6492BE70"/>
    <w:lvl w:ilvl="0" w:tplc="856AAD6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949"/>
        </w:tabs>
        <w:ind w:left="9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669"/>
        </w:tabs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389"/>
        </w:tabs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109"/>
        </w:tabs>
        <w:ind w:left="31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829"/>
        </w:tabs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549"/>
        </w:tabs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269"/>
        </w:tabs>
        <w:ind w:left="52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989"/>
        </w:tabs>
        <w:ind w:left="5989" w:hanging="360"/>
      </w:pPr>
      <w:rPr>
        <w:rFonts w:ascii="Wingdings" w:hAnsi="Wingdings" w:hint="default"/>
      </w:rPr>
    </w:lvl>
  </w:abstractNum>
  <w:abstractNum w:abstractNumId="18">
    <w:nsid w:val="56321282"/>
    <w:multiLevelType w:val="hybridMultilevel"/>
    <w:tmpl w:val="4B9AD2DA"/>
    <w:lvl w:ilvl="0" w:tplc="F6EAF4B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>
    <w:nsid w:val="58D110F5"/>
    <w:multiLevelType w:val="hybridMultilevel"/>
    <w:tmpl w:val="7B108F9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5FB73B83"/>
    <w:multiLevelType w:val="hybridMultilevel"/>
    <w:tmpl w:val="7100AD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13"/>
  </w:num>
  <w:num w:numId="3">
    <w:abstractNumId w:val="19"/>
  </w:num>
  <w:num w:numId="4">
    <w:abstractNumId w:val="20"/>
  </w:num>
  <w:num w:numId="5">
    <w:abstractNumId w:val="2"/>
  </w:num>
  <w:num w:numId="6">
    <w:abstractNumId w:val="7"/>
  </w:num>
  <w:num w:numId="7">
    <w:abstractNumId w:val="12"/>
  </w:num>
  <w:num w:numId="8">
    <w:abstractNumId w:val="4"/>
  </w:num>
  <w:num w:numId="9">
    <w:abstractNumId w:val="11"/>
  </w:num>
  <w:num w:numId="10">
    <w:abstractNumId w:val="6"/>
  </w:num>
  <w:num w:numId="11">
    <w:abstractNumId w:val="17"/>
  </w:num>
  <w:num w:numId="12">
    <w:abstractNumId w:val="8"/>
  </w:num>
  <w:num w:numId="13">
    <w:abstractNumId w:val="3"/>
  </w:num>
  <w:num w:numId="14">
    <w:abstractNumId w:val="9"/>
  </w:num>
  <w:num w:numId="15">
    <w:abstractNumId w:val="16"/>
  </w:num>
  <w:num w:numId="16">
    <w:abstractNumId w:val="10"/>
  </w:num>
  <w:num w:numId="17">
    <w:abstractNumId w:val="0"/>
    <w:lvlOverride w:ilvl="0">
      <w:lvl w:ilvl="0">
        <w:start w:val="65535"/>
        <w:numFmt w:val="bullet"/>
        <w:lvlText w:val="•"/>
        <w:legacy w:legacy="1" w:legacySpace="0" w:legacyIndent="263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5"/>
  </w:num>
  <w:num w:numId="19">
    <w:abstractNumId w:val="15"/>
  </w:num>
  <w:num w:numId="20">
    <w:abstractNumId w:val="18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3DF"/>
    <w:rsid w:val="00005F18"/>
    <w:rsid w:val="000126E6"/>
    <w:rsid w:val="00024278"/>
    <w:rsid w:val="00095598"/>
    <w:rsid w:val="000C0D2D"/>
    <w:rsid w:val="000E7E50"/>
    <w:rsid w:val="00114627"/>
    <w:rsid w:val="001216AC"/>
    <w:rsid w:val="0013497F"/>
    <w:rsid w:val="00153589"/>
    <w:rsid w:val="001B16CB"/>
    <w:rsid w:val="00273E2E"/>
    <w:rsid w:val="00286401"/>
    <w:rsid w:val="002B46F9"/>
    <w:rsid w:val="002B7EAF"/>
    <w:rsid w:val="00322A25"/>
    <w:rsid w:val="003448C5"/>
    <w:rsid w:val="00361CAA"/>
    <w:rsid w:val="003717BA"/>
    <w:rsid w:val="003A4EC1"/>
    <w:rsid w:val="004C2FA3"/>
    <w:rsid w:val="004D5081"/>
    <w:rsid w:val="004F1866"/>
    <w:rsid w:val="005278DE"/>
    <w:rsid w:val="005B4F9E"/>
    <w:rsid w:val="005D1A28"/>
    <w:rsid w:val="005F1C38"/>
    <w:rsid w:val="00626D34"/>
    <w:rsid w:val="006D3E28"/>
    <w:rsid w:val="006E33DF"/>
    <w:rsid w:val="006E549E"/>
    <w:rsid w:val="00714EDE"/>
    <w:rsid w:val="0077501A"/>
    <w:rsid w:val="007F5891"/>
    <w:rsid w:val="00805303"/>
    <w:rsid w:val="00806A00"/>
    <w:rsid w:val="00867EF6"/>
    <w:rsid w:val="00872DFE"/>
    <w:rsid w:val="0089773B"/>
    <w:rsid w:val="008C499B"/>
    <w:rsid w:val="008D5422"/>
    <w:rsid w:val="00922B60"/>
    <w:rsid w:val="00942B73"/>
    <w:rsid w:val="009646FE"/>
    <w:rsid w:val="0097281C"/>
    <w:rsid w:val="009A7FB7"/>
    <w:rsid w:val="009B5F1E"/>
    <w:rsid w:val="009D5C00"/>
    <w:rsid w:val="00A9375B"/>
    <w:rsid w:val="00BB5E26"/>
    <w:rsid w:val="00BD222E"/>
    <w:rsid w:val="00C160ED"/>
    <w:rsid w:val="00C52A4C"/>
    <w:rsid w:val="00CE0D6C"/>
    <w:rsid w:val="00D432DB"/>
    <w:rsid w:val="00D930ED"/>
    <w:rsid w:val="00DD3D09"/>
    <w:rsid w:val="00E51F62"/>
    <w:rsid w:val="00E612EF"/>
    <w:rsid w:val="00EE5647"/>
    <w:rsid w:val="00EF51F7"/>
    <w:rsid w:val="00F0230C"/>
    <w:rsid w:val="00F15ADC"/>
    <w:rsid w:val="00F16E70"/>
    <w:rsid w:val="00F301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33D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E33DF"/>
    <w:pPr>
      <w:keepNext/>
      <w:suppressAutoHyphens/>
      <w:autoSpaceDE w:val="0"/>
      <w:autoSpaceDN w:val="0"/>
      <w:adjustRightInd w:val="0"/>
      <w:ind w:left="550"/>
      <w:outlineLvl w:val="0"/>
    </w:pPr>
    <w:rPr>
      <w:sz w:val="28"/>
      <w:szCs w:val="20"/>
    </w:rPr>
  </w:style>
  <w:style w:type="paragraph" w:styleId="5">
    <w:name w:val="heading 5"/>
    <w:basedOn w:val="a"/>
    <w:next w:val="a"/>
    <w:link w:val="50"/>
    <w:qFormat/>
    <w:rsid w:val="006E33DF"/>
    <w:pPr>
      <w:keepNext/>
      <w:suppressAutoHyphens/>
      <w:autoSpaceDE w:val="0"/>
      <w:autoSpaceDN w:val="0"/>
      <w:adjustRightInd w:val="0"/>
      <w:ind w:left="567" w:right="-1" w:hanging="567"/>
      <w:jc w:val="both"/>
      <w:outlineLvl w:val="4"/>
    </w:pPr>
    <w:rPr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E33D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6E33DF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3">
    <w:name w:val="Plain Text"/>
    <w:basedOn w:val="a"/>
    <w:link w:val="a4"/>
    <w:rsid w:val="006E33DF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6E33D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ody Text"/>
    <w:basedOn w:val="a"/>
    <w:link w:val="a6"/>
    <w:rsid w:val="006E33DF"/>
    <w:pPr>
      <w:jc w:val="both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rsid w:val="006E33D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">
    <w:name w:val="Body Text 3"/>
    <w:basedOn w:val="a"/>
    <w:link w:val="30"/>
    <w:rsid w:val="006E33DF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6E33D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31">
    <w:name w:val="Body Text Indent 3"/>
    <w:basedOn w:val="a"/>
    <w:link w:val="32"/>
    <w:rsid w:val="006E33DF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6E33D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7">
    <w:name w:val="Title"/>
    <w:basedOn w:val="a"/>
    <w:link w:val="a8"/>
    <w:qFormat/>
    <w:rsid w:val="0013497F"/>
    <w:pPr>
      <w:ind w:left="-720"/>
      <w:jc w:val="center"/>
    </w:pPr>
    <w:rPr>
      <w:b/>
      <w:bCs/>
      <w:sz w:val="28"/>
    </w:rPr>
  </w:style>
  <w:style w:type="character" w:customStyle="1" w:styleId="a8">
    <w:name w:val="Название Знак"/>
    <w:basedOn w:val="a0"/>
    <w:link w:val="a7"/>
    <w:rsid w:val="0013497F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15AD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15ADC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Body Text Indent"/>
    <w:basedOn w:val="a"/>
    <w:link w:val="ac"/>
    <w:rsid w:val="00D930ED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rsid w:val="00D930E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942B73"/>
    <w:pPr>
      <w:ind w:left="720"/>
      <w:contextualSpacing/>
    </w:pPr>
  </w:style>
  <w:style w:type="paragraph" w:customStyle="1" w:styleId="11">
    <w:name w:val="Абзац списка1"/>
    <w:basedOn w:val="a"/>
    <w:uiPriority w:val="99"/>
    <w:rsid w:val="005D1A28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33D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E33DF"/>
    <w:pPr>
      <w:keepNext/>
      <w:suppressAutoHyphens/>
      <w:autoSpaceDE w:val="0"/>
      <w:autoSpaceDN w:val="0"/>
      <w:adjustRightInd w:val="0"/>
      <w:ind w:left="550"/>
      <w:outlineLvl w:val="0"/>
    </w:pPr>
    <w:rPr>
      <w:sz w:val="28"/>
      <w:szCs w:val="20"/>
    </w:rPr>
  </w:style>
  <w:style w:type="paragraph" w:styleId="5">
    <w:name w:val="heading 5"/>
    <w:basedOn w:val="a"/>
    <w:next w:val="a"/>
    <w:link w:val="50"/>
    <w:qFormat/>
    <w:rsid w:val="006E33DF"/>
    <w:pPr>
      <w:keepNext/>
      <w:suppressAutoHyphens/>
      <w:autoSpaceDE w:val="0"/>
      <w:autoSpaceDN w:val="0"/>
      <w:adjustRightInd w:val="0"/>
      <w:ind w:left="567" w:right="-1" w:hanging="567"/>
      <w:jc w:val="both"/>
      <w:outlineLvl w:val="4"/>
    </w:pPr>
    <w:rPr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E33D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6E33DF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3">
    <w:name w:val="Plain Text"/>
    <w:basedOn w:val="a"/>
    <w:link w:val="a4"/>
    <w:rsid w:val="006E33DF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6E33D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ody Text"/>
    <w:basedOn w:val="a"/>
    <w:link w:val="a6"/>
    <w:rsid w:val="006E33DF"/>
    <w:pPr>
      <w:jc w:val="both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rsid w:val="006E33D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">
    <w:name w:val="Body Text 3"/>
    <w:basedOn w:val="a"/>
    <w:link w:val="30"/>
    <w:rsid w:val="006E33DF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6E33D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31">
    <w:name w:val="Body Text Indent 3"/>
    <w:basedOn w:val="a"/>
    <w:link w:val="32"/>
    <w:rsid w:val="006E33DF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6E33D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7">
    <w:name w:val="Title"/>
    <w:basedOn w:val="a"/>
    <w:link w:val="a8"/>
    <w:qFormat/>
    <w:rsid w:val="0013497F"/>
    <w:pPr>
      <w:ind w:left="-720"/>
      <w:jc w:val="center"/>
    </w:pPr>
    <w:rPr>
      <w:b/>
      <w:bCs/>
      <w:sz w:val="28"/>
    </w:rPr>
  </w:style>
  <w:style w:type="character" w:customStyle="1" w:styleId="a8">
    <w:name w:val="Название Знак"/>
    <w:basedOn w:val="a0"/>
    <w:link w:val="a7"/>
    <w:rsid w:val="0013497F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15AD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15ADC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Body Text Indent"/>
    <w:basedOn w:val="a"/>
    <w:link w:val="ac"/>
    <w:rsid w:val="00D930ED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rsid w:val="00D930E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942B73"/>
    <w:pPr>
      <w:ind w:left="720"/>
      <w:contextualSpacing/>
    </w:pPr>
  </w:style>
  <w:style w:type="paragraph" w:customStyle="1" w:styleId="11">
    <w:name w:val="Абзац списка1"/>
    <w:basedOn w:val="a"/>
    <w:uiPriority w:val="99"/>
    <w:rsid w:val="005D1A28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5034</Words>
  <Characters>28695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SanBuild &amp; SPecialiST RePack</Company>
  <LinksUpToDate>false</LinksUpToDate>
  <CharactersWithSpaces>33662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Фомченко</cp:lastModifiedBy>
  <cp:revision>2</cp:revision>
  <cp:lastPrinted>2017-01-27T10:11:00Z</cp:lastPrinted>
  <dcterms:created xsi:type="dcterms:W3CDTF">2018-02-16T06:57:00Z</dcterms:created>
  <dcterms:modified xsi:type="dcterms:W3CDTF">2018-02-16T06:57:00Z</dcterms:modified>
</cp:coreProperties>
</file>