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D50" w:rsidRDefault="00BC1CFC" w:rsidP="00E13EBA">
      <w:pPr>
        <w:pStyle w:val="1"/>
      </w:pPr>
      <w:r>
        <w:t xml:space="preserve">Задания для </w:t>
      </w:r>
      <w:r w:rsidR="006137EA">
        <w:t xml:space="preserve">выполнения </w:t>
      </w:r>
      <w:r>
        <w:t>индивидуальных практических работ по дисциплине ТРПО</w:t>
      </w:r>
    </w:p>
    <w:p w:rsidR="006137EA" w:rsidRPr="006137EA" w:rsidRDefault="006137EA" w:rsidP="00E13EBA">
      <w:r w:rsidRPr="006137EA">
        <w:t>Программой дисциплины «Технологии разраб</w:t>
      </w:r>
      <w:r>
        <w:t xml:space="preserve">отки программного обеспечения» </w:t>
      </w:r>
      <w:r w:rsidRPr="006137EA">
        <w:t xml:space="preserve">предусмотрено выполнение </w:t>
      </w:r>
      <w:r>
        <w:t>двух индивидуальных практических</w:t>
      </w:r>
      <w:r w:rsidRPr="006137EA">
        <w:t xml:space="preserve"> работ по следующим темам:</w:t>
      </w:r>
    </w:p>
    <w:p w:rsidR="006137EA" w:rsidRPr="006137EA" w:rsidRDefault="006137EA" w:rsidP="00E13EBA">
      <w:r>
        <w:t xml:space="preserve">1. </w:t>
      </w:r>
      <w:r w:rsidRPr="006137EA">
        <w:t xml:space="preserve">Функциональное моделирование. Разработка функциональной модели предметной области в среде CASE-средства </w:t>
      </w:r>
      <w:proofErr w:type="spellStart"/>
      <w:r w:rsidRPr="006137EA">
        <w:t>BPwin</w:t>
      </w:r>
      <w:proofErr w:type="spellEnd"/>
      <w:r w:rsidRPr="006137EA">
        <w:t xml:space="preserve"> с использованием м</w:t>
      </w:r>
      <w:r>
        <w:t xml:space="preserve">етодологий IDEF0 и </w:t>
      </w:r>
      <w:r>
        <w:rPr>
          <w:lang w:val="en-US"/>
        </w:rPr>
        <w:t>DFD</w:t>
      </w:r>
      <w:r w:rsidRPr="006137EA">
        <w:t>.</w:t>
      </w:r>
    </w:p>
    <w:p w:rsidR="006137EA" w:rsidRPr="006137EA" w:rsidRDefault="006137EA" w:rsidP="00E13EBA">
      <w:r>
        <w:t xml:space="preserve">2. </w:t>
      </w:r>
      <w:r w:rsidRPr="006137EA">
        <w:t xml:space="preserve">Информационное моделирование. Разработка информационной модели предметной области в среде CASE-средства </w:t>
      </w:r>
      <w:proofErr w:type="spellStart"/>
      <w:r w:rsidRPr="006137EA">
        <w:t>ERwin</w:t>
      </w:r>
      <w:proofErr w:type="spellEnd"/>
      <w:r w:rsidRPr="006137EA">
        <w:t xml:space="preserve"> с использованием методологии IDEF1Х</w:t>
      </w:r>
    </w:p>
    <w:p w:rsidR="003D413A" w:rsidRDefault="004F32EA" w:rsidP="00E13EBA">
      <w:pPr>
        <w:rPr>
          <w:b/>
        </w:rPr>
      </w:pPr>
      <w:r>
        <w:rPr>
          <w:b/>
        </w:rPr>
        <w:t>Лабораторные работы</w:t>
      </w:r>
      <w:r w:rsidR="003D413A" w:rsidRPr="003D413A">
        <w:rPr>
          <w:b/>
        </w:rPr>
        <w:t xml:space="preserve"> № 1</w:t>
      </w:r>
      <w:r>
        <w:rPr>
          <w:b/>
        </w:rPr>
        <w:t>, 2</w:t>
      </w:r>
    </w:p>
    <w:p w:rsidR="00EF58AE" w:rsidRDefault="00EF58AE" w:rsidP="00E13EBA">
      <w:r>
        <w:t xml:space="preserve">При выполнении </w:t>
      </w:r>
      <w:r w:rsidR="006E509A">
        <w:t>лабораторной</w:t>
      </w:r>
      <w:r>
        <w:t xml:space="preserve"> работы № 1</w:t>
      </w:r>
      <w:r w:rsidRPr="00EF58AE">
        <w:t xml:space="preserve"> следует:</w:t>
      </w:r>
    </w:p>
    <w:p w:rsidR="00EF58AE" w:rsidRPr="00EF58AE" w:rsidRDefault="00EF58AE" w:rsidP="00E13EBA">
      <w:r w:rsidRPr="00EF58AE">
        <w:t>-      разработать IDEF0-модель предметной области, соответс</w:t>
      </w:r>
      <w:r w:rsidR="0088577E">
        <w:t>твующей выбранному</w:t>
      </w:r>
      <w:r w:rsidRPr="00EF58AE">
        <w:t xml:space="preserve"> варианту задания. IDEF0-модель должна содержать три иерархических уровня:</w:t>
      </w:r>
    </w:p>
    <w:p w:rsidR="00EF58AE" w:rsidRPr="00EF58AE" w:rsidRDefault="00EF58AE" w:rsidP="00E13EBA">
      <w:r w:rsidRPr="00EF58AE">
        <w:t>·          1-й уровень – контекстная диаграмма;</w:t>
      </w:r>
    </w:p>
    <w:p w:rsidR="00EF58AE" w:rsidRPr="00EF58AE" w:rsidRDefault="00EF58AE" w:rsidP="00E13EBA">
      <w:r w:rsidRPr="00EF58AE">
        <w:t>·          2-й уровень – диаграмма декомпозиции контекстной диаграммы</w:t>
      </w:r>
      <w:r>
        <w:t xml:space="preserve"> (не менее четырех блоков)</w:t>
      </w:r>
      <w:r w:rsidRPr="00EF58AE">
        <w:t>;</w:t>
      </w:r>
    </w:p>
    <w:p w:rsidR="00EF58AE" w:rsidRDefault="00EF58AE" w:rsidP="00E13EBA">
      <w:r w:rsidRPr="00EF58AE">
        <w:t>·          3-й урове</w:t>
      </w:r>
      <w:r>
        <w:t>нь – диаграммы декомпозиции двух</w:t>
      </w:r>
      <w:r w:rsidRPr="00EF58AE">
        <w:t xml:space="preserve"> блоков диаграммы 2-го уровня;</w:t>
      </w:r>
    </w:p>
    <w:p w:rsidR="00EF58AE" w:rsidRDefault="00EF58AE" w:rsidP="00E13EBA">
      <w:r>
        <w:t xml:space="preserve">-     разработать IDEF3-диаграммы оставшихся блоков </w:t>
      </w:r>
      <w:r w:rsidRPr="00EF58AE">
        <w:t>диаграммы 2-го уровня;</w:t>
      </w:r>
    </w:p>
    <w:p w:rsidR="00EF58AE" w:rsidRPr="00EF58AE" w:rsidRDefault="00EF58AE" w:rsidP="00E13EBA">
      <w:r w:rsidRPr="00EF58AE">
        <w:t xml:space="preserve">-     </w:t>
      </w:r>
      <w:r>
        <w:t xml:space="preserve">разработанную </w:t>
      </w:r>
      <w:r w:rsidRPr="00EF58AE">
        <w:t xml:space="preserve">модель представить в виде диаграммы дерева узлов; </w:t>
      </w:r>
    </w:p>
    <w:p w:rsidR="00EF58AE" w:rsidRPr="00EF58AE" w:rsidRDefault="00EF58AE" w:rsidP="00E13EBA">
      <w:r w:rsidRPr="00EF58AE">
        <w:t>-     выполнить генерацию следующих отчетов в сре</w:t>
      </w:r>
      <w:r w:rsidR="003D413A">
        <w:t xml:space="preserve">де </w:t>
      </w:r>
      <w:proofErr w:type="spellStart"/>
      <w:r w:rsidR="003D413A">
        <w:t>BPwin</w:t>
      </w:r>
      <w:proofErr w:type="spellEnd"/>
      <w:r w:rsidR="003D413A">
        <w:t xml:space="preserve"> по разработанной </w:t>
      </w:r>
      <w:r w:rsidRPr="00EF58AE">
        <w:t>модели:</w:t>
      </w:r>
    </w:p>
    <w:p w:rsidR="00EF58AE" w:rsidRPr="00EF58AE" w:rsidRDefault="00EF58AE" w:rsidP="00E13EBA">
      <w:r w:rsidRPr="00EF58AE">
        <w:lastRenderedPageBreak/>
        <w:t xml:space="preserve">·          отчет об ошибках. Необходимо представить сгенерированный средой </w:t>
      </w:r>
      <w:proofErr w:type="spellStart"/>
      <w:r w:rsidRPr="00EF58AE">
        <w:t>Bpwin</w:t>
      </w:r>
      <w:proofErr w:type="spellEnd"/>
      <w:r w:rsidRPr="00EF58AE">
        <w:t xml:space="preserve"> отчет об ошибках. Если в разработанной модели средой </w:t>
      </w:r>
      <w:proofErr w:type="spellStart"/>
      <w:r w:rsidRPr="00EF58AE">
        <w:t>Bpwin</w:t>
      </w:r>
      <w:proofErr w:type="spellEnd"/>
      <w:r w:rsidRPr="00EF58AE">
        <w:t xml:space="preserve"> будут найдены ошибки, необходимо их исправить и опять сгенерировать отчет об ошибках. При отсутствии ошибок необходимо </w:t>
      </w:r>
      <w:proofErr w:type="gramStart"/>
      <w:r w:rsidRPr="00EF58AE">
        <w:t>представить  скриншот</w:t>
      </w:r>
      <w:proofErr w:type="gramEnd"/>
      <w:r w:rsidRPr="00EF58AE">
        <w:t xml:space="preserve"> с соответствующим сообщением;</w:t>
      </w:r>
    </w:p>
    <w:p w:rsidR="00BC1CFC" w:rsidRDefault="00EF58AE" w:rsidP="00E13EBA">
      <w:r w:rsidRPr="00EF58AE">
        <w:t xml:space="preserve">·          отчет об объектах. Необходимо представить сгенерированный средой </w:t>
      </w:r>
      <w:proofErr w:type="spellStart"/>
      <w:r w:rsidRPr="00EF58AE">
        <w:t>Bpwin</w:t>
      </w:r>
      <w:proofErr w:type="spellEnd"/>
      <w:r w:rsidRPr="00EF58AE">
        <w:t xml:space="preserve"> отчет об объектах разработанной модели и провести анализ данного отчета.</w:t>
      </w:r>
    </w:p>
    <w:p w:rsidR="004F32EA" w:rsidRDefault="004F32EA" w:rsidP="004F32EA">
      <w:r>
        <w:t>При выполнении лабораторной</w:t>
      </w:r>
      <w:r>
        <w:t xml:space="preserve"> работы № 2</w:t>
      </w:r>
      <w:r w:rsidRPr="00EF58AE">
        <w:t xml:space="preserve"> следует:</w:t>
      </w:r>
    </w:p>
    <w:p w:rsidR="003D413A" w:rsidRPr="00EF58AE" w:rsidRDefault="003D413A" w:rsidP="00E13EBA">
      <w:r>
        <w:t>-      разработать D</w:t>
      </w:r>
      <w:r w:rsidRPr="00EF58AE">
        <w:t>F</w:t>
      </w:r>
      <w:r>
        <w:rPr>
          <w:lang w:val="en-US"/>
        </w:rPr>
        <w:t>D</w:t>
      </w:r>
      <w:r w:rsidRPr="00EF58AE">
        <w:t>-модель</w:t>
      </w:r>
      <w:r>
        <w:t>, аналогичную разработанной ранее и</w:t>
      </w:r>
      <w:r w:rsidRPr="00EF58AE">
        <w:t xml:space="preserve"> </w:t>
      </w:r>
      <w:r>
        <w:t>содержащую</w:t>
      </w:r>
      <w:r w:rsidRPr="00EF58AE">
        <w:t xml:space="preserve"> три иерархических уровня:</w:t>
      </w:r>
    </w:p>
    <w:p w:rsidR="003D413A" w:rsidRPr="00EF58AE" w:rsidRDefault="003D413A" w:rsidP="00E13EBA">
      <w:r w:rsidRPr="00EF58AE">
        <w:t>·          1-й уровень – контекстная диаграмма;</w:t>
      </w:r>
    </w:p>
    <w:p w:rsidR="003D413A" w:rsidRPr="00EF58AE" w:rsidRDefault="003D413A" w:rsidP="00E13EBA">
      <w:r w:rsidRPr="00EF58AE">
        <w:t>·          2-й уровень – диаграмма декомпозиции контекстной диаграммы</w:t>
      </w:r>
      <w:r>
        <w:t xml:space="preserve"> (не менее четырех блоков)</w:t>
      </w:r>
      <w:r w:rsidRPr="00EF58AE">
        <w:t>;</w:t>
      </w:r>
    </w:p>
    <w:p w:rsidR="003D413A" w:rsidRDefault="003D413A" w:rsidP="00E13EBA">
      <w:r w:rsidRPr="00EF58AE">
        <w:t>·          3-й урове</w:t>
      </w:r>
      <w:r>
        <w:t>нь – диаграммы декомпозиции всех</w:t>
      </w:r>
      <w:r w:rsidRPr="00EF58AE">
        <w:t xml:space="preserve"> блоков диаграммы 2-го уровня;</w:t>
      </w:r>
    </w:p>
    <w:p w:rsidR="003D413A" w:rsidRPr="00EF58AE" w:rsidRDefault="003D413A" w:rsidP="00E13EBA">
      <w:r w:rsidRPr="00EF58AE">
        <w:t>-     выполнить генерацию следующих отчетов в сре</w:t>
      </w:r>
      <w:r>
        <w:t xml:space="preserve">де </w:t>
      </w:r>
      <w:proofErr w:type="spellStart"/>
      <w:r>
        <w:t>BPwin</w:t>
      </w:r>
      <w:proofErr w:type="spellEnd"/>
      <w:r>
        <w:t xml:space="preserve"> по разработанной </w:t>
      </w:r>
      <w:r w:rsidRPr="00EF58AE">
        <w:t>модели:</w:t>
      </w:r>
    </w:p>
    <w:p w:rsidR="003D413A" w:rsidRPr="00EF58AE" w:rsidRDefault="003D413A" w:rsidP="00E13EBA">
      <w:r w:rsidRPr="00EF58AE">
        <w:t xml:space="preserve">·          отчет об ошибках. Необходимо представить сгенерированный средой </w:t>
      </w:r>
      <w:proofErr w:type="spellStart"/>
      <w:r w:rsidRPr="00EF58AE">
        <w:t>Bpwin</w:t>
      </w:r>
      <w:proofErr w:type="spellEnd"/>
      <w:r w:rsidRPr="00EF58AE">
        <w:t xml:space="preserve"> отчет об ошибках. Если в разработанной модели средой </w:t>
      </w:r>
      <w:proofErr w:type="spellStart"/>
      <w:r w:rsidRPr="00EF58AE">
        <w:t>Bpwin</w:t>
      </w:r>
      <w:proofErr w:type="spellEnd"/>
      <w:r w:rsidRPr="00EF58AE">
        <w:t xml:space="preserve"> будут найдены ошибки, необходимо их исправить и опять сгенерировать отчет об ошибках. При отсутствии ошибок необходимо </w:t>
      </w:r>
      <w:proofErr w:type="gramStart"/>
      <w:r w:rsidRPr="00EF58AE">
        <w:t>представить  скриншот</w:t>
      </w:r>
      <w:proofErr w:type="gramEnd"/>
      <w:r w:rsidRPr="00EF58AE">
        <w:t xml:space="preserve"> с соответствующим сообщением;</w:t>
      </w:r>
    </w:p>
    <w:p w:rsidR="003D413A" w:rsidRDefault="003D413A" w:rsidP="00E13EBA">
      <w:r w:rsidRPr="00EF58AE">
        <w:t xml:space="preserve">·          отчет об объектах. Необходимо представить сгенерированный средой </w:t>
      </w:r>
      <w:proofErr w:type="spellStart"/>
      <w:r w:rsidRPr="00EF58AE">
        <w:t>Bpwin</w:t>
      </w:r>
      <w:proofErr w:type="spellEnd"/>
      <w:r w:rsidRPr="00EF58AE">
        <w:t xml:space="preserve"> отчет об объектах разработанной модели и провести анализ данного отчета.</w:t>
      </w:r>
    </w:p>
    <w:p w:rsidR="00094AF5" w:rsidRDefault="006E509A" w:rsidP="00E13EBA">
      <w:pPr>
        <w:rPr>
          <w:b/>
        </w:rPr>
      </w:pPr>
      <w:r>
        <w:rPr>
          <w:b/>
        </w:rPr>
        <w:t>Лабораторная</w:t>
      </w:r>
      <w:r w:rsidR="004F32EA">
        <w:rPr>
          <w:b/>
        </w:rPr>
        <w:t xml:space="preserve"> работа № 3, 4</w:t>
      </w:r>
    </w:p>
    <w:p w:rsidR="00094AF5" w:rsidRDefault="00094AF5" w:rsidP="00E13EBA">
      <w:r>
        <w:lastRenderedPageBreak/>
        <w:t xml:space="preserve">При выполнении </w:t>
      </w:r>
      <w:proofErr w:type="spellStart"/>
      <w:r w:rsidR="006E509A">
        <w:t>лабораорной</w:t>
      </w:r>
      <w:proofErr w:type="spellEnd"/>
      <w:r w:rsidR="004F32EA">
        <w:t xml:space="preserve"> работы № 3, 4</w:t>
      </w:r>
      <w:bookmarkStart w:id="0" w:name="_GoBack"/>
      <w:bookmarkEnd w:id="0"/>
      <w:r w:rsidRPr="00EF58AE">
        <w:t xml:space="preserve"> следует:</w:t>
      </w:r>
    </w:p>
    <w:p w:rsidR="00094AF5" w:rsidRPr="003D413A" w:rsidRDefault="00094AF5" w:rsidP="00E13EBA">
      <w:pPr>
        <w:rPr>
          <w:b/>
        </w:rPr>
      </w:pPr>
    </w:p>
    <w:p w:rsidR="00094AF5" w:rsidRPr="00094AF5" w:rsidRDefault="00094AF5" w:rsidP="00E13EBA">
      <w:r w:rsidRPr="00094AF5">
        <w:t xml:space="preserve">-     в среде CASE-средства </w:t>
      </w:r>
      <w:proofErr w:type="spellStart"/>
      <w:r w:rsidRPr="00094AF5">
        <w:t>ERwin</w:t>
      </w:r>
      <w:proofErr w:type="spellEnd"/>
      <w:r w:rsidRPr="00094AF5">
        <w:t xml:space="preserve"> разработать следующие уровни IDEF1X-модели предметной области, соответствующей варианту задания:</w:t>
      </w:r>
    </w:p>
    <w:p w:rsidR="00094AF5" w:rsidRPr="00094AF5" w:rsidRDefault="00094AF5" w:rsidP="00E13EBA">
      <w:r w:rsidRPr="00094AF5">
        <w:t>·          Логический уровень модели. В модели должны быть определены имена всех сущностей, атрибутов, связей (прямых и обратных). Должны быть определены мощности всех связей</w:t>
      </w:r>
      <w:r>
        <w:t xml:space="preserve">, назначены первичные ключи для каждой </w:t>
      </w:r>
      <w:proofErr w:type="gramStart"/>
      <w:r>
        <w:t>сущности.</w:t>
      </w:r>
      <w:r w:rsidRPr="00094AF5">
        <w:t>.</w:t>
      </w:r>
      <w:proofErr w:type="gramEnd"/>
    </w:p>
    <w:p w:rsidR="00094AF5" w:rsidRPr="006137EA" w:rsidRDefault="00094AF5" w:rsidP="00E13EBA">
      <w:r w:rsidRPr="00094AF5">
        <w:t xml:space="preserve">-     </w:t>
      </w:r>
      <w:r>
        <w:t xml:space="preserve">произвести нормализацию всех сущностей и </w:t>
      </w:r>
      <w:r w:rsidRPr="00094AF5">
        <w:t>доказать, что каждая сущность логической модели находится в третьей нормальной форме.</w:t>
      </w:r>
    </w:p>
    <w:p w:rsidR="00094AF5" w:rsidRPr="00094AF5" w:rsidRDefault="00094AF5" w:rsidP="00E13EBA">
      <w:r w:rsidRPr="00094AF5">
        <w:t>·          Физический уровень модели. В модели должны быть определены типы всех атрибутов и их значения по умолчанию.</w:t>
      </w:r>
    </w:p>
    <w:p w:rsidR="00094AF5" w:rsidRPr="00094AF5" w:rsidRDefault="00094AF5" w:rsidP="00E13EBA">
      <w:r w:rsidRPr="00094AF5">
        <w:t xml:space="preserve">-     выполнить генерацию отчетов в среде </w:t>
      </w:r>
      <w:proofErr w:type="spellStart"/>
      <w:r w:rsidRPr="00094AF5">
        <w:t>ERwin</w:t>
      </w:r>
      <w:proofErr w:type="spellEnd"/>
      <w:r w:rsidRPr="00094AF5">
        <w:t xml:space="preserve"> по разработанной IDEF1X-модели;</w:t>
      </w:r>
    </w:p>
    <w:p w:rsidR="00110AA4" w:rsidRPr="00110AA4" w:rsidRDefault="00110AA4" w:rsidP="00E13EBA">
      <w:pPr>
        <w:rPr>
          <w:b/>
        </w:rPr>
      </w:pPr>
      <w:r w:rsidRPr="00110AA4">
        <w:rPr>
          <w:b/>
        </w:rPr>
        <w:t>Варианты задания</w:t>
      </w:r>
    </w:p>
    <w:p w:rsidR="00110AA4" w:rsidRDefault="00110AA4" w:rsidP="00A91DD9">
      <w:pPr>
        <w:pStyle w:val="a3"/>
        <w:numPr>
          <w:ilvl w:val="0"/>
          <w:numId w:val="2"/>
        </w:numPr>
      </w:pPr>
      <w:r>
        <w:t>Программное средство учета товаров на складе</w:t>
      </w:r>
    </w:p>
    <w:p w:rsidR="00110AA4" w:rsidRDefault="00110AA4" w:rsidP="00A91DD9">
      <w:pPr>
        <w:pStyle w:val="a3"/>
        <w:numPr>
          <w:ilvl w:val="0"/>
          <w:numId w:val="2"/>
        </w:numPr>
      </w:pPr>
      <w:r>
        <w:t>Программное средство учета продаваемых магазином товаров</w:t>
      </w:r>
    </w:p>
    <w:p w:rsidR="00110AA4" w:rsidRDefault="00110AA4" w:rsidP="00A91DD9">
      <w:pPr>
        <w:pStyle w:val="a3"/>
        <w:numPr>
          <w:ilvl w:val="0"/>
          <w:numId w:val="2"/>
        </w:numPr>
      </w:pPr>
      <w:r>
        <w:t>Программное средство учета выполняемых работ автомастерской</w:t>
      </w:r>
    </w:p>
    <w:p w:rsidR="00110AA4" w:rsidRDefault="00110AA4" w:rsidP="00A91DD9">
      <w:pPr>
        <w:pStyle w:val="a3"/>
        <w:numPr>
          <w:ilvl w:val="0"/>
          <w:numId w:val="2"/>
        </w:numPr>
      </w:pPr>
      <w:r>
        <w:t>Программное средство учета выполняемых работ мастерской по ремонту аппаратуры</w:t>
      </w:r>
    </w:p>
    <w:p w:rsidR="00110AA4" w:rsidRDefault="00110AA4" w:rsidP="00A91DD9">
      <w:pPr>
        <w:pStyle w:val="a3"/>
        <w:numPr>
          <w:ilvl w:val="0"/>
          <w:numId w:val="2"/>
        </w:numPr>
      </w:pPr>
      <w:r>
        <w:t>Программное средство учета товаров магазина автозапчастей</w:t>
      </w:r>
    </w:p>
    <w:p w:rsidR="00110AA4" w:rsidRDefault="00110AA4" w:rsidP="00A91DD9">
      <w:pPr>
        <w:pStyle w:val="a3"/>
        <w:numPr>
          <w:ilvl w:val="0"/>
          <w:numId w:val="2"/>
        </w:numPr>
      </w:pPr>
      <w:r>
        <w:t xml:space="preserve">Программное средство </w:t>
      </w:r>
      <w:proofErr w:type="gramStart"/>
      <w:r>
        <w:t>интернет-магазина</w:t>
      </w:r>
      <w:proofErr w:type="gramEnd"/>
      <w:r>
        <w:t xml:space="preserve"> распространяющего программное обеспечение</w:t>
      </w:r>
    </w:p>
    <w:p w:rsidR="00110AA4" w:rsidRDefault="00110AA4" w:rsidP="00A91DD9">
      <w:pPr>
        <w:pStyle w:val="a3"/>
        <w:numPr>
          <w:ilvl w:val="0"/>
          <w:numId w:val="2"/>
        </w:numPr>
      </w:pPr>
      <w:r>
        <w:t>Программное средство продаж интернет-магазина</w:t>
      </w:r>
    </w:p>
    <w:p w:rsidR="00110AA4" w:rsidRDefault="00110AA4" w:rsidP="00A91DD9">
      <w:pPr>
        <w:pStyle w:val="a3"/>
        <w:numPr>
          <w:ilvl w:val="0"/>
          <w:numId w:val="2"/>
        </w:numPr>
      </w:pPr>
      <w:r>
        <w:t>Программное средство социальной сети</w:t>
      </w:r>
    </w:p>
    <w:p w:rsidR="00110AA4" w:rsidRDefault="00110AA4" w:rsidP="00A91DD9">
      <w:pPr>
        <w:pStyle w:val="a3"/>
        <w:numPr>
          <w:ilvl w:val="0"/>
          <w:numId w:val="2"/>
        </w:numPr>
      </w:pPr>
      <w:r>
        <w:t>Программное средство магазина флористики</w:t>
      </w:r>
    </w:p>
    <w:p w:rsidR="00110AA4" w:rsidRDefault="00110AA4" w:rsidP="00A91DD9">
      <w:pPr>
        <w:pStyle w:val="a3"/>
        <w:numPr>
          <w:ilvl w:val="0"/>
          <w:numId w:val="2"/>
        </w:numPr>
      </w:pPr>
      <w:r>
        <w:t>Программное средство пиццерии</w:t>
      </w:r>
    </w:p>
    <w:p w:rsidR="00110AA4" w:rsidRDefault="00110AA4" w:rsidP="00A91DD9">
      <w:pPr>
        <w:pStyle w:val="a3"/>
        <w:numPr>
          <w:ilvl w:val="0"/>
          <w:numId w:val="2"/>
        </w:numPr>
      </w:pPr>
      <w:r>
        <w:t>Программное средство интернет-кафе</w:t>
      </w:r>
    </w:p>
    <w:p w:rsidR="00110AA4" w:rsidRDefault="00110AA4" w:rsidP="00A91DD9">
      <w:pPr>
        <w:pStyle w:val="a3"/>
        <w:numPr>
          <w:ilvl w:val="0"/>
          <w:numId w:val="2"/>
        </w:numPr>
      </w:pPr>
      <w:r>
        <w:lastRenderedPageBreak/>
        <w:t>Программное средство учета продаж авиабилетов</w:t>
      </w:r>
    </w:p>
    <w:p w:rsidR="00110AA4" w:rsidRDefault="00110AA4" w:rsidP="00A91DD9">
      <w:pPr>
        <w:pStyle w:val="a3"/>
        <w:numPr>
          <w:ilvl w:val="0"/>
          <w:numId w:val="2"/>
        </w:numPr>
      </w:pPr>
      <w:r>
        <w:t>Программное средство учета продаж билетов ЖД-транспорта</w:t>
      </w:r>
    </w:p>
    <w:p w:rsidR="00110AA4" w:rsidRDefault="00110AA4" w:rsidP="00A91DD9">
      <w:pPr>
        <w:pStyle w:val="a3"/>
        <w:numPr>
          <w:ilvl w:val="0"/>
          <w:numId w:val="2"/>
        </w:numPr>
      </w:pPr>
      <w:r>
        <w:t xml:space="preserve">Программное средство учета продаж билетов </w:t>
      </w:r>
      <w:r w:rsidR="004B3680">
        <w:t>м</w:t>
      </w:r>
      <w:r w:rsidRPr="00110AA4">
        <w:t>еждународного автобусного сообщения</w:t>
      </w:r>
    </w:p>
    <w:p w:rsidR="004B3680" w:rsidRDefault="004B3680" w:rsidP="00A91DD9">
      <w:pPr>
        <w:pStyle w:val="a3"/>
        <w:numPr>
          <w:ilvl w:val="0"/>
          <w:numId w:val="2"/>
        </w:numPr>
      </w:pPr>
      <w:r>
        <w:t>Программное средство театральных касс города</w:t>
      </w:r>
    </w:p>
    <w:p w:rsidR="004B3680" w:rsidRDefault="004B3680" w:rsidP="00A91DD9">
      <w:pPr>
        <w:pStyle w:val="a3"/>
        <w:numPr>
          <w:ilvl w:val="0"/>
          <w:numId w:val="2"/>
        </w:numPr>
      </w:pPr>
      <w:r>
        <w:t>Программное средство продаж билетов на концерты через интернет</w:t>
      </w:r>
    </w:p>
    <w:p w:rsidR="004B3680" w:rsidRDefault="004B3680" w:rsidP="00A91DD9">
      <w:pPr>
        <w:pStyle w:val="a3"/>
        <w:numPr>
          <w:ilvl w:val="0"/>
          <w:numId w:val="2"/>
        </w:numPr>
      </w:pPr>
      <w:r>
        <w:t>Программное средство организатора концертов</w:t>
      </w:r>
    </w:p>
    <w:p w:rsidR="004B3680" w:rsidRDefault="004B3680" w:rsidP="00A91DD9">
      <w:pPr>
        <w:pStyle w:val="a3"/>
        <w:numPr>
          <w:ilvl w:val="0"/>
          <w:numId w:val="2"/>
        </w:numPr>
      </w:pPr>
      <w:r>
        <w:t>Программное средство сети гостиниц</w:t>
      </w:r>
    </w:p>
    <w:p w:rsidR="004B3680" w:rsidRDefault="004B3680" w:rsidP="00A91DD9">
      <w:pPr>
        <w:pStyle w:val="a3"/>
        <w:numPr>
          <w:ilvl w:val="0"/>
          <w:numId w:val="2"/>
        </w:numPr>
      </w:pPr>
      <w:r>
        <w:t>Программное средство проката автомобилей</w:t>
      </w:r>
    </w:p>
    <w:p w:rsidR="004B3680" w:rsidRDefault="004B3680" w:rsidP="00A91DD9">
      <w:pPr>
        <w:pStyle w:val="a3"/>
        <w:numPr>
          <w:ilvl w:val="0"/>
          <w:numId w:val="2"/>
        </w:numPr>
      </w:pPr>
      <w:r>
        <w:t>Программное средство проката спортивного инвентаря</w:t>
      </w:r>
    </w:p>
    <w:p w:rsidR="004B3680" w:rsidRDefault="004B3680" w:rsidP="00A91DD9">
      <w:pPr>
        <w:pStyle w:val="a3"/>
        <w:numPr>
          <w:ilvl w:val="0"/>
          <w:numId w:val="2"/>
        </w:numPr>
      </w:pPr>
      <w:r>
        <w:t>Программное средство туристической фирмы</w:t>
      </w:r>
    </w:p>
    <w:p w:rsidR="004B3680" w:rsidRDefault="004B3680" w:rsidP="00A91DD9">
      <w:pPr>
        <w:pStyle w:val="a3"/>
        <w:numPr>
          <w:ilvl w:val="0"/>
          <w:numId w:val="2"/>
        </w:numPr>
      </w:pPr>
      <w:r>
        <w:t>Программное средство сети ресторанов</w:t>
      </w:r>
    </w:p>
    <w:p w:rsidR="004B3680" w:rsidRDefault="004B3680" w:rsidP="00A91DD9">
      <w:pPr>
        <w:pStyle w:val="a3"/>
        <w:numPr>
          <w:ilvl w:val="0"/>
          <w:numId w:val="2"/>
        </w:numPr>
      </w:pPr>
      <w:r>
        <w:t>Программное средство зоомагазина</w:t>
      </w:r>
    </w:p>
    <w:p w:rsidR="004B3680" w:rsidRDefault="004B3680" w:rsidP="00A91DD9">
      <w:pPr>
        <w:pStyle w:val="a3"/>
        <w:numPr>
          <w:ilvl w:val="0"/>
          <w:numId w:val="2"/>
        </w:numPr>
      </w:pPr>
      <w:r>
        <w:t>Программное средство учета успеваемости студентов</w:t>
      </w:r>
    </w:p>
    <w:p w:rsidR="004B3680" w:rsidRDefault="004B3680" w:rsidP="00A91DD9">
      <w:pPr>
        <w:pStyle w:val="a3"/>
        <w:numPr>
          <w:ilvl w:val="0"/>
          <w:numId w:val="2"/>
        </w:numPr>
      </w:pPr>
      <w:r>
        <w:t>Программное средство студенческого общежития</w:t>
      </w:r>
    </w:p>
    <w:p w:rsidR="004B3680" w:rsidRDefault="004B3680" w:rsidP="00A91DD9">
      <w:pPr>
        <w:pStyle w:val="a3"/>
        <w:numPr>
          <w:ilvl w:val="0"/>
          <w:numId w:val="2"/>
        </w:numPr>
      </w:pPr>
      <w:r>
        <w:t>Программное средство учета результатов централизованного тестирования</w:t>
      </w:r>
    </w:p>
    <w:p w:rsidR="004B3680" w:rsidRDefault="004B3680" w:rsidP="00A91DD9">
      <w:pPr>
        <w:pStyle w:val="a3"/>
        <w:numPr>
          <w:ilvl w:val="0"/>
          <w:numId w:val="2"/>
        </w:numPr>
      </w:pPr>
      <w:r>
        <w:t>Программное средство учета товаров мебельной фабрики</w:t>
      </w:r>
    </w:p>
    <w:p w:rsidR="004B3680" w:rsidRDefault="004B3680" w:rsidP="00A91DD9">
      <w:pPr>
        <w:pStyle w:val="a3"/>
        <w:numPr>
          <w:ilvl w:val="0"/>
          <w:numId w:val="2"/>
        </w:numPr>
      </w:pPr>
      <w:r>
        <w:t>Программное средство учета расхода материалов мебельной фабрики</w:t>
      </w:r>
    </w:p>
    <w:p w:rsidR="00AC42C3" w:rsidRDefault="00AC42C3" w:rsidP="00A91DD9">
      <w:pPr>
        <w:pStyle w:val="a3"/>
        <w:numPr>
          <w:ilvl w:val="0"/>
          <w:numId w:val="2"/>
        </w:numPr>
      </w:pPr>
      <w:r>
        <w:t>Программное средство учета абитуриентов</w:t>
      </w:r>
    </w:p>
    <w:p w:rsidR="00AC42C3" w:rsidRDefault="00AC42C3" w:rsidP="00A91DD9">
      <w:pPr>
        <w:pStyle w:val="a3"/>
        <w:numPr>
          <w:ilvl w:val="0"/>
          <w:numId w:val="2"/>
        </w:numPr>
      </w:pPr>
      <w:r>
        <w:t>Программное средство коммунальных платежей</w:t>
      </w:r>
    </w:p>
    <w:p w:rsidR="009517A7" w:rsidRDefault="009517A7" w:rsidP="00A91DD9">
      <w:pPr>
        <w:pStyle w:val="a3"/>
        <w:numPr>
          <w:ilvl w:val="0"/>
          <w:numId w:val="2"/>
        </w:numPr>
      </w:pPr>
      <w:r>
        <w:t>Программное средство фильмотеки</w:t>
      </w:r>
    </w:p>
    <w:p w:rsidR="004A4C9A" w:rsidRDefault="004A4C9A" w:rsidP="00A91DD9">
      <w:pPr>
        <w:pStyle w:val="a3"/>
        <w:numPr>
          <w:ilvl w:val="0"/>
          <w:numId w:val="2"/>
        </w:numPr>
      </w:pPr>
      <w:r>
        <w:t>Программное средство городской библиотеки</w:t>
      </w:r>
    </w:p>
    <w:p w:rsidR="004A4C9A" w:rsidRPr="00110AA4" w:rsidRDefault="004A4C9A" w:rsidP="00A91DD9">
      <w:pPr>
        <w:pStyle w:val="a3"/>
        <w:numPr>
          <w:ilvl w:val="0"/>
          <w:numId w:val="2"/>
        </w:numPr>
      </w:pPr>
      <w:r>
        <w:t>Программное средство автомагазина</w:t>
      </w:r>
    </w:p>
    <w:sectPr w:rsidR="004A4C9A" w:rsidRPr="00110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70FB"/>
    <w:multiLevelType w:val="hybridMultilevel"/>
    <w:tmpl w:val="3FE6D2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1212C"/>
    <w:multiLevelType w:val="hybridMultilevel"/>
    <w:tmpl w:val="B5D07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CFC"/>
    <w:rsid w:val="00094AF5"/>
    <w:rsid w:val="00110AA4"/>
    <w:rsid w:val="003D413A"/>
    <w:rsid w:val="004A4C9A"/>
    <w:rsid w:val="004B3680"/>
    <w:rsid w:val="004F32EA"/>
    <w:rsid w:val="006137EA"/>
    <w:rsid w:val="006E509A"/>
    <w:rsid w:val="0088577E"/>
    <w:rsid w:val="009517A7"/>
    <w:rsid w:val="00A91DD9"/>
    <w:rsid w:val="00AC42C3"/>
    <w:rsid w:val="00BC1CFC"/>
    <w:rsid w:val="00C53D50"/>
    <w:rsid w:val="00E13EBA"/>
    <w:rsid w:val="00E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BDF6F6-54BD-4BA7-A1C5-22C6BC6B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EBA"/>
    <w:pPr>
      <w:spacing w:before="120" w:after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3EBA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3EBA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16DD2-A2A5-4551-A173-04C3401A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SVK</dc:creator>
  <cp:lastModifiedBy>1</cp:lastModifiedBy>
  <cp:revision>11</cp:revision>
  <dcterms:created xsi:type="dcterms:W3CDTF">2017-03-03T09:29:00Z</dcterms:created>
  <dcterms:modified xsi:type="dcterms:W3CDTF">2020-02-10T08:34:00Z</dcterms:modified>
</cp:coreProperties>
</file>