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654F5" w14:textId="3630960F" w:rsidR="002232B1" w:rsidRDefault="0062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7F73D1">
        <w:rPr>
          <w:rFonts w:ascii="Times New Roman" w:hAnsi="Times New Roman" w:cs="Times New Roman"/>
          <w:sz w:val="28"/>
          <w:szCs w:val="28"/>
        </w:rPr>
        <w:t>В</w:t>
      </w:r>
      <w:r w:rsidR="007F73D1" w:rsidRPr="007F73D1">
        <w:rPr>
          <w:rFonts w:ascii="Times New Roman" w:hAnsi="Times New Roman" w:cs="Times New Roman"/>
          <w:sz w:val="28"/>
          <w:szCs w:val="28"/>
        </w:rPr>
        <w:t xml:space="preserve"> чем содержательный смысл элементов матрицы рисков </w:t>
      </w:r>
      <w:proofErr w:type="spellStart"/>
      <w:r w:rsidR="007F73D1" w:rsidRPr="007F73D1">
        <w:rPr>
          <w:rFonts w:ascii="Times New Roman" w:hAnsi="Times New Roman" w:cs="Times New Roman"/>
          <w:sz w:val="28"/>
          <w:szCs w:val="28"/>
        </w:rPr>
        <w:t>rij</w:t>
      </w:r>
      <w:proofErr w:type="spellEnd"/>
      <w:r w:rsidR="007F73D1" w:rsidRPr="007F73D1">
        <w:rPr>
          <w:rFonts w:ascii="Times New Roman" w:hAnsi="Times New Roman" w:cs="Times New Roman"/>
          <w:sz w:val="28"/>
          <w:szCs w:val="28"/>
        </w:rPr>
        <w:t>?</w:t>
      </w:r>
    </w:p>
    <w:p w14:paraId="334BFDDA" w14:textId="42F3B961" w:rsidR="007F73D1" w:rsidRDefault="007F7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матрицы рисков – разности между максимально возможным выигрышем при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F73D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 состоянии природы и выигрышем при использовании нами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F73D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стратегии, то есть это упущенная нами выгода из-за невозможности предсказать состояние природы.</w:t>
      </w:r>
    </w:p>
    <w:p w14:paraId="1B1B8666" w14:textId="1371EC61" w:rsidR="007F73D1" w:rsidRDefault="0062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7F73D1">
        <w:rPr>
          <w:rFonts w:ascii="Times New Roman" w:hAnsi="Times New Roman" w:cs="Times New Roman"/>
          <w:sz w:val="28"/>
          <w:szCs w:val="28"/>
        </w:rPr>
        <w:t>П</w:t>
      </w:r>
      <w:r w:rsidR="007F73D1" w:rsidRPr="007F73D1">
        <w:rPr>
          <w:rFonts w:ascii="Times New Roman" w:hAnsi="Times New Roman" w:cs="Times New Roman"/>
          <w:sz w:val="28"/>
          <w:szCs w:val="28"/>
        </w:rPr>
        <w:t>ри решении в смешанных стратегиях игрок П стремится минимизировать проигрыш. Почему f(у)--&gt;</w:t>
      </w:r>
      <w:proofErr w:type="spellStart"/>
      <w:r w:rsidR="007F73D1" w:rsidRPr="007F73D1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="007F73D1" w:rsidRPr="007F73D1">
        <w:rPr>
          <w:rFonts w:ascii="Times New Roman" w:hAnsi="Times New Roman" w:cs="Times New Roman"/>
          <w:sz w:val="28"/>
          <w:szCs w:val="28"/>
        </w:rPr>
        <w:t>?</w:t>
      </w:r>
    </w:p>
    <w:p w14:paraId="4E53748D" w14:textId="7FC65F66" w:rsidR="00020ED8" w:rsidRPr="003F0D4D" w:rsidRDefault="003F0D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D8508B" wp14:editId="42881E30">
            <wp:extent cx="5934075" cy="5495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ED8" w:rsidRPr="003F0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49"/>
    <w:rsid w:val="00020ED8"/>
    <w:rsid w:val="00060F49"/>
    <w:rsid w:val="002232B1"/>
    <w:rsid w:val="003F0D4D"/>
    <w:rsid w:val="006228FE"/>
    <w:rsid w:val="006F11ED"/>
    <w:rsid w:val="007F73D1"/>
    <w:rsid w:val="009F4067"/>
    <w:rsid w:val="00AF4AEA"/>
    <w:rsid w:val="00ED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6BD0"/>
  <w15:chartTrackingRefBased/>
  <w15:docId w15:val="{BD631864-2D4D-4F7F-86D6-76D3AF8B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7</cp:revision>
  <dcterms:created xsi:type="dcterms:W3CDTF">2020-12-02T07:58:00Z</dcterms:created>
  <dcterms:modified xsi:type="dcterms:W3CDTF">2020-12-02T21:29:00Z</dcterms:modified>
</cp:coreProperties>
</file>