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8DB60" w14:textId="6A910F63" w:rsidR="00064E02" w:rsidRDefault="00723AF8" w:rsidP="00723AF8">
      <w:pPr>
        <w:jc w:val="center"/>
        <w:rPr>
          <w:rFonts w:ascii="Times New Roman" w:hAnsi="Times New Roman" w:cs="Times New Roman"/>
          <w:b/>
          <w:color w:val="C00000"/>
          <w:sz w:val="32"/>
        </w:rPr>
      </w:pPr>
      <w:r w:rsidRPr="00723AF8">
        <w:rPr>
          <w:rFonts w:ascii="Times New Roman" w:hAnsi="Times New Roman" w:cs="Times New Roman"/>
          <w:b/>
          <w:color w:val="C00000"/>
          <w:sz w:val="32"/>
        </w:rPr>
        <w:t>Гайд</w:t>
      </w:r>
      <w:proofErr w:type="gramStart"/>
      <w:r w:rsidRPr="00723AF8">
        <w:rPr>
          <w:rFonts w:ascii="Times New Roman" w:hAnsi="Times New Roman" w:cs="Times New Roman"/>
          <w:b/>
          <w:color w:val="C00000"/>
          <w:sz w:val="32"/>
        </w:rPr>
        <w:t>: Как</w:t>
      </w:r>
      <w:proofErr w:type="gramEnd"/>
      <w:r w:rsidRPr="00723AF8">
        <w:rPr>
          <w:rFonts w:ascii="Times New Roman" w:hAnsi="Times New Roman" w:cs="Times New Roman"/>
          <w:b/>
          <w:color w:val="C00000"/>
          <w:sz w:val="32"/>
        </w:rPr>
        <w:t xml:space="preserve"> </w:t>
      </w:r>
      <w:r w:rsidR="00D0771C">
        <w:rPr>
          <w:rFonts w:ascii="Times New Roman" w:hAnsi="Times New Roman" w:cs="Times New Roman"/>
          <w:b/>
          <w:color w:val="C00000"/>
          <w:sz w:val="32"/>
        </w:rPr>
        <w:t>правильно оформить ВКР</w:t>
      </w:r>
    </w:p>
    <w:p w14:paraId="11D4EEDC" w14:textId="77777777" w:rsidR="00723AF8" w:rsidRDefault="00723AF8" w:rsidP="00723AF8">
      <w:pPr>
        <w:jc w:val="center"/>
        <w:rPr>
          <w:rFonts w:ascii="Times New Roman" w:hAnsi="Times New Roman" w:cs="Times New Roman"/>
          <w:b/>
          <w:color w:val="C00000"/>
          <w:sz w:val="32"/>
        </w:rPr>
      </w:pPr>
    </w:p>
    <w:p w14:paraId="07D79948" w14:textId="77777777" w:rsidR="00361DC8" w:rsidRDefault="00361DC8" w:rsidP="00723AF8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6C0FD028" w14:textId="77777777" w:rsidR="002148BB" w:rsidRPr="00EC2F36" w:rsidRDefault="00EC2F36" w:rsidP="00EC2F3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ОБЯЗАТЕЛЬНО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загуглите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 гост ВКР. Там вы сможете посмотреть из каких частей должен состоять текст и в каком порядке эти части заполняются. Если отсюда инфа непонятно – ищите в госте, только потом пишите мне. </w:t>
      </w:r>
    </w:p>
    <w:p w14:paraId="35B1848B" w14:textId="1A64ECF6" w:rsidR="002148BB" w:rsidRDefault="002148BB" w:rsidP="002148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Первое, что вы делаете – перечитываете ВЕСЬ свой </w:t>
      </w:r>
      <w:r w:rsidR="00D0771C">
        <w:rPr>
          <w:rFonts w:ascii="Times New Roman" w:hAnsi="Times New Roman" w:cs="Times New Roman"/>
          <w:color w:val="000000" w:themeColor="text1"/>
          <w:sz w:val="24"/>
        </w:rPr>
        <w:t>текст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. Даже если вы не </w:t>
      </w:r>
      <w:r w:rsidR="00D0771C">
        <w:rPr>
          <w:rFonts w:ascii="Times New Roman" w:hAnsi="Times New Roman" w:cs="Times New Roman"/>
          <w:color w:val="000000" w:themeColor="text1"/>
          <w:sz w:val="24"/>
        </w:rPr>
        <w:t xml:space="preserve">разбираетесь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в теме, постарайтесь найти логические ошибки или повторения текста. ЭТО САМОЕ ВАЖНОЕ. </w:t>
      </w:r>
    </w:p>
    <w:p w14:paraId="7636A5A1" w14:textId="77777777" w:rsidR="00795206" w:rsidRPr="00795206" w:rsidRDefault="002148BB" w:rsidP="00795206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Обратите внимание на следующие вещи: ЦЕЛЬ ВАШЕЙ РАБОТЫ, которая может быть прописана в реферате и введении. Обязательно проследите логику того, что нужно сделать, и как прописана цель; ВВЕДЕНИЕ И ЗАКЛЮЧЕНИЕ</w:t>
      </w:r>
      <w:r w:rsidR="00361DC8">
        <w:rPr>
          <w:rFonts w:ascii="Times New Roman" w:hAnsi="Times New Roman" w:cs="Times New Roman"/>
          <w:color w:val="000000" w:themeColor="text1"/>
          <w:sz w:val="24"/>
        </w:rPr>
        <w:t xml:space="preserve"> И РЕФЕРАТ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361DC8">
        <w:rPr>
          <w:rFonts w:ascii="Times New Roman" w:hAnsi="Times New Roman" w:cs="Times New Roman"/>
          <w:color w:val="000000" w:themeColor="text1"/>
          <w:sz w:val="24"/>
        </w:rPr>
        <w:t>комиссия в первую очередь будет смотреть на это. Вчитывайтесь, чтобы потом не было бо-бо</w:t>
      </w:r>
      <w:r w:rsidR="00361DC8" w:rsidRPr="00361DC8">
        <w:rPr>
          <w:rFonts w:ascii="Times New Roman" w:hAnsi="Times New Roman" w:cs="Times New Roman"/>
          <w:color w:val="000000" w:themeColor="text1"/>
          <w:sz w:val="24"/>
        </w:rPr>
        <w:t>;</w:t>
      </w:r>
      <w:r w:rsidR="00361DC8">
        <w:rPr>
          <w:rFonts w:ascii="Times New Roman" w:hAnsi="Times New Roman" w:cs="Times New Roman"/>
          <w:color w:val="000000" w:themeColor="text1"/>
          <w:sz w:val="24"/>
        </w:rPr>
        <w:t xml:space="preserve"> СПИСОК ИСПОЛЬЗУЕМЫХ ИСТОЧНИКОВ – должны быть книжные, электронные источники. Про оформление источников напишу ниже.</w:t>
      </w:r>
    </w:p>
    <w:p w14:paraId="297D093A" w14:textId="77777777" w:rsidR="00B84F80" w:rsidRPr="00196BD8" w:rsidRDefault="00B84F80" w:rsidP="00B84F8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После </w:t>
      </w:r>
      <w:proofErr w:type="spellStart"/>
      <w:r w:rsidR="00EC2F36">
        <w:rPr>
          <w:rFonts w:ascii="Times New Roman" w:hAnsi="Times New Roman" w:cs="Times New Roman"/>
          <w:color w:val="000000" w:themeColor="text1"/>
          <w:sz w:val="24"/>
        </w:rPr>
        <w:t>титульника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, нужно добавить страницу СПИСОК ИСПОЛНИТЕЛЕЙ. </w:t>
      </w:r>
      <w:r w:rsidR="00D8280C">
        <w:rPr>
          <w:rFonts w:ascii="Times New Roman" w:hAnsi="Times New Roman" w:cs="Times New Roman"/>
          <w:color w:val="000000" w:themeColor="text1"/>
          <w:sz w:val="24"/>
        </w:rPr>
        <w:t xml:space="preserve">Там вы вписываете ФИО и пишите какой раздел он сделал. </w:t>
      </w:r>
      <w:r w:rsidR="00D8280C" w:rsidRPr="00196BD8">
        <w:rPr>
          <w:rFonts w:ascii="Times New Roman" w:hAnsi="Times New Roman" w:cs="Times New Roman"/>
          <w:b/>
          <w:color w:val="000000" w:themeColor="text1"/>
          <w:sz w:val="24"/>
        </w:rPr>
        <w:t>Пример оформления</w:t>
      </w:r>
      <w:r w:rsidR="007A2999"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 на странице 5</w:t>
      </w:r>
      <w:r w:rsidR="00D8280C" w:rsidRPr="00196BD8">
        <w:rPr>
          <w:rFonts w:ascii="Times New Roman" w:hAnsi="Times New Roman" w:cs="Times New Roman"/>
          <w:b/>
          <w:color w:val="000000" w:themeColor="text1"/>
          <w:sz w:val="24"/>
        </w:rPr>
        <w:t>.</w:t>
      </w:r>
    </w:p>
    <w:p w14:paraId="3CD7B3BD" w14:textId="77777777" w:rsidR="00D8280C" w:rsidRDefault="00D8280C" w:rsidP="00B84F80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Реферат: </w:t>
      </w:r>
    </w:p>
    <w:p w14:paraId="3A171FF2" w14:textId="77777777" w:rsidR="00D8280C" w:rsidRPr="00196BD8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оформление реферата вы можете посмотреть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на странице </w:t>
      </w:r>
      <w:r w:rsidR="007A2999" w:rsidRPr="00196BD8">
        <w:rPr>
          <w:rFonts w:ascii="Times New Roman" w:hAnsi="Times New Roman" w:cs="Times New Roman"/>
          <w:b/>
          <w:color w:val="000000" w:themeColor="text1"/>
          <w:sz w:val="24"/>
        </w:rPr>
        <w:t>6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>;</w:t>
      </w:r>
    </w:p>
    <w:p w14:paraId="243148EE" w14:textId="77777777" w:rsidR="00D8280C" w:rsidRPr="00D8280C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если у вас нет чего-то, то не нужно писать 0 таблицы\рисунков и т.п. Просто удаляете это</w:t>
      </w:r>
      <w:r w:rsidRPr="00D8280C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11C786EA" w14:textId="77777777" w:rsidR="00D8280C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ключевые слова прописываются капсом без красной строки</w:t>
      </w:r>
      <w:r w:rsidR="000D6E08">
        <w:rPr>
          <w:rFonts w:ascii="Times New Roman" w:hAnsi="Times New Roman" w:cs="Times New Roman"/>
          <w:color w:val="000000" w:themeColor="text1"/>
          <w:sz w:val="24"/>
        </w:rPr>
        <w:t xml:space="preserve"> и знаков в конце</w:t>
      </w:r>
      <w:r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2E8F782E" w14:textId="77777777" w:rsidR="00D8280C" w:rsidRDefault="00D8280C" w:rsidP="00D8280C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Содержание:</w:t>
      </w:r>
    </w:p>
    <w:p w14:paraId="510246E4" w14:textId="77777777" w:rsidR="00D8280C" w:rsidRPr="00196BD8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 w:rsidRPr="000D6E08">
        <w:rPr>
          <w:rFonts w:ascii="Times New Roman" w:hAnsi="Times New Roman" w:cs="Times New Roman"/>
          <w:color w:val="000000" w:themeColor="text1"/>
          <w:sz w:val="24"/>
        </w:rPr>
        <w:t xml:space="preserve">пример содержания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на странице </w:t>
      </w:r>
      <w:r w:rsidR="000D6E08" w:rsidRPr="00196BD8">
        <w:rPr>
          <w:rFonts w:ascii="Times New Roman" w:hAnsi="Times New Roman" w:cs="Times New Roman"/>
          <w:b/>
          <w:color w:val="000000" w:themeColor="text1"/>
          <w:sz w:val="24"/>
        </w:rPr>
        <w:t>7</w:t>
      </w:r>
      <w:r w:rsidR="000D6E08" w:rsidRPr="00196BD8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>;</w:t>
      </w:r>
    </w:p>
    <w:p w14:paraId="5F666BEC" w14:textId="77777777" w:rsidR="00D8280C" w:rsidRPr="00D8280C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все содержание сделайте не жирным</w:t>
      </w:r>
      <w:r w:rsidRPr="00D8280C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7747276E" w14:textId="77777777" w:rsidR="00D8280C" w:rsidRPr="00D8280C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название главы и номер должны соединяться линией из точек</w:t>
      </w:r>
      <w:r w:rsidRPr="00D8280C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7FC099F9" w14:textId="77777777" w:rsidR="00D8280C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прописываем подзаголовки с н</w:t>
      </w:r>
      <w:r w:rsidRPr="00D8280C">
        <w:rPr>
          <w:rFonts w:ascii="Times New Roman" w:hAnsi="Times New Roman" w:cs="Times New Roman"/>
          <w:color w:val="000000" w:themeColor="text1"/>
          <w:sz w:val="24"/>
        </w:rPr>
        <w:t>ужным отступом (см. пример).</w:t>
      </w:r>
    </w:p>
    <w:p w14:paraId="1ADFDEC5" w14:textId="77777777" w:rsidR="00D8280C" w:rsidRPr="000D6E08" w:rsidRDefault="00D8280C" w:rsidP="00D8280C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Термины и опре</w:t>
      </w:r>
      <w:r w:rsidRPr="000D6E08">
        <w:rPr>
          <w:rFonts w:ascii="Times New Roman" w:hAnsi="Times New Roman" w:cs="Times New Roman"/>
          <w:color w:val="000000" w:themeColor="text1"/>
          <w:sz w:val="24"/>
        </w:rPr>
        <w:t xml:space="preserve">деления: </w:t>
      </w:r>
    </w:p>
    <w:p w14:paraId="1971E20B" w14:textId="77777777" w:rsidR="00D8280C" w:rsidRDefault="00B1363D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 w:rsidRPr="000D6E08">
        <w:rPr>
          <w:rFonts w:ascii="Times New Roman" w:hAnsi="Times New Roman" w:cs="Times New Roman"/>
          <w:color w:val="000000" w:themeColor="text1"/>
          <w:sz w:val="24"/>
        </w:rPr>
        <w:t>п</w:t>
      </w:r>
      <w:r w:rsidR="00D8280C" w:rsidRPr="000D6E08">
        <w:rPr>
          <w:rFonts w:ascii="Times New Roman" w:hAnsi="Times New Roman" w:cs="Times New Roman"/>
          <w:color w:val="000000" w:themeColor="text1"/>
          <w:sz w:val="24"/>
        </w:rPr>
        <w:t xml:space="preserve">ример смотрите </w:t>
      </w:r>
      <w:r w:rsidR="00D8280C" w:rsidRPr="00196BD8">
        <w:rPr>
          <w:rFonts w:ascii="Times New Roman" w:hAnsi="Times New Roman" w:cs="Times New Roman"/>
          <w:b/>
          <w:color w:val="000000" w:themeColor="text1"/>
          <w:sz w:val="24"/>
        </w:rPr>
        <w:t>на странице</w:t>
      </w:r>
      <w:r w:rsidR="000D6E08"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 8</w:t>
      </w:r>
      <w:r w:rsidR="000D6E08" w:rsidRPr="00196BD8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>;</w:t>
      </w:r>
    </w:p>
    <w:p w14:paraId="40F9757F" w14:textId="77777777" w:rsidR="00D8280C" w:rsidRDefault="00D8280C" w:rsidP="00D8280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«В настоящей итоговой</w:t>
      </w:r>
      <w:r w:rsidR="00196BD8">
        <w:rPr>
          <w:rFonts w:ascii="Times New Roman" w:hAnsi="Times New Roman" w:cs="Times New Roman"/>
          <w:color w:val="000000" w:themeColor="text1"/>
          <w:sz w:val="24"/>
        </w:rPr>
        <w:t>..</w:t>
      </w:r>
      <w:r>
        <w:rPr>
          <w:rFonts w:ascii="Times New Roman" w:hAnsi="Times New Roman" w:cs="Times New Roman"/>
          <w:color w:val="000000" w:themeColor="text1"/>
          <w:sz w:val="24"/>
        </w:rPr>
        <w:t>.» прописываем с красной строки, далее двоеточие, с новой строки без табуляции пишем</w:t>
      </w:r>
    </w:p>
    <w:p w14:paraId="3D1D5723" w14:textId="77777777" w:rsidR="00D8280C" w:rsidRDefault="00D8280C" w:rsidP="00D8280C">
      <w:pPr>
        <w:pStyle w:val="a3"/>
        <w:ind w:left="144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Термин – что этот термин обозначает </w:t>
      </w:r>
    </w:p>
    <w:p w14:paraId="29A4B6ED" w14:textId="77777777" w:rsidR="00B1363D" w:rsidRDefault="00D8280C" w:rsidP="00B1363D">
      <w:pPr>
        <w:pStyle w:val="a3"/>
        <w:ind w:left="144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Не ставя знак препинания, переходим на новую </w:t>
      </w:r>
      <w:r w:rsidR="00B1363D">
        <w:rPr>
          <w:rFonts w:ascii="Times New Roman" w:hAnsi="Times New Roman" w:cs="Times New Roman"/>
          <w:color w:val="000000" w:themeColor="text1"/>
          <w:sz w:val="24"/>
        </w:rPr>
        <w:t>строчку и повторяем тоже самое</w:t>
      </w:r>
      <w:r w:rsidR="00B1363D" w:rsidRPr="00B1363D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2F0A7A71" w14:textId="77777777" w:rsidR="00B1363D" w:rsidRPr="00B1363D" w:rsidRDefault="00B1363D" w:rsidP="00B1363D">
      <w:pPr>
        <w:pStyle w:val="a3"/>
        <w:ind w:left="144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НИКАКИХ ТАБЛИЦ НЕ НУЖНО, ДАЖЕ СКРЫТЫХ. </w:t>
      </w:r>
    </w:p>
    <w:p w14:paraId="4007FA72" w14:textId="77777777" w:rsidR="00B1363D" w:rsidRDefault="00B1363D" w:rsidP="00B1363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Перечень сокращений и обозначений:</w:t>
      </w:r>
    </w:p>
    <w:p w14:paraId="0D1FC680" w14:textId="77777777" w:rsidR="00B1363D" w:rsidRPr="00196BD8" w:rsidRDefault="00B1363D" w:rsidP="00B1363D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пример </w:t>
      </w:r>
      <w:r w:rsidRPr="00937004">
        <w:rPr>
          <w:rFonts w:ascii="Times New Roman" w:hAnsi="Times New Roman" w:cs="Times New Roman"/>
          <w:color w:val="000000" w:themeColor="text1"/>
          <w:sz w:val="24"/>
        </w:rPr>
        <w:t>смотрите на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странице </w:t>
      </w:r>
      <w:r w:rsidR="00937004" w:rsidRPr="00196BD8">
        <w:rPr>
          <w:rFonts w:ascii="Times New Roman" w:hAnsi="Times New Roman" w:cs="Times New Roman"/>
          <w:b/>
          <w:color w:val="000000" w:themeColor="text1"/>
          <w:sz w:val="24"/>
        </w:rPr>
        <w:t>9</w:t>
      </w:r>
      <w:r w:rsidR="00937004" w:rsidRPr="00196BD8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>;</w:t>
      </w:r>
    </w:p>
    <w:p w14:paraId="170EE33C" w14:textId="77777777" w:rsidR="00B1363D" w:rsidRDefault="00B1363D" w:rsidP="00B1363D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аналогично с пунктом 8. </w:t>
      </w:r>
    </w:p>
    <w:p w14:paraId="31303A42" w14:textId="77777777" w:rsidR="00B1363D" w:rsidRDefault="00B1363D" w:rsidP="00B1363D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2237B811" w14:textId="77777777" w:rsidR="00B1363D" w:rsidRDefault="00B1363D" w:rsidP="00B1363D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Далее пройдемся по всему тексту и выделим основные моменты, где больше всего ошибок: </w:t>
      </w:r>
    </w:p>
    <w:p w14:paraId="4E9D1F98" w14:textId="77777777" w:rsidR="00B1363D" w:rsidRDefault="00B1363D" w:rsidP="00B1363D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СПИСКИ. Самая большая боль, где у большинства ошибки: </w:t>
      </w:r>
    </w:p>
    <w:p w14:paraId="7CD1E5A1" w14:textId="77777777" w:rsidR="00B1363D" w:rsidRPr="00196BD8" w:rsidRDefault="00B1363D" w:rsidP="00B1363D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 w:rsidRPr="001E4117">
        <w:rPr>
          <w:rFonts w:ascii="Times New Roman" w:hAnsi="Times New Roman" w:cs="Times New Roman"/>
          <w:color w:val="000000" w:themeColor="text1"/>
          <w:sz w:val="24"/>
        </w:rPr>
        <w:t>смотри пример оформления</w:t>
      </w:r>
      <w:r w:rsidR="001E411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1E4117" w:rsidRPr="00196BD8">
        <w:rPr>
          <w:rFonts w:ascii="Times New Roman" w:hAnsi="Times New Roman" w:cs="Times New Roman"/>
          <w:b/>
          <w:color w:val="000000" w:themeColor="text1"/>
          <w:sz w:val="24"/>
        </w:rPr>
        <w:t>на странице 10;</w:t>
      </w:r>
    </w:p>
    <w:p w14:paraId="1B634268" w14:textId="77777777" w:rsidR="00B1363D" w:rsidRPr="00B1363D" w:rsidRDefault="00B1363D" w:rsidP="00B1363D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lastRenderedPageBreak/>
        <w:t>все списки начинаются после «:»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;</w:t>
      </w:r>
    </w:p>
    <w:p w14:paraId="49F75F6E" w14:textId="77777777" w:rsidR="00B1363D" w:rsidRDefault="00B1363D" w:rsidP="00B1363D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элементы списков начинаются либо с 1) 2) 3), либо с 1. 2. 3., либо с а) б) в) (а. б. в.), a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b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c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>) (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a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b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c</w:t>
      </w:r>
      <w:r>
        <w:rPr>
          <w:rFonts w:ascii="Times New Roman" w:hAnsi="Times New Roman" w:cs="Times New Roman"/>
          <w:color w:val="000000" w:themeColor="text1"/>
          <w:sz w:val="24"/>
        </w:rPr>
        <w:t>.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</w:rPr>
        <w:t>, либо с «–»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3214DC06" w14:textId="77777777" w:rsidR="00B1363D" w:rsidRPr="00B1363D" w:rsidRDefault="00B1363D" w:rsidP="00B1363D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на протяжении всего ИАР у вас должны быть списки в одном стиле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65499C95" w14:textId="77777777" w:rsidR="00B1363D" w:rsidRDefault="00B1363D" w:rsidP="00B1363D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если присутствует список в списке, то наружный список в едином стиле со всем ИАР, а внутренний список уже в другом стиле из предложенных в пункте с. </w:t>
      </w:r>
    </w:p>
    <w:p w14:paraId="5408E821" w14:textId="77777777" w:rsidR="0018334E" w:rsidRDefault="00B1363D" w:rsidP="0018334E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каждый элемент списка заканчивается «</w:t>
      </w:r>
      <w:r w:rsidRPr="00B1363D">
        <w:rPr>
          <w:rFonts w:ascii="Times New Roman" w:hAnsi="Times New Roman" w:cs="Times New Roman"/>
          <w:color w:val="000000" w:themeColor="text1"/>
          <w:sz w:val="24"/>
        </w:rPr>
        <w:t>;</w:t>
      </w:r>
      <w:r>
        <w:rPr>
          <w:rFonts w:ascii="Times New Roman" w:hAnsi="Times New Roman" w:cs="Times New Roman"/>
          <w:color w:val="000000" w:themeColor="text1"/>
          <w:sz w:val="24"/>
        </w:rPr>
        <w:t>», кроме последнего, который</w:t>
      </w:r>
      <w:r w:rsidR="0018334E">
        <w:rPr>
          <w:rFonts w:ascii="Times New Roman" w:hAnsi="Times New Roman" w:cs="Times New Roman"/>
          <w:color w:val="000000" w:themeColor="text1"/>
          <w:sz w:val="24"/>
        </w:rPr>
        <w:t xml:space="preserve"> заканчивается точкой</w:t>
      </w:r>
      <w:r w:rsidR="0018334E" w:rsidRPr="0018334E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74BE1852" w14:textId="77777777" w:rsidR="0018334E" w:rsidRDefault="0018334E" w:rsidP="0018334E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вторая и далее строчки одного элемента списка должны быть выровнены по левому краю</w:t>
      </w:r>
      <w:r w:rsidRPr="0018334E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3BB7F5EE" w14:textId="77777777" w:rsidR="0018334E" w:rsidRDefault="0018334E" w:rsidP="0018334E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если ваш список начинается с названия большого элемента списка, то оформление такого можете посмотреть в примере</w:t>
      </w:r>
      <w:r w:rsidRPr="0018334E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1B6273EB" w14:textId="77777777" w:rsidR="0018334E" w:rsidRPr="0018334E" w:rsidRDefault="0018334E" w:rsidP="0018334E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все элементы списка начинаются с маленькой буквы</w:t>
      </w:r>
      <w:r w:rsidRPr="0018334E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2B05CAA6" w14:textId="77777777" w:rsidR="0018334E" w:rsidRPr="0018334E" w:rsidRDefault="0018334E" w:rsidP="0018334E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НИКАКИХ ЖИРНЫХ ТОЧЕК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>;</w:t>
      </w:r>
    </w:p>
    <w:p w14:paraId="183C18B3" w14:textId="77777777" w:rsidR="0018334E" w:rsidRPr="0018334E" w:rsidRDefault="0018334E" w:rsidP="0018334E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расстояние между обозначением пункта (а, б, в, 1, 2, 3 и т.п.) и текстом пункта везде должно быть одинаковым. Не заморачивайтесь на счет того, сколько именно нужно отступ, просто не делайте его огромным и маленьким. Ориентируйтесь на интервал, как показан тут. </w:t>
      </w:r>
      <w:r w:rsidRPr="0018334E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548C4F10" w14:textId="77777777" w:rsidR="0018334E" w:rsidRDefault="0018334E" w:rsidP="0018334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Тире и дефисы: </w:t>
      </w:r>
    </w:p>
    <w:p w14:paraId="25C1EFF5" w14:textId="77777777" w:rsidR="0018334E" w:rsidRDefault="0018334E" w:rsidP="0018334E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не путаем и ставим нужны знак тогда, когда нужно. Чаще всего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ворд</w:t>
      </w:r>
      <w:proofErr w:type="spellEnd"/>
      <w:r>
        <w:rPr>
          <w:rFonts w:ascii="Times New Roman" w:hAnsi="Times New Roman" w:cs="Times New Roman"/>
          <w:color w:val="000000" w:themeColor="text1"/>
          <w:sz w:val="24"/>
        </w:rPr>
        <w:t xml:space="preserve"> сам помогает вам и делает все а</w:t>
      </w:r>
      <w:r w:rsidR="00D04DCC">
        <w:rPr>
          <w:rFonts w:ascii="Times New Roman" w:hAnsi="Times New Roman" w:cs="Times New Roman"/>
          <w:color w:val="000000" w:themeColor="text1"/>
          <w:sz w:val="24"/>
        </w:rPr>
        <w:t xml:space="preserve">втоматически. </w:t>
      </w:r>
    </w:p>
    <w:p w14:paraId="1C1F4700" w14:textId="77777777" w:rsidR="00D04DCC" w:rsidRDefault="00D04DCC" w:rsidP="00D04DCC">
      <w:pPr>
        <w:pStyle w:val="a3"/>
        <w:ind w:left="144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Пример: </w:t>
      </w:r>
      <w:r w:rsidRPr="00D04DCC">
        <w:rPr>
          <w:rFonts w:ascii="Times New Roman" w:hAnsi="Times New Roman" w:cs="Times New Roman"/>
          <w:color w:val="000000" w:themeColor="text1"/>
          <w:sz w:val="24"/>
        </w:rPr>
        <w:t>гав-гав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(вот это дефис), а вот это «–» тире. </w:t>
      </w:r>
    </w:p>
    <w:p w14:paraId="76F378EE" w14:textId="77777777" w:rsidR="00D04DCC" w:rsidRDefault="00D04DCC" w:rsidP="00D04DCC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Абзацы: </w:t>
      </w:r>
    </w:p>
    <w:p w14:paraId="7573298F" w14:textId="77777777" w:rsidR="00D04DCC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все абзацы начинаются с табуляции (красная строка)</w:t>
      </w:r>
      <w:r w:rsidRPr="00D04DCC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5E0E50C1" w14:textId="77777777" w:rsidR="00D04DCC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все абзацы выравниваются по всей ширине страницы. </w:t>
      </w:r>
    </w:p>
    <w:p w14:paraId="663CD50D" w14:textId="77777777" w:rsidR="00D04DCC" w:rsidRDefault="00D04DCC" w:rsidP="00D04DCC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Заголовки и подзаголовки: </w:t>
      </w:r>
    </w:p>
    <w:p w14:paraId="46C644DD" w14:textId="77777777" w:rsidR="00D04DCC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1E4117">
        <w:rPr>
          <w:rFonts w:ascii="Times New Roman" w:hAnsi="Times New Roman" w:cs="Times New Roman"/>
          <w:color w:val="000000" w:themeColor="text1"/>
          <w:sz w:val="24"/>
        </w:rPr>
        <w:t>смотри пример оформления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>на странице</w:t>
      </w:r>
      <w:r w:rsidR="001E4117"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 11;</w:t>
      </w:r>
    </w:p>
    <w:p w14:paraId="3F4CB6C4" w14:textId="77777777" w:rsidR="00427B91" w:rsidRPr="00427B91" w:rsidRDefault="00D04DCC" w:rsidP="00427B91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заголовки прописываются капсом посередине, начиная с цифры без точки и заканчивается все без каких-либо знаков</w:t>
      </w:r>
      <w:r w:rsidRPr="00D04DCC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7D0C46EE" w14:textId="77777777" w:rsidR="00D04DCC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подзаголовки прописываются без капса по левому краю с красной строки, начиная с номера (1.1, 1.2 и т.п.) без знаков препинания в конце</w:t>
      </w:r>
      <w:r w:rsidRPr="00D04DCC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5B0A0E79" w14:textId="77777777" w:rsidR="00D04DCC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допускается выделить з</w:t>
      </w:r>
      <w:r w:rsidR="00427B91">
        <w:rPr>
          <w:rFonts w:ascii="Times New Roman" w:hAnsi="Times New Roman" w:cs="Times New Roman"/>
          <w:color w:val="000000" w:themeColor="text1"/>
          <w:sz w:val="24"/>
        </w:rPr>
        <w:t>аголовки и подзаголовки жирным</w:t>
      </w:r>
      <w:r w:rsidR="00427B91" w:rsidRPr="00427B91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2BDA1518" w14:textId="77777777" w:rsidR="007D3BBB" w:rsidRDefault="00427B91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все заголовки начинаются с новой страницы, подзаголовки – продолжают </w:t>
      </w:r>
      <w:r w:rsidR="007D3BBB">
        <w:rPr>
          <w:rFonts w:ascii="Times New Roman" w:hAnsi="Times New Roman" w:cs="Times New Roman"/>
          <w:color w:val="000000" w:themeColor="text1"/>
          <w:sz w:val="24"/>
        </w:rPr>
        <w:t>текст без разрыва</w:t>
      </w:r>
      <w:r w:rsidR="007D3BBB" w:rsidRPr="007D3BBB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68680B17" w14:textId="77777777" w:rsidR="00427B91" w:rsidRDefault="007D3BBB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ВЫВОДЫ ПО ТЕОРИТИЧЕСКОЙ ЧАСТИ И Т.П. оформляем как подзаголовки с номером и без капса.</w:t>
      </w:r>
      <w:r w:rsidR="00427B91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7A7E553B" w14:textId="77777777" w:rsidR="00D04DCC" w:rsidRDefault="00D04DCC" w:rsidP="00D04DCC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Рисунки: </w:t>
      </w:r>
    </w:p>
    <w:p w14:paraId="5B98BD81" w14:textId="77777777" w:rsidR="00D04DCC" w:rsidRPr="00196BD8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смотри </w:t>
      </w:r>
      <w:r w:rsidRPr="0065437B">
        <w:rPr>
          <w:rFonts w:ascii="Times New Roman" w:hAnsi="Times New Roman" w:cs="Times New Roman"/>
          <w:color w:val="000000" w:themeColor="text1"/>
          <w:sz w:val="24"/>
        </w:rPr>
        <w:t>пример оформления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рисунка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на странице </w:t>
      </w:r>
      <w:r w:rsidR="00A7760F" w:rsidRPr="00196BD8">
        <w:rPr>
          <w:rFonts w:ascii="Times New Roman" w:hAnsi="Times New Roman" w:cs="Times New Roman"/>
          <w:b/>
          <w:color w:val="000000" w:themeColor="text1"/>
          <w:sz w:val="24"/>
        </w:rPr>
        <w:t>12;</w:t>
      </w:r>
    </w:p>
    <w:p w14:paraId="0DAAEE7C" w14:textId="77777777" w:rsidR="00D04DCC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рисунки ставятся посередине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718BBEBF" w14:textId="77777777" w:rsidR="00D04DCC" w:rsidRPr="004F214A" w:rsidRDefault="00D04DCC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подписываем рисунок снизу посередине </w:t>
      </w:r>
      <w:r w:rsidR="004F214A">
        <w:rPr>
          <w:rFonts w:ascii="Times New Roman" w:hAnsi="Times New Roman" w:cs="Times New Roman"/>
          <w:color w:val="000000" w:themeColor="text1"/>
          <w:sz w:val="24"/>
        </w:rPr>
        <w:t>«Рисунок 1 – Котик на лугу»</w:t>
      </w:r>
      <w:r w:rsidR="004F214A" w:rsidRPr="004F214A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19218BF7" w14:textId="77777777" w:rsidR="004F214A" w:rsidRDefault="004F214A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к каждому рисунку нужно ссылаться. Пример: «На рисунке 1 продемонстрировано…» или «На рисунке 1 можно рассмотреть…»</w:t>
      </w:r>
      <w:r w:rsidRPr="004F214A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37034FD5" w14:textId="77777777" w:rsidR="004F214A" w:rsidRDefault="004F214A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ссылка на рисунок должна быть в последнем абзаце над рисунком</w:t>
      </w:r>
      <w:r w:rsidRPr="004F214A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151A74B3" w14:textId="77777777" w:rsidR="004F214A" w:rsidRDefault="004F214A" w:rsidP="00D04DCC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не забывайте добавлять в свой ИАР рисунки. При этом все рисунки должны иметь какую-нибудь смысловую часть (рисунок должен иметь «данные», которые читатель может проанализировать на основе вашего текста). </w:t>
      </w:r>
      <w:r>
        <w:rPr>
          <w:rFonts w:ascii="Times New Roman" w:hAnsi="Times New Roman" w:cs="Times New Roman"/>
          <w:color w:val="000000" w:themeColor="text1"/>
          <w:sz w:val="24"/>
        </w:rPr>
        <w:lastRenderedPageBreak/>
        <w:t xml:space="preserve">Рисунки с логотипами или фотографиями чуваков, которые что-то когда-то сделали – не принимаются. </w:t>
      </w:r>
    </w:p>
    <w:p w14:paraId="32FBB418" w14:textId="77777777" w:rsidR="004F214A" w:rsidRDefault="004F214A" w:rsidP="004F214A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Таблицы: </w:t>
      </w:r>
    </w:p>
    <w:p w14:paraId="7D38D7FA" w14:textId="77777777" w:rsidR="004F214A" w:rsidRPr="00196BD8" w:rsidRDefault="004F214A" w:rsidP="004F214A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смотри пример оформления </w:t>
      </w:r>
      <w:r w:rsidRPr="0065437B">
        <w:rPr>
          <w:rFonts w:ascii="Times New Roman" w:hAnsi="Times New Roman" w:cs="Times New Roman"/>
          <w:color w:val="000000" w:themeColor="text1"/>
          <w:sz w:val="24"/>
        </w:rPr>
        <w:t xml:space="preserve">таблицы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>на страниц</w:t>
      </w:r>
      <w:r w:rsidR="0065437B" w:rsidRPr="00196BD8">
        <w:rPr>
          <w:rFonts w:ascii="Times New Roman" w:hAnsi="Times New Roman" w:cs="Times New Roman"/>
          <w:b/>
          <w:color w:val="000000" w:themeColor="text1"/>
          <w:sz w:val="24"/>
        </w:rPr>
        <w:t>е 13;</w:t>
      </w:r>
    </w:p>
    <w:p w14:paraId="08C29B2B" w14:textId="77777777" w:rsidR="004F214A" w:rsidRDefault="004F214A" w:rsidP="004F214A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все таблицы подписываются сверху слева таблицы «Таблица 1 – Статистика смертей от переутомления у студентов из России за 2022-2023 год»</w:t>
      </w:r>
      <w:r w:rsidRPr="004F214A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2CC77226" w14:textId="77777777" w:rsidR="004F214A" w:rsidRPr="004F214A" w:rsidRDefault="004F214A" w:rsidP="004F214A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ссылаемся на таблицу также, как и на рисунок</w:t>
      </w:r>
      <w:r w:rsidRPr="004F214A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7A72F81D" w14:textId="77777777" w:rsidR="004F214A" w:rsidRDefault="004F214A" w:rsidP="004F214A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если таблица не влезает на одну страницу. В таком случае разрываем таблицу и на новой странице подписываем «Продолжение таблицы 1».</w:t>
      </w:r>
    </w:p>
    <w:p w14:paraId="27A56859" w14:textId="77777777" w:rsidR="004F214A" w:rsidRDefault="004F214A" w:rsidP="004F214A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Формулы:</w:t>
      </w:r>
    </w:p>
    <w:p w14:paraId="0FA0E2E5" w14:textId="77777777" w:rsidR="004F214A" w:rsidRPr="00196BD8" w:rsidRDefault="004F214A" w:rsidP="004F214A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смотри пример </w:t>
      </w:r>
      <w:r w:rsidRPr="0065437B">
        <w:rPr>
          <w:rFonts w:ascii="Times New Roman" w:hAnsi="Times New Roman" w:cs="Times New Roman"/>
          <w:color w:val="000000" w:themeColor="text1"/>
          <w:sz w:val="24"/>
        </w:rPr>
        <w:t>оформления формулы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>на странице</w:t>
      </w:r>
      <w:r w:rsidR="0065437B"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 14;</w:t>
      </w:r>
    </w:p>
    <w:p w14:paraId="2A2D2663" w14:textId="77777777" w:rsidR="004F214A" w:rsidRPr="00427B91" w:rsidRDefault="00427B91" w:rsidP="004F214A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все формулы пишем по середине </w:t>
      </w:r>
      <w:r w:rsidR="0065437B">
        <w:rPr>
          <w:rFonts w:ascii="Times New Roman" w:hAnsi="Times New Roman" w:cs="Times New Roman"/>
          <w:color w:val="000000" w:themeColor="text1"/>
          <w:sz w:val="24"/>
        </w:rPr>
        <w:t>через специальный конструктор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ворда</w:t>
      </w:r>
      <w:proofErr w:type="spellEnd"/>
      <w:r w:rsidRPr="00427B91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21266A79" w14:textId="77777777" w:rsidR="00427B91" w:rsidRDefault="00427B91" w:rsidP="00427B91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справа от формулы в скобочках пишем номер этой формулы. Нумерация сквозная, если во всем ИАР это первая формула, то значит ее номер – 1</w:t>
      </w:r>
      <w:r w:rsidRPr="00427B91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59CF7ADF" w14:textId="77777777" w:rsidR="00427B91" w:rsidRDefault="00427B91" w:rsidP="00427B91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ссылаться на номер формулы в тексте не обязательно, но в источниках должен быть источник, откуда вы взяли эту формулу. </w:t>
      </w:r>
    </w:p>
    <w:p w14:paraId="07A9B1D4" w14:textId="77777777" w:rsidR="00427B91" w:rsidRDefault="00427B91" w:rsidP="00427B9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Ссылки: </w:t>
      </w:r>
    </w:p>
    <w:p w14:paraId="1417CC50" w14:textId="77777777" w:rsidR="00427B91" w:rsidRDefault="00427B91" w:rsidP="00427B91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 тексте вам нужно оставлять ссылки на ваш список используемых источников. Пример: «…</w:t>
      </w:r>
      <w:r w:rsidRPr="00427B91">
        <w:rPr>
          <w:rFonts w:ascii="Times New Roman" w:hAnsi="Times New Roman" w:cs="Times New Roman"/>
          <w:color w:val="000000" w:themeColor="text1"/>
          <w:sz w:val="24"/>
        </w:rPr>
        <w:t>следует руководствоваться указаниями СП 42.13330.2011 и СП 32.13330.2012 по проектированию бытовой и производственной канализации [23</w:t>
      </w:r>
      <w:proofErr w:type="gramStart"/>
      <w:r w:rsidRPr="00427B91">
        <w:rPr>
          <w:rFonts w:ascii="Times New Roman" w:hAnsi="Times New Roman" w:cs="Times New Roman"/>
          <w:color w:val="000000" w:themeColor="text1"/>
          <w:sz w:val="24"/>
        </w:rPr>
        <w:t>]</w:t>
      </w:r>
      <w:r>
        <w:rPr>
          <w:rFonts w:ascii="Times New Roman" w:hAnsi="Times New Roman" w:cs="Times New Roman"/>
          <w:color w:val="000000" w:themeColor="text1"/>
          <w:sz w:val="24"/>
        </w:rPr>
        <w:t>….</w:t>
      </w:r>
      <w:proofErr w:type="gramEnd"/>
      <w:r>
        <w:rPr>
          <w:rFonts w:ascii="Times New Roman" w:hAnsi="Times New Roman" w:cs="Times New Roman"/>
          <w:color w:val="000000" w:themeColor="text1"/>
          <w:sz w:val="24"/>
        </w:rPr>
        <w:t xml:space="preserve">». Вот эти квадратные скобочки – ссылка на источник, а номер в скобках соответствует номеру пункта в источнике. </w:t>
      </w:r>
    </w:p>
    <w:p w14:paraId="7005D8AD" w14:textId="77777777" w:rsidR="00427B91" w:rsidRDefault="00427B91" w:rsidP="00427B91">
      <w:pPr>
        <w:pStyle w:val="a3"/>
        <w:ind w:left="144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ВАЖНО! Каждая ссылка ИАР должна быть последовательна. Первая ссылка на источник должна ссылаться на первый источник. Последняя ссылка в ИАР на источник должна ссылаться на последний источник. </w:t>
      </w:r>
    </w:p>
    <w:p w14:paraId="2B5646DB" w14:textId="77777777" w:rsidR="00427B91" w:rsidRDefault="00427B91" w:rsidP="00427B91">
      <w:pPr>
        <w:pStyle w:val="a3"/>
        <w:ind w:left="144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ЛАЙФХАКИ ТРУМ-ТРУМ: вам не обязательно делать кучу ссылок и ссылаться на все источники. Добавьте штук 10 и гуляйте спокойно.</w:t>
      </w:r>
    </w:p>
    <w:p w14:paraId="27E90984" w14:textId="77777777" w:rsidR="00427B91" w:rsidRDefault="00427B91" w:rsidP="00427B9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Код:</w:t>
      </w:r>
    </w:p>
    <w:p w14:paraId="321ECB25" w14:textId="77777777" w:rsidR="00427B91" w:rsidRDefault="007D3BBB" w:rsidP="00427B91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е</w:t>
      </w:r>
      <w:r w:rsidR="00427B91">
        <w:rPr>
          <w:rFonts w:ascii="Times New Roman" w:hAnsi="Times New Roman" w:cs="Times New Roman"/>
          <w:color w:val="000000" w:themeColor="text1"/>
          <w:sz w:val="24"/>
        </w:rPr>
        <w:t xml:space="preserve">сли у вас дофига кода, то лучше его перенести в приложение и </w:t>
      </w:r>
      <w:r>
        <w:rPr>
          <w:rFonts w:ascii="Times New Roman" w:hAnsi="Times New Roman" w:cs="Times New Roman"/>
          <w:color w:val="000000" w:themeColor="text1"/>
          <w:sz w:val="24"/>
        </w:rPr>
        <w:t>ссылаться на приложение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62641B23" w14:textId="77777777" w:rsidR="007D3BB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код вставляете без цветного выделения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3571FF9B" w14:textId="77777777" w:rsidR="007D3BBB" w:rsidRDefault="007D3BBB" w:rsidP="007D3BBB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Приложение: </w:t>
      </w:r>
    </w:p>
    <w:p w14:paraId="7167BABE" w14:textId="77777777" w:rsidR="007D3BBB" w:rsidRPr="0065437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смотри </w:t>
      </w:r>
      <w:r w:rsidRPr="0065437B">
        <w:rPr>
          <w:rFonts w:ascii="Times New Roman" w:hAnsi="Times New Roman" w:cs="Times New Roman"/>
          <w:color w:val="000000" w:themeColor="text1"/>
          <w:sz w:val="24"/>
        </w:rPr>
        <w:t xml:space="preserve">оформление приложения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>на страниц</w:t>
      </w:r>
      <w:r w:rsidR="0065437B" w:rsidRPr="00196BD8">
        <w:rPr>
          <w:rFonts w:ascii="Times New Roman" w:hAnsi="Times New Roman" w:cs="Times New Roman"/>
          <w:b/>
          <w:color w:val="000000" w:themeColor="text1"/>
          <w:sz w:val="24"/>
        </w:rPr>
        <w:t>е 15;</w:t>
      </w:r>
    </w:p>
    <w:p w14:paraId="3373F845" w14:textId="77777777" w:rsidR="007D3BB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65437B">
        <w:rPr>
          <w:rFonts w:ascii="Times New Roman" w:hAnsi="Times New Roman" w:cs="Times New Roman"/>
          <w:color w:val="000000" w:themeColor="text1"/>
          <w:sz w:val="24"/>
        </w:rPr>
        <w:t>приложения «нумеруются» русскими заглавными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буквами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>;</w:t>
      </w:r>
    </w:p>
    <w:p w14:paraId="0308429E" w14:textId="77777777" w:rsidR="007A2999" w:rsidRPr="007A2999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приложения </w:t>
      </w:r>
      <w:r w:rsidR="007A2999">
        <w:rPr>
          <w:rFonts w:ascii="Times New Roman" w:hAnsi="Times New Roman" w:cs="Times New Roman"/>
          <w:color w:val="000000" w:themeColor="text1"/>
          <w:sz w:val="24"/>
        </w:rPr>
        <w:t>прописываются справа сверху</w:t>
      </w:r>
      <w:r w:rsidR="007A2999">
        <w:rPr>
          <w:rFonts w:ascii="Times New Roman" w:hAnsi="Times New Roman" w:cs="Times New Roman"/>
          <w:color w:val="000000" w:themeColor="text1"/>
          <w:sz w:val="24"/>
          <w:lang w:val="en-US"/>
        </w:rPr>
        <w:t>;</w:t>
      </w:r>
    </w:p>
    <w:p w14:paraId="6EF048D0" w14:textId="77777777" w:rsidR="007D3BB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7A2999">
        <w:rPr>
          <w:rFonts w:ascii="Times New Roman" w:hAnsi="Times New Roman" w:cs="Times New Roman"/>
          <w:color w:val="000000" w:themeColor="text1"/>
          <w:sz w:val="24"/>
        </w:rPr>
        <w:t xml:space="preserve">если вы проходили практику на предприятии, то ОБЯЗАТЕЛЬНО ДОБАВЬТЕ ОТЗЫВ ОТ ПРЕДПРИЯТИЯ В ПРИЛОЖЕНИЕ. </w:t>
      </w:r>
    </w:p>
    <w:p w14:paraId="13265438" w14:textId="77777777" w:rsidR="007D3BBB" w:rsidRDefault="007D3BBB" w:rsidP="007D3BBB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Общие замечания и что нужно добавить: </w:t>
      </w:r>
    </w:p>
    <w:p w14:paraId="4079AE1A" w14:textId="77777777" w:rsidR="007D3BBB" w:rsidRPr="007D3BB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с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>писок литературы должен быть оформлен по ГОСТу и состоять из не менее 10 источников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(пример 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>на странице</w:t>
      </w:r>
      <w:r w:rsidR="00196BD8" w:rsidRPr="00196BD8">
        <w:rPr>
          <w:rFonts w:ascii="Times New Roman" w:hAnsi="Times New Roman" w:cs="Times New Roman"/>
          <w:b/>
          <w:color w:val="000000" w:themeColor="text1"/>
          <w:sz w:val="24"/>
        </w:rPr>
        <w:t xml:space="preserve"> 16</w:t>
      </w:r>
      <w:r w:rsidRPr="00196BD8">
        <w:rPr>
          <w:rFonts w:ascii="Times New Roman" w:hAnsi="Times New Roman" w:cs="Times New Roman"/>
          <w:b/>
          <w:color w:val="000000" w:themeColor="text1"/>
          <w:sz w:val="24"/>
        </w:rPr>
        <w:t>);</w:t>
      </w:r>
    </w:p>
    <w:p w14:paraId="1718F969" w14:textId="77777777" w:rsidR="007D3BBB" w:rsidRPr="007D3BB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 xml:space="preserve"> приложение добавьте </w:t>
      </w:r>
      <w:proofErr w:type="spellStart"/>
      <w:r w:rsidRPr="007D3BBB">
        <w:rPr>
          <w:rFonts w:ascii="Times New Roman" w:hAnsi="Times New Roman" w:cs="Times New Roman"/>
          <w:color w:val="000000" w:themeColor="text1"/>
          <w:sz w:val="24"/>
        </w:rPr>
        <w:t>Датасеты</w:t>
      </w:r>
      <w:proofErr w:type="spellEnd"/>
      <w:r w:rsidRPr="007D3BBB">
        <w:rPr>
          <w:rFonts w:ascii="Times New Roman" w:hAnsi="Times New Roman" w:cs="Times New Roman"/>
          <w:color w:val="000000" w:themeColor="text1"/>
          <w:sz w:val="24"/>
        </w:rPr>
        <w:t xml:space="preserve"> на вашу тему ;</w:t>
      </w:r>
    </w:p>
    <w:p w14:paraId="3424DC14" w14:textId="77777777" w:rsidR="007D3BBB" w:rsidRPr="007D3BB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 xml:space="preserve"> заключении обязательно должны быть результаты и написано то, что работа выполнена в полном объеме;</w:t>
      </w:r>
    </w:p>
    <w:p w14:paraId="051BC82E" w14:textId="77777777" w:rsidR="007D3BBB" w:rsidRPr="007D3BBB" w:rsidRDefault="007D3BBB" w:rsidP="007D3BBB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</w:t>
      </w:r>
      <w:r w:rsidRPr="007D3BBB">
        <w:rPr>
          <w:rFonts w:ascii="Times New Roman" w:hAnsi="Times New Roman" w:cs="Times New Roman"/>
          <w:color w:val="000000" w:themeColor="text1"/>
          <w:sz w:val="24"/>
        </w:rPr>
        <w:t>ыставить поля (верхнее: 2см, левое: 3см, нижнее: 2см, правое: 1,5 см);</w:t>
      </w:r>
    </w:p>
    <w:p w14:paraId="15DB492E" w14:textId="77777777" w:rsidR="00930F83" w:rsidRPr="00930F83" w:rsidRDefault="00930F83" w:rsidP="00930F83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в</w:t>
      </w:r>
      <w:r w:rsidRPr="00930F83">
        <w:rPr>
          <w:rFonts w:ascii="Times New Roman" w:hAnsi="Times New Roman" w:cs="Times New Roman"/>
          <w:color w:val="000000" w:themeColor="text1"/>
          <w:sz w:val="24"/>
        </w:rPr>
        <w:t xml:space="preserve">есь текст должен быть Times New </w:t>
      </w:r>
      <w:proofErr w:type="spellStart"/>
      <w:r w:rsidRPr="00930F83">
        <w:rPr>
          <w:rFonts w:ascii="Times New Roman" w:hAnsi="Times New Roman" w:cs="Times New Roman"/>
          <w:color w:val="000000" w:themeColor="text1"/>
          <w:sz w:val="24"/>
        </w:rPr>
        <w:t>Roman</w:t>
      </w:r>
      <w:proofErr w:type="spellEnd"/>
      <w:r w:rsidRPr="00930F83">
        <w:rPr>
          <w:rFonts w:ascii="Times New Roman" w:hAnsi="Times New Roman" w:cs="Times New Roman"/>
          <w:color w:val="000000" w:themeColor="text1"/>
          <w:sz w:val="24"/>
        </w:rPr>
        <w:t>, 14 размер (некоторые части можно меньшим, если прямо очень нужно)</w:t>
      </w:r>
      <w:r w:rsidRPr="00930F83">
        <w:rPr>
          <w:rFonts w:ascii="Times New Roman" w:hAnsi="Times New Roman" w:cs="Times New Roman"/>
        </w:rPr>
        <w:t>;</w:t>
      </w:r>
    </w:p>
    <w:p w14:paraId="18933398" w14:textId="77777777" w:rsidR="00930F83" w:rsidRPr="00930F83" w:rsidRDefault="00930F83" w:rsidP="00930F83">
      <w:pPr>
        <w:pStyle w:val="a3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н</w:t>
      </w:r>
      <w:r w:rsidRPr="00930F83">
        <w:rPr>
          <w:rFonts w:ascii="Times New Roman" w:hAnsi="Times New Roman" w:cs="Times New Roman"/>
          <w:color w:val="000000" w:themeColor="text1"/>
          <w:sz w:val="24"/>
        </w:rPr>
        <w:t xml:space="preserve">умерация должна быть строго посередине внизу; </w:t>
      </w:r>
    </w:p>
    <w:p w14:paraId="12AF038C" w14:textId="263035D8" w:rsidR="007A2999" w:rsidRDefault="007A2999">
      <w:pPr>
        <w:rPr>
          <w:rFonts w:ascii="Times New Roman" w:hAnsi="Times New Roman" w:cs="Times New Roman"/>
          <w:color w:val="000000" w:themeColor="text1"/>
          <w:sz w:val="24"/>
        </w:rPr>
      </w:pPr>
      <w:bookmarkStart w:id="0" w:name="_4d34og8" w:colFirst="0" w:colLast="0"/>
      <w:bookmarkEnd w:id="0"/>
    </w:p>
    <w:p w14:paraId="5F27CC60" w14:textId="77777777" w:rsidR="007A2999" w:rsidRPr="005D5FDA" w:rsidRDefault="007A2999" w:rsidP="007A2999">
      <w:pPr>
        <w:pStyle w:val="1"/>
        <w:spacing w:before="0" w:after="360" w:line="360" w:lineRule="auto"/>
        <w:jc w:val="center"/>
        <w:rPr>
          <w:b/>
          <w:color w:val="auto"/>
        </w:rPr>
      </w:pPr>
      <w:bookmarkStart w:id="1" w:name="_Toc138116175"/>
      <w:r w:rsidRPr="005D5FDA">
        <w:rPr>
          <w:rFonts w:ascii="Times New Roman" w:hAnsi="Times New Roman" w:cs="Times New Roman"/>
          <w:b/>
          <w:color w:val="auto"/>
          <w:sz w:val="28"/>
        </w:rPr>
        <w:t>РЕФЕРАТ</w:t>
      </w:r>
      <w:bookmarkEnd w:id="1"/>
    </w:p>
    <w:p w14:paraId="14D879C3" w14:textId="2141BB3F" w:rsidR="007A2999" w:rsidRDefault="00D0771C" w:rsidP="007A2999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Выпускная квалификационная</w:t>
      </w:r>
      <w:r w:rsidR="007A2999">
        <w:rPr>
          <w:rFonts w:ascii="Times New Roman" w:eastAsia="Times New Roman" w:hAnsi="Times New Roman" w:cs="Times New Roman"/>
          <w:sz w:val="28"/>
          <w:szCs w:val="28"/>
        </w:rPr>
        <w:t xml:space="preserve"> работа состоит из </w:t>
      </w:r>
      <w:r>
        <w:rPr>
          <w:rFonts w:ascii="Times New Roman" w:eastAsia="Times New Roman" w:hAnsi="Times New Roman" w:cs="Times New Roman"/>
          <w:sz w:val="28"/>
          <w:szCs w:val="28"/>
        </w:rPr>
        <w:t>__</w:t>
      </w:r>
      <w:r w:rsidR="007A2999">
        <w:rPr>
          <w:rFonts w:ascii="Times New Roman" w:eastAsia="Times New Roman" w:hAnsi="Times New Roman" w:cs="Times New Roman"/>
          <w:sz w:val="28"/>
          <w:szCs w:val="28"/>
        </w:rPr>
        <w:t xml:space="preserve"> страниц, 26 рисунков, 19 таблиц, 56 использованных источников, 15 приложений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(например)</w:t>
      </w:r>
    </w:p>
    <w:p w14:paraId="4FC3DD1E" w14:textId="77777777" w:rsidR="007A2999" w:rsidRDefault="007A2999" w:rsidP="000A45A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ГИДРАВЛИЧЕСКАЯ СИСТЕМА, МОДЕЛИРОВАНИЕ, ДВИЖЕНИЕ ЖИДКОСТИ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ПРИКЛАДНЫЕ СИСТЕМЫ ИНЖЕНЕРНЫХ РАСЧЕТОВ, АВТОМАТИЗАЦИЯ РАСЧЕТОВ, КОМПЬЮТЕРНОЕ МОДЕЛИРОВАНИЕ, РАСЧЕТНЫЕ МЕТОДЫ, ТЕХНИЧЕСКИЙ РАСЧЕТ, АНАЛИТИЧЕСКИЕ МЕТОДЫ, РАСЧЕТ ЖЕСТКОСТИ, ОБРАБОТКА РЕЗУЛЬТАТОВ, АВТОМАТИЗИРОВАННЫЕ РЕШЕНИЯ, ГЕОМЕТРИЧЕСКОЕ МОДЕЛИРОВАНИЕ, РАСЧЕТНЫЕ МОДЕЛИ, ВИРТУАЛЬНЫЙ ПРОТОТИП, ИНЖЕНЕРНО-ТЕХНИЧЕСКИЕ РАСЧЕТЫ, РАСЧЕТ ГИДРОМЕХАНИЧЕСКИХ ПРОЦЕССОВ, РАСЧЕТ ПОТОКОВ, РАСЧЕТ ТЕХНИЧЕСКОЙ СИСТЕМЫ </w:t>
      </w:r>
    </w:p>
    <w:p w14:paraId="2806B957" w14:textId="77777777" w:rsidR="007A2999" w:rsidRDefault="007A2999" w:rsidP="007A2999">
      <w:pPr>
        <w:spacing w:after="0" w:line="312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аттестационная работа выполнена в формате IT-проекта “Разработка компонентов программного обеспечения для математического моделирования систем водоснабжения и водоотведения”.</w:t>
      </w:r>
    </w:p>
    <w:p w14:paraId="25011899" w14:textId="77777777" w:rsidR="007A2999" w:rsidRDefault="007A2999" w:rsidP="007A29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Объектом разработки в данной работе являются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компоненты программного обеспечения для математического моделирования систем водоснабжения и водоотведения.</w:t>
      </w:r>
    </w:p>
    <w:p w14:paraId="36195ED4" w14:textId="77777777" w:rsidR="007A2999" w:rsidRPr="007A2999" w:rsidRDefault="007A2999" w:rsidP="007A29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</w:pPr>
      <w:r w:rsidRPr="007A2999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highlight w:val="yellow"/>
        </w:rPr>
        <w:t>И т.д. по следующему списку</w:t>
      </w:r>
    </w:p>
    <w:p w14:paraId="0657BC2B" w14:textId="77777777" w:rsidR="007A2999" w:rsidRPr="007A2999" w:rsidRDefault="007A2999" w:rsidP="007A29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7A2999">
        <w:rPr>
          <w:noProof/>
          <w:highlight w:val="yellow"/>
          <w:lang w:eastAsia="ru-RU"/>
        </w:rPr>
        <w:drawing>
          <wp:inline distT="0" distB="0" distL="0" distR="0" wp14:anchorId="6BCA314E" wp14:editId="46D26D21">
            <wp:extent cx="4695825" cy="156210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62100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14:paraId="6EDA663B" w14:textId="77777777" w:rsidR="000D6E08" w:rsidRDefault="000D6E08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4B90D081" w14:textId="77777777" w:rsidR="000D6E08" w:rsidRDefault="000D6E08" w:rsidP="000D6E08">
      <w:pPr>
        <w:jc w:val="center"/>
        <w:rPr>
          <w:rFonts w:ascii="Times New Roman" w:hAnsi="Times New Roman" w:cs="Times New Roman"/>
          <w:color w:val="000000" w:themeColor="text1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1B16521" wp14:editId="5D816A2B">
            <wp:extent cx="5612311" cy="6750657"/>
            <wp:effectExtent l="19050" t="19050" r="26670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390" cy="6763983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14:paraId="0D9BD46F" w14:textId="77777777" w:rsidR="000D6E08" w:rsidRDefault="000D6E08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2E316B8F" w14:textId="77777777" w:rsidR="000D6E08" w:rsidRDefault="000D6E08" w:rsidP="000D6E08">
      <w:pPr>
        <w:pStyle w:val="1"/>
        <w:pageBreakBefore/>
        <w:spacing w:before="360"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Toc13811617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ТЕРМИНЫ И ОПРЕДЕЛЕНИЯ</w:t>
      </w:r>
      <w:bookmarkEnd w:id="2"/>
    </w:p>
    <w:p w14:paraId="38F8207F" w14:textId="77777777" w:rsidR="000D6E08" w:rsidRDefault="000D6E08" w:rsidP="000D6E08">
      <w:pPr>
        <w:spacing w:after="0" w:line="312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настоящей итоговой аттестационной работе применяют следующие термины с соответствующими определениями:</w:t>
      </w:r>
    </w:p>
    <w:p w14:paraId="22036FEC" w14:textId="77777777" w:rsidR="000D6E08" w:rsidRDefault="000D6E08" w:rsidP="000D6E08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Водопотребление – использование воды абонентом на удовлетворение своих нужд</w:t>
      </w:r>
    </w:p>
    <w:p w14:paraId="78E964A8" w14:textId="77777777" w:rsidR="000D6E08" w:rsidRDefault="000D6E08" w:rsidP="000D6E08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Неучтенные расходы воды – разность между объемами и </w:t>
      </w:r>
      <w:r w:rsidRPr="000D6E08">
        <w:rPr>
          <w:rFonts w:ascii="Times New Roman" w:eastAsia="Times New Roman" w:hAnsi="Times New Roman" w:cs="Times New Roman"/>
          <w:sz w:val="28"/>
          <w:szCs w:val="28"/>
        </w:rPr>
        <w:t>забранной воды водозаборными сооружениями и отпущенной (полу</w:t>
      </w:r>
      <w:r>
        <w:rPr>
          <w:rFonts w:ascii="Times New Roman" w:eastAsia="Times New Roman" w:hAnsi="Times New Roman" w:cs="Times New Roman"/>
          <w:sz w:val="28"/>
          <w:szCs w:val="28"/>
        </w:rPr>
        <w:t>ченной) питьевой воды абонентам</w:t>
      </w:r>
    </w:p>
    <w:p w14:paraId="2CC77C84" w14:textId="77777777" w:rsidR="000D6E08" w:rsidRDefault="000D6E0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C00949D" w14:textId="77777777" w:rsidR="000D6E08" w:rsidRPr="000D6E08" w:rsidRDefault="000D6E08" w:rsidP="000D6E08">
      <w:pPr>
        <w:spacing w:after="0" w:line="312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0D6E08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ПЕРЕЧЕНЬ СОКРАЩЕНИЙ И ОБОЗНАЧЕНИЙ</w:t>
      </w:r>
    </w:p>
    <w:p w14:paraId="3D5241DF" w14:textId="77777777" w:rsidR="000D6E08" w:rsidRDefault="000D6E08" w:rsidP="000D6E08">
      <w:pPr>
        <w:spacing w:after="0" w:line="312" w:lineRule="auto"/>
        <w:ind w:firstLine="708"/>
        <w:rPr>
          <w:rFonts w:ascii="Times New Roman" w:hAnsi="Times New Roman" w:cs="Times New Roman"/>
          <w:color w:val="000000" w:themeColor="text1"/>
          <w:sz w:val="24"/>
        </w:rPr>
      </w:pPr>
      <w:r w:rsidRPr="000D6E08">
        <w:rPr>
          <w:rFonts w:ascii="Times New Roman" w:hAnsi="Times New Roman" w:cs="Times New Roman"/>
          <w:color w:val="000000" w:themeColor="text1"/>
          <w:sz w:val="24"/>
        </w:rPr>
        <w:t>В настоящей итоговой аттестационной работе применяют следующие сокращения и обозначения:</w:t>
      </w:r>
    </w:p>
    <w:p w14:paraId="17B5E526" w14:textId="77777777" w:rsidR="000D6E08" w:rsidRDefault="00937004" w:rsidP="000D6E08">
      <w:pPr>
        <w:spacing w:after="0" w:line="312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РЧВ – резервуар чистой воды</w:t>
      </w:r>
    </w:p>
    <w:p w14:paraId="3824B42D" w14:textId="77777777" w:rsidR="00937004" w:rsidRPr="000D6E08" w:rsidRDefault="00937004" w:rsidP="000D6E08">
      <w:pPr>
        <w:spacing w:after="0" w:line="312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КЭР – комплексное экологическое разрешение</w:t>
      </w:r>
    </w:p>
    <w:p w14:paraId="73210639" w14:textId="77777777" w:rsidR="00CC668C" w:rsidRDefault="000D6E08" w:rsidP="000D6E08">
      <w:pPr>
        <w:spacing w:after="0" w:line="312" w:lineRule="auto"/>
        <w:rPr>
          <w:rFonts w:ascii="Times New Roman" w:hAnsi="Times New Roman" w:cs="Times New Roman"/>
          <w:color w:val="000000" w:themeColor="text1"/>
          <w:sz w:val="24"/>
        </w:rPr>
      </w:pPr>
      <w:r w:rsidRPr="000D6E08">
        <w:rPr>
          <w:rFonts w:ascii="Times New Roman" w:hAnsi="Times New Roman" w:cs="Times New Roman"/>
          <w:color w:val="000000" w:themeColor="text1"/>
          <w:sz w:val="24"/>
        </w:rPr>
        <w:tab/>
      </w:r>
    </w:p>
    <w:p w14:paraId="54F8BDC7" w14:textId="77777777" w:rsidR="00CC668C" w:rsidRDefault="00CC668C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65956BE9" w14:textId="77777777" w:rsidR="00CC668C" w:rsidRPr="00CC668C" w:rsidRDefault="00CC668C" w:rsidP="000D6E08">
      <w:pPr>
        <w:spacing w:after="0" w:line="312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CC668C">
        <w:rPr>
          <w:rFonts w:ascii="Times New Roman" w:hAnsi="Times New Roman" w:cs="Times New Roman"/>
          <w:b/>
          <w:i/>
          <w:color w:val="000000" w:themeColor="text1"/>
          <w:sz w:val="24"/>
        </w:rPr>
        <w:lastRenderedPageBreak/>
        <w:t>СПИСОК:</w:t>
      </w:r>
    </w:p>
    <w:p w14:paraId="3059A3B6" w14:textId="77777777" w:rsidR="00CC668C" w:rsidRPr="00D51AD8" w:rsidRDefault="00CC668C" w:rsidP="00CC668C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51AD8">
        <w:rPr>
          <w:rFonts w:ascii="Times New Roman" w:eastAsia="Times New Roman" w:hAnsi="Times New Roman" w:cs="Times New Roman"/>
          <w:sz w:val="24"/>
          <w:szCs w:val="24"/>
          <w:highlight w:val="white"/>
        </w:rPr>
        <w:t>Опросы могут быть эффективным методом выявления:</w:t>
      </w:r>
    </w:p>
    <w:p w14:paraId="79EA3D54" w14:textId="77777777" w:rsidR="00CC668C" w:rsidRPr="00D51AD8" w:rsidRDefault="00CC668C" w:rsidP="00CC66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51AD8">
        <w:rPr>
          <w:rFonts w:ascii="Times New Roman" w:eastAsia="Times New Roman" w:hAnsi="Times New Roman" w:cs="Times New Roman"/>
          <w:sz w:val="24"/>
          <w:szCs w:val="24"/>
          <w:highlight w:val="white"/>
        </w:rPr>
        <w:t>кто ваши пользова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тели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;</w:t>
      </w:r>
    </w:p>
    <w:p w14:paraId="2A3FB2E8" w14:textId="77777777" w:rsidR="00CC668C" w:rsidRPr="00D51AD8" w:rsidRDefault="00CC668C" w:rsidP="00CC66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чего хотят ваши пользователи;</w:t>
      </w:r>
    </w:p>
    <w:p w14:paraId="68BF3DA1" w14:textId="77777777" w:rsidR="00CC668C" w:rsidRPr="00D51AD8" w:rsidRDefault="00CC668C" w:rsidP="00CC66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что они покупают;</w:t>
      </w:r>
    </w:p>
    <w:p w14:paraId="0BAC310B" w14:textId="77777777" w:rsidR="00CC668C" w:rsidRPr="00D51AD8" w:rsidRDefault="00CC668C" w:rsidP="00CC66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чем они владеют;</w:t>
      </w:r>
    </w:p>
    <w:p w14:paraId="67E22785" w14:textId="77777777" w:rsidR="00CC668C" w:rsidRDefault="00CC668C" w:rsidP="00CC668C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ind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D51AD8">
        <w:rPr>
          <w:rFonts w:ascii="Times New Roman" w:eastAsia="Times New Roman" w:hAnsi="Times New Roman" w:cs="Times New Roman"/>
          <w:sz w:val="24"/>
          <w:szCs w:val="24"/>
          <w:highlight w:val="white"/>
        </w:rPr>
        <w:t>что они думают о вашем бренде или продукте.</w:t>
      </w:r>
    </w:p>
    <w:p w14:paraId="6A12FFD1" w14:textId="77777777" w:rsidR="00CC668C" w:rsidRPr="00D51AD8" w:rsidRDefault="00CC668C" w:rsidP="00CC668C">
      <w:pPr>
        <w:pStyle w:val="a3"/>
        <w:shd w:val="clear" w:color="auto" w:fill="FFFFFF"/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ECE158" w14:textId="77777777" w:rsidR="00CC668C" w:rsidRDefault="00CC668C" w:rsidP="000D6E08">
      <w:pPr>
        <w:spacing w:after="0" w:line="312" w:lineRule="auto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CC668C">
        <w:rPr>
          <w:rFonts w:ascii="Times New Roman" w:hAnsi="Times New Roman" w:cs="Times New Roman"/>
          <w:b/>
          <w:i/>
          <w:color w:val="000000" w:themeColor="text1"/>
          <w:sz w:val="24"/>
        </w:rPr>
        <w:t>СПИСОК В СПИСКЕ И ПРИМЕР ОБОЗНАЧЕНИЯ ЭЛЕМЕНТА СПИСКА:</w:t>
      </w:r>
    </w:p>
    <w:p w14:paraId="1B8DE6CE" w14:textId="77777777" w:rsidR="00CC668C" w:rsidRPr="00CC668C" w:rsidRDefault="00CC668C" w:rsidP="00CC6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Этот вид интерфейса наиболее требователен к аппаратным ресурсам компьютера, и поэтому его применяют в основном для военных целей. Можно выделить следующие виды SILK-интерфейса:</w:t>
      </w:r>
    </w:p>
    <w:p w14:paraId="2DDC2DCD" w14:textId="77777777" w:rsidR="00CC668C" w:rsidRPr="00CC668C" w:rsidRDefault="00CC668C" w:rsidP="00CC668C">
      <w:pPr>
        <w:numPr>
          <w:ilvl w:val="0"/>
          <w:numId w:val="4"/>
        </w:numPr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речевая технология</w:t>
      </w:r>
    </w:p>
    <w:p w14:paraId="72D5D774" w14:textId="77777777" w:rsidR="00CC668C" w:rsidRPr="00CC668C" w:rsidRDefault="00CC668C" w:rsidP="00CC6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С середины 90-х годов, после появления недорогих звуковых карт и широкого распространения технологий распознавания речи, появилась "речевая технология" SILK – интерфейса. В данном виде команды подаются голосом, путем произнесения специальных регламентированных слов – команд. Основными такими командами являются:</w:t>
      </w:r>
    </w:p>
    <w:p w14:paraId="10B77002" w14:textId="77777777" w:rsidR="00CC668C" w:rsidRPr="00CC668C" w:rsidRDefault="00CC668C" w:rsidP="00CC668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– «Проснись» - включение голосового интерфейса;</w:t>
      </w:r>
    </w:p>
    <w:p w14:paraId="6850C1BC" w14:textId="77777777" w:rsidR="00CC668C" w:rsidRPr="00CC668C" w:rsidRDefault="00CC668C" w:rsidP="00CC668C">
      <w:pPr>
        <w:spacing w:after="0" w:line="360" w:lineRule="auto"/>
        <w:ind w:left="707" w:firstLine="2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– «Отдыхай» - выключение речевого интерфейса;</w:t>
      </w:r>
    </w:p>
    <w:p w14:paraId="7D252E4C" w14:textId="77777777" w:rsidR="00CC668C" w:rsidRPr="00CC668C" w:rsidRDefault="00CC668C" w:rsidP="00CC6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– «Открыть» - переход в режим вызова той или иной программы; </w:t>
      </w:r>
    </w:p>
    <w:p w14:paraId="166E141F" w14:textId="77777777" w:rsidR="00CC668C" w:rsidRPr="00CC668C" w:rsidRDefault="00CC668C" w:rsidP="00CC6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– «Буду диктовать» - переход из режима команд в режим набора текста голосом;</w:t>
      </w:r>
    </w:p>
    <w:p w14:paraId="18069C24" w14:textId="77777777" w:rsidR="00CC668C" w:rsidRPr="00CC668C" w:rsidRDefault="00CC668C" w:rsidP="00CC668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>– «Режим команд» - возврат в режим подачи команд голосом;</w:t>
      </w:r>
    </w:p>
    <w:p w14:paraId="50A0D15E" w14:textId="77777777" w:rsidR="00CC668C" w:rsidRPr="00CC668C" w:rsidRDefault="00CC668C" w:rsidP="00CC668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ab/>
        <w:t>– и некоторые другие.</w:t>
      </w:r>
    </w:p>
    <w:p w14:paraId="448CD725" w14:textId="77777777" w:rsidR="00CC668C" w:rsidRPr="00CC668C" w:rsidRDefault="00CC668C" w:rsidP="00CC6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Из-за неразвитости алгоритма распознавания речи такие системы требует индивидуальной предварительной настройки на каждого конкретного пользователя. </w:t>
      </w:r>
    </w:p>
    <w:p w14:paraId="6A2671AB" w14:textId="77777777" w:rsidR="00CC668C" w:rsidRPr="00CC668C" w:rsidRDefault="00CC668C" w:rsidP="00CC6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"Речевая" технология является простейшей реализацией SILK - интерфейса.</w:t>
      </w:r>
    </w:p>
    <w:p w14:paraId="5FE3950C" w14:textId="77777777" w:rsidR="00CC668C" w:rsidRPr="00CC668C" w:rsidRDefault="00CC668C" w:rsidP="00CC668C">
      <w:pPr>
        <w:numPr>
          <w:ilvl w:val="0"/>
          <w:numId w:val="4"/>
        </w:numPr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биометрическая технология</w:t>
      </w:r>
    </w:p>
    <w:p w14:paraId="38D9C4BA" w14:textId="77777777" w:rsidR="001E4117" w:rsidRDefault="00CC668C" w:rsidP="00CC6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CC668C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Эта технология относительно новая, на данный момент ей не более тридцати лет. Для ее реализации используется мимика человека, а также иные детали в виде расширения зрачка и т.п. Для идентификации пользователя чаще используется биометрия или рисунок радужки глаза. Изображения считываются с цифровой видеокамеры, а затем с помощью специальных программ распознавания образов из этого изображения выделяются команды. Данная технология прекрасно подходит для задач, где важно обезопасить свои личные носители. Благодаря ей реализовывается задача идентификации. </w:t>
      </w:r>
    </w:p>
    <w:p w14:paraId="155CE578" w14:textId="77777777" w:rsidR="001E4117" w:rsidRDefault="001E4117">
      <w:pPr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br w:type="page"/>
      </w:r>
    </w:p>
    <w:p w14:paraId="27DBF487" w14:textId="77777777" w:rsidR="00CC668C" w:rsidRPr="00CC668C" w:rsidRDefault="00CC668C" w:rsidP="001E411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14:paraId="3C40A0E8" w14:textId="77777777" w:rsidR="00CC668C" w:rsidRPr="001E4117" w:rsidRDefault="001E4117" w:rsidP="001E4117">
      <w:pPr>
        <w:spacing w:after="0" w:line="312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1E4117">
        <w:rPr>
          <w:rFonts w:ascii="Times New Roman" w:hAnsi="Times New Roman" w:cs="Times New Roman"/>
          <w:b/>
          <w:color w:val="000000" w:themeColor="text1"/>
          <w:sz w:val="24"/>
        </w:rPr>
        <w:t>1 ТЕОРИТИЧЕСКАЯ ЧАСТЬ</w:t>
      </w:r>
    </w:p>
    <w:p w14:paraId="1669B129" w14:textId="77777777" w:rsidR="001E4117" w:rsidRDefault="001E4117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1E4117">
        <w:rPr>
          <w:rFonts w:ascii="Times New Roman" w:hAnsi="Times New Roman" w:cs="Times New Roman"/>
          <w:b/>
          <w:color w:val="000000" w:themeColor="text1"/>
          <w:sz w:val="24"/>
        </w:rPr>
        <w:tab/>
        <w:t>1.1 Понятие интерфейса пользователя, далее тут еще нужно добавить слов, чтобы строка была больше для видимости красной строки подзаголовка</w:t>
      </w:r>
    </w:p>
    <w:p w14:paraId="6FBE334E" w14:textId="77777777" w:rsidR="001E4117" w:rsidRDefault="001E4117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br w:type="page"/>
      </w:r>
    </w:p>
    <w:p w14:paraId="6EC32720" w14:textId="77777777" w:rsidR="001E4117" w:rsidRDefault="00A7760F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A7760F">
        <w:rPr>
          <w:noProof/>
          <w:highlight w:val="yellow"/>
          <w:lang w:eastAsia="ru-RU"/>
        </w:rPr>
        <w:lastRenderedPageBreak/>
        <w:drawing>
          <wp:inline distT="0" distB="0" distL="0" distR="0" wp14:anchorId="48D2E2E4" wp14:editId="5D57148D">
            <wp:extent cx="6179261" cy="4983041"/>
            <wp:effectExtent l="19050" t="19050" r="12065" b="273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183" cy="4991042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14:paraId="4FC0F720" w14:textId="77777777" w:rsidR="00A7760F" w:rsidRDefault="00A7760F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br w:type="page"/>
      </w:r>
    </w:p>
    <w:p w14:paraId="38D5743F" w14:textId="77777777" w:rsidR="00A7760F" w:rsidRDefault="00A7760F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0BC4940" wp14:editId="025308E6">
            <wp:extent cx="5940425" cy="2588895"/>
            <wp:effectExtent l="19050" t="19050" r="22225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14:paraId="6FD964C2" w14:textId="77777777" w:rsidR="00A7760F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noProof/>
          <w:lang w:eastAsia="ru-RU"/>
        </w:rPr>
        <w:drawing>
          <wp:inline distT="0" distB="0" distL="0" distR="0" wp14:anchorId="468921B7" wp14:editId="15DF523C">
            <wp:extent cx="5940425" cy="3511550"/>
            <wp:effectExtent l="19050" t="19050" r="22225" b="127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14:paraId="01FB5872" w14:textId="77777777" w:rsidR="00A7760F" w:rsidRDefault="00A7760F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27CCB88" w14:textId="77777777" w:rsidR="0065437B" w:rsidRDefault="0065437B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br w:type="page"/>
      </w:r>
    </w:p>
    <w:p w14:paraId="2898EA24" w14:textId="77777777" w:rsidR="0065437B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3628FBB" wp14:editId="6730BACB">
            <wp:extent cx="5971140" cy="2361537"/>
            <wp:effectExtent l="19050" t="19050" r="10795" b="203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5857" cy="2367357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14:paraId="0D5B275F" w14:textId="77777777" w:rsidR="0065437B" w:rsidRDefault="0065437B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br w:type="page"/>
      </w:r>
    </w:p>
    <w:p w14:paraId="7D021524" w14:textId="71B92604" w:rsidR="0065437B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53F1F7AB" w14:textId="77777777" w:rsidR="0065437B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04B7430D" w14:textId="77777777" w:rsidR="0065437B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0593FABB" w14:textId="77777777" w:rsidR="0065437B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19068378" w14:textId="77777777" w:rsidR="0065437B" w:rsidRPr="0065437B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i/>
          <w:color w:val="000000" w:themeColor="text1"/>
          <w:sz w:val="24"/>
        </w:rPr>
      </w:pPr>
      <w:r w:rsidRPr="0065437B">
        <w:rPr>
          <w:rFonts w:ascii="Times New Roman" w:hAnsi="Times New Roman" w:cs="Times New Roman"/>
          <w:b/>
          <w:i/>
          <w:color w:val="000000" w:themeColor="text1"/>
          <w:sz w:val="24"/>
        </w:rPr>
        <w:t>ВСЕ ПРИЛОЖЕНИЯ С НОВОЙ СТРАНИЦЫ</w:t>
      </w:r>
      <w:r>
        <w:rPr>
          <w:rFonts w:ascii="Times New Roman" w:hAnsi="Times New Roman" w:cs="Times New Roman"/>
          <w:b/>
          <w:i/>
          <w:color w:val="000000" w:themeColor="text1"/>
          <w:sz w:val="24"/>
        </w:rPr>
        <w:t>:</w:t>
      </w:r>
    </w:p>
    <w:p w14:paraId="29EE5A87" w14:textId="77777777" w:rsidR="00196BD8" w:rsidRDefault="0065437B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noProof/>
          <w:lang w:eastAsia="ru-RU"/>
        </w:rPr>
        <w:drawing>
          <wp:inline distT="0" distB="0" distL="0" distR="0" wp14:anchorId="6099C895" wp14:editId="06B0D645">
            <wp:extent cx="5940425" cy="3452495"/>
            <wp:effectExtent l="19050" t="19050" r="22225" b="146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p w14:paraId="3813AEE8" w14:textId="77777777" w:rsidR="00196BD8" w:rsidRDefault="00196BD8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br w:type="page"/>
      </w:r>
    </w:p>
    <w:p w14:paraId="6629C728" w14:textId="77777777" w:rsidR="0065437B" w:rsidRPr="001E4117" w:rsidRDefault="00196BD8" w:rsidP="001E4117">
      <w:pPr>
        <w:spacing w:after="0" w:line="312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918DC40" wp14:editId="59C64C27">
            <wp:extent cx="5920932" cy="5240547"/>
            <wp:effectExtent l="19050" t="19050" r="22860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3533" cy="5251700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</pic:spPr>
                </pic:pic>
              </a:graphicData>
            </a:graphic>
          </wp:inline>
        </w:drawing>
      </w:r>
    </w:p>
    <w:sectPr w:rsidR="0065437B" w:rsidRPr="001E4117" w:rsidSect="00930F83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CDB45" w14:textId="77777777" w:rsidR="00E40FC2" w:rsidRDefault="00E40FC2" w:rsidP="00930F83">
      <w:pPr>
        <w:spacing w:after="0" w:line="240" w:lineRule="auto"/>
      </w:pPr>
      <w:r>
        <w:separator/>
      </w:r>
    </w:p>
  </w:endnote>
  <w:endnote w:type="continuationSeparator" w:id="0">
    <w:p w14:paraId="1B315E76" w14:textId="77777777" w:rsidR="00E40FC2" w:rsidRDefault="00E40FC2" w:rsidP="00930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874240"/>
      <w:docPartObj>
        <w:docPartGallery w:val="Page Numbers (Bottom of Page)"/>
        <w:docPartUnique/>
      </w:docPartObj>
    </w:sdtPr>
    <w:sdtEndPr/>
    <w:sdtContent>
      <w:p w14:paraId="1A12C4D6" w14:textId="77777777" w:rsidR="00930F83" w:rsidRDefault="00930F8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45A3">
          <w:rPr>
            <w:noProof/>
          </w:rPr>
          <w:t>16</w:t>
        </w:r>
        <w:r>
          <w:fldChar w:fldCharType="end"/>
        </w:r>
      </w:p>
    </w:sdtContent>
  </w:sdt>
  <w:p w14:paraId="5D15FDC9" w14:textId="77777777" w:rsidR="00930F83" w:rsidRDefault="00930F8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DEBCC" w14:textId="77777777" w:rsidR="00E40FC2" w:rsidRDefault="00E40FC2" w:rsidP="00930F83">
      <w:pPr>
        <w:spacing w:after="0" w:line="240" w:lineRule="auto"/>
      </w:pPr>
      <w:r>
        <w:separator/>
      </w:r>
    </w:p>
  </w:footnote>
  <w:footnote w:type="continuationSeparator" w:id="0">
    <w:p w14:paraId="54949063" w14:textId="77777777" w:rsidR="00E40FC2" w:rsidRDefault="00E40FC2" w:rsidP="00930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3FE3"/>
    <w:multiLevelType w:val="hybridMultilevel"/>
    <w:tmpl w:val="0C6CC6FC"/>
    <w:lvl w:ilvl="0" w:tplc="CBA4DB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6CE6CBF"/>
    <w:multiLevelType w:val="multilevel"/>
    <w:tmpl w:val="E6E8D186"/>
    <w:lvl w:ilvl="0">
      <w:start w:val="1"/>
      <w:numFmt w:val="decimal"/>
      <w:lvlText w:val="%1)"/>
      <w:lvlJc w:val="left"/>
      <w:pPr>
        <w:ind w:left="1134" w:hanging="454"/>
      </w:pPr>
      <w:rPr>
        <w:rFonts w:ascii="Times New Roman" w:eastAsia="Times New Roman" w:hAnsi="Times New Roman" w:cs="Times New Roman" w:hint="default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u w:val="none"/>
      </w:rPr>
    </w:lvl>
  </w:abstractNum>
  <w:abstractNum w:abstractNumId="2" w15:restartNumberingAfterBreak="0">
    <w:nsid w:val="65680450"/>
    <w:multiLevelType w:val="hybridMultilevel"/>
    <w:tmpl w:val="67606A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F78C9"/>
    <w:multiLevelType w:val="hybridMultilevel"/>
    <w:tmpl w:val="ADF89BFA"/>
    <w:lvl w:ilvl="0" w:tplc="9F9A88E4"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8256B1D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AF8"/>
    <w:rsid w:val="00051654"/>
    <w:rsid w:val="000518EB"/>
    <w:rsid w:val="00064E02"/>
    <w:rsid w:val="000A45A3"/>
    <w:rsid w:val="000D6E08"/>
    <w:rsid w:val="0016402F"/>
    <w:rsid w:val="0018334E"/>
    <w:rsid w:val="00196BD8"/>
    <w:rsid w:val="001E4117"/>
    <w:rsid w:val="002148BB"/>
    <w:rsid w:val="00361DC8"/>
    <w:rsid w:val="00427B91"/>
    <w:rsid w:val="004F214A"/>
    <w:rsid w:val="0065437B"/>
    <w:rsid w:val="00723AF8"/>
    <w:rsid w:val="00795206"/>
    <w:rsid w:val="007A2999"/>
    <w:rsid w:val="007D3BBB"/>
    <w:rsid w:val="00930F83"/>
    <w:rsid w:val="00937004"/>
    <w:rsid w:val="0095669A"/>
    <w:rsid w:val="00A7760F"/>
    <w:rsid w:val="00AA34DF"/>
    <w:rsid w:val="00B1363D"/>
    <w:rsid w:val="00B84F80"/>
    <w:rsid w:val="00CC668C"/>
    <w:rsid w:val="00D04DCC"/>
    <w:rsid w:val="00D0771C"/>
    <w:rsid w:val="00D8280C"/>
    <w:rsid w:val="00E40FC2"/>
    <w:rsid w:val="00E66F4C"/>
    <w:rsid w:val="00EC2F36"/>
    <w:rsid w:val="00EE5509"/>
    <w:rsid w:val="00F8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9F01"/>
  <w15:chartTrackingRefBased/>
  <w15:docId w15:val="{302B7311-D28B-4C80-9A65-866ED4D8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7A2999"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48B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30F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0F83"/>
  </w:style>
  <w:style w:type="paragraph" w:styleId="a6">
    <w:name w:val="footer"/>
    <w:basedOn w:val="a"/>
    <w:link w:val="a7"/>
    <w:uiPriority w:val="99"/>
    <w:unhideWhenUsed/>
    <w:rsid w:val="00930F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0F83"/>
  </w:style>
  <w:style w:type="character" w:customStyle="1" w:styleId="10">
    <w:name w:val="Заголовок 1 Знак"/>
    <w:basedOn w:val="a0"/>
    <w:link w:val="1"/>
    <w:rsid w:val="007A2999"/>
    <w:rPr>
      <w:rFonts w:ascii="Calibri" w:eastAsia="Calibri" w:hAnsi="Calibri" w:cs="Calibri"/>
      <w:color w:val="2F5496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A914D-4B47-43EC-91D6-3184ECE18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1555</Words>
  <Characters>8866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</dc:creator>
  <cp:keywords/>
  <dc:description/>
  <cp:lastModifiedBy>it_centre</cp:lastModifiedBy>
  <cp:revision>2</cp:revision>
  <dcterms:created xsi:type="dcterms:W3CDTF">2026-01-16T11:51:00Z</dcterms:created>
  <dcterms:modified xsi:type="dcterms:W3CDTF">2026-01-16T11:51:00Z</dcterms:modified>
</cp:coreProperties>
</file>