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Security day1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帐号安全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设置帐号有效期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使用chage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-d 0 用户名 #强制修改密码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-e  年-月-日  #指定失效日期 （-1取消）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帐号的锁定/解锁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使用passwd命令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 l 锁定  -u 解锁  -S 看状态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强制定期修改密码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配置文件 /etc/login.defs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-对新建的用户有效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主要控制属性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-PASS_MAX_DAYS  #密码最大有效期几天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-PASS_MIN_DAYS</w:t>
      </w:r>
      <w:r>
        <w:rPr>
          <w:sz w:val="28"/>
          <w:szCs w:val="28"/>
        </w:rPr>
        <w:tab/>
        <w:t xml:space="preserve">  #密码最小有效期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-PASS_WARN_AGE </w:t>
      </w:r>
      <w:r>
        <w:rPr>
          <w:sz w:val="28"/>
          <w:szCs w:val="28"/>
        </w:rPr>
        <w:tab/>
        <w:t>#还有几日警告修改密码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伪装登陆信息（隐藏系统版本已经内核版本）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配置文件/etc/issue(本地登陆时的提示) /etc/issue.net(远程登陆时的提示)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-默认会提示内核和系统版本信息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文件系统安全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程序和服务控制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-禁用非必要的系统服务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-使用systemctl  chkconfig 工具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解锁/锁定保护文件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-ext3/ext4的文件属性控制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-chattr ， lsattr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+  ，- ， =控制方式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-属性i ：不可变 #不可移动，删除，修改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-属性a：仅可追加 #值可以追加能VIM修改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Su切换用户身份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Su 切换的基本用法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Substitute user 换人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-快速切换指定的其他用户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-普通用户执行时，需要验目标用户的口令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-root执行时，无需验证口令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命令格式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Su [-] [用户名]  #不带- 在自己的家目录下  带是在用户的家目录</w:t>
      </w:r>
    </w:p>
    <w:p>
      <w:pPr>
        <w:jc w:val="both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Su [-] -c </w:t>
      </w:r>
      <w:r>
        <w:rPr>
          <w:rFonts w:hint="default"/>
          <w:sz w:val="28"/>
          <w:szCs w:val="28"/>
        </w:rPr>
        <w:t>‘命令’ [目标用户]   可以执行命令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 -   #不指定时默认root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提升权限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Sudo提权的基本用法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868B0"/>
    <w:rsid w:val="1FB868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2018-11-05T17:46:00Z</dcterms:created>
  <dc:creator>root</dc:creator>
  <cp:lastModifiedBy>root</cp:lastModifiedBy>
  <dcterms:modified xsi:type="dcterms:W3CDTF">2018-11-05T18:02:04Z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