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Infrastructure User Manual</w:t>
      </w:r>
    </w:p>
    <w:p>
      <w:r>
        <w:t>This technical guide covers specifications and frequently asked questions.</w:t>
      </w:r>
    </w:p>
    <w:p>
      <w:pPr>
        <w:pStyle w:val="Heading2"/>
      </w:pPr>
      <w:r>
        <w:t>1. Minimum and Recommended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Minimum Spec</w:t>
            </w:r>
          </w:p>
        </w:tc>
        <w:tc>
          <w:tcPr>
            <w:tcW w:type="dxa" w:w="2880"/>
          </w:tcPr>
          <w:p>
            <w:r>
              <w:t>Recommended Spec</w:t>
            </w:r>
          </w:p>
        </w:tc>
      </w:tr>
      <w:tr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Ubuntu 22.04 LTS / Windows Server 2022</w:t>
            </w:r>
          </w:p>
        </w:tc>
        <w:tc>
          <w:tcPr>
            <w:tcW w:type="dxa" w:w="2880"/>
          </w:tcPr>
          <w:p>
            <w:r>
              <w:t>Ubuntu 24.04 LTS</w:t>
            </w:r>
          </w:p>
        </w:tc>
      </w:tr>
      <w:tr>
        <w:tc>
          <w:tcPr>
            <w:tcW w:type="dxa" w:w="2880"/>
          </w:tcPr>
          <w:p>
            <w:r>
              <w:t>CPU Cores</w:t>
            </w:r>
          </w:p>
        </w:tc>
        <w:tc>
          <w:tcPr>
            <w:tcW w:type="dxa" w:w="2880"/>
          </w:tcPr>
          <w:p>
            <w:r>
              <w:t>4 vCPU @ 2.4 GHz</w:t>
            </w:r>
          </w:p>
        </w:tc>
        <w:tc>
          <w:tcPr>
            <w:tcW w:type="dxa" w:w="2880"/>
          </w:tcPr>
          <w:p>
            <w:r>
              <w:t>16 vCPU @ 3.2 GHz</w:t>
            </w:r>
          </w:p>
        </w:tc>
      </w:tr>
      <w:tr>
        <w:tc>
          <w:tcPr>
            <w:tcW w:type="dxa" w:w="2880"/>
          </w:tcPr>
          <w:p>
            <w:r>
              <w:t>System Memory</w:t>
            </w:r>
          </w:p>
        </w:tc>
        <w:tc>
          <w:tcPr>
            <w:tcW w:type="dxa" w:w="2880"/>
          </w:tcPr>
          <w:p>
            <w:r>
              <w:t>16 GB DDR4 ECC</w:t>
            </w:r>
          </w:p>
        </w:tc>
        <w:tc>
          <w:tcPr>
            <w:tcW w:type="dxa" w:w="2880"/>
          </w:tcPr>
          <w:p>
            <w:r>
              <w:t>64 GB DDR5 ECC</w:t>
            </w:r>
          </w:p>
        </w:tc>
      </w:tr>
      <w:tr>
        <w:tc>
          <w:tcPr>
            <w:tcW w:type="dxa" w:w="2880"/>
          </w:tcPr>
          <w:p>
            <w:r>
              <w:t>Disk Storage</w:t>
            </w:r>
          </w:p>
        </w:tc>
        <w:tc>
          <w:tcPr>
            <w:tcW w:type="dxa" w:w="2880"/>
          </w:tcPr>
          <w:p>
            <w:r>
              <w:t>100 GB NVMe SSD</w:t>
            </w:r>
          </w:p>
        </w:tc>
        <w:tc>
          <w:tcPr>
            <w:tcW w:type="dxa" w:w="2880"/>
          </w:tcPr>
          <w:p>
            <w:r>
              <w:t>1 TB NVMe RAID-10</w:t>
            </w:r>
          </w:p>
        </w:tc>
      </w:tr>
      <w:tr>
        <w:tc>
          <w:tcPr>
            <w:tcW w:type="dxa" w:w="2880"/>
          </w:tcPr>
          <w:p>
            <w:r>
              <w:t>Network Bandwidth</w:t>
            </w:r>
          </w:p>
        </w:tc>
        <w:tc>
          <w:tcPr>
            <w:tcW w:type="dxa" w:w="2880"/>
          </w:tcPr>
          <w:p>
            <w:r>
              <w:t>1 Gbps Uplink</w:t>
            </w:r>
          </w:p>
        </w:tc>
        <w:tc>
          <w:tcPr>
            <w:tcW w:type="dxa" w:w="2880"/>
          </w:tcPr>
          <w:p>
            <w:r>
              <w:t>10 Gbps Redundant Uplink</w:t>
            </w:r>
          </w:p>
        </w:tc>
      </w:tr>
    </w:tbl>
    <w:p>
      <w:pPr>
        <w:pStyle w:val="Heading2"/>
      </w:pPr>
      <w:r>
        <w:t>2. Troubleshooting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Server fails to restart after kernel update</w:t>
            </w:r>
          </w:p>
        </w:tc>
        <w:tc>
          <w:tcPr>
            <w:tcW w:type="dxa" w:w="2880"/>
          </w:tcPr>
          <w:p>
            <w:r>
              <w:t>Boot into recovery console and select the prior kernel image.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Connection timeout when accessing HTTPS port 443</w:t>
            </w:r>
          </w:p>
        </w:tc>
        <w:tc>
          <w:tcPr>
            <w:tcW w:type="dxa" w:w="2880"/>
          </w:tcPr>
          <w:p>
            <w:r>
              <w:t>Verify firewall security group rules allow inbound traffic on 443.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Disk usage alert triggered above 85 percent</w:t>
            </w:r>
          </w:p>
        </w:tc>
        <w:tc>
          <w:tcPr>
            <w:tcW w:type="dxa" w:w="2880"/>
          </w:tcPr>
          <w:p>
            <w:r>
              <w:t>Run log rotation utility and clear cached package archives.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SSL certificate expiring within 7 days</w:t>
            </w:r>
          </w:p>
        </w:tc>
        <w:tc>
          <w:tcPr>
            <w:tcW w:type="dxa" w:w="2880"/>
          </w:tcPr>
          <w:p>
            <w:r>
              <w:t>Run certbot renew or upload renewed PEM certificate chain.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