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t xml:space="preserve">pdf_options:</w:t>
      </w:r>
      <w:r>
        <w:br/>
        <w:t xml:space="preserve">  margin:</w:t>
      </w:r>
      <w:r>
        <w:br/>
        <w:t xml:space="preserve">    top: 24mm</w:t>
      </w:r>
      <w:r>
        <w:br/>
        <w:t xml:space="preserve">    bottom: 18mm</w:t>
      </w:r>
      <w:r>
        <w:br/>
        <w:t xml:space="preserve">    left: 18mm</w:t>
      </w:r>
      <w:r>
        <w:br/>
        <w:t xml:space="preserve">    right: 18mm</w:t>
      </w:r>
      <w:r>
        <w:br/>
        <w:t xml:space="preserve">  displayHeaderFooter: true</w:t>
      </w:r>
      <w:r>
        <w:br/>
        <w:t xml:space="preserve">  headerTemplate: "</w:t>
      </w:r>
      <w:r>
        <w:rPr>
          <w:rStyle w:val="MdTag"/>
        </w:rPr>
        <w:t xml:space="preserve">&lt;span&gt;</w:t>
      </w:r>
      <w:r>
        <w:rPr>
          <w:rStyle w:val="MdTag"/>
        </w:rPr>
        <w:t xml:space="preserve">&lt;/span&gt;</w:t>
      </w:r>
      <w:r>
        <w:t xml:space="preserve">"</w:t>
      </w:r>
      <w:r>
        <w:br/>
        <w:t xml:space="preserve">  footerTemplate: "</w:t>
      </w:r>
      <w:r>
        <w:rPr>
          <w:rStyle w:val="MdTag"/>
        </w:rPr>
        <w:t xml:space="preserve">&lt;div style='font-size:9px; color:#8a7e72; width:100%; text-align:center; padding:0 40px;'&gt;</w:t>
      </w:r>
      <w:r>
        <w:t xml:space="preserve">Familiar Guest — Feature Catalog &amp;nbsp;|&amp;nbsp; Confidential</w:t>
      </w:r>
      <w:r>
        <w:rPr>
          <w:rStyle w:val="MdTag"/>
        </w:rPr>
        <w:t xml:space="preserve">&lt;/div&gt;</w:t>
      </w:r>
      <w:r>
        <w:t xml:space="preserve">"</w:t>
      </w:r>
    </w:p>
    <w:p>
      <w:pPr>
        <w:pStyle w:val="Heading2"/>
        <w:pStyle w:val="MdHeading2"/>
      </w:pPr>
      <w:r>
        <w:t xml:space="preserve">stylesheet: </w:t>
      </w:r>
      <w:hyperlink w:history="1" r:id="rId7iovuu6aqael2nelymaen">
        <w:r>
          <w:rPr>
            <w:rStyle w:val="MdLink"/>
          </w:rPr>
          <w:t xml:space="preserve">https://fonts.googleapis.com/css2?family=Fraunces:opsz,wght@9..144,400;9..144,600;9..144,700&amp;family=Hanken+Grotesk:wght@300;400;500;600;700&amp;display=swap</w:t>
        </w:r>
      </w:hyperlink>
    </w:p>
    <w:p>
      <w:pPr>
        <w:pStyle w:val="MdHtml"/>
      </w:pPr>
      <w:r>
        <w:t xml:space="preserve">&lt;style&gt;</w:t>
      </w:r>
      <w:r>
        <w:br/>
        <w:t xml:space="preserve">  body { font-family: 'Hanken Grotesk', sans-serif; color: #2A241E; line-height: 1.45; font-size: 11px; }</w:t>
      </w:r>
      <w:r>
        <w:br/>
        <w:t xml:space="preserve">  h1, h2, h3 { font-family: 'Fraunces', serif; color: #14543F; }</w:t>
      </w:r>
      <w:r>
        <w:br/>
        <w:t xml:space="preserve">  h1 { font-size: 27px; margin-bottom: 2px; }</w:t>
      </w:r>
      <w:r>
        <w:br/>
        <w:t xml:space="preserve">  h2 { font-size: 15.5px; border-bottom: 2px solid #E6DBCB; padding-bottom: 4px; margin-top: 18px; }</w:t>
      </w:r>
      <w:r>
        <w:br/>
        <w:t xml:space="preserve">  .subtitle { font-size: 14px; color: #C0673E; font-weight: 500; margin-bottom: 12px; }</w:t>
      </w:r>
      <w:r>
        <w:br/>
        <w:t xml:space="preserve">  .lead { font-size: 12px; color: #3d362e; }</w:t>
      </w:r>
      <w:r>
        <w:br/>
        <w:t xml:space="preserve">  table { font-size: 10px; border-collapse: collapse; width: 100%; margin: 7px 0; }</w:t>
      </w:r>
      <w:r>
        <w:br/>
        <w:t xml:space="preserve">  th { background-color: #14543F; color: white; padding: 5px 8px; text-align: left; font-weight: 500; }</w:t>
      </w:r>
      <w:r>
        <w:br/>
        <w:t xml:space="preserve">  td { padding: 4px 8px; border-bottom: 1px solid #E6DBCB; vertical-align: top; }</w:t>
      </w:r>
      <w:r>
        <w:br/>
        <w:t xml:space="preserve">  tr:nth-child(even) { background-color: #FBF6EE; }</w:t>
      </w:r>
      <w:r>
        <w:br/>
        <w:t xml:space="preserve">  strong { color: #14543F; }</w:t>
      </w:r>
      <w:r>
        <w:br/>
        <w:t xml:space="preserve">  .legend { background:#FBF6EE; border-left:4px solid #14543F; padding:9px 13px; margin:10px 0; border-radius:0 6px 6px 0; font-size:11px; }</w:t>
      </w:r>
      <w:r>
        <w:br/>
        <w:t xml:space="preserve">  .legend p { margin:2px 0; }</w:t>
      </w:r>
      <w:r>
        <w:br/>
        <w:t xml:space="preserve">  .tag { font-weight:700; font-size:9px; padding:1px 6px; border-radius:8px; white-space:nowrap; }</w:t>
      </w:r>
      <w:r>
        <w:br/>
        <w:t xml:space="preserve">  .core { background:#14543F; color:#fff; }</w:t>
      </w:r>
      <w:r>
        <w:br/>
        <w:t xml:space="preserve">  .new { background:#C0673E; color:#fff; }</w:t>
      </w:r>
      <w:r>
        <w:br/>
        <w:t xml:space="preserve">  .grpnum { color:#C0673E; }</w:t>
      </w:r>
      <w:r>
        <w:br/>
        <w:t xml:space="preserve">  hr { border:none; border-top:1px solid #E6DBCB; margin:12px 0; }</w:t>
      </w:r>
      <w:r>
        <w:br/>
        <w:t xml:space="preserve">  .page-break { page-break-before: always; }</w:t>
      </w:r>
      <w:r>
        <w:br/>
        <w:t xml:space="preserve">&lt;/style&gt;</w:t>
      </w:r>
    </w:p>
    <w:p>
      <w:pPr>
        <w:pStyle w:val="Heading1"/>
        <w:pStyle w:val="MdHeading1"/>
      </w:pPr>
      <w:r>
        <w:t xml:space="preserve">Feature Catalog</w:t>
      </w:r>
    </w:p>
    <w:p>
      <w:pPr>
        <w:pStyle w:val="MdHtml"/>
      </w:pPr>
      <w:r>
        <w:t xml:space="preserve">&lt;div class="subtitle"&gt;All Familiar Guest features, grouped by type — plus gaps the grouping reveals&lt;/div&gt;
</w:t>
      </w:r>
    </w:p>
    <w:p>
      <w:pPr>
        <w:pStyle w:val="MdHtml"/>
      </w:pPr>
      <w:r>
        <w:t xml:space="preserve">&lt;p class="lead"&gt;A complete inventory of every feature discussed so far, organized into functional groups. Grouping is deliberate: it surfaces the missing pieces each area needs. Use it as the master backlog and to drive scoping.&lt;/p&gt;
</w:t>
      </w:r>
    </w:p>
    <w:p>
      <w:pPr>
        <w:pStyle w:val="MdHtml"/>
      </w:pPr>
      <w:r>
        <w:t xml:space="preserve">&lt;div class="legend"&gt;</w:t>
      </w:r>
      <w:r>
        <w:br/>
        <w:t xml:space="preserve">&lt;p&gt;&lt;span class="tag core"&gt;CORE&lt;/span&gt; &amp;nbsp;Already defined/in scope from prior docs (positioning, product brief, solution design, compliance).&lt;/p&gt;</w:t>
      </w:r>
      <w:r>
        <w:br/>
        <w:t xml:space="preserve">&lt;p&gt;&lt;span class="tag new"&gt;NEW&lt;/span&gt; &amp;nbsp;Surfaced by this grouping exercise — proposed for consideration, not yet committed.&lt;/p&gt;</w:t>
      </w:r>
      <w:r>
        <w:br/>
        <w:t xml:space="preserve">&lt;/div&gt;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 · </w:t>
      </w:r>
      <w:r>
        <w:rPr>
          <w:rStyle w:val="MdTag"/>
        </w:rPr>
        <w:t xml:space="preserve">&lt;span class="grpnum"&gt;</w:t>
      </w:r>
      <w:r>
        <w:t xml:space="preserve">Owner Registration &amp;amp; Onboarding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Email magic-link signup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 passwords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Owner identity verification (Stripe KYC, Gate 1)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Required before listing/collecting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Property ownership verification (Gate 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Accepts fideicomiso/escritura (MX) + deed/tax doc (US)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Payout bank setup (US/CA/MX)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Via Stripe Connect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Tax forms — W-9 (US) / W-8BEN (non-US)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Compliance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Local STR-compliance attestation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Owner attests permits/registration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Owner profile &amp;amp; preferences (currency, language, payout)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Defaults that flow through the product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Onboarding progress checklist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Guides owner to "live"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Co-owner / multi-owner 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Compounds with multiple owners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Owner-to-owner referral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Growth loop</w:t>
            </w:r>
          </w:p>
        </w:tc>
      </w:tr>
    </w:tbl>
    <w:p>
      <w:pPr>
        <w:pStyle w:val="Heading2"/>
        <w:pStyle w:val="MdHeading2"/>
      </w:pPr>
      <w:r>
        <w:t xml:space="preserve">2 · </w:t>
      </w:r>
      <w:r>
        <w:rPr>
          <w:rStyle w:val="MdTag"/>
        </w:rPr>
        <w:t xml:space="preserve">&lt;span class="grpnum"&gt;</w:t>
      </w:r>
      <w:r>
        <w:t xml:space="preserve">Rental Unit Setup (in famguest)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Listing creation form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Title, description, capacity, beds/baths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Photo upload (phone, cloud OAuth, drag-drop)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Owner-provided only (no scraping)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AI-written listing description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From owner text/prompts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GPS coordinates (required for Mexico)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Addresses unreliable; powers maps/directions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Amenities, house rules, capacity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Structured fields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Digital house manual (incl. Baja templates)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WiFi, codes, parking, local recs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Damage-deposit amount config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 unit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Cancellation policy selection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Flexible/moderate/strict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Cleaning fee — </w:t>
            </w:r>
            <w:r>
              <w:rPr>
                <w:rStyle w:val="MdStrong"/>
                <w:b/>
                <w:bCs/>
              </w:rPr>
              <w:t xml:space="preserve">fixed amount or per-day charge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Owner chooses the model; set in Owner Settings (group 18), per-unit override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Extra-guest fee &amp;amp; pet fee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Optional per-booking fees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Min/max nights, gaps, blackout dates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Availability rules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Unit-level tax settings (rates by jurisdiction)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Feeds tax accounting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Multi-unit / compound 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Many units, one account</w:t>
            </w:r>
          </w:p>
        </w:tc>
      </w:tr>
    </w:tbl>
    <w:p>
      <w:pPr>
        <w:pStyle w:val="Heading2"/>
        <w:pStyle w:val="MdHeading2"/>
      </w:pPr>
      <w:r>
        <w:t xml:space="preserve">3 · </w:t>
      </w:r>
      <w:r>
        <w:rPr>
          <w:rStyle w:val="MdTag"/>
        </w:rPr>
        <w:t xml:space="preserve">&lt;span class="grpnum"&gt;</w:t>
      </w:r>
      <w:r>
        <w:t xml:space="preserve">Calendar &amp;amp; Availability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Inbound iCal import (Airbnb/VRBO/Booking.com/PMS)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Refreshed 15–30 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Outbound .ics feed per listing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Others import it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"Last synced" timestamp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Sets expectations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Manual block / unblock dates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Owner control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Double-booking radar / conflict alerts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Turns iCal lag into a trust feature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Seasonal availability windows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 only Nov–Apr, etc.</w:t>
            </w:r>
          </w:p>
        </w:tc>
      </w:tr>
    </w:tbl>
    <w:p>
      <w:pPr>
        <w:pStyle w:val="Heading2"/>
        <w:pStyle w:val="MdHeading2"/>
      </w:pPr>
      <w:r>
        <w:t xml:space="preserve">4 · </w:t>
      </w:r>
      <w:r>
        <w:rPr>
          <w:rStyle w:val="MdTag"/>
        </w:rPr>
        <w:t xml:space="preserve">&lt;span class="grpnum"&gt;</w:t>
      </w:r>
      <w:r>
        <w:t xml:space="preserve">Pricing, Promotions &amp;amp; Plans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Plan tiers — PAYG 5% / Starter $15 / Host $29 / Pro $49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All-features-on-all-plans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Add-ons — Guest Screening $5, Protected Booking $19.99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 booking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Annual billing (~2 months free)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Retention/cash flow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Card + FX passed at cost; optional FX spread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FX spread = future revenue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Free-booking mechanic ($5 friends/family)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Owner card on file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Promo code engine</w:t>
            </w:r>
            <w:r>
              <w:t xml:space="preserve"> (%/fixed/free; expiry; usage limits)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Requested — different price tiers incl. free/comped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Owner-set guest discounts (returning, long-stay, last-minute)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Owner-controlled price tiers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Referral credits / account credit ledger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Powers referral + comps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Nightly/weekly/monthly &amp;amp; seasonal rate setup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Snowbird-friendly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Dynamic pricing suggestions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Future</w:t>
            </w:r>
          </w:p>
        </w:tc>
      </w:tr>
    </w:tbl>
    <w:p>
      <w:pPr>
        <w:pStyle w:val="MdHtml"/>
      </w:pPr>
      <w:r>
        <w:t xml:space="preserve">&lt;div class="page-break"&gt;&lt;/div&gt;
</w:t>
      </w:r>
    </w:p>
    <w:p>
      <w:pPr>
        <w:pStyle w:val="Heading2"/>
        <w:pStyle w:val="MdHeading2"/>
      </w:pPr>
      <w:r>
        <w:t xml:space="preserve">5 · </w:t>
      </w:r>
      <w:r>
        <w:rPr>
          <w:rStyle w:val="MdTag"/>
        </w:rPr>
        <w:t xml:space="preserve">&lt;span class="grpnum"&gt;</w:t>
      </w:r>
      <w:r>
        <w:t xml:space="preserve">Booking Process (guest-facing)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Branded private booking link, no guest account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Owner's property 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Availability calendar + date selection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Live availability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Transparent multi-currency price breakdown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USD/CAD/MXN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Rental agreement e-signed before payment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DocuSeal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Payment + escrow + damage deposit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Stripe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Split payments / installments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Deposit now, balance later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Booking confirmation + state machine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pending→signed→paid→confirmed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Instant-book vs request-to-book (owner approval)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Owner choice per unit/guest tier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Date-hold / quote window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 re-invites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Cancellation &amp;amp; refund flow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Tied to policy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Booking modification (date change)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Self-serve change</w:t>
            </w:r>
          </w:p>
        </w:tc>
      </w:tr>
    </w:tbl>
    <w:p>
      <w:pPr>
        <w:pStyle w:val="Heading2"/>
        <w:pStyle w:val="MdHeading2"/>
      </w:pPr>
      <w:r>
        <w:t xml:space="preserve">6 · </w:t>
      </w:r>
      <w:r>
        <w:rPr>
          <w:rStyle w:val="MdTag"/>
        </w:rPr>
        <w:t xml:space="preserve">&lt;span class="grpnum"&gt;</w:t>
      </w:r>
      <w:r>
        <w:t xml:space="preserve">Renter (Guest) Registration &amp;amp; Profile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 with no account (name + contact)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Low friction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Optional guest screening (Truvi)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 + fraud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Guest consent / privacy notice capture (aviso de privacidad)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Compliance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Magic-link guest portal (booking, agreement, manual, messages)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View without an account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Guest trust tiers (vetted / returning / referral)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From CRM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Saved details for one-click rebook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Convenience</w:t>
            </w:r>
          </w:p>
        </w:tc>
      </w:tr>
    </w:tbl>
    <w:p>
      <w:pPr>
        <w:pStyle w:val="Heading2"/>
        <w:pStyle w:val="MdHeading2"/>
      </w:pPr>
      <w:r>
        <w:t xml:space="preserve">7 · </w:t>
      </w:r>
      <w:r>
        <w:rPr>
          <w:rStyle w:val="MdTag"/>
        </w:rPr>
        <w:t xml:space="preserve">&lt;span class="grpnum"&gt;</w:t>
      </w:r>
      <w:r>
        <w:t xml:space="preserve">Payments &amp;amp; Money Movement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Stripe Connect (Custom)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FG never custodies funds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Escrow (delayed payout until check-in)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Core trust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Damage deposit hold + auto-release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Separate from rent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Multi-currency charge (USD/CAD/MXN)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Cross-border payouts (US/CA/MX bank)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Split payments / installments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Card + FX at cost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Refunds &amp;amp; partial refunds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Security-deposit claim flow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Owner files claim against deposit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Chargeback / dispute handling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Ops + Stripe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Payout scheduling &amp;amp; statements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Owner clarity</w:t>
            </w:r>
          </w:p>
        </w:tc>
      </w:tr>
    </w:tbl>
    <w:p>
      <w:pPr>
        <w:pStyle w:val="Heading2"/>
        <w:pStyle w:val="MdHeading2"/>
      </w:pPr>
      <w:r>
        <w:t xml:space="preserve">8 · </w:t>
      </w:r>
      <w:r>
        <w:rPr>
          <w:rStyle w:val="MdTag"/>
        </w:rPr>
        <w:t xml:space="preserve">&lt;span class="grpnum"&gt;</w:t>
      </w:r>
      <w:r>
        <w:t xml:space="preserve">Trust, Safety &amp;amp; Verification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Verified Owner badge (Stripe KYC)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Condition of payout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Escrow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Guest screening (Truvi)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Add-on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Protected booking / up to $1M damage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Add-on (Truvi)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Rental agreement (e-signed, stored)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Property ownership verification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Gate 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Payment fraud/risk screening (Stripe Radar)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Guest "trust passport" / portable reputation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Future, network effect</w:t>
            </w:r>
          </w:p>
        </w:tc>
      </w:tr>
    </w:tbl>
    <w:p>
      <w:pPr>
        <w:pStyle w:val="MdHtml"/>
      </w:pPr>
      <w:r>
        <w:t xml:space="preserve">&lt;div class="page-break"&gt;&lt;/div&gt;
</w:t>
      </w:r>
    </w:p>
    <w:p>
      <w:pPr>
        <w:pStyle w:val="Heading2"/>
        <w:pStyle w:val="MdHeading2"/>
      </w:pPr>
      <w:r>
        <w:t xml:space="preserve">9 · </w:t>
      </w:r>
      <w:r>
        <w:rPr>
          <w:rStyle w:val="MdTag"/>
        </w:rPr>
        <w:t xml:space="preserve">&lt;span class="grpnum"&gt;</w:t>
      </w:r>
      <w:r>
        <w:t xml:space="preserve">Language &amp;amp; Localization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Bilingual booking page (EN/ES)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AI-translated two-way messaging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Multi-currency display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Localized date/number/currency formats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Localized legal docs (Spanish agreements, aviso)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Compliance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French (Canadian) option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Future</w:t>
            </w:r>
          </w:p>
        </w:tc>
      </w:tr>
    </w:tbl>
    <w:p>
      <w:pPr>
        <w:pStyle w:val="Heading2"/>
        <w:pStyle w:val="MdHeading2"/>
      </w:pPr>
      <w:r>
        <w:t xml:space="preserve">10 · </w:t>
      </w:r>
      <w:r>
        <w:rPr>
          <w:rStyle w:val="MdTag"/>
        </w:rPr>
        <w:t xml:space="preserve">&lt;span class="grpnum"&gt;</w:t>
      </w:r>
      <w:r>
        <w:t xml:space="preserve">Owner–Renter Communication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Messaging thread (owner ↔ guest)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AI translation in the thread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Unified inbox across all units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Multi-unit owners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Saved templates / canned responses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AI guest concierge (auto-answer from manual/listing)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Deflects Q&amp;amp;A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Broadcast to past guests (season re-invite)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2"/>
        <w:pStyle w:val="MdHeading2"/>
      </w:pPr>
      <w:r>
        <w:t xml:space="preserve">11 · </w:t>
      </w:r>
      <w:r>
        <w:rPr>
          <w:rStyle w:val="MdTag"/>
        </w:rPr>
        <w:t xml:space="preserve">&lt;span class="grpnum"&gt;</w:t>
      </w:r>
      <w:r>
        <w:t xml:space="preserve">Reminder &amp;amp; Check-in Automation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Automated sequence (confirm→pre-arrival→check-in→mid-stay→checkout→deposit-release)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Multi-channel: SMS / WhatsApp / email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Twilio + Resend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Google Maps GPS-directions link in check-in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Critical for MX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Check-in instructions / lockbox codes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Configurable timing per 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Owner control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Smart-lock code generation/expiry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Future hardware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Post-checkout review request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Feeds reviews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Rebook nudge ("same dates next year")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2"/>
        <w:pStyle w:val="MdHeading2"/>
      </w:pPr>
      <w:r>
        <w:t xml:space="preserve">12 · </w:t>
      </w:r>
      <w:r>
        <w:rPr>
          <w:rStyle w:val="MdTag"/>
        </w:rPr>
        <w:t xml:space="preserve">&lt;span class="grpnum"&gt;</w:t>
      </w:r>
      <w:r>
        <w:t xml:space="preserve">Guest CRM &amp;amp; Retention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Private guest directory (history, notes, prefs)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 moat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Trust tiers (vetted/returning/referral)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Past-guest import (contacts/CSV)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Cold-start fix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Season-timed re-invite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One-click rebook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Referral system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Owner-owned guest reviews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Private testimonials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Guest tags / segmentation + LTV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2"/>
        <w:pStyle w:val="MdHeading2"/>
      </w:pPr>
      <w:r>
        <w:t xml:space="preserve">13 · </w:t>
      </w:r>
      <w:r>
        <w:rPr>
          <w:rStyle w:val="MdTag"/>
        </w:rPr>
        <w:t xml:space="preserve">&lt;span class="grpnum"&gt;</w:t>
      </w:r>
      <w:r>
        <w:t xml:space="preserve">Revenue, Tax &amp;amp; Accounting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Rental-income tracking (per booking, consolidated)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Income summary (nights, occupancy, top guests)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Consolidated multi-property reports (Pro)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Lodging-tax handling (IVA/ISH/US TOT calc/collect/remit)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Where platform-of-record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Mexican host-tax withholding (ISR/IVA → SAT)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Counsel-gated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Documents for tax reporting (Schedule E, MX filings)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Handling, not advice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Guest receipts / booking invoices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 booking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Mexican electronic invoice (CFDI / factura via SAT)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Often required for Mexican guests; needs SAT integration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Payout statements / financial ledger (CSV)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Expense tracking (cleaning, fees) for net income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1099-K visibility (US)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</w:tbl>
    <w:p>
      <w:pPr>
        <w:pStyle w:val="MdHtml"/>
      </w:pPr>
      <w:r>
        <w:t xml:space="preserve">&lt;div class="page-break"&gt;&lt;/div&gt;
</w:t>
      </w:r>
    </w:p>
    <w:p>
      <w:pPr>
        <w:pStyle w:val="Heading2"/>
        <w:pStyle w:val="MdHeading2"/>
      </w:pPr>
      <w:r>
        <w:t xml:space="preserve">14 · </w:t>
      </w:r>
      <w:r>
        <w:rPr>
          <w:rStyle w:val="MdTag"/>
        </w:rPr>
        <w:t xml:space="preserve">&lt;span class="grpnum"&gt;</w:t>
      </w:r>
      <w:r>
        <w:t xml:space="preserve">Owner Operations (Remote / Absentee)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Caretaker / cleaner scoped 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 payments/guest list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Digital check-in (codes, lockbox)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Cleaning schedule / turnover tasks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Maintenance log / vendor contacts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Staff roles &amp;amp; 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Beyond single caretaker</w:t>
            </w:r>
          </w:p>
        </w:tc>
      </w:tr>
    </w:tbl>
    <w:p>
      <w:pPr>
        <w:pStyle w:val="Heading2"/>
        <w:pStyle w:val="MdHeading2"/>
      </w:pPr>
      <w:r>
        <w:t xml:space="preserve">15 · </w:t>
      </w:r>
      <w:r>
        <w:rPr>
          <w:rStyle w:val="MdTag"/>
        </w:rPr>
        <w:t xml:space="preserve">&lt;span class="grpnum"&gt;</w:t>
      </w:r>
      <w:r>
        <w:t xml:space="preserve">Free Trial &amp;amp; Plan / Billing Management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First-month-free trial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Subscription only; fees/add-ons still apply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Plan selection &amp;amp; upgrade/downgrade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Self-serve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Trial → paid conversion (card capture + reminders)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Subscription management (cancel / pause)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Failed-payment dunning / retries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Proration on plan changes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Founding-owner / comp accounts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Ties to promo codes</w:t>
            </w:r>
          </w:p>
        </w:tc>
      </w:tr>
    </w:tbl>
    <w:p>
      <w:pPr>
        <w:pStyle w:val="Heading2"/>
        <w:pStyle w:val="MdHeading2"/>
      </w:pPr>
      <w:r>
        <w:t xml:space="preserve">16 · </w:t>
      </w:r>
      <w:r>
        <w:rPr>
          <w:rStyle w:val="MdTag"/>
        </w:rPr>
        <w:t xml:space="preserve">&lt;span class="grpnum"&gt;</w:t>
      </w:r>
      <w:r>
        <w:t xml:space="preserve">Admin, Operations &amp;amp; Monitoring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 console (verification review, support, escalations)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Monitoring + automated resolution (retry/resync/dunning)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Nightly Stripe ↔ DB reconciliation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Support ticketing + AI deflection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Keeps support sublinear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Audit log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Feature flags / config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2"/>
        <w:pStyle w:val="MdHeading2"/>
      </w:pPr>
      <w:r>
        <w:t xml:space="preserve">17 · </w:t>
      </w:r>
      <w:r>
        <w:rPr>
          <w:rStyle w:val="MdTag"/>
        </w:rPr>
        <w:t xml:space="preserve">&lt;span class="grpnum"&gt;</w:t>
      </w:r>
      <w:r>
        <w:t xml:space="preserve">Compliance &amp;amp; Legal (cross-cutting)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KYC / AML (via Stripe)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Bilingual ToS / Privacy / Owner / Booking terms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Multi-jurisdiction privacy (LFPDPPP/GDPR/CCPA/PIPEDA)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Subprocessor list + DPAs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Data retention / deletion (DSAR workflow)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Consent 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</w:tbl>
    <w:p>
      <w:pPr>
        <w:pStyle w:val="MdHtml"/>
      </w:pPr>
      <w:r>
        <w:t xml:space="preserve">&lt;div class="page-break"&gt;&lt;/div&gt;
</w:t>
      </w:r>
    </w:p>
    <w:p>
      <w:pPr>
        <w:pStyle w:val="Heading2"/>
        <w:pStyle w:val="MdHeading2"/>
      </w:pPr>
      <w:r>
        <w:t xml:space="preserve">18 · </w:t>
      </w:r>
      <w:r>
        <w:rPr>
          <w:rStyle w:val="MdTag"/>
        </w:rPr>
        <w:t xml:space="preserve">&lt;span class="grpnum"&gt;</w:t>
      </w:r>
      <w:r>
        <w:t xml:space="preserve">Owner Settings &amp;amp; Site Parameters</w:t>
      </w:r>
      <w:r>
        <w:rPr>
          <w:rStyle w:val="MdTag"/>
        </w:rPr>
        <w:t xml:space="preserve">&lt;/span&gt;</w:t>
      </w:r>
    </w:p>
    <w:p>
      <w:pPr>
        <w:pStyle w:val="MdParagraph"/>
      </w:pPr>
      <w:r>
        <w:t xml:space="preserve">A central </w:t>
      </w:r>
      <w:r>
        <w:rPr>
          <w:rStyle w:val="MdStrong"/>
          <w:b/>
          <w:bCs/>
        </w:rPr>
        <w:t xml:space="preserve">Settings page</w:t>
      </w:r>
      <w:r>
        <w:t xml:space="preserve"> where the owner configures policies and parameters once — with per-unit overrides where it makes sense.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Central Owner Settings page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One place for all policies/parameters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Cleaning fee — fixed amount OR per-day charge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Owner picks the model; per-unit override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Extra-guest fee &amp;amp; pet fee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Optional per-booking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Damage-deposit default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core"&gt;</w:t>
            </w:r>
            <w:r>
              <w:t xml:space="preserve">CORE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Per-unit override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Check-in / check-out times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Drives messaging + house manual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Min/max nights, gap &amp;amp; blackout rules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Availability policy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Cancellation policy (flexible / moderate / strict)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Drives the refund flow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House rules &amp;amp; quiet hours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Shown to guest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Lodging-tax rates by jurisdiction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Feeds tax accounting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Default currency &amp;amp; payout preferences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Instant-book vs request-to-book default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 unit / guest tier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Guest discount rules (returning / long-stay / last-minute)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Owner-set price tiers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Message &amp;amp; notification preferences (channels, timing)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SMS/WhatsApp/email + quiet hours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Default language (EN/ES)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Per-unit overrides of global settings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Compounds with varied units</w:t>
            </w:r>
          </w:p>
        </w:tc>
      </w:tr>
    </w:tbl>
    <w:p>
      <w:pPr>
        <w:pStyle w:val="Heading2"/>
        <w:pStyle w:val="MdHeading2"/>
      </w:pPr>
      <w:r>
        <w:t xml:space="preserve">19 · </w:t>
      </w:r>
      <w:r>
        <w:rPr>
          <w:rStyle w:val="MdTag"/>
        </w:rPr>
        <w:t xml:space="preserve">&lt;span class="grpnum"&gt;</w:t>
      </w:r>
      <w:r>
        <w:t xml:space="preserve">Notifications &amp;amp; Owner Alerts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New-booking / payment-received / cancellation alerts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Payout-sent notification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New-message alert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Calendar-conflict alert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Ties to double-booking radar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Channel preferences (email / SMS / WhatsApp)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Daily / weekly digest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2"/>
        <w:pStyle w:val="MdHeading2"/>
      </w:pPr>
      <w:r>
        <w:t xml:space="preserve">20 · </w:t>
      </w:r>
      <w:r>
        <w:rPr>
          <w:rStyle w:val="MdTag"/>
        </w:rPr>
        <w:t xml:space="preserve">&lt;span class="grpnum"&gt;</w:t>
      </w:r>
      <w:r>
        <w:t xml:space="preserve">Account, Security &amp;amp; Data</w:t>
      </w:r>
      <w:r>
        <w:rPr>
          <w:rStyle w:val="MdTag"/>
        </w:rPr>
        <w:t xml:space="preserve">&lt;/span&gt;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Account security (2FA, login alerts)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Session / device 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Owner data export (bookings, guests, financials)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Account deletion / DSAR workflow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Compliance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Staff roles &amp;amp; 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Caretaker + future roles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Activity / audit log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Tag"/>
              </w:rPr>
              <w:t xml:space="preserve">&lt;span class="tag new"&gt;</w:t>
            </w:r>
            <w:r>
              <w:t xml:space="preserve">NEW</w:t>
            </w:r>
            <w:r>
              <w:rPr>
                <w:rStyle w:val="MdTag"/>
              </w:rPr>
              <w:t xml:space="preserve">&lt;/span&gt;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Html"/>
      </w:pPr>
      <w:r>
        <w:t xml:space="preserve">&lt;div class="legend"&gt;</w:t>
      </w:r>
      <w:r>
        <w:br/>
        <w:t xml:space="preserve">&lt;p&gt;&lt;strong&gt;What this exercise surfaced (highest-value NEW items):&lt;/strong&gt; a central &lt;strong&gt;Owner Settings page&lt;/strong&gt; (policies + parameters, incl. cleaning fee as fixed or per-day), a &lt;strong&gt;promo-code &amp;amp; discount engine&lt;/strong&gt; (your price-tiers-including-free requirement), a &lt;strong&gt;refunds + deposit-claim flow&lt;/strong&gt;, a &lt;strong&gt;guest portal&lt;/strong&gt;, &lt;strong&gt;subscription/billing management&lt;/strong&gt; (trial→paid, cancel, dunning), &lt;strong&gt;cancellation/modification&lt;/strong&gt; in booking, &lt;strong&gt;owner notifications&lt;/strong&gt;, &lt;strong&gt;invoicing/receipts incl. Mexican CFDI&lt;/strong&gt;, and &lt;strong&gt;account security + data export/deletion&lt;/strong&gt;. These are the gaps to scope next for a fully functioning system.&lt;/p&gt;</w:t>
      </w:r>
      <w:r>
        <w:br/>
        <w:t xml:space="preserve">&lt;/div&gt;</w:t>
      </w:r>
    </w:p>
    <w:p>
      <w:pPr>
        <w:pStyle w:val="MdHtml"/>
      </w:pPr>
      <w:r>
        <w:t xml:space="preserve">&lt;div style="text-align:center; margin-top:12px; color:#8a7e72; font-size:11px;"&gt;famguest.com &amp;nbsp;|&amp;nbsp; Feature Catalog &amp;nbsp;|&amp;nbsp; June 2026&lt;/div&gt;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iovuu6aqael2nelymaen" Type="http://schemas.openxmlformats.org/officeDocument/2006/relationships/hyperlink" Target="https://fonts.googleapis.com/css2?family=Fraunces:opsz,wght@9..144,400;9..144,600;9..144,700&amp;family=Hanken+Grotesk:wght@300;400;500;600;700&amp;display=swa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2026-06-10T04:23:13.466Z</dcterms:created>
  <dcterms:modified xsi:type="dcterms:W3CDTF">2026-06-10T04:23:13.467Z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