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51" w:rsidRDefault="00D01DFC">
      <w:pPr>
        <w:pStyle w:val="MyLabHeading1"/>
        <w:spacing w:befor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 205</w:t>
      </w:r>
    </w:p>
    <w:p w:rsidR="00CE2A51" w:rsidRDefault="00D01DFC">
      <w:pPr>
        <w:pStyle w:val="MyLabHeading1"/>
        <w:pBdr>
          <w:bottom w:val="double" w:sz="12" w:space="1" w:color="00000A"/>
        </w:pBdr>
        <w:spacing w:befor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3 – More on Linked Lists</w:t>
      </w:r>
    </w:p>
    <w:p w:rsidR="00CE2A51" w:rsidRDefault="00D01DFC">
      <w:pPr>
        <w:ind w:right="485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Objectives:</w:t>
      </w:r>
    </w:p>
    <w:p w:rsidR="00CE2A51" w:rsidRDefault="00D01DFC">
      <w:pPr>
        <w:ind w:left="540" w:right="485"/>
        <w:rPr>
          <w:rFonts w:ascii="Arial" w:hAnsi="Arial" w:cs="Arial"/>
        </w:rPr>
      </w:pPr>
      <w:r>
        <w:rPr>
          <w:rFonts w:ascii="Arial" w:hAnsi="Arial" w:cs="Arial"/>
        </w:rPr>
        <w:t xml:space="preserve">Learn How to Implement </w:t>
      </w:r>
      <w:r>
        <w:rPr>
          <w:rFonts w:ascii="Arial" w:hAnsi="Arial" w:cs="Arial"/>
          <w:color w:val="0000FF"/>
        </w:rPr>
        <w:t>Iterable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color w:val="0000FF"/>
        </w:rPr>
        <w:t>Iterator</w:t>
      </w:r>
      <w:r>
        <w:rPr>
          <w:rFonts w:ascii="Arial" w:hAnsi="Arial" w:cs="Arial"/>
        </w:rPr>
        <w:t xml:space="preserve"> interfaces for Doubly Linked List</w:t>
      </w:r>
    </w:p>
    <w:p w:rsidR="00CE2A51" w:rsidRDefault="00D01DFC">
      <w:pPr>
        <w:ind w:left="540" w:right="485"/>
        <w:rPr>
          <w:rFonts w:ascii="Arial" w:hAnsi="Arial" w:cs="Arial"/>
        </w:rPr>
      </w:pPr>
      <w:r>
        <w:rPr>
          <w:rFonts w:ascii="Arial" w:hAnsi="Arial" w:cs="Arial"/>
        </w:rPr>
        <w:t xml:space="preserve">Learn How to Traverse Doubly Linked List outside its class (using the Iterator) </w:t>
      </w:r>
    </w:p>
    <w:p w:rsidR="00CE2A51" w:rsidRDefault="00CE2A51">
      <w:pPr>
        <w:ind w:left="540" w:right="485"/>
        <w:rPr>
          <w:rFonts w:ascii="Arial" w:hAnsi="Arial" w:cs="Arial"/>
        </w:rPr>
      </w:pPr>
    </w:p>
    <w:p w:rsidR="00CE2A51" w:rsidRDefault="00D01DFC">
      <w:pPr>
        <w:ind w:right="485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Examples:</w:t>
      </w:r>
    </w:p>
    <w:p w:rsidR="00CE2A51" w:rsidRDefault="00D01DFC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r>
        <w:rPr>
          <w:rFonts w:ascii="Arial" w:hAnsi="Arial" w:cs="Arial"/>
          <w:b/>
          <w:bCs/>
        </w:rPr>
        <w:t>DLL</w:t>
      </w:r>
      <w:r>
        <w:rPr>
          <w:rFonts w:ascii="Arial" w:hAnsi="Arial" w:cs="Arial"/>
        </w:rPr>
        <w:t xml:space="preserve"> has been updated to implement the </w:t>
      </w:r>
      <w:r>
        <w:rPr>
          <w:rFonts w:ascii="Arial" w:hAnsi="Arial" w:cs="Arial"/>
          <w:color w:val="0000FF"/>
        </w:rPr>
        <w:t>Iterable</w:t>
      </w:r>
      <w:r>
        <w:rPr>
          <w:rFonts w:ascii="Arial" w:hAnsi="Arial" w:cs="Arial"/>
        </w:rPr>
        <w:t xml:space="preserve"> interface. Study it carefully to understand the implementation.</w:t>
      </w:r>
    </w:p>
    <w:p w:rsidR="00CE2A51" w:rsidRDefault="00D01DFC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r>
        <w:rPr>
          <w:rFonts w:ascii="Arial" w:hAnsi="Arial" w:cs="Arial"/>
          <w:b/>
          <w:bCs/>
        </w:rPr>
        <w:t>TestIntegerDLL</w:t>
      </w:r>
      <w:r>
        <w:rPr>
          <w:rFonts w:ascii="Arial" w:hAnsi="Arial" w:cs="Arial"/>
        </w:rPr>
        <w:t xml:space="preserve"> example has been updated to include method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returns the </w:t>
      </w:r>
      <w:r>
        <w:rPr>
          <w:rFonts w:ascii="Arial" w:hAnsi="Arial" w:cs="Arial"/>
          <w:b/>
          <w:bCs/>
          <w:i/>
          <w:iCs/>
        </w:rPr>
        <w:t>sum</w:t>
      </w:r>
      <w:r>
        <w:rPr>
          <w:rFonts w:ascii="Arial" w:hAnsi="Arial" w:cs="Arial"/>
        </w:rPr>
        <w:t xml:space="preserve"> of the element in the list</w:t>
      </w:r>
      <w:r>
        <w:rPr>
          <w:rFonts w:ascii="Arial" w:hAnsi="Arial" w:cs="Arial"/>
        </w:rPr>
        <w:t xml:space="preserve"> using the iterator directly, sum1()</w:t>
      </w:r>
      <w:r>
        <w:rPr>
          <w:rFonts w:ascii="Arial" w:hAnsi="Arial" w:cs="Arial"/>
        </w:rPr>
        <w:t>, and using the for-each loop, sum2().</w:t>
      </w:r>
    </w:p>
    <w:p w:rsidR="00CE2A51" w:rsidRDefault="00D01DFC">
      <w:pPr>
        <w:numPr>
          <w:ilvl w:val="0"/>
          <w:numId w:val="1"/>
        </w:numPr>
        <w:spacing w:line="36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r>
        <w:rPr>
          <w:rFonts w:ascii="Arial" w:hAnsi="Arial" w:cs="Arial"/>
          <w:b/>
          <w:bCs/>
        </w:rPr>
        <w:t>TestItemDLL</w:t>
      </w:r>
      <w:r>
        <w:rPr>
          <w:rFonts w:ascii="Arial" w:hAnsi="Arial" w:cs="Arial"/>
        </w:rPr>
        <w:t xml:space="preserve"> has been updated to print all items whose price is greater than a specified amount.</w:t>
      </w:r>
    </w:p>
    <w:p w:rsidR="00CE2A51" w:rsidRDefault="00D01DFC">
      <w:pPr>
        <w:ind w:right="485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Tasks:</w:t>
      </w:r>
    </w:p>
    <w:p w:rsidR="00CE2A51" w:rsidRDefault="00D01DFC">
      <w:pPr>
        <w:numPr>
          <w:ilvl w:val="0"/>
          <w:numId w:val="2"/>
        </w:numPr>
        <w:spacing w:line="480" w:lineRule="auto"/>
        <w:ind w:right="485"/>
      </w:pPr>
      <w:r>
        <w:rPr>
          <w:rFonts w:ascii="Arial" w:hAnsi="Arial" w:cs="Arial"/>
        </w:rPr>
        <w:t xml:space="preserve">Update </w:t>
      </w:r>
      <w:r>
        <w:rPr>
          <w:rFonts w:ascii="Arial" w:hAnsi="Arial" w:cs="Arial"/>
          <w:b/>
          <w:bCs/>
        </w:rPr>
        <w:t>TestIntegerDLL</w:t>
      </w:r>
      <w:r>
        <w:rPr>
          <w:rFonts w:ascii="Arial" w:hAnsi="Arial" w:cs="Arial"/>
        </w:rPr>
        <w:t xml:space="preserve">  to include a method that uses Iterator (or for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each loop) to print all the odd number</w:t>
      </w:r>
      <w:r>
        <w:rPr>
          <w:rFonts w:ascii="Arial" w:hAnsi="Arial" w:cs="Arial"/>
        </w:rPr>
        <w:t>s in the list.  Test your method by adding an option in the main method.</w:t>
      </w:r>
    </w:p>
    <w:p w:rsidR="00CE2A51" w:rsidRDefault="00D01DFC">
      <w:pPr>
        <w:numPr>
          <w:ilvl w:val="0"/>
          <w:numId w:val="2"/>
        </w:numPr>
        <w:spacing w:line="48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Update the </w:t>
      </w:r>
      <w:r>
        <w:rPr>
          <w:rFonts w:ascii="Arial" w:hAnsi="Arial" w:cs="Arial"/>
          <w:b/>
          <w:bCs/>
        </w:rPr>
        <w:t>TestItemDLL</w:t>
      </w:r>
      <w:r>
        <w:rPr>
          <w:rFonts w:ascii="Arial" w:hAnsi="Arial" w:cs="Arial"/>
        </w:rPr>
        <w:t xml:space="preserve"> to include a method:</w:t>
      </w:r>
    </w:p>
    <w:p w:rsidR="00CE2A51" w:rsidRDefault="00D01DFC">
      <w:pPr>
        <w:spacing w:line="480" w:lineRule="auto"/>
        <w:ind w:left="1440" w:right="485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public static double totalCost(String itemName, int quantity, DLL&lt;Item&gt; list)</w:t>
      </w:r>
    </w:p>
    <w:p w:rsidR="00CE2A51" w:rsidRDefault="00D01DFC">
      <w:pPr>
        <w:spacing w:line="480" w:lineRule="auto"/>
        <w:ind w:left="900" w:right="485"/>
        <w:rPr>
          <w:rFonts w:ascii="Arial" w:hAnsi="Arial" w:cs="Arial"/>
        </w:rPr>
      </w:pPr>
      <w:r>
        <w:rPr>
          <w:rFonts w:ascii="Arial" w:hAnsi="Arial" w:cs="Arial"/>
        </w:rPr>
        <w:t xml:space="preserve">That uses Iterator (or foreach loop) to locate a given item, </w:t>
      </w:r>
      <w:r>
        <w:rPr>
          <w:rFonts w:ascii="Arial" w:hAnsi="Arial" w:cs="Arial"/>
        </w:rPr>
        <w:t>then computes and returns the total cost, given the quantity purchased.  Test your method by adding an option in the main method.</w:t>
      </w:r>
    </w:p>
    <w:p w:rsidR="00CE2A51" w:rsidRDefault="00D01DFC">
      <w:pPr>
        <w:numPr>
          <w:ilvl w:val="0"/>
          <w:numId w:val="2"/>
        </w:numPr>
        <w:spacing w:line="48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>Update your TestStudentDLL of Lab#2 to include a method:</w:t>
      </w:r>
    </w:p>
    <w:p w:rsidR="00B816CE" w:rsidRDefault="00B816CE" w:rsidP="00B816CE">
      <w:pPr>
        <w:tabs>
          <w:tab w:val="left" w:pos="900"/>
        </w:tabs>
        <w:spacing w:line="480" w:lineRule="auto"/>
        <w:ind w:left="900" w:right="485"/>
        <w:rPr>
          <w:rFonts w:ascii="Arial" w:hAnsi="Arial" w:cs="Arial"/>
        </w:rPr>
      </w:pPr>
    </w:p>
    <w:p w:rsidR="00CE2A51" w:rsidRDefault="00D01DFC">
      <w:pPr>
        <w:spacing w:line="480" w:lineRule="auto"/>
        <w:ind w:left="1440" w:right="485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public static void printGoodStudents(DLL&lt;Student&gt; list)</w:t>
      </w:r>
    </w:p>
    <w:p w:rsidR="00CE2A51" w:rsidRDefault="00D01DFC" w:rsidP="00D01DFC">
      <w:pPr>
        <w:spacing w:line="480" w:lineRule="auto"/>
        <w:ind w:left="900" w:right="485"/>
        <w:rPr>
          <w:rFonts w:ascii="Arial" w:hAnsi="Arial" w:cs="Arial"/>
        </w:rPr>
      </w:pPr>
      <w:r>
        <w:rPr>
          <w:rFonts w:ascii="Arial" w:hAnsi="Arial" w:cs="Arial"/>
        </w:rPr>
        <w:t xml:space="preserve">that uses </w:t>
      </w:r>
      <w:r>
        <w:rPr>
          <w:rFonts w:ascii="Arial" w:hAnsi="Arial" w:cs="Arial"/>
        </w:rPr>
        <w:t>Iterator (or foreach loop) to print all students in the list whose GPA is greater than 2.0.  Test your method by adding an option in the main method.</w:t>
      </w:r>
      <w:bookmarkStart w:id="0" w:name="_GoBack"/>
      <w:bookmarkEnd w:id="0"/>
    </w:p>
    <w:p w:rsidR="00CE2A51" w:rsidRDefault="00D01DFC">
      <w:pPr>
        <w:numPr>
          <w:ilvl w:val="0"/>
          <w:numId w:val="2"/>
        </w:numPr>
        <w:spacing w:line="480" w:lineRule="auto"/>
        <w:ind w:right="485"/>
        <w:rPr>
          <w:rFonts w:ascii="Arial" w:hAnsi="Arial" w:cs="Arial"/>
        </w:rPr>
      </w:pPr>
      <w:r>
        <w:rPr>
          <w:rFonts w:ascii="Arial" w:hAnsi="Arial" w:cs="Arial"/>
        </w:rPr>
        <w:t xml:space="preserve">Write an inner class, </w:t>
      </w:r>
      <w:r>
        <w:rPr>
          <w:rFonts w:ascii="Arial" w:hAnsi="Arial" w:cs="Arial"/>
          <w:b/>
        </w:rPr>
        <w:t>DLLReverseIterator</w:t>
      </w:r>
      <w:r>
        <w:rPr>
          <w:rFonts w:ascii="Arial" w:hAnsi="Arial" w:cs="Arial"/>
        </w:rPr>
        <w:t xml:space="preserve">&lt;T&gt;, inside the </w:t>
      </w:r>
      <w:r>
        <w:rPr>
          <w:rFonts w:ascii="Arial" w:hAnsi="Arial" w:cs="Arial"/>
          <w:b/>
        </w:rPr>
        <w:t>DLL</w:t>
      </w:r>
      <w:r>
        <w:rPr>
          <w:rFonts w:ascii="Arial" w:hAnsi="Arial" w:cs="Arial"/>
        </w:rPr>
        <w:t xml:space="preserve"> class, similar to </w:t>
      </w:r>
      <w:r>
        <w:rPr>
          <w:rFonts w:ascii="Arial" w:hAnsi="Arial" w:cs="Arial"/>
          <w:b/>
        </w:rPr>
        <w:t>DLLIterator</w:t>
      </w:r>
      <w:r>
        <w:rPr>
          <w:rFonts w:ascii="Arial" w:hAnsi="Arial" w:cs="Arial"/>
        </w:rPr>
        <w:t xml:space="preserve">&lt;T&gt; but which iterates the elements of the list in reverse order.   Update the </w:t>
      </w:r>
      <w:r>
        <w:rPr>
          <w:rFonts w:ascii="Arial" w:hAnsi="Arial" w:cs="Arial"/>
          <w:b/>
          <w:i/>
        </w:rPr>
        <w:t xml:space="preserve">iterator() </w:t>
      </w:r>
      <w:r>
        <w:rPr>
          <w:rFonts w:ascii="Arial" w:hAnsi="Arial" w:cs="Arial"/>
        </w:rPr>
        <w:t>method to return an object of this class instead.  Test your new Iterator class using any of the Test classes.  Example, test your task 1 above with the new iterator.</w:t>
      </w:r>
    </w:p>
    <w:sectPr w:rsidR="00CE2A51">
      <w:headerReference w:type="default" r:id="rId8"/>
      <w:footerReference w:type="default" r:id="rId9"/>
      <w:pgSz w:w="11906" w:h="16838"/>
      <w:pgMar w:top="1884" w:right="851" w:bottom="851" w:left="851" w:header="720" w:footer="38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01DFC">
      <w:pPr>
        <w:spacing w:after="0" w:line="240" w:lineRule="auto"/>
      </w:pPr>
      <w:r>
        <w:separator/>
      </w:r>
    </w:p>
  </w:endnote>
  <w:endnote w:type="continuationSeparator" w:id="0">
    <w:p w:rsidR="00000000" w:rsidRDefault="00D0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A51" w:rsidRDefault="00D01DFC">
    <w:pPr>
      <w:pStyle w:val="Foot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-18415</wp:posOffset>
              </wp:positionV>
              <wp:extent cx="4579620" cy="1270"/>
              <wp:effectExtent l="0" t="0" r="0" b="0"/>
              <wp:wrapSquare wrapText="bothSides"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40" cy="0"/>
                      </a:xfrm>
                      <a:prstGeom prst="line">
                        <a:avLst/>
                      </a:prstGeom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217BA1" id="Straight Connector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-1.45pt" to="360.8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" strokecolor="gray">
              <w10:wrap type="square"/>
            </v:line>
          </w:pict>
        </mc:Fallback>
      </mc:AlternateContent>
    </w:r>
    <w:r>
      <w:rPr>
        <w:rFonts w:ascii="Arial" w:hAnsi="Arial" w:cs="Arial"/>
        <w:sz w:val="16"/>
        <w:szCs w:val="16"/>
      </w:rPr>
      <w:t xml:space="preserve"> JUC</w:t>
    </w:r>
    <w:r>
      <w:rPr>
        <w:rFonts w:ascii="Arial" w:hAnsi="Arial" w:cs="Arial"/>
        <w:sz w:val="16"/>
        <w:szCs w:val="16"/>
      </w:rPr>
      <w:tab/>
      <w:t>CS205</w:t>
    </w:r>
    <w:r>
      <w:rPr>
        <w:rFonts w:ascii="Arial" w:hAnsi="Arial" w:cs="Arial"/>
        <w:sz w:val="16"/>
        <w:szCs w:val="16"/>
      </w:rPr>
      <w:tab/>
      <w:t xml:space="preserve">Page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01DFC">
      <w:pPr>
        <w:spacing w:after="0" w:line="240" w:lineRule="auto"/>
      </w:pPr>
      <w:r>
        <w:separator/>
      </w:r>
    </w:p>
  </w:footnote>
  <w:footnote w:type="continuationSeparator" w:id="0">
    <w:p w:rsidR="00000000" w:rsidRDefault="00D0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A51" w:rsidRDefault="00D01DFC">
    <w:pPr>
      <w:rPr>
        <w:rFonts w:ascii="Arial" w:hAnsi="Arial" w:cs="Arial"/>
        <w:b/>
        <w:bCs/>
        <w:shadow/>
        <w:sz w:val="20"/>
        <w:szCs w:val="20"/>
      </w:rPr>
    </w:pPr>
    <w:r>
      <w:rPr>
        <w:noProof/>
        <w:lang w:eastAsia="en-US"/>
      </w:rPr>
      <w:drawing>
        <wp:anchor distT="0" distB="0" distL="133350" distR="122555" simplePos="0" relativeHeight="251657216" behindDoc="0" locked="0" layoutInCell="1" allowOverlap="1">
          <wp:simplePos x="0" y="0"/>
          <wp:positionH relativeFrom="column">
            <wp:posOffset>2895600</wp:posOffset>
          </wp:positionH>
          <wp:positionV relativeFrom="paragraph">
            <wp:posOffset>-289560</wp:posOffset>
          </wp:positionV>
          <wp:extent cx="677545" cy="685800"/>
          <wp:effectExtent l="0" t="0" r="0" b="0"/>
          <wp:wrapTight wrapText="bothSides">
            <wp:wrapPolygon edited="0">
              <wp:start x="-633" y="0"/>
              <wp:lineTo x="-633" y="20871"/>
              <wp:lineTo x="21811" y="20871"/>
              <wp:lineTo x="21811" y="0"/>
              <wp:lineTo x="-633" y="0"/>
            </wp:wrapPolygon>
          </wp:wrapTight>
          <wp:docPr id="4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54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shadow/>
        <w:sz w:val="20"/>
        <w:szCs w:val="20"/>
      </w:rPr>
      <w:t xml:space="preserve">Royal Commission for Jubail &amp; Yanbu </w:t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/>
        <w:b/>
        <w:bCs/>
        <w:shadow/>
        <w:sz w:val="20"/>
        <w:szCs w:val="20"/>
      </w:rPr>
      <w:tab/>
    </w:r>
    <w:r>
      <w:rPr>
        <w:rFonts w:ascii="Arial" w:hAnsi="Arial" w:cs="Arial"/>
        <w:b/>
        <w:bCs/>
        <w:shadow/>
        <w:sz w:val="20"/>
        <w:szCs w:val="20"/>
      </w:rPr>
      <w:tab/>
      <w:t xml:space="preserve">             </w:t>
    </w:r>
    <w:r>
      <w:rPr>
        <w:rFonts w:ascii="Arial" w:hAnsi="Arial" w:cs="Arial"/>
        <w:b/>
        <w:bCs/>
        <w:shadow/>
        <w:sz w:val="20"/>
        <w:szCs w:val="20"/>
        <w:rtl/>
      </w:rPr>
      <w:t>الهيئة الملكية للجبيل و ينبع</w:t>
    </w:r>
  </w:p>
  <w:p w:rsidR="00CE2A51" w:rsidRDefault="00D01DFC">
    <w:pPr>
      <w:ind w:right="485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Jubail University College</w:t>
    </w:r>
    <w:r>
      <w:rPr>
        <w:rFonts w:ascii="Arial" w:hAnsi="Arial" w:cs="Arial"/>
        <w:sz w:val="20"/>
        <w:szCs w:val="20"/>
      </w:rPr>
      <w:tab/>
      <w:t xml:space="preserve"> </w:t>
    </w:r>
    <w:r>
      <w:rPr>
        <w:rFonts w:ascii="Arial" w:hAnsi="Arial" w:cs="Arial"/>
        <w:sz w:val="20"/>
        <w:szCs w:val="20"/>
      </w:rPr>
      <w:tab/>
      <w:t xml:space="preserve">   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sz w:val="20"/>
        <w:szCs w:val="20"/>
        <w:rtl/>
      </w:rPr>
      <w:t>كلية الجبيل الجامعية</w:t>
    </w:r>
    <w:r>
      <w:rPr>
        <w:rFonts w:ascii="Arial" w:hAnsi="Arial" w:cs="Arial"/>
        <w:sz w:val="20"/>
        <w:szCs w:val="20"/>
      </w:rPr>
      <w:t xml:space="preserve"> </w:t>
    </w:r>
  </w:p>
  <w:p w:rsidR="00CE2A51" w:rsidRDefault="00D01DFC">
    <w:pPr>
      <w:pStyle w:val="MyLabHeading1"/>
    </w:pPr>
    <w:r>
      <w:t>Computer Science &amp; Engineering De</w:t>
    </w:r>
    <w:r>
      <w:t>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6E92"/>
    <w:multiLevelType w:val="multilevel"/>
    <w:tmpl w:val="40BE6E92"/>
    <w:lvl w:ilvl="0">
      <w:start w:val="1"/>
      <w:numFmt w:val="decimal"/>
      <w:lvlText w:val="%1-"/>
      <w:lvlJc w:val="left"/>
      <w:pPr>
        <w:tabs>
          <w:tab w:val="left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1" w15:restartNumberingAfterBreak="0">
    <w:nsid w:val="761431EF"/>
    <w:multiLevelType w:val="multilevel"/>
    <w:tmpl w:val="761431EF"/>
    <w:lvl w:ilvl="0">
      <w:start w:val="1"/>
      <w:numFmt w:val="decimal"/>
      <w:lvlText w:val="%1-"/>
      <w:lvlJc w:val="left"/>
      <w:pPr>
        <w:tabs>
          <w:tab w:val="left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F3B"/>
    <w:rsid w:val="00007185"/>
    <w:rsid w:val="000946EF"/>
    <w:rsid w:val="002F79E0"/>
    <w:rsid w:val="00596A81"/>
    <w:rsid w:val="00610A2B"/>
    <w:rsid w:val="006A0042"/>
    <w:rsid w:val="006A6149"/>
    <w:rsid w:val="00922F3B"/>
    <w:rsid w:val="00B16591"/>
    <w:rsid w:val="00B816CE"/>
    <w:rsid w:val="00CE2A51"/>
    <w:rsid w:val="00D01DFC"/>
    <w:rsid w:val="00FD0CF5"/>
    <w:rsid w:val="58F108DE"/>
    <w:rsid w:val="7823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B1DD"/>
  <w15:docId w15:val="{AF22E442-2D89-4817-859F-E405F55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List">
    <w:name w:val="List"/>
    <w:basedOn w:val="BodyText"/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/>
    </w:pPr>
  </w:style>
  <w:style w:type="character" w:styleId="PageNumber">
    <w:name w:val="page number"/>
    <w:basedOn w:val="DefaultParagraphFont"/>
    <w:qFormat/>
  </w:style>
  <w:style w:type="character" w:customStyle="1" w:styleId="ListLabel1">
    <w:name w:val="ListLabel 1"/>
    <w:qFormat/>
    <w:rPr>
      <w:rFonts w:eastAsia="Batang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rFonts w:eastAsia="Batang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Batang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Batang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MyLabHeading1">
    <w:name w:val="My Lab Heading 1"/>
    <w:basedOn w:val="Heading1"/>
    <w:qFormat/>
    <w:pPr>
      <w:jc w:val="center"/>
    </w:pPr>
    <w:rPr>
      <w:rFonts w:eastAsia="Times New Roman"/>
      <w:b w:val="0"/>
      <w:bCs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101</vt:lpstr>
    </vt:vector>
  </TitlesOfParts>
  <Company>rc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101</dc:title>
  <dc:creator>LAB6STU28</dc:creator>
  <cp:lastModifiedBy>mitlab44</cp:lastModifiedBy>
  <cp:revision>31</cp:revision>
  <cp:lastPrinted>2013-06-15T07:16:00Z</cp:lastPrinted>
  <dcterms:created xsi:type="dcterms:W3CDTF">2012-02-20T04:52:00Z</dcterms:created>
  <dcterms:modified xsi:type="dcterms:W3CDTF">2023-02-06T04:58:00Z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1033-11.2.0.9363</vt:lpwstr>
  </property>
</Properties>
</file>