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Pr>
      <w:r>
        <w:rPr>
          <w:b/>
          <w:bCs/>
        </w:rPr>
        <w:t xml:space="preserve">Gmail rules first.</w:t>
      </w:r>
      <w:r>
        <w:t xml:space="preserve"> </w:t>
      </w:r>
      <w:r>
        <w:t xml:space="preserve">For each of my Gmail filters (Settings → Filters), if the email matches that filter’s criteria, apply that filter’s action (e.g. add/remove labels) and</w:t>
      </w:r>
      <w:r>
        <w:t xml:space="preserve"> </w:t>
      </w:r>
      <w:r>
        <w:rPr>
          <w:b/>
          <w:bCs/>
        </w:rPr>
        <w:t xml:space="preserve">stop processing rules</w:t>
      </w:r>
      <w:r>
        <w:t xml:space="preserve">.</w:t>
      </w:r>
    </w:p>
    <w:p>
      <w:pPr>
        <w:numPr>
          <w:ilvl w:val="0"/>
          <w:numId w:val="1001"/>
        </w:numPr>
      </w:pPr>
      <w:r>
        <w:rPr>
          <w:b/>
          <w:bCs/>
        </w:rPr>
        <w:t xml:space="preserve">Starred to/from.</w:t>
      </w:r>
      <w:r>
        <w:t xml:space="preserve"> </w:t>
      </w:r>
      <w:r>
        <w:t xml:space="preserve">If I have ever starred any email to or from this sender’s email address, mark the email as important and</w:t>
      </w:r>
      <w:r>
        <w:t xml:space="preserve"> </w:t>
      </w:r>
      <w:r>
        <w:rPr>
          <w:b/>
          <w:bCs/>
        </w:rPr>
        <w:t xml:space="preserve">stop processing rules</w:t>
      </w:r>
      <w:r>
        <w:t xml:space="preserve">.</w:t>
      </w:r>
    </w:p>
    <w:p>
      <w:pPr>
        <w:numPr>
          <w:ilvl w:val="0"/>
          <w:numId w:val="1001"/>
        </w:numPr>
      </w:pPr>
      <w:r>
        <w:t xml:space="preserve">If I have ever emailed the person, or if I’ve emailed anyone in their email domain, mark it as important and</w:t>
      </w:r>
      <w:r>
        <w:t xml:space="preserve"> </w:t>
      </w:r>
      <w:r>
        <w:rPr>
          <w:b/>
          <w:bCs/>
        </w:rPr>
        <w:t xml:space="preserve">stop processing rules</w:t>
      </w:r>
      <w:r>
        <w:t xml:space="preserve">.</w:t>
      </w:r>
    </w:p>
    <w:p>
      <w:pPr>
        <w:numPr>
          <w:ilvl w:val="0"/>
          <w:numId w:val="1001"/>
        </w:numPr>
      </w:pPr>
      <w:r>
        <w:t xml:space="preserve">If they are on the same email chain as somebody I have ever emailed, mark it as important and</w:t>
      </w:r>
      <w:r>
        <w:t xml:space="preserve"> </w:t>
      </w:r>
      <w:r>
        <w:rPr>
          <w:b/>
          <w:bCs/>
        </w:rPr>
        <w:t xml:space="preserve">stop processing rules</w:t>
      </w:r>
      <w:r>
        <w:t xml:space="preserve">.</w:t>
      </w:r>
    </w:p>
    <w:p>
      <w:pPr>
        <w:numPr>
          <w:ilvl w:val="0"/>
          <w:numId w:val="1001"/>
        </w:numPr>
      </w:pPr>
      <w:r>
        <w:t xml:space="preserve">(e.g. From</w:t>
      </w:r>
      <w:r>
        <w:t xml:space="preserve"> </w:t>
      </w:r>
      <w:r>
        <w:t xml:space="preserve">@docs.google.com</w:t>
      </w:r>
      <w:r>
        <w:t xml:space="preserve"> </w:t>
      </w:r>
      <w:r>
        <w:t xml:space="preserve">→ mark important, stop.)</w:t>
      </w:r>
    </w:p>
    <w:p>
      <w:pPr>
        <w:pStyle w:val="FirstParagraph"/>
      </w:pPr>
      <w:r>
        <w:t xml:space="preserve">AI Rule:</w:t>
      </w:r>
      <w:r>
        <w:t xml:space="preserve"> </w:t>
      </w:r>
      <w:r>
        <w:t xml:space="preserve">6. Use gemini to process the email. Run this prompt on the email:</w:t>
      </w:r>
      <w:r>
        <w:t xml:space="preserve"> </w:t>
      </w:r>
      <w:r>
        <w:t xml:space="preserve">“Determine if this is someone who is looking for a job. Job applications will typically tell me why they are qualified for a job at fan pier labs and mention their work experience. They will often attach their resume as well.”</w:t>
      </w:r>
      <w:r>
        <w:t xml:space="preserve"> </w:t>
      </w:r>
      <w:r>
        <w:t xml:space="preserve">If this matches, add the</w:t>
      </w:r>
      <w:r>
        <w:t xml:space="preserve"> </w:t>
      </w:r>
      <w:r>
        <w:t xml:space="preserve">“ai job applicant”</w:t>
      </w:r>
      <w:r>
        <w:t xml:space="preserve"> </w:t>
      </w:r>
      <w:r>
        <w:t xml:space="preserve">to the email.</w:t>
      </w:r>
      <w:r>
        <w:t xml:space="preserve"> </w:t>
      </w:r>
      <w:r>
        <w:rPr>
          <w:b/>
          <w:bCs/>
        </w:rPr>
        <w:t xml:space="preserve">Stop processing rules</w:t>
      </w:r>
      <w:r>
        <w:t xml:space="preserve"> </w:t>
      </w:r>
      <w:r>
        <w:t xml:space="preserve">if this matches.</w:t>
      </w:r>
    </w:p>
    <w:p>
      <w:pPr>
        <w:pStyle w:val="BodyText"/>
      </w:pPr>
      <w:r>
        <w:t xml:space="preserve">then</w:t>
      </w:r>
      <w:r>
        <w:t xml:space="preserve"> </w:t>
      </w:r>
      <w:r>
        <w:t xml:space="preserve">retreive</w:t>
      </w:r>
      <w:r>
        <w:t xml:space="preserve"> </w:t>
      </w:r>
      <w:r>
        <w:t xml:space="preserve">- sending ip of the email, and see who owns it (aws ses? sendgrid? )</w:t>
      </w:r>
      <w:r>
        <w:t xml:space="preserve"> </w:t>
      </w:r>
      <w:r>
        <w:t xml:space="preserve">- or was it a</w:t>
      </w:r>
      <w:r>
        <w:t xml:space="preserve"> </w:t>
      </w:r>
      <w:r>
        <w:t xml:space="preserve">“human”</w:t>
      </w:r>
      <w:r>
        <w:t xml:space="preserve"> </w:t>
      </w:r>
      <w:r>
        <w:t xml:space="preserve">aka is it coming from a gmail ip or a msft ip?</w:t>
      </w:r>
    </w:p>
    <w:bookmarkStart w:id="9" w:name="if-the-email-is-from-gmailmsft"/>
    <w:p>
      <w:pPr>
        <w:pStyle w:val="Heading1"/>
      </w:pPr>
      <w:r>
        <w:t xml:space="preserve">if the email is from gmail/msft:</w:t>
      </w:r>
    </w:p>
    <w:p>
      <w:pPr>
        <w:pStyle w:val="FirstParagraph"/>
      </w:pPr>
      <w:r>
        <w:t xml:space="preserve">the email will be determined if it is from gmail/msft by processing the first Received header on the email.</w:t>
      </w:r>
    </w:p>
    <w:p>
      <w:pPr>
        <w:pStyle w:val="BodyText"/>
      </w:pPr>
      <w:r>
        <w:t xml:space="preserve">then, run these checks:</w:t>
      </w:r>
      <w:r>
        <w:t xml:space="preserve"> </w:t>
      </w:r>
      <w:r>
        <w:t xml:space="preserve">1. was the domain recently registered (&lt; 2 months)</w:t>
      </w:r>
      <w:r>
        <w:t xml:space="preserve"> </w:t>
      </w:r>
      <w:r>
        <w:t xml:space="preserve">2. is the domain up</w:t>
      </w:r>
      <w:r>
        <w:t xml:space="preserve"> </w:t>
      </w:r>
      <w:r>
        <w:t xml:space="preserve">3. does the domain have https and is the https cert valid</w:t>
      </w:r>
      <w:r>
        <w:t xml:space="preserve"> </w:t>
      </w:r>
      <w:r>
        <w:t xml:space="preserve">4. if the reply-to email is different that the sender email</w:t>
      </w:r>
      <w:r>
        <w:t xml:space="preserve"> </w:t>
      </w:r>
      <w:r>
        <w:t xml:space="preserve">5. does the domain redirect to somewhere else (302 or 301)</w:t>
      </w:r>
    </w:p>
    <w:p>
      <w:pPr>
        <w:pStyle w:val="BodyText"/>
      </w:pPr>
      <w:r>
        <w:t xml:space="preserve">if only 1 fails add label that says</w:t>
      </w:r>
      <w:r>
        <w:t xml:space="preserve"> </w:t>
      </w:r>
      <w:r>
        <w:t xml:space="preserve">“ai might be spam”</w:t>
      </w:r>
      <w:r>
        <w:t xml:space="preserve"> </w:t>
      </w:r>
      <w:r>
        <w:t xml:space="preserve">If 2 or more fail mark it as not important and add a label that says</w:t>
      </w:r>
      <w:r>
        <w:t xml:space="preserve"> </w:t>
      </w:r>
      <w:r>
        <w:t xml:space="preserve">“ai thinks spam”</w:t>
      </w:r>
      <w:r>
        <w:t xml:space="preserve">.</w:t>
      </w:r>
    </w:p>
    <w:p>
      <w:pPr>
        <w:pStyle w:val="BodyText"/>
      </w:pPr>
      <w:r>
        <w:t xml:space="preserve">add a todo note that says in the future we can get more aggressive if 2, 3, or 4 fail mark it as spam</w:t>
      </w:r>
    </w:p>
    <w:bookmarkEnd w:id="9"/>
    <w:bookmarkStart w:id="10" w:name="if-the-email-is-from-aws-ses-or-sendgrid"/>
    <w:p>
      <w:pPr>
        <w:pStyle w:val="Heading1"/>
      </w:pPr>
      <w:r>
        <w:t xml:space="preserve">if the email is from aws ses or sendgrid:</w:t>
      </w:r>
    </w:p>
    <w:p>
      <w:pPr>
        <w:pStyle w:val="Compact"/>
        <w:numPr>
          <w:ilvl w:val="0"/>
          <w:numId w:val="1002"/>
        </w:numPr>
      </w:pPr>
      <w:r>
        <w:t xml:space="preserve">use gemini to process the email. The specific prompt will be:</w:t>
      </w:r>
      <w:r>
        <w:t xml:space="preserve"> </w:t>
      </w:r>
      <w:r>
        <w:t xml:space="preserve">“determine if this is a personalized email that is targeted to ryan specifically. Personalized emails typically start with an intro line such as”</w:t>
      </w:r>
      <w:r>
        <w:t xml:space="preserve">hi Ryan” or</w:t>
      </w:r>
      <w:r>
        <w:t xml:space="preserve"> </w:t>
      </w:r>
      <w:r>
        <w:t xml:space="preserve">“Hey ryan”</w:t>
      </w:r>
      <w:r>
        <w:t xml:space="preserve"> </w:t>
      </w:r>
      <w:r>
        <w:t xml:space="preserve">and ends with a signature line such as</w:t>
      </w:r>
      <w:r>
        <w:t xml:space="preserve"> </w:t>
      </w:r>
      <w:r>
        <w:t xml:space="preserve">“From,”</w:t>
      </w:r>
      <w:r>
        <w:t xml:space="preserve"> </w:t>
      </w:r>
      <w:r>
        <w:t xml:space="preserve">or</w:t>
      </w:r>
      <w:r>
        <w:t xml:space="preserve"> </w:t>
      </w:r>
      <w:r>
        <w:t xml:space="preserve">“Thank You {name}.”</w:t>
      </w:r>
      <w:r>
        <w:t xml:space="preserve"> </w:t>
      </w:r>
      <w:r>
        <w:t xml:space="preserve">These emails will typically be a few short lines or one short paragraph. There will not be any images in here at all. the name of somebody and reads like it was writen personally to me, and mentions fan pier labs.”</w:t>
      </w:r>
      <w:r>
        <w:t xml:space="preserve"> </w:t>
      </w:r>
      <w:r>
        <w:t xml:space="preserve">—&gt; if this matches, mark the email as</w:t>
      </w:r>
      <w:r>
        <w:t xml:space="preserve"> </w:t>
      </w:r>
      <w:r>
        <w:t xml:space="preserve">“ai detected cold email”</w:t>
      </w:r>
      <w:r>
        <w:t xml:space="preserve"> </w:t>
      </w:r>
      <w:r>
        <w:t xml:space="preserve">and don’t process additional rules</w:t>
      </w:r>
    </w:p>
    <w:bookmarkEnd w:id="10"/>
    <w:bookmarkStart w:id="11" w:name="if-the-email-is-from-something-else"/>
    <w:p>
      <w:pPr>
        <w:pStyle w:val="Heading1"/>
      </w:pPr>
      <w:r>
        <w:t xml:space="preserve">if the email is from something else,</w:t>
      </w:r>
    </w:p>
    <w:p>
      <w:pPr>
        <w:pStyle w:val="Compact"/>
        <w:numPr>
          <w:ilvl w:val="0"/>
          <w:numId w:val="1003"/>
        </w:numPr>
      </w:pPr>
      <w:r>
        <w:t xml:space="preserve">add a label that says</w:t>
      </w:r>
      <w:r>
        <w:t xml:space="preserve"> </w:t>
      </w:r>
      <w:r>
        <w:t xml:space="preserve">“unknown sender mail system”</w:t>
      </w:r>
      <w:r>
        <w:t xml:space="preserve"> </w:t>
      </w:r>
      <w:r>
        <w:t xml:space="preserve">continue matching rules</w:t>
      </w:r>
    </w:p>
    <w:p>
      <w:pPr>
        <w:pStyle w:val="FirstParagraph"/>
      </w:pPr>
      <w:r>
        <w:t xml:space="preserve">Then, match this rule</w:t>
      </w:r>
    </w:p>
    <w:p>
      <w:pPr>
        <w:numPr>
          <w:ilvl w:val="0"/>
          <w:numId w:val="1004"/>
        </w:numPr>
      </w:pPr>
      <w:r>
        <w:t xml:space="preserve">run the ai rule with gemini</w:t>
      </w:r>
      <w:r>
        <w:t xml:space="preserve"> </w:t>
      </w:r>
      <w:r>
        <w:t xml:space="preserve">“determine if this is telling me about a webinar, or an online event this happening on google meet or zoom. these will often be invites from luma or other event invite platforms.”</w:t>
      </w:r>
      <w:r>
        <w:t xml:space="preserve"> </w:t>
      </w:r>
      <w:r>
        <w:t xml:space="preserve">if this matches mark the email as</w:t>
      </w:r>
      <w:r>
        <w:t xml:space="preserve"> </w:t>
      </w:r>
      <w:r>
        <w:t xml:space="preserve">“ai online event”</w:t>
      </w:r>
      <w:r>
        <w:t xml:space="preserve"> </w:t>
      </w:r>
      <w:r>
        <w:t xml:space="preserve">continue matching rules.</w:t>
      </w:r>
    </w:p>
    <w:p>
      <w:pPr>
        <w:numPr>
          <w:ilvl w:val="0"/>
          <w:numId w:val="1004"/>
        </w:numPr>
      </w:pPr>
      <w:r>
        <w:t xml:space="preserve">run the ai rule with gemini</w:t>
      </w:r>
      <w:r>
        <w:t xml:space="preserve"> </w:t>
      </w:r>
      <w:r>
        <w:t xml:space="preserve">“determine if this is telling me about a poker night, or poker game.”</w:t>
      </w:r>
      <w:r>
        <w:t xml:space="preserve"> </w:t>
      </w:r>
      <w:r>
        <w:t xml:space="preserve">if so match a label</w:t>
      </w:r>
      <w:r>
        <w:t xml:space="preserve"> </w:t>
      </w:r>
      <w:r>
        <w:t xml:space="preserve">“ai poker night”</w:t>
      </w:r>
      <w:r>
        <w:t xml:space="preserve"> </w:t>
      </w:r>
      <w:r>
        <w:t xml:space="preserve">continue matching rules.</w:t>
      </w:r>
    </w:p>
    <w:p>
      <w:pPr>
        <w:numPr>
          <w:ilvl w:val="0"/>
          <w:numId w:val="1004"/>
        </w:numPr>
      </w:pPr>
      <w:r>
        <w:t xml:space="preserve">run the ai rule with gemini</w:t>
      </w:r>
      <w:r>
        <w:t xml:space="preserve"> </w:t>
      </w:r>
      <w:r>
        <w:t xml:space="preserve">“determine if this is telling me an event in nyc that is related to startups or technology or software. the event must be located in manhattan or brooklyn”</w:t>
      </w:r>
      <w:r>
        <w:t xml:space="preserve"> </w:t>
      </w:r>
      <w:r>
        <w:t xml:space="preserve">if so match a label that says</w:t>
      </w:r>
      <w:r>
        <w:t xml:space="preserve"> </w:t>
      </w:r>
      <w:r>
        <w:t xml:space="preserve">“ai nyc event”</w:t>
      </w:r>
      <w:r>
        <w:t xml:space="preserve"> </w:t>
      </w:r>
      <w:r>
        <w:t xml:space="preserve">and continue matching rules</w:t>
      </w:r>
    </w:p>
    <w:p>
      <w:pPr>
        <w:numPr>
          <w:ilvl w:val="0"/>
          <w:numId w:val="1004"/>
        </w:numPr>
      </w:pPr>
      <w:r>
        <w:t xml:space="preserve">run the ai rule with gemini</w:t>
      </w:r>
      <w:r>
        <w:t xml:space="preserve"> </w:t>
      </w:r>
      <w:r>
        <w:t xml:space="preserve">“determine if this is an email telling me about an event hosted by a brand-name well-known tech startup such as vercel, stripe, anthropic or a well-known venture capitalist such as general catalyst or a16z”</w:t>
      </w:r>
      <w:r>
        <w:t xml:space="preserve">. mark it as</w:t>
      </w:r>
      <w:r>
        <w:t xml:space="preserve"> </w:t>
      </w:r>
      <w:r>
        <w:t xml:space="preserve">“ai brand event”</w:t>
      </w:r>
      <w:r>
        <w:t xml:space="preserve"> </w:t>
      </w:r>
      <w:r>
        <w:t xml:space="preserve">and continue matching rules</w:t>
      </w:r>
    </w:p>
    <w:p>
      <w:pPr>
        <w:pStyle w:val="FirstParagraph"/>
      </w:pPr>
      <w:r>
        <w:t xml:space="preserve">then for events</w:t>
      </w:r>
      <w:r>
        <w:t xml:space="preserve"> </w:t>
      </w:r>
      <w:r>
        <w:t xml:space="preserve">- if it advertising a webinar, or an event that is not in nyc, mark it as not important</w:t>
      </w:r>
      <w:r>
        <w:t xml:space="preserve"> </w:t>
      </w:r>
      <w:r>
        <w:t xml:space="preserve">- if it is advertising an event in nyc, mark it as important</w:t>
      </w:r>
      <w:r>
        <w:t xml:space="preserve"> </w:t>
      </w:r>
      <w:r>
        <w:t xml:space="preserve">- if it is a poker night that is in nyc, mark it as important</w:t>
      </w:r>
      <w:r>
        <w:t xml:space="preserve"> </w:t>
      </w:r>
      <w:r>
        <w:t xml:space="preserve">- if it is an event hosted by vercel, anthropic, stripe, or another top startup mark as important</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2026-02-24T18:08:44Z</dcterms:created>
  <dcterms:modified xsi:type="dcterms:W3CDTF">2026-02-24T18:08:44Z</dcterms:modified>
</cp:coreProperties>
</file>

<file path=docProps/custom.xml><?xml version="1.0" encoding="utf-8"?>
<Properties xmlns="http://schemas.openxmlformats.org/officeDocument/2006/custom-properties" xmlns:vt="http://schemas.openxmlformats.org/officeDocument/2006/docPropsVTypes"/>
</file>