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5D53C5" w14:textId="77777777" w:rsidR="00C33080" w:rsidRPr="00B74C38" w:rsidRDefault="00C33080" w:rsidP="00205A2C">
      <w:pPr>
        <w:ind w:left="2100" w:firstLine="420"/>
        <w:jc w:val="left"/>
        <w:rPr>
          <w:rFonts w:ascii="方正小标宋简体" w:eastAsia="方正小标宋简体" w:hAnsi="宋体" w:cs="宋体"/>
          <w:color w:val="000000"/>
          <w:kern w:val="0"/>
          <w:sz w:val="44"/>
          <w:szCs w:val="44"/>
        </w:rPr>
      </w:pPr>
      <w:r w:rsidRPr="00B74C38">
        <w:rPr>
          <w:rFonts w:ascii="方正小标宋简体" w:eastAsia="方正小标宋简体" w:hAnsi="宋体" w:cs="宋体" w:hint="eastAsia"/>
          <w:color w:val="000000"/>
          <w:kern w:val="0"/>
          <w:sz w:val="44"/>
          <w:szCs w:val="44"/>
        </w:rPr>
        <w:t>预留印鉴模板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6"/>
        <w:gridCol w:w="5577"/>
      </w:tblGrid>
      <w:tr w:rsidR="00C33080" w14:paraId="4EEC8DC9" w14:textId="77777777" w:rsidTr="003834CA">
        <w:trPr>
          <w:trHeight w:val="3785"/>
          <w:jc w:val="center"/>
        </w:trPr>
        <w:tc>
          <w:tcPr>
            <w:tcW w:w="2156" w:type="dxa"/>
            <w:vAlign w:val="center"/>
          </w:tcPr>
          <w:p w14:paraId="4C636F8D" w14:textId="77777777" w:rsidR="00C33080" w:rsidRPr="006602A6" w:rsidRDefault="00C3308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公章预留印鉴</w:t>
            </w:r>
          </w:p>
        </w:tc>
        <w:tc>
          <w:tcPr>
            <w:tcW w:w="5577" w:type="dxa"/>
            <w:vAlign w:val="center"/>
          </w:tcPr>
          <w:p w14:paraId="4AC3B1DE" w14:textId="77777777" w:rsidR="005978E0" w:rsidRDefault="00C3308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仅限</w:t>
            </w:r>
            <w:r w:rsidR="005978E0" w:rsidRPr="005978E0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四川长虹电子控股</w:t>
            </w:r>
          </w:p>
          <w:p w14:paraId="37E7B3E1" w14:textId="508B72E8" w:rsidR="00C33080" w:rsidRPr="006602A6" w:rsidRDefault="005978E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5978E0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集团有限公司</w:t>
            </w:r>
            <w:r w:rsidR="00C33080"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入网使用</w:t>
            </w:r>
          </w:p>
        </w:tc>
      </w:tr>
      <w:tr w:rsidR="00C33080" w14:paraId="42E74664" w14:textId="77777777" w:rsidTr="003834CA">
        <w:trPr>
          <w:trHeight w:val="3683"/>
          <w:jc w:val="center"/>
        </w:trPr>
        <w:tc>
          <w:tcPr>
            <w:tcW w:w="2156" w:type="dxa"/>
            <w:vAlign w:val="center"/>
          </w:tcPr>
          <w:p w14:paraId="64084A0F" w14:textId="77777777" w:rsidR="00C33080" w:rsidRPr="006602A6" w:rsidRDefault="00C3308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合同专用章预留印鉴</w:t>
            </w:r>
          </w:p>
        </w:tc>
        <w:tc>
          <w:tcPr>
            <w:tcW w:w="5577" w:type="dxa"/>
            <w:vAlign w:val="center"/>
          </w:tcPr>
          <w:p w14:paraId="1CE02378" w14:textId="77777777" w:rsidR="005978E0" w:rsidRDefault="00C3308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仅限</w:t>
            </w:r>
            <w:r w:rsidR="005978E0" w:rsidRPr="005978E0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四川长虹电子控股</w:t>
            </w:r>
          </w:p>
          <w:p w14:paraId="0F0EB94C" w14:textId="5DBD66D1" w:rsidR="00C33080" w:rsidRPr="006602A6" w:rsidRDefault="005978E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5978E0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集团有限公司</w:t>
            </w:r>
            <w:r w:rsidR="00C33080"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入网使用</w:t>
            </w:r>
          </w:p>
        </w:tc>
      </w:tr>
      <w:tr w:rsidR="00C33080" w14:paraId="74C6569D" w14:textId="77777777" w:rsidTr="003834CA">
        <w:trPr>
          <w:trHeight w:val="3932"/>
          <w:jc w:val="center"/>
        </w:trPr>
        <w:tc>
          <w:tcPr>
            <w:tcW w:w="2156" w:type="dxa"/>
            <w:vAlign w:val="center"/>
          </w:tcPr>
          <w:p w14:paraId="3D84437E" w14:textId="77777777" w:rsidR="00C33080" w:rsidRPr="006602A6" w:rsidRDefault="00C3308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财务专用章预留印鉴</w:t>
            </w:r>
          </w:p>
        </w:tc>
        <w:tc>
          <w:tcPr>
            <w:tcW w:w="5577" w:type="dxa"/>
            <w:vAlign w:val="center"/>
          </w:tcPr>
          <w:p w14:paraId="02E348BD" w14:textId="77777777" w:rsidR="005978E0" w:rsidRDefault="00C3308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r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仅限</w:t>
            </w:r>
            <w:r w:rsidR="005978E0" w:rsidRPr="005978E0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四川长虹电子控股</w:t>
            </w:r>
          </w:p>
          <w:p w14:paraId="1B9D189F" w14:textId="646A218C" w:rsidR="00C33080" w:rsidRPr="006602A6" w:rsidRDefault="005978E0" w:rsidP="003834CA">
            <w:pPr>
              <w:tabs>
                <w:tab w:val="center" w:pos="4153"/>
                <w:tab w:val="right" w:pos="8306"/>
              </w:tabs>
              <w:snapToGrid w:val="0"/>
              <w:jc w:val="center"/>
              <w:rPr>
                <w:rFonts w:ascii="仿宋_GB2312" w:eastAsia="仿宋_GB2312" w:hAnsi="宋体" w:cs="宋体"/>
                <w:color w:val="000000"/>
                <w:sz w:val="32"/>
                <w:szCs w:val="32"/>
              </w:rPr>
            </w:pPr>
            <w:bookmarkStart w:id="0" w:name="_GoBack"/>
            <w:bookmarkEnd w:id="0"/>
            <w:r w:rsidRPr="005978E0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集团有限公司</w:t>
            </w:r>
            <w:r w:rsidR="00C33080" w:rsidRPr="006602A6">
              <w:rPr>
                <w:rFonts w:ascii="仿宋_GB2312" w:eastAsia="仿宋_GB2312" w:hAnsi="宋体" w:cs="宋体" w:hint="eastAsia"/>
                <w:color w:val="000000"/>
                <w:sz w:val="32"/>
                <w:szCs w:val="32"/>
              </w:rPr>
              <w:t>入网使用</w:t>
            </w:r>
          </w:p>
        </w:tc>
      </w:tr>
    </w:tbl>
    <w:p w14:paraId="5561A974" w14:textId="77B70438" w:rsidR="00C816FD" w:rsidRPr="00C33080" w:rsidRDefault="005978E0" w:rsidP="00204FF9">
      <w:pPr>
        <w:spacing w:line="480" w:lineRule="exact"/>
      </w:pPr>
    </w:p>
    <w:sectPr w:rsidR="00C816FD" w:rsidRPr="00C33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E8C0A" w14:textId="77777777" w:rsidR="00FB0D9B" w:rsidRDefault="00FB0D9B" w:rsidP="00C33080">
      <w:r>
        <w:separator/>
      </w:r>
    </w:p>
  </w:endnote>
  <w:endnote w:type="continuationSeparator" w:id="0">
    <w:p w14:paraId="0718614A" w14:textId="77777777" w:rsidR="00FB0D9B" w:rsidRDefault="00FB0D9B" w:rsidP="00C3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B85B99" w14:textId="77777777" w:rsidR="00FB0D9B" w:rsidRDefault="00FB0D9B" w:rsidP="00C33080">
      <w:r>
        <w:separator/>
      </w:r>
    </w:p>
  </w:footnote>
  <w:footnote w:type="continuationSeparator" w:id="0">
    <w:p w14:paraId="74B768DD" w14:textId="77777777" w:rsidR="00FB0D9B" w:rsidRDefault="00FB0D9B" w:rsidP="00C330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D25"/>
    <w:rsid w:val="00166924"/>
    <w:rsid w:val="00176A78"/>
    <w:rsid w:val="00204FF9"/>
    <w:rsid w:val="00205A2C"/>
    <w:rsid w:val="00341401"/>
    <w:rsid w:val="005978E0"/>
    <w:rsid w:val="00AE2D25"/>
    <w:rsid w:val="00C33080"/>
    <w:rsid w:val="00FB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3EC745"/>
  <w15:chartTrackingRefBased/>
  <w15:docId w15:val="{ED7F4911-A9C2-4ACB-9A4C-209E882D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08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0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0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08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liuquan</cp:lastModifiedBy>
  <cp:revision>5</cp:revision>
  <dcterms:created xsi:type="dcterms:W3CDTF">2019-01-14T07:43:00Z</dcterms:created>
  <dcterms:modified xsi:type="dcterms:W3CDTF">2020-05-08T02:47:00Z</dcterms:modified>
</cp:coreProperties>
</file>