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37AE8" w14:textId="67DF8C63" w:rsidR="00823D8D" w:rsidRDefault="003E1696" w:rsidP="003E1696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3E1696">
        <w:rPr>
          <w:rFonts w:ascii="Times New Roman" w:eastAsia="標楷體" w:hAnsi="Times New Roman" w:cs="Times New Roman"/>
          <w:sz w:val="36"/>
          <w:szCs w:val="36"/>
        </w:rPr>
        <w:t>DSP Homework #10</w:t>
      </w:r>
    </w:p>
    <w:p w14:paraId="40BB0166" w14:textId="7AD2507D" w:rsidR="003E1696" w:rsidRDefault="003E1696" w:rsidP="003E1696">
      <w:pPr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3E1696">
        <w:rPr>
          <w:rFonts w:ascii="Times New Roman" w:eastAsia="標楷體" w:hAnsi="Times New Roman" w:cs="Times New Roman" w:hint="eastAsia"/>
          <w:sz w:val="32"/>
          <w:szCs w:val="32"/>
        </w:rPr>
        <w:t xml:space="preserve">B103012002 </w:t>
      </w:r>
      <w:r w:rsidRPr="003E1696">
        <w:rPr>
          <w:rFonts w:ascii="Times New Roman" w:eastAsia="標楷體" w:hAnsi="Times New Roman" w:cs="Times New Roman" w:hint="eastAsia"/>
          <w:sz w:val="32"/>
          <w:szCs w:val="32"/>
        </w:rPr>
        <w:t>林凡皓</w:t>
      </w:r>
    </w:p>
    <w:p w14:paraId="3EB1EFF6" w14:textId="6E988A15" w:rsidR="003E1696" w:rsidRDefault="003E1696" w:rsidP="002F54CB">
      <w:pPr>
        <w:ind w:firstLine="48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Spectrogram</w:t>
      </w:r>
      <w:r>
        <w:rPr>
          <w:rFonts w:ascii="Times New Roman" w:eastAsia="標楷體" w:hAnsi="Times New Roman" w:cs="Times New Roman" w:hint="eastAsia"/>
          <w:sz w:val="24"/>
          <w:szCs w:val="24"/>
        </w:rPr>
        <w:t>主要是利用重疊</w:t>
      </w:r>
      <w:r>
        <w:rPr>
          <w:rFonts w:ascii="Times New Roman" w:eastAsia="標楷體" w:hAnsi="Times New Roman" w:cs="Times New Roman" w:hint="eastAsia"/>
          <w:sz w:val="24"/>
          <w:szCs w:val="24"/>
        </w:rPr>
        <w:t>window</w:t>
      </w:r>
      <w:r>
        <w:rPr>
          <w:rFonts w:ascii="Times New Roman" w:eastAsia="標楷體" w:hAnsi="Times New Roman" w:cs="Times New Roman" w:hint="eastAsia"/>
          <w:sz w:val="24"/>
          <w:szCs w:val="24"/>
        </w:rPr>
        <w:t>來繪製輸入訊號的</w:t>
      </w:r>
      <w:r>
        <w:rPr>
          <w:rFonts w:ascii="Times New Roman" w:eastAsia="標楷體" w:hAnsi="Times New Roman" w:cs="Times New Roman" w:hint="eastAsia"/>
          <w:sz w:val="24"/>
          <w:szCs w:val="24"/>
        </w:rPr>
        <w:t>short DFTs</w:t>
      </w:r>
      <w:r>
        <w:rPr>
          <w:rFonts w:ascii="Times New Roman" w:eastAsia="標楷體" w:hAnsi="Times New Roman" w:cs="Times New Roman" w:hint="eastAsia"/>
          <w:sz w:val="24"/>
          <w:szCs w:val="24"/>
        </w:rPr>
        <w:t>之序列。一般來說訊號會是實數，因此通常只繪製正頻率之部分。</w:t>
      </w:r>
    </w:p>
    <w:p w14:paraId="3D0980C1" w14:textId="2ED6B0CC" w:rsidR="003E1696" w:rsidRDefault="003E1696" w:rsidP="002F54CB">
      <w:pPr>
        <w:ind w:firstLine="48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首先我們需要先建一個</w:t>
      </w:r>
      <w:r>
        <w:rPr>
          <w:rFonts w:ascii="Times New Roman" w:eastAsia="標楷體" w:hAnsi="Times New Roman" w:cs="Times New Roman" w:hint="eastAsia"/>
          <w:sz w:val="24"/>
          <w:szCs w:val="24"/>
        </w:rPr>
        <w:t>Hann window</w:t>
      </w:r>
      <w:r>
        <w:rPr>
          <w:rFonts w:ascii="Times New Roman" w:eastAsia="標楷體" w:hAnsi="Times New Roman" w:cs="Times New Roman" w:hint="eastAsia"/>
          <w:sz w:val="24"/>
          <w:szCs w:val="24"/>
        </w:rPr>
        <w:t>作為重疊</w:t>
      </w:r>
      <w:r>
        <w:rPr>
          <w:rFonts w:ascii="Times New Roman" w:eastAsia="標楷體" w:hAnsi="Times New Roman" w:cs="Times New Roman" w:hint="eastAsia"/>
          <w:sz w:val="24"/>
          <w:szCs w:val="24"/>
        </w:rPr>
        <w:t>window</w:t>
      </w:r>
      <w:r>
        <w:rPr>
          <w:rFonts w:ascii="Times New Roman" w:eastAsia="標楷體" w:hAnsi="Times New Roman" w:cs="Times New Roman" w:hint="eastAsia"/>
          <w:sz w:val="24"/>
          <w:szCs w:val="24"/>
        </w:rPr>
        <w:t>使用。</w:t>
      </w:r>
      <w:r>
        <w:rPr>
          <w:rFonts w:ascii="Times New Roman" w:eastAsia="標楷體" w:hAnsi="Times New Roman" w:cs="Times New Roman" w:hint="eastAsia"/>
          <w:sz w:val="24"/>
          <w:szCs w:val="24"/>
        </w:rPr>
        <w:t>Hann window</w:t>
      </w:r>
      <w:r>
        <w:rPr>
          <w:rFonts w:ascii="Times New Roman" w:eastAsia="標楷體" w:hAnsi="Times New Roman" w:cs="Times New Roman" w:hint="eastAsia"/>
          <w:sz w:val="24"/>
          <w:szCs w:val="24"/>
        </w:rPr>
        <w:t>如下</w:t>
      </w:r>
    </w:p>
    <w:p w14:paraId="01033A58" w14:textId="6EBD817E" w:rsidR="003E1696" w:rsidRPr="003E1696" w:rsidRDefault="003E1696" w:rsidP="003E1696">
      <w:pPr>
        <w:rPr>
          <w:rFonts w:ascii="Times New Roman" w:eastAsia="標楷體" w:hAnsi="Times New Roman" w:cs="Times New Roman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w[n]= </m:t>
          </m:r>
          <m:f>
            <m:f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1-</m:t>
              </m:r>
              <m:func>
                <m:funcPr>
                  <m:ctrlP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cos</m:t>
                  </m: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標楷體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標楷體" w:hAnsi="Cambria Math" w:cs="Times New Roman"/>
                              <w:sz w:val="24"/>
                              <w:szCs w:val="24"/>
                            </w:rPr>
                            <m:t>2πn</m:t>
                          </m:r>
                        </m:num>
                        <m:den>
                          <m:r>
                            <w:rPr>
                              <w:rFonts w:ascii="Cambria Math" w:eastAsia="標楷體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="標楷體" w:hAnsi="Cambria Math" w:cs="Times New Roman"/>
              <w:sz w:val="24"/>
              <w:szCs w:val="24"/>
            </w:rPr>
            <m:t>, n=0, 1, ⋯, N-1</m:t>
          </m:r>
        </m:oMath>
      </m:oMathPara>
    </w:p>
    <w:p w14:paraId="48609D39" w14:textId="76B5DF9E" w:rsidR="003E1696" w:rsidRDefault="003E1696" w:rsidP="003E1696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其中</w:t>
      </w:r>
      <w:r>
        <w:rPr>
          <w:rFonts w:ascii="Times New Roman" w:eastAsia="標楷體" w:hAnsi="Times New Roman" w:cs="Times New Roman" w:hint="eastAsia"/>
          <w:sz w:val="24"/>
          <w:szCs w:val="24"/>
        </w:rPr>
        <w:t>N</w:t>
      </w:r>
      <w:r>
        <w:rPr>
          <w:rFonts w:ascii="Times New Roman" w:eastAsia="標楷體" w:hAnsi="Times New Roman" w:cs="Times New Roman" w:hint="eastAsia"/>
          <w:sz w:val="24"/>
          <w:szCs w:val="24"/>
        </w:rPr>
        <w:t>為</w:t>
      </w:r>
      <w:r>
        <w:rPr>
          <w:rFonts w:ascii="Times New Roman" w:eastAsia="標楷體" w:hAnsi="Times New Roman" w:cs="Times New Roman" w:hint="eastAsia"/>
          <w:sz w:val="24"/>
          <w:szCs w:val="24"/>
        </w:rPr>
        <w:t>DFT</w:t>
      </w:r>
      <w:r>
        <w:rPr>
          <w:rFonts w:ascii="Times New Roman" w:eastAsia="標楷體" w:hAnsi="Times New Roman" w:cs="Times New Roman" w:hint="eastAsia"/>
          <w:sz w:val="24"/>
          <w:szCs w:val="24"/>
        </w:rPr>
        <w:t>長度。為了讓</w:t>
      </w:r>
      <w:r>
        <w:rPr>
          <w:rFonts w:ascii="Times New Roman" w:eastAsia="標楷體" w:hAnsi="Times New Roman" w:cs="Times New Roman" w:hint="eastAsia"/>
          <w:sz w:val="24"/>
          <w:szCs w:val="24"/>
        </w:rPr>
        <w:t>DFT</w:t>
      </w:r>
      <w:r>
        <w:rPr>
          <w:rFonts w:ascii="Times New Roman" w:eastAsia="標楷體" w:hAnsi="Times New Roman" w:cs="Times New Roman" w:hint="eastAsia"/>
          <w:sz w:val="24"/>
          <w:szCs w:val="24"/>
        </w:rPr>
        <w:t>的</w:t>
      </w:r>
      <w:r>
        <w:rPr>
          <w:rFonts w:ascii="Times New Roman" w:eastAsia="標楷體" w:hAnsi="Times New Roman" w:cs="Times New Roman" w:hint="eastAsia"/>
          <w:sz w:val="24"/>
          <w:szCs w:val="24"/>
        </w:rPr>
        <w:t>frequency bins</w:t>
      </w:r>
      <w:r>
        <w:rPr>
          <w:rFonts w:ascii="Times New Roman" w:eastAsia="標楷體" w:hAnsi="Times New Roman" w:cs="Times New Roman" w:hint="eastAsia"/>
          <w:sz w:val="24"/>
          <w:szCs w:val="24"/>
        </w:rPr>
        <w:t>寬度為</w:t>
      </w:r>
      <w:r>
        <w:rPr>
          <w:rFonts w:ascii="Times New Roman" w:eastAsia="標楷體" w:hAnsi="Times New Roman" w:cs="Times New Roman" w:hint="eastAsia"/>
          <w:sz w:val="24"/>
          <w:szCs w:val="24"/>
        </w:rPr>
        <w:t>20 Hz</w:t>
      </w:r>
      <w:r>
        <w:rPr>
          <w:rFonts w:ascii="Times New Roman" w:eastAsia="標楷體" w:hAnsi="Times New Roman" w:cs="Times New Roman" w:hint="eastAsia"/>
          <w:sz w:val="24"/>
          <w:szCs w:val="24"/>
        </w:rPr>
        <w:t>，我們需要選擇適當的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 xml:space="preserve">N= </m:t>
        </m:r>
        <m:sSup>
          <m:sSup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</w:rPr>
              <m:t>m</m:t>
            </m:r>
          </m:sup>
        </m:sSup>
      </m:oMath>
      <w:r>
        <w:rPr>
          <w:rFonts w:ascii="Times New Roman" w:eastAsia="標楷體" w:hAnsi="Times New Roman" w:cs="Times New Roman" w:hint="eastAsia"/>
          <w:sz w:val="24"/>
          <w:szCs w:val="24"/>
        </w:rPr>
        <w:t>。</w:t>
      </w:r>
      <w:r w:rsidR="002F54CB">
        <w:rPr>
          <w:rFonts w:ascii="Times New Roman" w:eastAsia="標楷體" w:hAnsi="Times New Roman" w:cs="Times New Roman" w:hint="eastAsia"/>
          <w:sz w:val="24"/>
          <w:szCs w:val="24"/>
        </w:rPr>
        <w:t>由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 xml:space="preserve">frequency bin= </m:t>
        </m:r>
        <m:f>
          <m:f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24"/>
                <w:szCs w:val="24"/>
              </w:rPr>
              <m:t>Fs</m:t>
            </m:r>
          </m:num>
          <m:den>
            <m:r>
              <w:rPr>
                <w:rFonts w:ascii="Cambria Math" w:eastAsia="標楷體" w:hAnsi="Cambria Math" w:cs="Times New Roman"/>
                <w:sz w:val="24"/>
                <w:szCs w:val="24"/>
              </w:rPr>
              <m:t>N</m:t>
            </m:r>
          </m:den>
        </m:f>
      </m:oMath>
      <w:r w:rsidR="002F54CB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="002F54CB">
        <w:rPr>
          <w:rFonts w:ascii="Times New Roman" w:eastAsia="標楷體" w:hAnsi="Times New Roman" w:cs="Times New Roman" w:hint="eastAsia"/>
          <w:sz w:val="24"/>
          <w:szCs w:val="24"/>
        </w:rPr>
        <w:t>可知，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m=</m:t>
        </m:r>
        <m:func>
          <m:func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log</m:t>
                </m:r>
              </m:e>
              <m:sub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Fs</m:t>
                </m:r>
              </m:num>
              <m:den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N</m:t>
                </m:r>
              </m:den>
            </m:f>
          </m:e>
        </m:func>
      </m:oMath>
      <w:r w:rsidR="002F54CB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="002F54CB">
        <w:rPr>
          <w:rFonts w:ascii="Times New Roman" w:eastAsia="標楷體" w:hAnsi="Times New Roman" w:cs="Times New Roman" w:hint="eastAsia"/>
          <w:sz w:val="24"/>
          <w:szCs w:val="24"/>
        </w:rPr>
        <w:t>且</w:t>
      </w:r>
      <w:r w:rsidR="002F54CB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 xml:space="preserve">N= </m:t>
        </m:r>
        <m:sSup>
          <m:sSup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  <w:sz w:val="24"/>
                <w:szCs w:val="24"/>
              </w:rPr>
              <m:t>m</m:t>
            </m:r>
          </m:sup>
        </m:sSup>
      </m:oMath>
      <w:r w:rsidR="002F54CB">
        <w:rPr>
          <w:rFonts w:ascii="Times New Roman" w:eastAsia="標楷體" w:hAnsi="Times New Roman" w:cs="Times New Roman" w:hint="eastAsia"/>
          <w:sz w:val="24"/>
          <w:szCs w:val="24"/>
        </w:rPr>
        <w:t>。最終設計完成之</w:t>
      </w:r>
      <w:r w:rsidR="002F54CB">
        <w:rPr>
          <w:rFonts w:ascii="Times New Roman" w:eastAsia="標楷體" w:hAnsi="Times New Roman" w:cs="Times New Roman" w:hint="eastAsia"/>
          <w:sz w:val="24"/>
          <w:szCs w:val="24"/>
        </w:rPr>
        <w:t>Hann window</w:t>
      </w:r>
      <w:r w:rsidR="002F54CB"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 w:rsidR="002F54CB"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 w:rsidR="002F54CB"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 w:rsidR="002F54CB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2F54CB"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43210673" w14:textId="0C56EFE6" w:rsidR="002F54CB" w:rsidRDefault="002F54CB" w:rsidP="002F54CB">
      <w:pPr>
        <w:rPr>
          <w:rFonts w:ascii="Times New Roman" w:eastAsia="標楷體" w:hAnsi="Times New Roman" w:cs="Times New Roman"/>
          <w:i/>
          <w:sz w:val="24"/>
          <w:szCs w:val="24"/>
        </w:rPr>
      </w:pPr>
      <w:r w:rsidRPr="002F54CB">
        <w:rPr>
          <w:rFonts w:ascii="Times New Roman" w:eastAsia="標楷體" w:hAnsi="Times New Roman" w:cs="Times New Roman" w:hint="eastAsia"/>
          <w:i/>
          <w:noProof/>
          <w:sz w:val="24"/>
          <w:szCs w:val="24"/>
        </w:rPr>
        <w:drawing>
          <wp:inline distT="0" distB="0" distL="0" distR="0" wp14:anchorId="50268362" wp14:editId="2AFC4108">
            <wp:extent cx="4866834" cy="3648075"/>
            <wp:effectExtent l="0" t="0" r="0" b="0"/>
            <wp:docPr id="10728995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324" cy="364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9361" w14:textId="3EBB775B" w:rsidR="002F54CB" w:rsidRDefault="002F54CB" w:rsidP="002F54CB">
      <w:pPr>
        <w:jc w:val="center"/>
        <w:rPr>
          <w:rFonts w:ascii="Times New Roman" w:eastAsia="標楷體" w:hAnsi="Times New Roman" w:cs="Times New Roman"/>
          <w:iCs/>
          <w:sz w:val="20"/>
          <w:szCs w:val="20"/>
        </w:rPr>
      </w:pPr>
      <w:r w:rsidRPr="002F54CB">
        <w:rPr>
          <w:rFonts w:ascii="Times New Roman" w:eastAsia="標楷體" w:hAnsi="Times New Roman" w:cs="Times New Roman" w:hint="eastAsia"/>
          <w:iCs/>
          <w:sz w:val="20"/>
          <w:szCs w:val="20"/>
        </w:rPr>
        <w:t>圖</w:t>
      </w:r>
      <w:r w:rsidRPr="002F54CB">
        <w:rPr>
          <w:rFonts w:ascii="Times New Roman" w:eastAsia="標楷體" w:hAnsi="Times New Roman" w:cs="Times New Roman" w:hint="eastAsia"/>
          <w:iCs/>
          <w:sz w:val="20"/>
          <w:szCs w:val="20"/>
        </w:rPr>
        <w:t>(</w:t>
      </w:r>
      <w:proofErr w:type="gramStart"/>
      <w:r w:rsidRPr="002F54CB">
        <w:rPr>
          <w:rFonts w:ascii="Times New Roman" w:eastAsia="標楷體" w:hAnsi="Times New Roman" w:cs="Times New Roman" w:hint="eastAsia"/>
          <w:iCs/>
          <w:sz w:val="20"/>
          <w:szCs w:val="20"/>
        </w:rPr>
        <w:t>一</w:t>
      </w:r>
      <w:proofErr w:type="gramEnd"/>
      <w:r w:rsidRPr="002F54CB">
        <w:rPr>
          <w:rFonts w:ascii="Times New Roman" w:eastAsia="標楷體" w:hAnsi="Times New Roman" w:cs="Times New Roman" w:hint="eastAsia"/>
          <w:iCs/>
          <w:sz w:val="20"/>
          <w:szCs w:val="20"/>
        </w:rPr>
        <w:t>)</w:t>
      </w:r>
      <w:r w:rsidRPr="002F54CB">
        <w:rPr>
          <w:rFonts w:ascii="Times New Roman" w:eastAsia="標楷體" w:hAnsi="Times New Roman" w:cs="Times New Roman" w:hint="eastAsia"/>
          <w:iCs/>
          <w:sz w:val="20"/>
          <w:szCs w:val="20"/>
        </w:rPr>
        <w:t>、</w:t>
      </w:r>
      <w:r w:rsidRPr="002F54CB">
        <w:rPr>
          <w:rFonts w:ascii="Times New Roman" w:eastAsia="標楷體" w:hAnsi="Times New Roman" w:cs="Times New Roman" w:hint="eastAsia"/>
          <w:iCs/>
          <w:sz w:val="20"/>
          <w:szCs w:val="20"/>
        </w:rPr>
        <w:t>H</w:t>
      </w:r>
      <w:r w:rsidRPr="002F54CB">
        <w:rPr>
          <w:rFonts w:ascii="Times New Roman" w:eastAsia="標楷體" w:hAnsi="Times New Roman" w:cs="Times New Roman"/>
          <w:iCs/>
          <w:sz w:val="20"/>
          <w:szCs w:val="20"/>
        </w:rPr>
        <w:t>a</w:t>
      </w:r>
      <w:r w:rsidRPr="002F54CB">
        <w:rPr>
          <w:rFonts w:ascii="Times New Roman" w:eastAsia="標楷體" w:hAnsi="Times New Roman" w:cs="Times New Roman" w:hint="eastAsia"/>
          <w:iCs/>
          <w:sz w:val="20"/>
          <w:szCs w:val="20"/>
        </w:rPr>
        <w:t>nn window</w:t>
      </w:r>
    </w:p>
    <w:p w14:paraId="643A983E" w14:textId="77777777" w:rsidR="002F54CB" w:rsidRDefault="002F54CB" w:rsidP="002F54CB">
      <w:pPr>
        <w:jc w:val="center"/>
        <w:rPr>
          <w:rFonts w:ascii="Times New Roman" w:eastAsia="標楷體" w:hAnsi="Times New Roman" w:cs="Times New Roman"/>
          <w:iCs/>
          <w:sz w:val="20"/>
          <w:szCs w:val="20"/>
        </w:rPr>
      </w:pPr>
    </w:p>
    <w:p w14:paraId="7B778B56" w14:textId="77777777" w:rsidR="00F04EFE" w:rsidRDefault="00F04EFE" w:rsidP="002F54CB">
      <w:pPr>
        <w:jc w:val="center"/>
        <w:rPr>
          <w:rFonts w:ascii="Times New Roman" w:eastAsia="標楷體" w:hAnsi="Times New Roman" w:cs="Times New Roman" w:hint="eastAsia"/>
          <w:iCs/>
          <w:sz w:val="20"/>
          <w:szCs w:val="20"/>
        </w:rPr>
      </w:pPr>
    </w:p>
    <w:p w14:paraId="1BA54032" w14:textId="796A9A27" w:rsidR="002F54CB" w:rsidRDefault="002F54CB" w:rsidP="002F54CB">
      <w:pPr>
        <w:rPr>
          <w:rFonts w:ascii="Times New Roman" w:eastAsia="標楷體" w:hAnsi="Times New Roman" w:cs="Times New Roman"/>
          <w:iCs/>
          <w:sz w:val="24"/>
          <w:szCs w:val="24"/>
        </w:rPr>
      </w:pPr>
      <w:r>
        <w:rPr>
          <w:rFonts w:ascii="Times New Roman" w:eastAsia="標楷體" w:hAnsi="Times New Roman" w:cs="Times New Roman"/>
          <w:iCs/>
          <w:sz w:val="24"/>
          <w:szCs w:val="24"/>
        </w:rPr>
        <w:lastRenderedPageBreak/>
        <w:tab/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接著透過第</w:t>
      </w:r>
      <w:proofErr w:type="spellStart"/>
      <w:r>
        <w:rPr>
          <w:rFonts w:ascii="Times New Roman" w:eastAsia="標楷體" w:hAnsi="Times New Roman" w:cs="Times New Roman" w:hint="eastAsia"/>
          <w:iCs/>
          <w:sz w:val="24"/>
          <w:szCs w:val="24"/>
        </w:rPr>
        <w:t>i</w:t>
      </w:r>
      <w:proofErr w:type="spellEnd"/>
      <w:proofErr w:type="gramStart"/>
      <w:r>
        <w:rPr>
          <w:rFonts w:ascii="Times New Roman" w:eastAsia="標楷體" w:hAnsi="Times New Roman" w:cs="Times New Roman" w:hint="eastAsia"/>
          <w:iCs/>
          <w:sz w:val="24"/>
          <w:szCs w:val="24"/>
        </w:rPr>
        <w:t>個</w:t>
      </w:r>
      <w:proofErr w:type="gramEnd"/>
      <w:r>
        <w:rPr>
          <w:rFonts w:ascii="Times New Roman" w:eastAsia="標楷體" w:hAnsi="Times New Roman" w:cs="Times New Roman" w:hint="eastAsia"/>
          <w:iCs/>
          <w:sz w:val="24"/>
          <w:szCs w:val="24"/>
        </w:rPr>
        <w:t>window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之第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k</w:t>
      </w:r>
      <w:proofErr w:type="gramStart"/>
      <w:r>
        <w:rPr>
          <w:rFonts w:ascii="Times New Roman" w:eastAsia="標楷體" w:hAnsi="Times New Roman" w:cs="Times New Roman" w:hint="eastAsia"/>
          <w:iCs/>
          <w:sz w:val="24"/>
          <w:szCs w:val="24"/>
        </w:rPr>
        <w:t>個</w:t>
      </w:r>
      <w:proofErr w:type="gramEnd"/>
      <w:r>
        <w:rPr>
          <w:rFonts w:ascii="Times New Roman" w:eastAsia="標楷體" w:hAnsi="Times New Roman" w:cs="Times New Roman" w:hint="eastAsia"/>
          <w:iCs/>
          <w:sz w:val="24"/>
          <w:szCs w:val="24"/>
        </w:rPr>
        <w:t>frequency bin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之能量公式</w:t>
      </w:r>
    </w:p>
    <w:p w14:paraId="133E736D" w14:textId="16F52E4C" w:rsidR="002F54CB" w:rsidRPr="002F54CB" w:rsidRDefault="002F54CB" w:rsidP="002F54CB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k</m:t>
              </m:r>
            </m:e>
          </m:d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="標楷體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標楷體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標楷體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標楷體" w:hAnsi="Cambria Math" w:cs="Times New Roman"/>
                          <w:sz w:val="24"/>
                          <w:szCs w:val="24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="標楷體" w:hAnsi="Cambria Math" w:cs="Times New Roman"/>
                          <w:sz w:val="24"/>
                          <w:szCs w:val="24"/>
                        </w:rPr>
                        <m:t>N-1</m:t>
                      </m:r>
                    </m:sup>
                    <m:e>
                      <m:r>
                        <w:rPr>
                          <w:rFonts w:ascii="Cambria Math" w:eastAsia="標楷體" w:hAnsi="Cambria Math" w:cs="Times New Roman"/>
                          <w:sz w:val="24"/>
                          <w:szCs w:val="24"/>
                        </w:rPr>
                        <m:t>x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標楷體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4"/>
                              <w:szCs w:val="24"/>
                            </w:rPr>
                            <m:t>iM+n</m:t>
                          </m:r>
                        </m:e>
                      </m:d>
                      <m:r>
                        <w:rPr>
                          <w:rFonts w:ascii="Cambria Math" w:eastAsia="標楷體" w:hAnsi="Cambria Math" w:cs="Times New Roman"/>
                          <w:sz w:val="24"/>
                          <w:szCs w:val="24"/>
                        </w:rPr>
                        <m:t>w[n]</m:t>
                      </m:r>
                      <m:sSup>
                        <m:sSup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標楷體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標楷體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標楷體" w:hAnsi="Cambria Math" w:cs="Times New Roman"/>
                                  <w:sz w:val="24"/>
                                  <w:szCs w:val="24"/>
                                </w:rPr>
                                <m:t>j2πk</m:t>
                              </m:r>
                            </m:num>
                            <m:den>
                              <m:r>
                                <w:rPr>
                                  <w:rFonts w:ascii="Cambria Math" w:eastAsia="標楷體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</m:e>
                  </m:nary>
                </m:e>
              </m:d>
            </m:e>
            <m:sup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標楷體" w:hAnsi="Cambria Math" w:cs="Times New Roman"/>
              <w:sz w:val="24"/>
              <w:szCs w:val="24"/>
            </w:rPr>
            <m:t>, k=0, 1, ⋯, N-1</m:t>
          </m:r>
        </m:oMath>
      </m:oMathPara>
    </w:p>
    <w:p w14:paraId="280A170F" w14:textId="58B4E2F6" w:rsidR="002F54CB" w:rsidRDefault="002F54CB" w:rsidP="002F54CB">
      <w:pPr>
        <w:rPr>
          <w:rFonts w:ascii="Times New Roman" w:eastAsia="標楷體" w:hAnsi="Times New Roman" w:cs="Times New Roman"/>
          <w:iCs/>
          <w:sz w:val="24"/>
          <w:szCs w:val="24"/>
        </w:rPr>
      </w:pPr>
      <w:r>
        <w:rPr>
          <w:rFonts w:ascii="Times New Roman" w:eastAsia="標楷體" w:hAnsi="Times New Roman" w:cs="Times New Roman" w:hint="eastAsia"/>
          <w:iCs/>
          <w:sz w:val="24"/>
          <w:szCs w:val="24"/>
        </w:rPr>
        <w:t>寫一個計算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spectrogram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的函數</w:t>
      </w:r>
      <w:proofErr w:type="spellStart"/>
      <w:r>
        <w:rPr>
          <w:rFonts w:ascii="Times New Roman" w:eastAsia="標楷體" w:hAnsi="Times New Roman" w:cs="Times New Roman" w:hint="eastAsia"/>
          <w:iCs/>
          <w:sz w:val="24"/>
          <w:szCs w:val="24"/>
        </w:rPr>
        <w:t>myspectrogram.m</w:t>
      </w:r>
      <w:proofErr w:type="spellEnd"/>
      <w:r>
        <w:rPr>
          <w:rFonts w:ascii="Times New Roman" w:eastAsia="標楷體" w:hAnsi="Times New Roman" w:cs="Times New Roman" w:hint="eastAsia"/>
          <w:iCs/>
          <w:sz w:val="24"/>
          <w:szCs w:val="24"/>
        </w:rPr>
        <w:t>，並透過該函數以及題目要求的繪圖參數，將</w:t>
      </w:r>
      <w:r>
        <w:rPr>
          <w:rFonts w:ascii="Times New Roman" w:eastAsia="標楷體" w:hAnsi="Times New Roman" w:cs="Times New Roman"/>
          <w:iCs/>
          <w:sz w:val="24"/>
          <w:szCs w:val="24"/>
        </w:rPr>
        <w:t>g</w:t>
      </w:r>
      <w:r w:rsidR="00F04EFE">
        <w:rPr>
          <w:rFonts w:ascii="Times New Roman" w:eastAsia="標楷體" w:hAnsi="Times New Roman" w:cs="Times New Roman" w:hint="eastAsia"/>
          <w:iCs/>
          <w:sz w:val="24"/>
          <w:szCs w:val="24"/>
        </w:rPr>
        <w:t>uitar4.wav</w:t>
      </w:r>
      <w:r w:rsidR="00F04EFE">
        <w:rPr>
          <w:rFonts w:ascii="Times New Roman" w:eastAsia="標楷體" w:hAnsi="Times New Roman" w:cs="Times New Roman" w:hint="eastAsia"/>
          <w:iCs/>
          <w:sz w:val="24"/>
          <w:szCs w:val="24"/>
        </w:rPr>
        <w:t>之</w:t>
      </w:r>
      <w:r w:rsidR="00F04EFE">
        <w:rPr>
          <w:rFonts w:ascii="Times New Roman" w:eastAsia="標楷體" w:hAnsi="Times New Roman" w:cs="Times New Roman" w:hint="eastAsia"/>
          <w:iCs/>
          <w:sz w:val="24"/>
          <w:szCs w:val="24"/>
        </w:rPr>
        <w:t>spectrogram</w:t>
      </w:r>
      <w:r w:rsidR="00F04EFE">
        <w:rPr>
          <w:rFonts w:ascii="Times New Roman" w:eastAsia="標楷體" w:hAnsi="Times New Roman" w:cs="Times New Roman" w:hint="eastAsia"/>
          <w:iCs/>
          <w:sz w:val="24"/>
          <w:szCs w:val="24"/>
        </w:rPr>
        <w:t>繪製出來。繪製結果如圖</w:t>
      </w:r>
      <w:r w:rsidR="00F04EFE">
        <w:rPr>
          <w:rFonts w:ascii="Times New Roman" w:eastAsia="標楷體" w:hAnsi="Times New Roman" w:cs="Times New Roman" w:hint="eastAsia"/>
          <w:iCs/>
          <w:sz w:val="24"/>
          <w:szCs w:val="24"/>
        </w:rPr>
        <w:t>(</w:t>
      </w:r>
      <w:r w:rsidR="00F04EFE">
        <w:rPr>
          <w:rFonts w:ascii="Times New Roman" w:eastAsia="標楷體" w:hAnsi="Times New Roman" w:cs="Times New Roman" w:hint="eastAsia"/>
          <w:iCs/>
          <w:sz w:val="24"/>
          <w:szCs w:val="24"/>
        </w:rPr>
        <w:t>二</w:t>
      </w:r>
      <w:r w:rsidR="00F04EFE">
        <w:rPr>
          <w:rFonts w:ascii="Times New Roman" w:eastAsia="標楷體" w:hAnsi="Times New Roman" w:cs="Times New Roman" w:hint="eastAsia"/>
          <w:iCs/>
          <w:sz w:val="24"/>
          <w:szCs w:val="24"/>
        </w:rPr>
        <w:t>)</w:t>
      </w:r>
      <w:r w:rsidR="00F04EFE">
        <w:rPr>
          <w:rFonts w:ascii="Times New Roman" w:eastAsia="標楷體" w:hAnsi="Times New Roman" w:cs="Times New Roman" w:hint="eastAsia"/>
          <w:iCs/>
          <w:sz w:val="24"/>
          <w:szCs w:val="24"/>
        </w:rPr>
        <w:t>所示。</w:t>
      </w:r>
    </w:p>
    <w:p w14:paraId="2EF0D01D" w14:textId="02A94137" w:rsidR="00F04EFE" w:rsidRDefault="00F04EFE" w:rsidP="00F04EFE">
      <w:pPr>
        <w:jc w:val="center"/>
        <w:rPr>
          <w:rFonts w:ascii="Times New Roman" w:eastAsia="標楷體" w:hAnsi="Times New Roman" w:cs="Times New Roman"/>
          <w:iCs/>
          <w:sz w:val="24"/>
          <w:szCs w:val="24"/>
        </w:rPr>
      </w:pPr>
      <w:r w:rsidRPr="00F04EFE">
        <w:rPr>
          <w:rFonts w:ascii="Times New Roman" w:eastAsia="標楷體" w:hAnsi="Times New Roman" w:cs="Times New Roman" w:hint="eastAsia"/>
          <w:iCs/>
          <w:noProof/>
          <w:sz w:val="24"/>
          <w:szCs w:val="24"/>
        </w:rPr>
        <w:drawing>
          <wp:inline distT="0" distB="0" distL="0" distR="0" wp14:anchorId="2581DA0F" wp14:editId="3CA3D5D8">
            <wp:extent cx="4383963" cy="3286125"/>
            <wp:effectExtent l="0" t="0" r="0" b="0"/>
            <wp:docPr id="22096767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074" cy="328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4F04" w14:textId="5B20696F" w:rsidR="00F04EFE" w:rsidRPr="00F04EFE" w:rsidRDefault="00F04EFE" w:rsidP="00F04EFE">
      <w:pPr>
        <w:jc w:val="center"/>
        <w:rPr>
          <w:rFonts w:ascii="Times New Roman" w:eastAsia="標楷體" w:hAnsi="Times New Roman" w:cs="Times New Roman" w:hint="eastAsia"/>
          <w:iCs/>
          <w:sz w:val="20"/>
          <w:szCs w:val="20"/>
        </w:rPr>
      </w:pPr>
      <w:r w:rsidRPr="00F04EFE">
        <w:rPr>
          <w:rFonts w:ascii="Times New Roman" w:eastAsia="標楷體" w:hAnsi="Times New Roman" w:cs="Times New Roman" w:hint="eastAsia"/>
          <w:iCs/>
          <w:sz w:val="20"/>
          <w:szCs w:val="20"/>
        </w:rPr>
        <w:t>圖</w:t>
      </w:r>
      <w:r w:rsidRPr="00F04EFE">
        <w:rPr>
          <w:rFonts w:ascii="Times New Roman" w:eastAsia="標楷體" w:hAnsi="Times New Roman" w:cs="Times New Roman" w:hint="eastAsia"/>
          <w:iCs/>
          <w:sz w:val="20"/>
          <w:szCs w:val="20"/>
        </w:rPr>
        <w:t>(</w:t>
      </w:r>
      <w:r w:rsidRPr="00F04EFE">
        <w:rPr>
          <w:rFonts w:ascii="Times New Roman" w:eastAsia="標楷體" w:hAnsi="Times New Roman" w:cs="Times New Roman" w:hint="eastAsia"/>
          <w:iCs/>
          <w:sz w:val="20"/>
          <w:szCs w:val="20"/>
        </w:rPr>
        <w:t>二</w:t>
      </w:r>
      <w:r w:rsidRPr="00F04EFE">
        <w:rPr>
          <w:rFonts w:ascii="Times New Roman" w:eastAsia="標楷體" w:hAnsi="Times New Roman" w:cs="Times New Roman" w:hint="eastAsia"/>
          <w:iCs/>
          <w:sz w:val="20"/>
          <w:szCs w:val="20"/>
        </w:rPr>
        <w:t>)</w:t>
      </w:r>
      <w:r w:rsidRPr="00F04EFE">
        <w:rPr>
          <w:rFonts w:ascii="Times New Roman" w:eastAsia="標楷體" w:hAnsi="Times New Roman" w:cs="Times New Roman" w:hint="eastAsia"/>
          <w:iCs/>
          <w:sz w:val="20"/>
          <w:szCs w:val="20"/>
        </w:rPr>
        <w:t>、</w:t>
      </w:r>
      <w:r w:rsidRPr="00F04EFE">
        <w:rPr>
          <w:rFonts w:ascii="Times New Roman" w:eastAsia="標楷體" w:hAnsi="Times New Roman" w:cs="Times New Roman" w:hint="eastAsia"/>
          <w:iCs/>
          <w:sz w:val="20"/>
          <w:szCs w:val="20"/>
        </w:rPr>
        <w:t>S</w:t>
      </w:r>
      <w:r w:rsidRPr="00F04EFE">
        <w:rPr>
          <w:rFonts w:ascii="Times New Roman" w:eastAsia="標楷體" w:hAnsi="Times New Roman" w:cs="Times New Roman"/>
          <w:iCs/>
          <w:sz w:val="20"/>
          <w:szCs w:val="20"/>
        </w:rPr>
        <w:t>p</w:t>
      </w:r>
      <w:r w:rsidRPr="00F04EFE">
        <w:rPr>
          <w:rFonts w:ascii="Times New Roman" w:eastAsia="標楷體" w:hAnsi="Times New Roman" w:cs="Times New Roman" w:hint="eastAsia"/>
          <w:iCs/>
          <w:sz w:val="20"/>
          <w:szCs w:val="20"/>
        </w:rPr>
        <w:t>ectrogram of guitar4.wav</w:t>
      </w:r>
    </w:p>
    <w:sectPr w:rsidR="00F04EFE" w:rsidRPr="00F04E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96"/>
    <w:rsid w:val="002F54CB"/>
    <w:rsid w:val="003E1696"/>
    <w:rsid w:val="005E6447"/>
    <w:rsid w:val="00823D8D"/>
    <w:rsid w:val="00B465D0"/>
    <w:rsid w:val="00C675D0"/>
    <w:rsid w:val="00F0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3A84"/>
  <w15:chartTrackingRefBased/>
  <w15:docId w15:val="{890EF3B6-797F-40BD-B530-5B1049F8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3E16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1</cp:revision>
  <dcterms:created xsi:type="dcterms:W3CDTF">2024-11-30T04:27:00Z</dcterms:created>
  <dcterms:modified xsi:type="dcterms:W3CDTF">2024-11-30T04:52:00Z</dcterms:modified>
</cp:coreProperties>
</file>