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D2B4F" w14:textId="05359D4F" w:rsidR="003B62C2" w:rsidRDefault="003B62C2" w:rsidP="003B62C2">
      <w:pPr>
        <w:jc w:val="center"/>
        <w:rPr>
          <w:rFonts w:ascii="Times New Roman" w:eastAsia="標楷體" w:hAnsi="Times New Roman" w:cs="Times New Roman"/>
          <w:b/>
          <w:bCs/>
        </w:rPr>
      </w:pPr>
      <w:r w:rsidRPr="003B62C2">
        <w:rPr>
          <w:rFonts w:ascii="Times New Roman" w:eastAsia="標楷體" w:hAnsi="Times New Roman" w:cs="Times New Roman"/>
          <w:b/>
          <w:bCs/>
        </w:rPr>
        <w:t>Deep Learning 2024 Midterm exam_B103012002_</w:t>
      </w:r>
      <w:r w:rsidRPr="003B62C2">
        <w:rPr>
          <w:rFonts w:ascii="Times New Roman" w:eastAsia="標楷體" w:hAnsi="Times New Roman" w:cs="Times New Roman"/>
          <w:b/>
          <w:bCs/>
        </w:rPr>
        <w:t>林凡皓</w:t>
      </w:r>
    </w:p>
    <w:p w14:paraId="45CE6203" w14:textId="12D20518" w:rsidR="003B62C2" w:rsidRDefault="003B62C2" w:rsidP="003B62C2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架構或使用技巧</w:t>
      </w:r>
    </w:p>
    <w:p w14:paraId="79F62C39" w14:textId="6B3D0585" w:rsidR="003B62C2" w:rsidRPr="003B62C2" w:rsidRDefault="003B62C2" w:rsidP="003B62C2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我採用的技巧為</w:t>
      </w:r>
      <w:r w:rsidRPr="009E0083">
        <w:rPr>
          <w:rFonts w:ascii="Times New Roman" w:eastAsia="標楷體" w:hAnsi="Times New Roman" w:cs="Times New Roman" w:hint="eastAsia"/>
          <w:color w:val="FF0000"/>
        </w:rPr>
        <w:t>基於</w:t>
      </w:r>
      <w:r w:rsidRPr="009E0083">
        <w:rPr>
          <w:rFonts w:ascii="Times New Roman" w:eastAsia="標楷體" w:hAnsi="Times New Roman" w:cs="Times New Roman"/>
          <w:color w:val="FF0000"/>
        </w:rPr>
        <w:t>p</w:t>
      </w:r>
      <w:r w:rsidRPr="009E0083">
        <w:rPr>
          <w:rFonts w:ascii="Times New Roman" w:eastAsia="標楷體" w:hAnsi="Times New Roman" w:cs="Times New Roman" w:hint="eastAsia"/>
          <w:color w:val="FF0000"/>
        </w:rPr>
        <w:t>re-trained Faster RCNN</w:t>
      </w:r>
      <w:r w:rsidRPr="009E0083">
        <w:rPr>
          <w:rFonts w:ascii="Times New Roman" w:eastAsia="標楷體" w:hAnsi="Times New Roman" w:cs="Times New Roman" w:hint="eastAsia"/>
          <w:color w:val="FF0000"/>
        </w:rPr>
        <w:t>的</w:t>
      </w:r>
      <w:r w:rsidRPr="009E0083">
        <w:rPr>
          <w:rFonts w:ascii="Times New Roman" w:eastAsia="標楷體" w:hAnsi="Times New Roman" w:cs="Times New Roman" w:hint="eastAsia"/>
          <w:color w:val="FF0000"/>
        </w:rPr>
        <w:t>transfer learning</w:t>
      </w:r>
      <w:r>
        <w:rPr>
          <w:rFonts w:ascii="Times New Roman" w:eastAsia="標楷體" w:hAnsi="Times New Roman" w:cs="Times New Roman" w:hint="eastAsia"/>
        </w:rPr>
        <w:t>。網路架構採用</w:t>
      </w:r>
      <w:r>
        <w:rPr>
          <w:rFonts w:ascii="Times New Roman" w:eastAsia="標楷體" w:hAnsi="Times New Roman" w:cs="Times New Roman" w:hint="eastAsia"/>
        </w:rPr>
        <w:t>backbone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ResNet50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Faster RCNN</w:t>
      </w:r>
      <w:r>
        <w:rPr>
          <w:rFonts w:ascii="Times New Roman" w:eastAsia="標楷體" w:hAnsi="Times New Roman" w:cs="Times New Roman" w:hint="eastAsia"/>
        </w:rPr>
        <w:t>，和期末考</w:t>
      </w:r>
      <w:r w:rsidR="00106019">
        <w:rPr>
          <w:rFonts w:ascii="Times New Roman" w:eastAsia="標楷體" w:hAnsi="Times New Roman" w:cs="Times New Roman" w:hint="eastAsia"/>
        </w:rPr>
        <w:t>一</w:t>
      </w:r>
      <w:r>
        <w:rPr>
          <w:rFonts w:ascii="Times New Roman" w:eastAsia="標楷體" w:hAnsi="Times New Roman" w:cs="Times New Roman" w:hint="eastAsia"/>
        </w:rPr>
        <w:t>樣有加入</w:t>
      </w:r>
      <w:r>
        <w:rPr>
          <w:rFonts w:ascii="Times New Roman" w:eastAsia="標楷體" w:hAnsi="Times New Roman" w:cs="Times New Roman" w:hint="eastAsia"/>
        </w:rPr>
        <w:t>FPN</w:t>
      </w:r>
      <w:r>
        <w:rPr>
          <w:rFonts w:ascii="Times New Roman" w:eastAsia="標楷體" w:hAnsi="Times New Roman" w:cs="Times New Roman" w:hint="eastAsia"/>
        </w:rPr>
        <w:t>的架構。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ransfer learning</w:t>
      </w:r>
      <w:r>
        <w:rPr>
          <w:rFonts w:ascii="Times New Roman" w:eastAsia="標楷體" w:hAnsi="Times New Roman" w:cs="Times New Roman" w:hint="eastAsia"/>
        </w:rPr>
        <w:t>部分，我引入</w:t>
      </w:r>
      <w:proofErr w:type="spellStart"/>
      <w:r>
        <w:rPr>
          <w:rFonts w:ascii="Times New Roman" w:eastAsia="標楷體" w:hAnsi="Times New Roman" w:cs="Times New Roman" w:hint="eastAsia"/>
        </w:rPr>
        <w:t>torchvision</w:t>
      </w:r>
      <w:proofErr w:type="spellEnd"/>
      <w:r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fasterrcnn_resnet50_fpn</w:t>
      </w:r>
      <w:r>
        <w:rPr>
          <w:rFonts w:ascii="Times New Roman" w:eastAsia="標楷體" w:hAnsi="Times New Roman" w:cs="Times New Roman" w:hint="eastAsia"/>
        </w:rPr>
        <w:t>，由於此預訓練模型採用的是</w:t>
      </w:r>
      <w:r>
        <w:rPr>
          <w:rFonts w:ascii="Times New Roman" w:eastAsia="標楷體" w:hAnsi="Times New Roman" w:cs="Times New Roman" w:hint="eastAsia"/>
        </w:rPr>
        <w:t>COCOv1</w:t>
      </w:r>
      <w:r>
        <w:rPr>
          <w:rFonts w:ascii="Times New Roman" w:eastAsia="標楷體" w:hAnsi="Times New Roman" w:cs="Times New Roman" w:hint="eastAsia"/>
        </w:rPr>
        <w:t>資料集訓練，為了解決分類類別不同的問題，需要修改網路架構的</w:t>
      </w:r>
      <w:r>
        <w:rPr>
          <w:rFonts w:ascii="Times New Roman" w:eastAsia="標楷體" w:hAnsi="Times New Roman" w:cs="Times New Roman" w:hint="eastAsia"/>
        </w:rPr>
        <w:t>head</w:t>
      </w:r>
      <w:r>
        <w:rPr>
          <w:rFonts w:ascii="Times New Roman" w:eastAsia="標楷體" w:hAnsi="Times New Roman" w:cs="Times New Roman" w:hint="eastAsia"/>
        </w:rPr>
        <w:t>，讓模型符合期末考採用的資料集。此外，根據</w:t>
      </w:r>
      <w:proofErr w:type="spellStart"/>
      <w:r>
        <w:rPr>
          <w:rFonts w:ascii="Times New Roman" w:eastAsia="標楷體" w:hAnsi="Times New Roman" w:cs="Times New Roman" w:hint="eastAsia"/>
        </w:rPr>
        <w:t>torchvision</w:t>
      </w:r>
      <w:proofErr w:type="spellEnd"/>
      <w:r>
        <w:rPr>
          <w:rFonts w:ascii="Times New Roman" w:eastAsia="標楷體" w:hAnsi="Times New Roman" w:cs="Times New Roman" w:hint="eastAsia"/>
        </w:rPr>
        <w:t>的官方網站，輸入資料與輸出</w:t>
      </w:r>
      <w:r w:rsidR="009E0083">
        <w:rPr>
          <w:rFonts w:ascii="Times New Roman" w:eastAsia="標楷體" w:hAnsi="Times New Roman" w:cs="Times New Roman" w:hint="eastAsia"/>
        </w:rPr>
        <w:t>資料格式有額外要求，因此我直接重新建立新的</w:t>
      </w:r>
      <w:proofErr w:type="spellStart"/>
      <w:r w:rsidR="009E0083">
        <w:rPr>
          <w:rFonts w:ascii="Times New Roman" w:eastAsia="標楷體" w:hAnsi="Times New Roman" w:cs="Times New Roman" w:hint="eastAsia"/>
        </w:rPr>
        <w:t>dataloader</w:t>
      </w:r>
      <w:proofErr w:type="spellEnd"/>
      <w:r w:rsidR="009E0083">
        <w:rPr>
          <w:rFonts w:ascii="Times New Roman" w:eastAsia="標楷體" w:hAnsi="Times New Roman" w:cs="Times New Roman" w:hint="eastAsia"/>
        </w:rPr>
        <w:t>以符合</w:t>
      </w:r>
      <w:proofErr w:type="spellStart"/>
      <w:r w:rsidR="009E0083">
        <w:rPr>
          <w:rFonts w:ascii="Times New Roman" w:eastAsia="標楷體" w:hAnsi="Times New Roman" w:cs="Times New Roman" w:hint="eastAsia"/>
        </w:rPr>
        <w:t>torchvision</w:t>
      </w:r>
      <w:proofErr w:type="spellEnd"/>
      <w:r w:rsidR="009E0083">
        <w:rPr>
          <w:rFonts w:ascii="Times New Roman" w:eastAsia="標楷體" w:hAnsi="Times New Roman" w:cs="Times New Roman" w:hint="eastAsia"/>
        </w:rPr>
        <w:t>的要求。</w:t>
      </w:r>
    </w:p>
    <w:p w14:paraId="6C3D890E" w14:textId="4B443A81" w:rsidR="003B62C2" w:rsidRDefault="003B62C2" w:rsidP="003B62C2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訓練正確率</w:t>
      </w:r>
    </w:p>
    <w:p w14:paraId="41DCFFA0" w14:textId="752BD39D" w:rsidR="009E0083" w:rsidRDefault="009E0083" w:rsidP="009E0083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FA8A806" wp14:editId="6428EAA1">
            <wp:extent cx="1743075" cy="2169438"/>
            <wp:effectExtent l="0" t="0" r="0" b="2540"/>
            <wp:docPr id="1719247032" name="圖片 1" descr="一張含有 文字, 功能表, 字型, 圖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7032" name="圖片 1" descr="一張含有 文字, 功能表, 字型, 圖書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81" cy="21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2D621AFB" wp14:editId="653E5D95">
            <wp:extent cx="2971800" cy="1671302"/>
            <wp:effectExtent l="0" t="0" r="0" b="5715"/>
            <wp:docPr id="639314567" name="圖片 2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4567" name="圖片 2" descr="一張含有 文字, 行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55" cy="167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57AA" w14:textId="279BC841" w:rsidR="009E0083" w:rsidRDefault="006E246A" w:rsidP="009E0083">
      <w:pPr>
        <w:pStyle w:val="a9"/>
        <w:ind w:left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3BE073A" wp14:editId="614A2546">
            <wp:extent cx="3979891" cy="2981325"/>
            <wp:effectExtent l="0" t="0" r="1905" b="0"/>
            <wp:docPr id="17628744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04" cy="30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EAA0" w14:textId="7AB3F802" w:rsidR="009E0083" w:rsidRPr="003B62C2" w:rsidRDefault="009E0083" w:rsidP="009E0083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經過</w:t>
      </w:r>
      <w:r>
        <w:rPr>
          <w:rFonts w:ascii="Times New Roman" w:eastAsia="標楷體" w:hAnsi="Times New Roman" w:cs="Times New Roman" w:hint="eastAsia"/>
        </w:rPr>
        <w:t>20 epochs</w:t>
      </w:r>
      <w:r>
        <w:rPr>
          <w:rFonts w:ascii="Times New Roman" w:eastAsia="標楷體" w:hAnsi="Times New Roman" w:cs="Times New Roman" w:hint="eastAsia"/>
        </w:rPr>
        <w:t>的訓練，模型可以達到</w:t>
      </w:r>
      <w:proofErr w:type="spellStart"/>
      <w:r w:rsidRPr="009E0083">
        <w:rPr>
          <w:rFonts w:ascii="Times New Roman" w:eastAsia="標楷體" w:hAnsi="Times New Roman" w:cs="Times New Roman" w:hint="eastAsia"/>
          <w:color w:val="FF0000"/>
        </w:rPr>
        <w:t>mAP</w:t>
      </w:r>
      <w:proofErr w:type="spellEnd"/>
      <w:r w:rsidRPr="009E0083">
        <w:rPr>
          <w:rFonts w:ascii="Times New Roman" w:eastAsia="標楷體" w:hAnsi="Times New Roman" w:cs="Times New Roman" w:hint="eastAsia"/>
          <w:color w:val="FF0000"/>
        </w:rPr>
        <w:t xml:space="preserve"> = 7</w:t>
      </w:r>
      <w:r w:rsidR="006E246A">
        <w:rPr>
          <w:rFonts w:ascii="Times New Roman" w:eastAsia="標楷體" w:hAnsi="Times New Roman" w:cs="Times New Roman" w:hint="eastAsia"/>
          <w:color w:val="FF0000"/>
        </w:rPr>
        <w:t>2</w:t>
      </w:r>
      <w:r w:rsidRPr="009E0083">
        <w:rPr>
          <w:rFonts w:ascii="Times New Roman" w:eastAsia="標楷體" w:hAnsi="Times New Roman" w:cs="Times New Roman" w:hint="eastAsia"/>
          <w:color w:val="FF0000"/>
        </w:rPr>
        <w:t>.</w:t>
      </w:r>
      <w:r w:rsidR="006E246A">
        <w:rPr>
          <w:rFonts w:ascii="Times New Roman" w:eastAsia="標楷體" w:hAnsi="Times New Roman" w:cs="Times New Roman" w:hint="eastAsia"/>
          <w:color w:val="FF0000"/>
        </w:rPr>
        <w:t>29</w:t>
      </w:r>
      <w:r w:rsidRPr="009E0083">
        <w:rPr>
          <w:rFonts w:ascii="Times New Roman" w:eastAsia="標楷體" w:hAnsi="Times New Roman" w:cs="Times New Roman" w:hint="eastAsia"/>
          <w:color w:val="FF0000"/>
        </w:rPr>
        <w:t xml:space="preserve"> %</w:t>
      </w:r>
      <w:r>
        <w:rPr>
          <w:rFonts w:ascii="Times New Roman" w:eastAsia="標楷體" w:hAnsi="Times New Roman" w:cs="Times New Roman" w:hint="eastAsia"/>
        </w:rPr>
        <w:t>的表現。</w:t>
      </w:r>
    </w:p>
    <w:sectPr w:rsidR="009E0083" w:rsidRPr="003B62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662BDA"/>
    <w:multiLevelType w:val="hybridMultilevel"/>
    <w:tmpl w:val="F77C01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399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2"/>
    <w:rsid w:val="00005C08"/>
    <w:rsid w:val="00106019"/>
    <w:rsid w:val="003B62C2"/>
    <w:rsid w:val="006E246A"/>
    <w:rsid w:val="008C1876"/>
    <w:rsid w:val="009E0083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1788"/>
  <w15:chartTrackingRefBased/>
  <w15:docId w15:val="{29CA3F93-C84B-4636-94B2-C8DF3C26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62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2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2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2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2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2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2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62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6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62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6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62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62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62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62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62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2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6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62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2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2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62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4</cp:revision>
  <cp:lastPrinted>2024-06-15T06:06:00Z</cp:lastPrinted>
  <dcterms:created xsi:type="dcterms:W3CDTF">2024-06-15T05:51:00Z</dcterms:created>
  <dcterms:modified xsi:type="dcterms:W3CDTF">2024-06-17T15:01:00Z</dcterms:modified>
</cp:coreProperties>
</file>