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A185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047CED16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7EBC1A1B" w14:textId="76D92C14" w:rsidR="00E822D5" w:rsidRP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  <w:r w:rsidRPr="00E822D5">
        <w:rPr>
          <w:rFonts w:ascii="標楷體" w:eastAsia="標楷體" w:hAnsi="標楷體" w:hint="eastAsia"/>
          <w:sz w:val="52"/>
          <w:szCs w:val="52"/>
        </w:rPr>
        <w:t>電工實驗(四)</w:t>
      </w:r>
    </w:p>
    <w:p w14:paraId="1A488F0C" w14:textId="6BFF7CB5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  <w:r w:rsidRPr="00E822D5">
        <w:rPr>
          <w:rFonts w:ascii="標楷體" w:eastAsia="標楷體" w:hAnsi="標楷體" w:hint="eastAsia"/>
          <w:sz w:val="52"/>
          <w:szCs w:val="52"/>
        </w:rPr>
        <w:t>數位實驗(二) 中斷處理程式與時鐘</w:t>
      </w:r>
    </w:p>
    <w:p w14:paraId="5D49757D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6EA3B9EA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60EDB17C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4A39EB96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1570A945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75F6E785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19503AF6" w14:textId="77777777" w:rsidR="00E822D5" w:rsidRDefault="00E822D5" w:rsidP="00E822D5">
      <w:pPr>
        <w:jc w:val="center"/>
        <w:rPr>
          <w:rFonts w:ascii="標楷體" w:eastAsia="標楷體" w:hAnsi="標楷體"/>
          <w:sz w:val="52"/>
          <w:szCs w:val="52"/>
        </w:rPr>
      </w:pPr>
    </w:p>
    <w:p w14:paraId="396F1DDB" w14:textId="54550BD3" w:rsidR="00E822D5" w:rsidRPr="00E822D5" w:rsidRDefault="00E822D5" w:rsidP="00E822D5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E822D5">
        <w:rPr>
          <w:rFonts w:ascii="Times New Roman" w:eastAsia="標楷體" w:hAnsi="Times New Roman" w:cs="Times New Roman"/>
          <w:sz w:val="44"/>
          <w:szCs w:val="44"/>
        </w:rPr>
        <w:t>班級</w:t>
      </w:r>
      <w:r w:rsidRPr="00E822D5">
        <w:rPr>
          <w:rFonts w:ascii="Times New Roman" w:eastAsia="標楷體" w:hAnsi="Times New Roman" w:cs="Times New Roman"/>
          <w:sz w:val="44"/>
          <w:szCs w:val="44"/>
        </w:rPr>
        <w:t xml:space="preserve"> : </w:t>
      </w:r>
      <w:r w:rsidRPr="00E822D5">
        <w:rPr>
          <w:rFonts w:ascii="Times New Roman" w:eastAsia="標楷體" w:hAnsi="Times New Roman" w:cs="Times New Roman"/>
          <w:sz w:val="44"/>
          <w:szCs w:val="44"/>
        </w:rPr>
        <w:t>電機三乙</w:t>
      </w:r>
    </w:p>
    <w:p w14:paraId="478EDEDF" w14:textId="785F7C95" w:rsidR="00E822D5" w:rsidRDefault="00E822D5" w:rsidP="00E822D5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E822D5">
        <w:rPr>
          <w:rFonts w:ascii="Times New Roman" w:eastAsia="標楷體" w:hAnsi="Times New Roman" w:cs="Times New Roman"/>
          <w:sz w:val="44"/>
          <w:szCs w:val="44"/>
        </w:rPr>
        <w:t>組別</w:t>
      </w:r>
      <w:r w:rsidRPr="00E822D5">
        <w:rPr>
          <w:rFonts w:ascii="Times New Roman" w:eastAsia="標楷體" w:hAnsi="Times New Roman" w:cs="Times New Roman"/>
          <w:sz w:val="44"/>
          <w:szCs w:val="44"/>
        </w:rPr>
        <w:t xml:space="preserve"> : </w:t>
      </w:r>
      <w:r w:rsidRPr="00E822D5">
        <w:rPr>
          <w:rFonts w:ascii="Times New Roman" w:eastAsia="標楷體" w:hAnsi="Times New Roman" w:cs="Times New Roman"/>
          <w:sz w:val="44"/>
          <w:szCs w:val="44"/>
        </w:rPr>
        <w:t>第</w:t>
      </w:r>
      <w:r w:rsidRPr="00E822D5">
        <w:rPr>
          <w:rFonts w:ascii="Times New Roman" w:eastAsia="標楷體" w:hAnsi="Times New Roman" w:cs="Times New Roman"/>
          <w:sz w:val="44"/>
          <w:szCs w:val="44"/>
        </w:rPr>
        <w:t>12</w:t>
      </w:r>
      <w:r w:rsidRPr="00E822D5">
        <w:rPr>
          <w:rFonts w:ascii="Times New Roman" w:eastAsia="標楷體" w:hAnsi="Times New Roman" w:cs="Times New Roman"/>
          <w:sz w:val="44"/>
          <w:szCs w:val="44"/>
        </w:rPr>
        <w:t>組</w:t>
      </w:r>
    </w:p>
    <w:p w14:paraId="25618A19" w14:textId="4F759B84" w:rsidR="00E822D5" w:rsidRDefault="00E822D5" w:rsidP="00E822D5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B103012002</w:t>
      </w:r>
    </w:p>
    <w:p w14:paraId="2CB6AAA1" w14:textId="26FD551F" w:rsidR="00E822D5" w:rsidRDefault="00E822D5" w:rsidP="00E822D5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姓名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</w:t>
      </w:r>
      <w:r>
        <w:rPr>
          <w:rFonts w:ascii="Times New Roman" w:eastAsia="標楷體" w:hAnsi="Times New Roman" w:cs="Times New Roman" w:hint="eastAsia"/>
          <w:sz w:val="44"/>
          <w:szCs w:val="44"/>
        </w:rPr>
        <w:t>林凡皓</w:t>
      </w:r>
    </w:p>
    <w:p w14:paraId="16B290DB" w14:textId="77777777" w:rsidR="00E822D5" w:rsidRDefault="00E822D5" w:rsidP="00E822D5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2C626551" w14:textId="45CCF69A" w:rsidR="00100250" w:rsidRDefault="00100250" w:rsidP="00E822D5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100250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程式碼</w:t>
      </w:r>
      <w:r w:rsidRPr="00100250">
        <w:rPr>
          <w:rFonts w:ascii="Times New Roman" w:eastAsia="標楷體" w:hAnsi="Times New Roman" w:cs="Times New Roman" w:hint="eastAsia"/>
          <w:sz w:val="32"/>
          <w:szCs w:val="32"/>
        </w:rPr>
        <w:t xml:space="preserve"> :</w:t>
      </w:r>
    </w:p>
    <w:p w14:paraId="590D4405" w14:textId="0FBEEF7B" w:rsidR="00100250" w:rsidRDefault="00100250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100250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2AF5F769" wp14:editId="0C862F45">
            <wp:extent cx="5779109" cy="2886075"/>
            <wp:effectExtent l="0" t="0" r="0" b="0"/>
            <wp:docPr id="5136133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1333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532" cy="28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F830" w14:textId="4F528C3F" w:rsidR="00100250" w:rsidRDefault="00100250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100250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2CDB30C5" wp14:editId="2A054946">
            <wp:extent cx="5791200" cy="1432113"/>
            <wp:effectExtent l="0" t="0" r="0" b="0"/>
            <wp:docPr id="1778731062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31062" name="圖片 1" descr="一張含有 文字, 字型, 行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642" cy="14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B3FE" w14:textId="5428A6CE" w:rsidR="00100250" w:rsidRDefault="00100250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100250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36941E5A" wp14:editId="11D807D2">
            <wp:extent cx="5793327" cy="3629025"/>
            <wp:effectExtent l="0" t="0" r="0" b="0"/>
            <wp:docPr id="5298530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53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254" cy="36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3F4D" w14:textId="0DE235CF" w:rsidR="00100250" w:rsidRDefault="00100250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100250">
        <w:rPr>
          <w:rFonts w:ascii="Times New Roman" w:eastAsia="標楷體" w:hAnsi="Times New Roman" w:cs="Times New Roman"/>
          <w:sz w:val="32"/>
          <w:szCs w:val="32"/>
        </w:rPr>
        <w:lastRenderedPageBreak/>
        <w:drawing>
          <wp:inline distT="0" distB="0" distL="0" distR="0" wp14:anchorId="3A36F6AE" wp14:editId="74F11199">
            <wp:extent cx="5772150" cy="4774915"/>
            <wp:effectExtent l="0" t="0" r="0" b="6985"/>
            <wp:docPr id="143823912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3912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44" cy="47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92E" w14:textId="4A5BA201" w:rsidR="00100250" w:rsidRDefault="00100250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100250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3862CEBD" wp14:editId="5C608F70">
            <wp:extent cx="5768616" cy="3571875"/>
            <wp:effectExtent l="0" t="0" r="3810" b="0"/>
            <wp:docPr id="139598410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4109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778" cy="35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4BC6" w14:textId="77777777" w:rsidR="00100250" w:rsidRDefault="00100250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23D93227" w14:textId="429CB4CF" w:rsidR="00100250" w:rsidRDefault="00100250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100250">
        <w:rPr>
          <w:rFonts w:ascii="Times New Roman" w:eastAsia="標楷體" w:hAnsi="Times New Roman" w:cs="Times New Roman"/>
          <w:sz w:val="32"/>
          <w:szCs w:val="32"/>
        </w:rPr>
        <w:lastRenderedPageBreak/>
        <w:drawing>
          <wp:inline distT="0" distB="0" distL="0" distR="0" wp14:anchorId="10D15267" wp14:editId="172B8ECE">
            <wp:extent cx="5813084" cy="1562100"/>
            <wp:effectExtent l="0" t="0" r="0" b="0"/>
            <wp:docPr id="2003680749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0749" name="圖片 1" descr="一張含有 文字, 字型, 行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616" cy="15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875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5A8B3C53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5CC4ECB3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2BE9FC70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17CDCD10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44918C04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2C8D4379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4CE79DA2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7CA04E8F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7611784B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2DC5090A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2D5A8B59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7EBDD00D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7DB8091E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5205A6D0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0F069CBF" w14:textId="77777777" w:rsidR="00A67DF8" w:rsidRDefault="00A67DF8" w:rsidP="00100250">
      <w:pPr>
        <w:pStyle w:val="a9"/>
        <w:ind w:left="48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788EF18E" w14:textId="7F7FE035" w:rsidR="00100250" w:rsidRDefault="00100250" w:rsidP="00E822D5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流程圖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:</w:t>
      </w:r>
    </w:p>
    <w:p w14:paraId="6CD41674" w14:textId="7BA9D4D9" w:rsidR="00A67DF8" w:rsidRDefault="00A67DF8" w:rsidP="00A67DF8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main</w:t>
      </w:r>
    </w:p>
    <w:p w14:paraId="3DF5527F" w14:textId="6D0EF416" w:rsidR="00A67DF8" w:rsidRDefault="00A67DF8" w:rsidP="00A67DF8">
      <w:pPr>
        <w:pStyle w:val="a9"/>
        <w:ind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246A161" wp14:editId="41D43035">
            <wp:extent cx="3371850" cy="7990940"/>
            <wp:effectExtent l="0" t="0" r="0" b="0"/>
            <wp:docPr id="8078654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97" cy="810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688E" w14:textId="5BEE242F" w:rsidR="00A67DF8" w:rsidRDefault="00A67DF8" w:rsidP="00A67DF8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JoyStick</w:t>
      </w:r>
      <w:proofErr w:type="spellEnd"/>
    </w:p>
    <w:p w14:paraId="736F62EC" w14:textId="72A67B91" w:rsidR="00B55D54" w:rsidRDefault="00B55D54" w:rsidP="00B55D54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EE20F3F" wp14:editId="4B342FED">
            <wp:extent cx="5631821" cy="7505700"/>
            <wp:effectExtent l="0" t="0" r="6985" b="0"/>
            <wp:docPr id="14026637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538" cy="750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26F5" w14:textId="77777777" w:rsidR="00B55D54" w:rsidRDefault="00B55D54" w:rsidP="00B55D54">
      <w:pPr>
        <w:pStyle w:val="a9"/>
        <w:ind w:left="960"/>
        <w:rPr>
          <w:rFonts w:ascii="Times New Roman" w:eastAsia="標楷體" w:hAnsi="Times New Roman" w:cs="Times New Roman"/>
        </w:rPr>
      </w:pPr>
    </w:p>
    <w:p w14:paraId="3157CA30" w14:textId="77777777" w:rsidR="00B55D54" w:rsidRDefault="00B55D54" w:rsidP="00B55D54">
      <w:pPr>
        <w:pStyle w:val="a9"/>
        <w:ind w:left="960"/>
        <w:rPr>
          <w:rFonts w:ascii="Times New Roman" w:eastAsia="標楷體" w:hAnsi="Times New Roman" w:cs="Times New Roman"/>
        </w:rPr>
      </w:pPr>
    </w:p>
    <w:p w14:paraId="2CFD4664" w14:textId="77777777" w:rsidR="00B55D54" w:rsidRDefault="00B55D54" w:rsidP="00B55D54">
      <w:pPr>
        <w:pStyle w:val="a9"/>
        <w:ind w:left="960"/>
        <w:rPr>
          <w:rFonts w:ascii="Times New Roman" w:eastAsia="標楷體" w:hAnsi="Times New Roman" w:cs="Times New Roman"/>
        </w:rPr>
      </w:pPr>
    </w:p>
    <w:p w14:paraId="1EB1E07A" w14:textId="77777777" w:rsidR="00B55D54" w:rsidRDefault="00B55D54" w:rsidP="00B55D54">
      <w:pPr>
        <w:pStyle w:val="a9"/>
        <w:ind w:left="960"/>
        <w:rPr>
          <w:rFonts w:ascii="Times New Roman" w:eastAsia="標楷體" w:hAnsi="Times New Roman" w:cs="Times New Roman" w:hint="eastAsia"/>
        </w:rPr>
      </w:pPr>
    </w:p>
    <w:p w14:paraId="0E5DA836" w14:textId="63D14A3A" w:rsidR="00A67DF8" w:rsidRDefault="00A67DF8" w:rsidP="00A67DF8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LED_</w:t>
      </w:r>
      <w:proofErr w:type="gramStart"/>
      <w:r>
        <w:rPr>
          <w:rFonts w:ascii="Times New Roman" w:eastAsia="標楷體" w:hAnsi="Times New Roman" w:cs="Times New Roman" w:hint="eastAsia"/>
        </w:rPr>
        <w:t>showing</w:t>
      </w:r>
      <w:proofErr w:type="spellEnd"/>
      <w:proofErr w:type="gramEnd"/>
    </w:p>
    <w:p w14:paraId="3BFF1A72" w14:textId="55545640" w:rsidR="00551310" w:rsidRDefault="00551310" w:rsidP="00551310">
      <w:pPr>
        <w:pStyle w:val="a9"/>
        <w:ind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96E7911" wp14:editId="5F617A30">
            <wp:extent cx="4295775" cy="8455321"/>
            <wp:effectExtent l="0" t="0" r="0" b="3175"/>
            <wp:docPr id="81301501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4" cy="851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D393" w14:textId="6C4CAC04" w:rsidR="00A67DF8" w:rsidRDefault="00A67DF8" w:rsidP="00A67DF8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lastRenderedPageBreak/>
        <w:t>C</w:t>
      </w:r>
      <w:r>
        <w:rPr>
          <w:rFonts w:ascii="Times New Roman" w:eastAsia="標楷體" w:hAnsi="Times New Roman" w:cs="Times New Roman" w:hint="eastAsia"/>
        </w:rPr>
        <w:t>lock_</w:t>
      </w:r>
      <w:proofErr w:type="gramStart"/>
      <w:r>
        <w:rPr>
          <w:rFonts w:ascii="Times New Roman" w:eastAsia="標楷體" w:hAnsi="Times New Roman" w:cs="Times New Roman" w:hint="eastAsia"/>
        </w:rPr>
        <w:t>tick</w:t>
      </w:r>
      <w:proofErr w:type="spellEnd"/>
      <w:proofErr w:type="gramEnd"/>
    </w:p>
    <w:p w14:paraId="4B6880CB" w14:textId="289FC289" w:rsidR="00551310" w:rsidRPr="00A67DF8" w:rsidRDefault="00E033C1" w:rsidP="00551310">
      <w:pPr>
        <w:pStyle w:val="a9"/>
        <w:ind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56EC599" wp14:editId="4608587B">
            <wp:extent cx="2933700" cy="8343549"/>
            <wp:effectExtent l="0" t="0" r="0" b="635"/>
            <wp:docPr id="28362146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34" cy="83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81D2" w14:textId="46C91A88" w:rsidR="00100250" w:rsidRDefault="00100250" w:rsidP="00E822D5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:</w:t>
      </w:r>
    </w:p>
    <w:p w14:paraId="6773E932" w14:textId="3E6B660E" w:rsidR="00E033C1" w:rsidRPr="00E033C1" w:rsidRDefault="00E033C1" w:rsidP="00E033C1">
      <w:pPr>
        <w:pStyle w:val="a9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這次實驗遇到最大的問題就是對於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 w:hint="eastAsia"/>
        </w:rPr>
        <w:t>語言很不熟悉。因為不太懂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 w:hint="eastAsia"/>
        </w:rPr>
        <w:t>語言的語法的關係，讀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讀得很辛苦，</w:t>
      </w:r>
      <w:r>
        <w:rPr>
          <w:rFonts w:ascii="Times New Roman" w:eastAsia="標楷體" w:hAnsi="Times New Roman" w:cs="Times New Roman" w:hint="eastAsia"/>
        </w:rPr>
        <w:t>debug</w:t>
      </w:r>
      <w:r>
        <w:rPr>
          <w:rFonts w:ascii="Times New Roman" w:eastAsia="標楷體" w:hAnsi="Times New Roman" w:cs="Times New Roman" w:hint="eastAsia"/>
        </w:rPr>
        <w:t>也比寫其他程式語言還要辛苦。還好有助教的講解，才讓我對於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 w:hint="eastAsia"/>
        </w:rPr>
        <w:t>語言的語法以及這次實驗的內容有了一定程度的了解。在這次實驗中，除了熟悉建專案、</w:t>
      </w:r>
      <w:r>
        <w:rPr>
          <w:rFonts w:ascii="Times New Roman" w:eastAsia="標楷體" w:hAnsi="Times New Roman" w:cs="Times New Roman" w:hint="eastAsia"/>
        </w:rPr>
        <w:t>M47JIDAE</w:t>
      </w:r>
      <w:r>
        <w:rPr>
          <w:rFonts w:ascii="Times New Roman" w:eastAsia="標楷體" w:hAnsi="Times New Roman" w:cs="Times New Roman" w:hint="eastAsia"/>
        </w:rPr>
        <w:t>的使用之外，我還學習到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 w:hint="eastAsia"/>
        </w:rPr>
        <w:t>語言的流程控制，特別是在畫流程圖的時候，對於這次實驗的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又多了一些了解。雖然說實驗算是半知半解的狀態下完成的，但是看到成果完成後還是很開心的，也透過回家寫結報的過程將實驗內容再次複習，最後也算是學會了這次實驗的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與內容。</w:t>
      </w:r>
    </w:p>
    <w:sectPr w:rsidR="00E033C1" w:rsidRPr="00E033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00C78"/>
    <w:multiLevelType w:val="hybridMultilevel"/>
    <w:tmpl w:val="EED86C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DF5FA2"/>
    <w:multiLevelType w:val="hybridMultilevel"/>
    <w:tmpl w:val="330006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08564945">
    <w:abstractNumId w:val="0"/>
  </w:num>
  <w:num w:numId="2" w16cid:durableId="178330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D5"/>
    <w:rsid w:val="00100250"/>
    <w:rsid w:val="00551310"/>
    <w:rsid w:val="00A67DF8"/>
    <w:rsid w:val="00B55D54"/>
    <w:rsid w:val="00E033C1"/>
    <w:rsid w:val="00E822D5"/>
    <w:rsid w:val="00E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BDFB"/>
  <w15:chartTrackingRefBased/>
  <w15:docId w15:val="{20397A3F-1C39-41A4-809D-6C5481B4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22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2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2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2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2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2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2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22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8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822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8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822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22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22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22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22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22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22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22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22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22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22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22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2024-03-18T11:02:00Z</dcterms:created>
  <dcterms:modified xsi:type="dcterms:W3CDTF">2024-03-18T14:18:00Z</dcterms:modified>
</cp:coreProperties>
</file>