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2E2" w:rsidRDefault="0097173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柜体接收到命令协议：</w:t>
      </w:r>
    </w:p>
    <w:p w:rsidR="007C42E2" w:rsidRDefault="00971732">
      <w:r>
        <w:rPr>
          <w:rFonts w:hint="eastAsia"/>
        </w:rPr>
        <w:t>打开柜门</w:t>
      </w:r>
    </w:p>
    <w:p w:rsidR="007C42E2" w:rsidRDefault="00971732">
      <w:r>
        <w:rPr>
          <w:rFonts w:hint="eastAsia"/>
        </w:rPr>
        <w:t>{</w:t>
      </w:r>
      <w:r>
        <w:t>”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:11,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“boxcode”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A10235</w:t>
      </w:r>
      <w:r>
        <w:t>”</w:t>
      </w:r>
      <w:r>
        <w:rPr>
          <w:rFonts w:hint="eastAsia"/>
        </w:rPr>
        <w:t>},</w:t>
      </w:r>
      <w:r>
        <w:t>”</w:t>
      </w:r>
      <w:proofErr w:type="spellStart"/>
      <w:r>
        <w:t>requestclient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p w:rsidR="00971732" w:rsidRDefault="00971732">
      <w:proofErr w:type="spellStart"/>
      <w:r>
        <w:t>Cabinetcode</w:t>
      </w:r>
      <w:proofErr w:type="spellEnd"/>
      <w:r>
        <w:t xml:space="preserve"> </w:t>
      </w:r>
      <w:r>
        <w:rPr>
          <w:rFonts w:hint="eastAsia"/>
        </w:rPr>
        <w:t>电池柜编号</w:t>
      </w:r>
    </w:p>
    <w:p w:rsidR="007C42E2" w:rsidRDefault="00971732">
      <w:proofErr w:type="spellStart"/>
      <w:r>
        <w:t>Boxcode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电池盒编号</w:t>
      </w:r>
      <w:r>
        <w:rPr>
          <w:rFonts w:hint="eastAsia"/>
        </w:rPr>
        <w:t>;</w:t>
      </w:r>
    </w:p>
    <w:p w:rsidR="007C42E2" w:rsidRDefault="007C42E2"/>
    <w:p w:rsidR="007C42E2" w:rsidRDefault="00971732">
      <w:r>
        <w:rPr>
          <w:rFonts w:hint="eastAsia"/>
        </w:rPr>
        <w:t>邦定成功</w:t>
      </w:r>
    </w:p>
    <w:p w:rsidR="00B510D6" w:rsidRDefault="00B510D6" w:rsidP="00B510D6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”200”}</w:t>
      </w:r>
    </w:p>
    <w:p w:rsidR="00B510D6" w:rsidRDefault="00B510D6"/>
    <w:p w:rsidR="007C42E2" w:rsidRDefault="00971732">
      <w:r>
        <w:rPr>
          <w:rFonts w:hint="eastAsia"/>
        </w:rPr>
        <w:t>{</w:t>
      </w:r>
      <w:r>
        <w:t>”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:101,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cabinetcode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A10235</w:t>
      </w:r>
      <w:r>
        <w:t>”</w:t>
      </w:r>
      <w:r>
        <w:rPr>
          <w:rFonts w:hint="eastAsia"/>
        </w:rPr>
        <w:t>}}</w:t>
      </w:r>
    </w:p>
    <w:p w:rsidR="007C42E2" w:rsidRDefault="007C42E2"/>
    <w:p w:rsidR="007C42E2" w:rsidRDefault="00971732">
      <w:r>
        <w:rPr>
          <w:rFonts w:hint="eastAsia"/>
          <w:b/>
          <w:bCs/>
          <w:sz w:val="30"/>
          <w:szCs w:val="30"/>
        </w:rPr>
        <w:t>柜体发送到服务端指令：</w:t>
      </w:r>
      <w:r>
        <w:rPr>
          <w:rFonts w:hint="eastAsia"/>
          <w:b/>
          <w:bCs/>
          <w:sz w:val="30"/>
          <w:szCs w:val="30"/>
        </w:rPr>
        <w:t xml:space="preserve"> </w:t>
      </w:r>
    </w:p>
    <w:p w:rsidR="007C42E2" w:rsidRDefault="00971732">
      <w:r>
        <w:rPr>
          <w:rFonts w:hint="eastAsia"/>
        </w:rPr>
        <w:t>打开柜门完成</w:t>
      </w:r>
    </w:p>
    <w:p w:rsidR="007C42E2" w:rsidRDefault="00971732">
      <w:r>
        <w:rPr>
          <w:rFonts w:hint="eastAsia"/>
        </w:rPr>
        <w:t>{</w:t>
      </w:r>
      <w:r>
        <w:t>”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:12,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“boxcode”</w:t>
      </w:r>
      <w:r>
        <w:rPr>
          <w:rFonts w:hint="eastAsia"/>
        </w:rPr>
        <w:t>:</w:t>
      </w:r>
      <w:r>
        <w:t>”</w:t>
      </w:r>
      <w:r w:rsidR="00680A1F">
        <w:rPr>
          <w:rFonts w:hint="eastAsia"/>
        </w:rPr>
        <w:t>1</w:t>
      </w:r>
      <w:r>
        <w:t>”</w:t>
      </w:r>
      <w:r>
        <w:rPr>
          <w:rFonts w:hint="eastAsia"/>
        </w:rPr>
        <w:t>},</w:t>
      </w:r>
      <w:r>
        <w:t>”</w:t>
      </w:r>
      <w:proofErr w:type="spellStart"/>
      <w:r>
        <w:t>requestclient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p w:rsidR="007C42E2" w:rsidRDefault="007C42E2"/>
    <w:p w:rsidR="007C42E2" w:rsidRDefault="00971732">
      <w:r>
        <w:rPr>
          <w:rFonts w:hint="eastAsia"/>
        </w:rPr>
        <w:t>打开柜门失败</w:t>
      </w:r>
    </w:p>
    <w:p w:rsidR="00514730" w:rsidRDefault="00971732">
      <w:r>
        <w:rPr>
          <w:rFonts w:hint="eastAsia"/>
        </w:rPr>
        <w:t>{</w:t>
      </w:r>
      <w:r>
        <w:t>”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:13,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“boxcode”</w:t>
      </w:r>
      <w:r>
        <w:rPr>
          <w:rFonts w:hint="eastAsia"/>
        </w:rPr>
        <w:t>:</w:t>
      </w:r>
      <w:r>
        <w:t>”</w:t>
      </w:r>
      <w:r w:rsidR="00680A1F">
        <w:rPr>
          <w:rFonts w:hint="eastAsia"/>
        </w:rPr>
        <w:t>1</w:t>
      </w:r>
      <w:r>
        <w:t>”</w:t>
      </w:r>
      <w:r>
        <w:rPr>
          <w:rFonts w:hint="eastAsia"/>
        </w:rPr>
        <w:t>},</w:t>
      </w:r>
      <w:r>
        <w:t>”</w:t>
      </w:r>
      <w:proofErr w:type="spellStart"/>
      <w:r>
        <w:t>requestclient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p w:rsidR="00514730" w:rsidRDefault="00514730" w:rsidP="00514730"/>
    <w:p w:rsidR="00514730" w:rsidRDefault="00514730" w:rsidP="00514730">
      <w:r>
        <w:rPr>
          <w:rFonts w:hint="eastAsia"/>
        </w:rPr>
        <w:t>电柜关门</w:t>
      </w:r>
    </w:p>
    <w:p w:rsidR="00514730" w:rsidRDefault="00514730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:23,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boxcode</w:t>
      </w:r>
      <w:r>
        <w:t>”</w:t>
      </w:r>
      <w:r>
        <w:rPr>
          <w:rFonts w:hint="eastAsia"/>
        </w:rPr>
        <w:t>:</w:t>
      </w:r>
      <w:r>
        <w:t>”</w:t>
      </w:r>
      <w:r w:rsidR="00680A1F">
        <w:rPr>
          <w:rFonts w:hint="eastAsia"/>
        </w:rPr>
        <w:t>1</w:t>
      </w:r>
      <w:r>
        <w:t>”</w:t>
      </w:r>
      <w:r>
        <w:rPr>
          <w:rFonts w:hint="eastAsia"/>
        </w:rPr>
        <w:t>},</w:t>
      </w:r>
      <w:r>
        <w:t>”</w:t>
      </w:r>
      <w:proofErr w:type="spellStart"/>
      <w:r>
        <w:t>requestclient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p w:rsidR="00110632" w:rsidRDefault="00110632"/>
    <w:p w:rsidR="00A96242" w:rsidRDefault="00A96242" w:rsidP="00A96242">
      <w:r>
        <w:rPr>
          <w:rFonts w:hint="eastAsia"/>
        </w:rPr>
        <w:t>柜门被意外打开</w:t>
      </w:r>
    </w:p>
    <w:p w:rsidR="00A96242" w:rsidRDefault="00A96242" w:rsidP="00A96242">
      <w:r>
        <w:rPr>
          <w:rFonts w:hint="eastAsia"/>
        </w:rPr>
        <w:t>{</w:t>
      </w:r>
      <w:r>
        <w:t>”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:32,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“boxcode”</w:t>
      </w:r>
      <w:r>
        <w:rPr>
          <w:rFonts w:hint="eastAsia"/>
        </w:rPr>
        <w:t>:</w:t>
      </w:r>
      <w:r>
        <w:t>”</w:t>
      </w:r>
      <w:r w:rsidR="00680A1F">
        <w:rPr>
          <w:rFonts w:hint="eastAsia"/>
        </w:rPr>
        <w:t>1</w:t>
      </w:r>
      <w:r>
        <w:t>”</w:t>
      </w:r>
      <w:r>
        <w:rPr>
          <w:rFonts w:hint="eastAsia"/>
        </w:rPr>
        <w:t>},</w:t>
      </w:r>
      <w:r>
        <w:t>”</w:t>
      </w:r>
      <w:proofErr w:type="spellStart"/>
      <w:r>
        <w:t>requestclient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p w:rsidR="007C42E2" w:rsidRDefault="007C42E2"/>
    <w:p w:rsidR="007C42E2" w:rsidRDefault="00971732">
      <w:r>
        <w:rPr>
          <w:rFonts w:hint="eastAsia"/>
        </w:rPr>
        <w:t>充电完成</w:t>
      </w:r>
    </w:p>
    <w:p w:rsidR="007C42E2" w:rsidRDefault="00971732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:21,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boxcode</w:t>
      </w:r>
      <w:r>
        <w:t>”</w:t>
      </w:r>
      <w:r>
        <w:rPr>
          <w:rFonts w:hint="eastAsia"/>
        </w:rPr>
        <w:t>:</w:t>
      </w:r>
      <w:r>
        <w:t>”</w:t>
      </w:r>
      <w:r w:rsidR="00680A1F">
        <w:rPr>
          <w:rFonts w:hint="eastAsia"/>
        </w:rPr>
        <w:t>1</w:t>
      </w:r>
      <w:r>
        <w:t>”</w:t>
      </w:r>
      <w:r>
        <w:rPr>
          <w:rFonts w:hint="eastAsia"/>
        </w:rPr>
        <w:t>},</w:t>
      </w:r>
      <w:r>
        <w:t>”</w:t>
      </w:r>
      <w:proofErr w:type="spellStart"/>
      <w:r>
        <w:t>requestclient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p w:rsidR="007C42E2" w:rsidRDefault="007C42E2"/>
    <w:p w:rsidR="007C42E2" w:rsidRDefault="00971732">
      <w:r>
        <w:rPr>
          <w:rFonts w:hint="eastAsia"/>
        </w:rPr>
        <w:t>充电异常</w:t>
      </w:r>
    </w:p>
    <w:p w:rsidR="007C42E2" w:rsidRDefault="00971732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:31,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boxcode</w:t>
      </w:r>
      <w:r>
        <w:t>”</w:t>
      </w:r>
      <w:r>
        <w:rPr>
          <w:rFonts w:hint="eastAsia"/>
        </w:rPr>
        <w:t>:</w:t>
      </w:r>
      <w:r>
        <w:t>”</w:t>
      </w:r>
      <w:r w:rsidR="00680A1F">
        <w:rPr>
          <w:rFonts w:hint="eastAsia"/>
        </w:rPr>
        <w:t>1</w:t>
      </w:r>
      <w:r>
        <w:t>”</w:t>
      </w:r>
      <w:r>
        <w:rPr>
          <w:rFonts w:hint="eastAsia"/>
        </w:rPr>
        <w:t>}}</w:t>
      </w:r>
    </w:p>
    <w:p w:rsidR="007C42E2" w:rsidRDefault="007C42E2"/>
    <w:p w:rsidR="007C42E2" w:rsidRDefault="00971732">
      <w:r>
        <w:rPr>
          <w:rFonts w:hint="eastAsia"/>
        </w:rPr>
        <w:t>空柜</w:t>
      </w:r>
    </w:p>
    <w:p w:rsidR="007C42E2" w:rsidRDefault="00971732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:24,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boxcode</w:t>
      </w:r>
      <w:r>
        <w:t>”</w:t>
      </w:r>
      <w:r>
        <w:rPr>
          <w:rFonts w:hint="eastAsia"/>
        </w:rPr>
        <w:t>:</w:t>
      </w:r>
      <w:r>
        <w:t>”</w:t>
      </w:r>
      <w:r w:rsidR="00680A1F">
        <w:rPr>
          <w:rFonts w:hint="eastAsia"/>
        </w:rPr>
        <w:t>1</w:t>
      </w:r>
      <w:r>
        <w:t>”</w:t>
      </w:r>
      <w:r>
        <w:rPr>
          <w:rFonts w:hint="eastAsia"/>
        </w:rPr>
        <w:t>}}</w:t>
      </w:r>
    </w:p>
    <w:p w:rsidR="007C42E2" w:rsidRDefault="007C42E2"/>
    <w:p w:rsidR="007C42E2" w:rsidRDefault="00971732">
      <w:r>
        <w:rPr>
          <w:rFonts w:hint="eastAsia"/>
        </w:rPr>
        <w:t>加入电池</w:t>
      </w:r>
    </w:p>
    <w:p w:rsidR="007C42E2" w:rsidRDefault="00971732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:25,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boxcode</w:t>
      </w:r>
      <w:r>
        <w:t>”</w:t>
      </w:r>
      <w:r>
        <w:rPr>
          <w:rFonts w:hint="eastAsia"/>
        </w:rPr>
        <w:t>:</w:t>
      </w:r>
      <w:r>
        <w:t>”</w:t>
      </w:r>
      <w:r w:rsidR="00680A1F">
        <w:rPr>
          <w:rFonts w:hint="eastAsia"/>
        </w:rPr>
        <w:t>1</w:t>
      </w:r>
      <w:bookmarkStart w:id="0" w:name="_GoBack"/>
      <w:bookmarkEnd w:id="0"/>
      <w:r>
        <w:t>”</w:t>
      </w:r>
      <w:r>
        <w:rPr>
          <w:rFonts w:hint="eastAsia"/>
        </w:rPr>
        <w:t>},</w:t>
      </w:r>
      <w:r>
        <w:t>”</w:t>
      </w:r>
      <w:proofErr w:type="spellStart"/>
      <w:r>
        <w:t>requestclient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p w:rsidR="007C42E2" w:rsidRDefault="007C42E2"/>
    <w:p w:rsidR="007C42E2" w:rsidRDefault="00971732">
      <w:r>
        <w:rPr>
          <w:rFonts w:hint="eastAsia"/>
        </w:rPr>
        <w:t>连接成功后发送邦定</w:t>
      </w:r>
    </w:p>
    <w:p w:rsidR="007C42E2" w:rsidRDefault="00971732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:100,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cabinetcode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A10235</w:t>
      </w:r>
      <w:r>
        <w:t>”</w:t>
      </w:r>
      <w:r>
        <w:rPr>
          <w:rFonts w:hint="eastAsia"/>
        </w:rPr>
        <w:t>}}  //</w:t>
      </w:r>
      <w:r>
        <w:rPr>
          <w:rFonts w:hint="eastAsia"/>
        </w:rPr>
        <w:t>当前大柜编号</w:t>
      </w:r>
    </w:p>
    <w:sectPr w:rsidR="007C4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376D7D"/>
    <w:rsid w:val="00065E44"/>
    <w:rsid w:val="00110632"/>
    <w:rsid w:val="00514730"/>
    <w:rsid w:val="00614D46"/>
    <w:rsid w:val="00680A1F"/>
    <w:rsid w:val="007C42E2"/>
    <w:rsid w:val="008822F5"/>
    <w:rsid w:val="00971732"/>
    <w:rsid w:val="00A96242"/>
    <w:rsid w:val="00B510D6"/>
    <w:rsid w:val="00EA7ED5"/>
    <w:rsid w:val="02422B6B"/>
    <w:rsid w:val="10332233"/>
    <w:rsid w:val="151241F6"/>
    <w:rsid w:val="15BE4D4B"/>
    <w:rsid w:val="15BE71DD"/>
    <w:rsid w:val="1B9C4DB8"/>
    <w:rsid w:val="204C212C"/>
    <w:rsid w:val="272247DA"/>
    <w:rsid w:val="3FB650B9"/>
    <w:rsid w:val="42051A2D"/>
    <w:rsid w:val="4E376D7D"/>
    <w:rsid w:val="511504CA"/>
    <w:rsid w:val="53674CA8"/>
    <w:rsid w:val="693615BA"/>
    <w:rsid w:val="69896D64"/>
    <w:rsid w:val="6A450E7E"/>
    <w:rsid w:val="6E0231A7"/>
    <w:rsid w:val="731E1FE2"/>
    <w:rsid w:val="74C6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BE9D4"/>
  <w15:docId w15:val="{6BCC4BFE-16C0-4E4E-AFF2-A3AA8B51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范 凯毓</cp:lastModifiedBy>
  <cp:revision>11</cp:revision>
  <dcterms:created xsi:type="dcterms:W3CDTF">2019-01-28T14:31:00Z</dcterms:created>
  <dcterms:modified xsi:type="dcterms:W3CDTF">2020-01-10T01:09:00Z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