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F2645" w14:textId="77777777" w:rsidR="00036BAB" w:rsidRPr="00036BAB" w:rsidRDefault="00036BAB" w:rsidP="00036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1. Суть и актуальность проекта</w:t>
      </w:r>
    </w:p>
    <w:p w14:paraId="6BBBE8B9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>Уважаемые члены комиссии, вашему вниманию предлагается интерактивный веб-сервис персонального контроля питания — «Простой калькулятор калорий с учетом активности».</w:t>
      </w:r>
    </w:p>
    <w:p w14:paraId="22DC023D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Его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главная цель</w:t>
      </w:r>
      <w:r w:rsidRPr="00036BAB">
        <w:rPr>
          <w:rFonts w:ascii="Times New Roman" w:hAnsi="Times New Roman" w:cs="Times New Roman"/>
          <w:sz w:val="28"/>
          <w:szCs w:val="28"/>
        </w:rPr>
        <w:t xml:space="preserve"> — стать умным, лаконичным и интуитивно понятным помощником, который избавляет человека от сложных ручных расчетов и помогает легко контролировать питание. Сайт разработан максимально чистым, чтобы пользователь не отвлекался на лишние графики и цифры, а видел только самое главное — свою персональную норму калорий и наглядную оценку итогов дня.</w:t>
      </w:r>
    </w:p>
    <w:p w14:paraId="6D4E94EE" w14:textId="77777777" w:rsidR="00036BAB" w:rsidRPr="00036BAB" w:rsidRDefault="00036BAB" w:rsidP="00036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2. Главный принцип работы: зависимость от ввода пользователя</w:t>
      </w:r>
    </w:p>
    <w:p w14:paraId="7AB46631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Наш сайт ушел от «слепых» усредненных таблиц из интернета. Каждая цифра, которую видит пользователь, рассчитывается индивидуально и напрямую зависит от его физиологических данных и планов. В основе программы лежит научно признанная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 xml:space="preserve">формула </w:t>
      </w:r>
      <w:proofErr w:type="spellStart"/>
      <w:r w:rsidRPr="00036BAB">
        <w:rPr>
          <w:rFonts w:ascii="Times New Roman" w:hAnsi="Times New Roman" w:cs="Times New Roman"/>
          <w:b/>
          <w:bCs/>
          <w:sz w:val="28"/>
          <w:szCs w:val="28"/>
        </w:rPr>
        <w:t>Миффлина</w:t>
      </w:r>
      <w:proofErr w:type="spellEnd"/>
      <w:r w:rsidRPr="00036BAB">
        <w:rPr>
          <w:rFonts w:ascii="Times New Roman" w:hAnsi="Times New Roman" w:cs="Times New Roman"/>
          <w:b/>
          <w:bCs/>
          <w:sz w:val="28"/>
          <w:szCs w:val="28"/>
        </w:rPr>
        <w:t xml:space="preserve"> — Сан </w:t>
      </w:r>
      <w:proofErr w:type="spellStart"/>
      <w:r w:rsidRPr="00036BAB">
        <w:rPr>
          <w:rFonts w:ascii="Times New Roman" w:hAnsi="Times New Roman" w:cs="Times New Roman"/>
          <w:b/>
          <w:bCs/>
          <w:sz w:val="28"/>
          <w:szCs w:val="28"/>
        </w:rPr>
        <w:t>Жеора</w:t>
      </w:r>
      <w:proofErr w:type="spellEnd"/>
      <w:r w:rsidRPr="00036BAB">
        <w:rPr>
          <w:rFonts w:ascii="Times New Roman" w:hAnsi="Times New Roman" w:cs="Times New Roman"/>
          <w:sz w:val="28"/>
          <w:szCs w:val="28"/>
        </w:rPr>
        <w:t>.</w:t>
      </w:r>
    </w:p>
    <w:p w14:paraId="75C17031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>Вот как именно введенные данные полностью меняют математику сайта:</w:t>
      </w:r>
    </w:p>
    <w:p w14:paraId="18F9F486" w14:textId="77777777" w:rsidR="00036BAB" w:rsidRPr="00036BAB" w:rsidRDefault="00036BAB" w:rsidP="00036B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Влияние ПОЛА и ОБРАЗА ЖИЗНИ пользователя (Биологический фактор):</w:t>
      </w:r>
      <w:r w:rsidRPr="00036BAB">
        <w:rPr>
          <w:rFonts w:ascii="Times New Roman" w:hAnsi="Times New Roman" w:cs="Times New Roman"/>
          <w:sz w:val="28"/>
          <w:szCs w:val="28"/>
        </w:rPr>
        <w:br/>
        <w:t xml:space="preserve">Мужской и женский организмы тратят энергию по-разному из-за разного соотношения мышечной и жировой ткани. Программа строго учитывает это: для мужчин сайт закладывает в формулу базовый коэффициент +5 калорий, а для женщин — вычитает 161 калорию. Чистая базовая разница «в вакууме» между ними составляет строго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166 калорий</w:t>
      </w:r>
      <w:r w:rsidRPr="00036BAB">
        <w:rPr>
          <w:rFonts w:ascii="Times New Roman" w:hAnsi="Times New Roman" w:cs="Times New Roman"/>
          <w:sz w:val="28"/>
          <w:szCs w:val="28"/>
        </w:rPr>
        <w:t>.</w:t>
      </w:r>
      <w:r w:rsidRPr="00036BAB">
        <w:rPr>
          <w:rFonts w:ascii="Times New Roman" w:hAnsi="Times New Roman" w:cs="Times New Roman"/>
          <w:sz w:val="28"/>
          <w:szCs w:val="28"/>
        </w:rPr>
        <w:br/>
        <w:t xml:space="preserve">Затем в расчет вступает введенный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образ жизни (уровень активности)</w:t>
      </w:r>
      <w:r w:rsidRPr="00036BAB">
        <w:rPr>
          <w:rFonts w:ascii="Times New Roman" w:hAnsi="Times New Roman" w:cs="Times New Roman"/>
          <w:sz w:val="28"/>
          <w:szCs w:val="28"/>
        </w:rPr>
        <w:t xml:space="preserve">. Система умножает базовый обмен на международный коэффициент активности: 1.2 (сидячий), 1.375 (легкий), 1.55 (средний) или 1.725 (тяжелый спорт). Например, при стандартном городском образе жизни с коэффициентом 1.3 базовая разница в 166 калорий масштабируется, превращаясь на экране в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215 калорий</w:t>
      </w:r>
      <w:r w:rsidRPr="00036BAB">
        <w:rPr>
          <w:rFonts w:ascii="Times New Roman" w:hAnsi="Times New Roman" w:cs="Times New Roman"/>
          <w:sz w:val="28"/>
          <w:szCs w:val="28"/>
        </w:rPr>
        <w:t xml:space="preserve"> разницы между мужчиной и женщиной с абсолютно одинаковыми параметрами. Если же они оба выберут тяжелый спорт, итоговая разница между ними увеличится до 286 калорий, что физиологически абсолютно точно.</w:t>
      </w:r>
    </w:p>
    <w:p w14:paraId="482681BC" w14:textId="77777777" w:rsidR="00036BAB" w:rsidRPr="00036BAB" w:rsidRDefault="00036BAB" w:rsidP="00036B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Влияние ВОЗРАСТА пользователя (Фактор времени):</w:t>
      </w:r>
      <w:r w:rsidRPr="00036BAB">
        <w:rPr>
          <w:rFonts w:ascii="Times New Roman" w:hAnsi="Times New Roman" w:cs="Times New Roman"/>
          <w:sz w:val="28"/>
          <w:szCs w:val="28"/>
        </w:rPr>
        <w:br/>
        <w:t xml:space="preserve">С годами метаболизм человека естественным образом замедляется. Наш алгоритм строго учитывает это: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каждый прожитый год пользователя автоматически уменьшает его суточную норму на 5 калорий</w:t>
      </w:r>
      <w:r w:rsidRPr="00036BAB">
        <w:rPr>
          <w:rFonts w:ascii="Times New Roman" w:hAnsi="Times New Roman" w:cs="Times New Roman"/>
          <w:sz w:val="28"/>
          <w:szCs w:val="28"/>
        </w:rPr>
        <w:t xml:space="preserve">. Таким </w:t>
      </w:r>
      <w:r w:rsidRPr="00036BAB">
        <w:rPr>
          <w:rFonts w:ascii="Times New Roman" w:hAnsi="Times New Roman" w:cs="Times New Roman"/>
          <w:sz w:val="28"/>
          <w:szCs w:val="28"/>
        </w:rPr>
        <w:lastRenderedPageBreak/>
        <w:t>образом, калькулятор никогда не выдаст одинаковую норму для 18-летнего подростка и 50-летнего человека, даже если у них одинаковый рост, вес и уровень активности.</w:t>
      </w:r>
    </w:p>
    <w:p w14:paraId="084BE6F6" w14:textId="77777777" w:rsidR="00036BAB" w:rsidRPr="00036BAB" w:rsidRDefault="00036BAB" w:rsidP="00036B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Влияние ЦЕЛИ пользователя (Фактор адаптации):</w:t>
      </w:r>
      <w:r w:rsidRPr="00036BAB">
        <w:rPr>
          <w:rFonts w:ascii="Times New Roman" w:hAnsi="Times New Roman" w:cs="Times New Roman"/>
          <w:sz w:val="28"/>
          <w:szCs w:val="28"/>
        </w:rPr>
        <w:br/>
        <w:t>Сайт динамически перестраивает итоговую норму под конкретную задачу пользователя:</w:t>
      </w:r>
    </w:p>
    <w:p w14:paraId="62E820CA" w14:textId="77777777" w:rsidR="00036BAB" w:rsidRPr="00036BAB" w:rsidRDefault="00036BAB" w:rsidP="00036BA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«Похудения»</w:t>
      </w:r>
      <w:r w:rsidRPr="00036BAB">
        <w:rPr>
          <w:rFonts w:ascii="Times New Roman" w:hAnsi="Times New Roman" w:cs="Times New Roman"/>
          <w:sz w:val="28"/>
          <w:szCs w:val="28"/>
        </w:rPr>
        <w:t xml:space="preserve"> сайт автоматически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срезает 15% калорий</w:t>
      </w:r>
      <w:r w:rsidRPr="00036BAB">
        <w:rPr>
          <w:rFonts w:ascii="Times New Roman" w:hAnsi="Times New Roman" w:cs="Times New Roman"/>
          <w:sz w:val="28"/>
          <w:szCs w:val="28"/>
        </w:rPr>
        <w:t xml:space="preserve"> от нормы удержания веса, создавая безопасный для здоровья дефицит энергии.</w:t>
      </w:r>
    </w:p>
    <w:p w14:paraId="7E3ED2C6" w14:textId="77777777" w:rsidR="00036BAB" w:rsidRPr="00036BAB" w:rsidRDefault="00036BAB" w:rsidP="00036BA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«Набора массы»</w:t>
      </w:r>
      <w:r w:rsidRPr="00036B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6BAB">
        <w:rPr>
          <w:rFonts w:ascii="Times New Roman" w:hAnsi="Times New Roman" w:cs="Times New Roman"/>
          <w:sz w:val="28"/>
          <w:szCs w:val="28"/>
        </w:rPr>
        <w:t>сайт наоборот</w:t>
      </w:r>
      <w:proofErr w:type="gramEnd"/>
      <w:r w:rsidRPr="00036BAB">
        <w:rPr>
          <w:rFonts w:ascii="Times New Roman" w:hAnsi="Times New Roman" w:cs="Times New Roman"/>
          <w:sz w:val="28"/>
          <w:szCs w:val="28"/>
        </w:rPr>
        <w:t xml:space="preserve">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добавляет 10% калорий сверху</w:t>
      </w:r>
      <w:r w:rsidRPr="00036BAB">
        <w:rPr>
          <w:rFonts w:ascii="Times New Roman" w:hAnsi="Times New Roman" w:cs="Times New Roman"/>
          <w:sz w:val="28"/>
          <w:szCs w:val="28"/>
        </w:rPr>
        <w:t>, создавая необходимый профицит энергии для роста мышц.</w:t>
      </w:r>
    </w:p>
    <w:p w14:paraId="4B28FDA0" w14:textId="77777777" w:rsidR="00036BAB" w:rsidRPr="00036BAB" w:rsidRDefault="00036BAB" w:rsidP="00036BAB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«Поддержания текущего веса»</w:t>
      </w:r>
      <w:r w:rsidRPr="00036BAB">
        <w:rPr>
          <w:rFonts w:ascii="Times New Roman" w:hAnsi="Times New Roman" w:cs="Times New Roman"/>
          <w:sz w:val="28"/>
          <w:szCs w:val="28"/>
        </w:rPr>
        <w:t xml:space="preserve"> цифра остается неизменной.</w:t>
      </w:r>
    </w:p>
    <w:p w14:paraId="7E96BB2A" w14:textId="77777777" w:rsidR="00036BAB" w:rsidRPr="00036BAB" w:rsidRDefault="00036BAB" w:rsidP="00036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3. Интерактивный анализ дня и геймификация</w:t>
      </w:r>
    </w:p>
    <w:p w14:paraId="77972481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>В конце дня пользователь вводит количество съеденных калорий. Сайт мгновенно сравнивает эту цифру с его идеальной целевой нормой. Чтобы удерживать интерес пользователя и превратить рутину в игру, мы внедрили систему случайных визуальных оценок:</w:t>
      </w:r>
    </w:p>
    <w:p w14:paraId="7C605894" w14:textId="77777777" w:rsidR="00036BAB" w:rsidRPr="00036BAB" w:rsidRDefault="00036BAB" w:rsidP="00036B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В случае успеха</w:t>
      </w:r>
      <w:r w:rsidRPr="00036BAB">
        <w:rPr>
          <w:rFonts w:ascii="Times New Roman" w:hAnsi="Times New Roman" w:cs="Times New Roman"/>
          <w:sz w:val="28"/>
          <w:szCs w:val="28"/>
        </w:rPr>
        <w:t xml:space="preserve"> (если пользователь ювелирно уложился в рамки или создал нужный дефицит/профицит под свою цель) — экран карточки плавно окрашивается в приятный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зеленый цвет</w:t>
      </w:r>
      <w:r w:rsidRPr="00036BAB">
        <w:rPr>
          <w:rFonts w:ascii="Times New Roman" w:hAnsi="Times New Roman" w:cs="Times New Roman"/>
          <w:sz w:val="28"/>
          <w:szCs w:val="28"/>
        </w:rPr>
        <w:t xml:space="preserve">, хвалит человека и выдает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случайную картинку-награду</w:t>
      </w:r>
      <w:r w:rsidRPr="00036BAB">
        <w:rPr>
          <w:rFonts w:ascii="Times New Roman" w:hAnsi="Times New Roman" w:cs="Times New Roman"/>
          <w:sz w:val="28"/>
          <w:szCs w:val="28"/>
        </w:rPr>
        <w:t xml:space="preserve"> (каждый раз случайным образом выбирается 1 из 3 подготовленных картинок успеха, чтобы поддерживать интерес).</w:t>
      </w:r>
    </w:p>
    <w:p w14:paraId="17331F61" w14:textId="77777777" w:rsidR="00036BAB" w:rsidRPr="00036BAB" w:rsidRDefault="00036BAB" w:rsidP="00036B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В случае провала плана</w:t>
      </w:r>
      <w:r w:rsidRPr="00036BAB">
        <w:rPr>
          <w:rFonts w:ascii="Times New Roman" w:hAnsi="Times New Roman" w:cs="Times New Roman"/>
          <w:sz w:val="28"/>
          <w:szCs w:val="28"/>
        </w:rPr>
        <w:t xml:space="preserve"> (если случился сильный перебор калорий или критический недобор при наборе массы) — экран загорается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предупреждающим красным цветом</w:t>
      </w:r>
      <w:r w:rsidRPr="00036BAB">
        <w:rPr>
          <w:rFonts w:ascii="Times New Roman" w:hAnsi="Times New Roman" w:cs="Times New Roman"/>
          <w:sz w:val="28"/>
          <w:szCs w:val="28"/>
        </w:rPr>
        <w:t xml:space="preserve">, деликатно сообщает об ошибке и показывает </w:t>
      </w:r>
      <w:r w:rsidRPr="00036BAB">
        <w:rPr>
          <w:rFonts w:ascii="Times New Roman" w:hAnsi="Times New Roman" w:cs="Times New Roman"/>
          <w:b/>
          <w:bCs/>
          <w:sz w:val="28"/>
          <w:szCs w:val="28"/>
        </w:rPr>
        <w:t>случайную картинку-подсказку</w:t>
      </w:r>
      <w:r w:rsidRPr="00036BAB">
        <w:rPr>
          <w:rFonts w:ascii="Times New Roman" w:hAnsi="Times New Roman" w:cs="Times New Roman"/>
          <w:sz w:val="28"/>
          <w:szCs w:val="28"/>
        </w:rPr>
        <w:t xml:space="preserve"> (также 1 из 3 штук), которая мотивирует не бросать дело и попробовать снова завтра.</w:t>
      </w:r>
    </w:p>
    <w:p w14:paraId="1F477839" w14:textId="77777777" w:rsidR="00036BAB" w:rsidRPr="00036BAB" w:rsidRDefault="00036BAB" w:rsidP="00036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4. Дополнительный функционал и удобство</w:t>
      </w:r>
    </w:p>
    <w:p w14:paraId="13DBEE17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 xml:space="preserve">Прямо в шапку сайта встроены удобные внешние ссылки, которые в один клик безопасно (с защитой от уязвимостей в новой вкладке) переносят пользователя на надежные сторонние ресурсы со здоровыми рецептами и готовыми планами </w:t>
      </w:r>
      <w:r w:rsidRPr="00036BAB">
        <w:rPr>
          <w:rFonts w:ascii="Times New Roman" w:hAnsi="Times New Roman" w:cs="Times New Roman"/>
          <w:sz w:val="28"/>
          <w:szCs w:val="28"/>
        </w:rPr>
        <w:lastRenderedPageBreak/>
        <w:t>домашних тренировок. Это превращает калькулятор в полноценную фитнес-экосистему.</w:t>
      </w:r>
    </w:p>
    <w:p w14:paraId="7749917D" w14:textId="77777777" w:rsidR="00036BAB" w:rsidRPr="00036BAB" w:rsidRDefault="00036BAB" w:rsidP="00036B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6BA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C5F5DE5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>В результате проекта был создан удобный и визуально отзывчивый «карманный диетолог». От человека требуется только честно ввести свои параметры, образ жизни и количество съеденного, а сайт берет на себя всю сложную физиологическую математику, окрашивает результаты в понятные цвета и выдает интерактивные визуальные оценки.</w:t>
      </w:r>
    </w:p>
    <w:p w14:paraId="51A21333" w14:textId="77777777" w:rsidR="00036BAB" w:rsidRPr="00036BAB" w:rsidRDefault="00036BAB" w:rsidP="00036BAB">
      <w:pPr>
        <w:rPr>
          <w:rFonts w:ascii="Times New Roman" w:hAnsi="Times New Roman" w:cs="Times New Roman"/>
          <w:sz w:val="28"/>
          <w:szCs w:val="28"/>
        </w:rPr>
      </w:pPr>
      <w:r w:rsidRPr="00036BAB">
        <w:rPr>
          <w:rFonts w:ascii="Times New Roman" w:hAnsi="Times New Roman" w:cs="Times New Roman"/>
          <w:sz w:val="28"/>
          <w:szCs w:val="28"/>
        </w:rPr>
        <w:t>Спасибо за внимание, я готов ответить на ваши вопросы!</w:t>
      </w:r>
    </w:p>
    <w:p w14:paraId="679A4BFD" w14:textId="77777777" w:rsidR="00EC465A" w:rsidRDefault="00EC465A"/>
    <w:sectPr w:rsidR="00EC465A" w:rsidSect="00132E4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B0BE9"/>
    <w:multiLevelType w:val="multilevel"/>
    <w:tmpl w:val="252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75058"/>
    <w:multiLevelType w:val="multilevel"/>
    <w:tmpl w:val="EE10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754516">
    <w:abstractNumId w:val="0"/>
  </w:num>
  <w:num w:numId="2" w16cid:durableId="118266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AB"/>
    <w:rsid w:val="00011D32"/>
    <w:rsid w:val="00036BAB"/>
    <w:rsid w:val="000E71C7"/>
    <w:rsid w:val="00132E40"/>
    <w:rsid w:val="001479B8"/>
    <w:rsid w:val="00692CD7"/>
    <w:rsid w:val="00812A73"/>
    <w:rsid w:val="00911A5D"/>
    <w:rsid w:val="00982DE6"/>
    <w:rsid w:val="00A85084"/>
    <w:rsid w:val="00EC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67584"/>
  <w15:chartTrackingRefBased/>
  <w15:docId w15:val="{3F898C43-9382-478A-B8B5-5BBD7EB9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B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B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B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B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B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B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B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B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B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B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4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7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1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84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8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90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7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7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3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9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7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9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4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0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4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7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70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24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7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660</Words>
  <Characters>3763</Characters>
  <Application>Microsoft Office Word</Application>
  <DocSecurity>0</DocSecurity>
  <Lines>31</Lines>
  <Paragraphs>8</Paragraphs>
  <ScaleCrop>false</ScaleCrop>
  <Company>LightKey.Store</Company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Фан</dc:creator>
  <cp:keywords/>
  <dc:description/>
  <cp:lastModifiedBy>Кирилл Фан</cp:lastModifiedBy>
  <cp:revision>1</cp:revision>
  <dcterms:created xsi:type="dcterms:W3CDTF">2026-10-11T15:27:00Z</dcterms:created>
  <dcterms:modified xsi:type="dcterms:W3CDTF">2026-10-11T15:29:00Z</dcterms:modified>
</cp:coreProperties>
</file>