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90" w:rsidRPr="00FC16DF" w:rsidRDefault="00EE4F90" w:rsidP="00EE4F90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48"/>
          <w:szCs w:val="52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48"/>
          <w:szCs w:val="52"/>
        </w:rPr>
        <w:t>Computer Organization</w:t>
      </w:r>
    </w:p>
    <w:p w:rsidR="00EE4F90" w:rsidRPr="00FC16DF" w:rsidRDefault="00EE4F90" w:rsidP="00EE4F90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 xml:space="preserve">0516303 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余</w:t>
      </w:r>
      <w:proofErr w:type="gramEnd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采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彧</w:t>
      </w:r>
      <w:proofErr w:type="gramEnd"/>
    </w:p>
    <w:p w:rsidR="00EE4F90" w:rsidRPr="00FC16DF" w:rsidRDefault="00EE4F90" w:rsidP="00EE4F90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0516208 黃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郁恬</w:t>
      </w:r>
      <w:proofErr w:type="gramEnd"/>
    </w:p>
    <w:p w:rsidR="00EE4F90" w:rsidRDefault="00EE4F90" w:rsidP="00EE4F90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Architecture diagrams:</w:t>
      </w:r>
    </w:p>
    <w:p w:rsidR="00E565C9" w:rsidRDefault="00E565C9" w:rsidP="00EE4F90">
      <w:pPr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修改部分: 用紅色標示</w:t>
      </w:r>
    </w:p>
    <w:p w:rsidR="00E565C9" w:rsidRDefault="00FA1114" w:rsidP="00EE4F90">
      <w:pPr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1984332</wp:posOffset>
                </wp:positionH>
                <wp:positionV relativeFrom="paragraph">
                  <wp:posOffset>1434230</wp:posOffset>
                </wp:positionV>
                <wp:extent cx="450936" cy="387733"/>
                <wp:effectExtent l="0" t="0" r="25400" b="1270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36" cy="387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588DB" id="橢圓 3" o:spid="_x0000_s1026" style="position:absolute;margin-left:156.25pt;margin-top:112.95pt;width:35.5pt;height:3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" filled="f" strokecolor="#92d050" strokeweight="1pt">
                <v:stroke joinstyle="miter"/>
              </v:oval>
            </w:pict>
          </mc:Fallback>
        </mc:AlternateContent>
      </w:r>
      <w:r w:rsidR="00E565C9">
        <w:rPr>
          <w:rFonts w:ascii="華康雅風體W3(P)" w:eastAsia="華康雅風體W3(P)" w:hAnsi="標楷體" w:cs="Aharoni" w:hint="eastAsia"/>
          <w:b/>
          <w:noProof/>
          <w:sz w:val="32"/>
        </w:rPr>
        <w:drawing>
          <wp:inline distT="0" distB="0" distL="0" distR="0">
            <wp:extent cx="5274310" cy="3112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CE" w:rsidRDefault="00684BCE" w:rsidP="00684BCE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Hardware module analysis:</w:t>
      </w:r>
    </w:p>
    <w:p w:rsidR="00BB51BD" w:rsidRPr="00BB51BD" w:rsidRDefault="00BB51BD" w:rsidP="00BB51BD">
      <w:pPr>
        <w:pStyle w:val="a3"/>
        <w:numPr>
          <w:ilvl w:val="0"/>
          <w:numId w:val="6"/>
        </w:numPr>
        <w:ind w:leftChars="0"/>
        <w:rPr>
          <w:rFonts w:ascii="華康雅風體W3(P)" w:eastAsia="華康雅風體W3(P)" w:hAnsi="標楷體" w:cs="Aharoni" w:hint="eastAsia"/>
          <w:b/>
          <w:sz w:val="32"/>
        </w:rPr>
      </w:pPr>
      <w:proofErr w:type="spellStart"/>
      <w:r w:rsidRPr="00BB51BD">
        <w:rPr>
          <w:rFonts w:ascii="華康雅風體W3(P)" w:eastAsia="華康雅風體W3(P)" w:hAnsi="標楷體" w:cs="Aharoni"/>
          <w:b/>
          <w:sz w:val="28"/>
          <w:szCs w:val="28"/>
        </w:rPr>
        <w:t>Simple_Single_CPU</w:t>
      </w:r>
      <w:proofErr w:type="spellEnd"/>
    </w:p>
    <w:p w:rsidR="00E604B8" w:rsidRDefault="00692738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</w:r>
      <w:r w:rsidR="00663054" w:rsidRPr="00BB51BD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按照上圖電路去</w:t>
      </w:r>
      <w:r w:rsidR="00BB51BD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接線</w:t>
      </w:r>
    </w:p>
    <w:p w:rsidR="00B3566B" w:rsidRPr="006168C1" w:rsidRDefault="004F2A4D" w:rsidP="006168C1">
      <w:pPr>
        <w:pStyle w:val="a3"/>
        <w:numPr>
          <w:ilvl w:val="0"/>
          <w:numId w:val="4"/>
        </w:numPr>
        <w:ind w:leftChars="0"/>
        <w:rPr>
          <w:rFonts w:ascii="華康雅風體W3(P)" w:eastAsia="華康雅風體W3(P)" w:hAnsi="標楷體" w:cs="Aharoni"/>
          <w:b/>
          <w:sz w:val="32"/>
        </w:rPr>
      </w:pPr>
      <w:r w:rsidRPr="006168C1">
        <w:rPr>
          <w:rFonts w:ascii="華康雅風體W3(P)" w:eastAsia="華康雅風體W3(P)" w:hAnsi="標楷體" w:cs="Aharoni" w:hint="eastAsia"/>
          <w:b/>
          <w:sz w:val="32"/>
        </w:rPr>
        <w:t>De</w:t>
      </w:r>
      <w:r w:rsidRPr="006168C1">
        <w:rPr>
          <w:rFonts w:ascii="華康雅風體W3(P)" w:eastAsia="華康雅風體W3(P)" w:hAnsi="標楷體" w:cs="Aharoni"/>
          <w:b/>
          <w:sz w:val="32"/>
        </w:rPr>
        <w:t>coder</w:t>
      </w:r>
      <w:r w:rsidR="004B5AB7" w:rsidRPr="006168C1">
        <w:rPr>
          <w:rFonts w:ascii="華康雅風體W3(P)" w:eastAsia="華康雅風體W3(P)" w:hAnsi="標楷體" w:cs="Aharoni" w:hint="eastAsia"/>
          <w:b/>
          <w:sz w:val="32"/>
        </w:rPr>
        <w:t>:</w:t>
      </w:r>
    </w:p>
    <w:p w:rsidR="004F2A4D" w:rsidRPr="004B5AB7" w:rsidRDefault="00716457" w:rsidP="004F2A4D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</w:pP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 xml:space="preserve">R-format: </w:t>
      </w:r>
      <w:r w:rsidR="004F2A4D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6'b000000</w:t>
      </w:r>
      <w:r w:rsidR="004F2A4D" w:rsidRPr="004B5AB7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，</w:t>
      </w:r>
      <w:r w:rsidR="004F2A4D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BEQ: 6'b000100</w:t>
      </w:r>
    </w:p>
    <w:p w:rsidR="004F2A4D" w:rsidRPr="004B5AB7" w:rsidRDefault="004F2A4D" w:rsidP="004F2A4D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</w:pP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ADDI: 6'b001000</w:t>
      </w:r>
      <w:r w:rsidRPr="004B5AB7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，</w:t>
      </w: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SLTI: 6'b001010</w:t>
      </w:r>
    </w:p>
    <w:p w:rsidR="004F2A4D" w:rsidRPr="004B5AB7" w:rsidRDefault="004F2A4D" w:rsidP="004F2A4D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</w:pPr>
      <w:proofErr w:type="spellStart"/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Lw</w:t>
      </w:r>
      <w:proofErr w:type="spellEnd"/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: 6'b100011</w:t>
      </w:r>
      <w:r w:rsidRPr="004B5AB7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，</w:t>
      </w:r>
      <w:proofErr w:type="spellStart"/>
      <w:r w:rsidR="00E6787A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Sw</w:t>
      </w:r>
      <w:proofErr w:type="spellEnd"/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: 6'b101011</w:t>
      </w:r>
      <w:bookmarkStart w:id="0" w:name="_GoBack"/>
      <w:bookmarkEnd w:id="0"/>
    </w:p>
    <w:p w:rsidR="00B3566B" w:rsidRPr="004B5AB7" w:rsidRDefault="004F2A4D" w:rsidP="004F2A4D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</w:pP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lastRenderedPageBreak/>
        <w:t>Jump: 6'b000010</w:t>
      </w:r>
      <w:r w:rsidRPr="004B5AB7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，</w:t>
      </w: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Jal: 6'b000011</w:t>
      </w:r>
    </w:p>
    <w:p w:rsidR="00AA5408" w:rsidRPr="004B5AB7" w:rsidRDefault="00692738" w:rsidP="004F2A4D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</w:pPr>
      <w:r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ab/>
      </w:r>
      <w:r w:rsidR="00E6787A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 xml:space="preserve">X: </w:t>
      </w:r>
      <w:r w:rsidR="00C704C4" w:rsidRPr="004B5AB7">
        <w:rPr>
          <w:rFonts w:ascii="華康雅風體W3(P)" w:eastAsia="華康雅風體W3(P)" w:hAnsi="標楷體" w:cs="Aharoni" w:hint="eastAsia"/>
          <w:b/>
          <w:color w:val="2F5496" w:themeColor="accent1" w:themeShade="BF"/>
          <w:sz w:val="32"/>
        </w:rPr>
        <w:t>表示</w:t>
      </w:r>
      <w:r w:rsidR="00E6787A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don</w:t>
      </w:r>
      <w:proofErr w:type="gramStart"/>
      <w:r w:rsidR="00E6787A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’</w:t>
      </w:r>
      <w:proofErr w:type="gramEnd"/>
      <w:r w:rsidR="00E6787A" w:rsidRPr="004B5AB7">
        <w:rPr>
          <w:rFonts w:ascii="華康雅風體W3(P)" w:eastAsia="華康雅風體W3(P)" w:hAnsi="標楷體" w:cs="Aharoni"/>
          <w:b/>
          <w:color w:val="2F5496" w:themeColor="accent1" w:themeShade="BF"/>
          <w:sz w:val="32"/>
        </w:rPr>
        <w:t>t care</w:t>
      </w:r>
    </w:p>
    <w:tbl>
      <w:tblPr>
        <w:tblStyle w:val="a4"/>
        <w:tblW w:w="10673" w:type="dxa"/>
        <w:tblInd w:w="-1423" w:type="dxa"/>
        <w:tblLook w:val="04A0" w:firstRow="1" w:lastRow="0" w:firstColumn="1" w:lastColumn="0" w:noHBand="0" w:noVBand="1"/>
      </w:tblPr>
      <w:tblGrid>
        <w:gridCol w:w="1390"/>
        <w:gridCol w:w="1444"/>
        <w:gridCol w:w="1133"/>
        <w:gridCol w:w="1137"/>
        <w:gridCol w:w="1134"/>
        <w:gridCol w:w="859"/>
        <w:gridCol w:w="984"/>
        <w:gridCol w:w="1417"/>
        <w:gridCol w:w="1175"/>
      </w:tblGrid>
      <w:tr w:rsidR="004B5AB7" w:rsidRPr="004B5AB7" w:rsidTr="00E6787A">
        <w:tc>
          <w:tcPr>
            <w:tcW w:w="1390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</w:p>
        </w:tc>
        <w:tc>
          <w:tcPr>
            <w:tcW w:w="144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R-format</w:t>
            </w:r>
          </w:p>
        </w:tc>
        <w:tc>
          <w:tcPr>
            <w:tcW w:w="1133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BEQ</w:t>
            </w:r>
          </w:p>
        </w:tc>
        <w:tc>
          <w:tcPr>
            <w:tcW w:w="1137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ADDI</w:t>
            </w:r>
          </w:p>
        </w:tc>
        <w:tc>
          <w:tcPr>
            <w:tcW w:w="113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SLTI</w:t>
            </w:r>
          </w:p>
        </w:tc>
        <w:tc>
          <w:tcPr>
            <w:tcW w:w="859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Lw</w:t>
            </w:r>
            <w:proofErr w:type="spellEnd"/>
          </w:p>
        </w:tc>
        <w:tc>
          <w:tcPr>
            <w:tcW w:w="98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Sw</w:t>
            </w:r>
            <w:proofErr w:type="spellEnd"/>
          </w:p>
        </w:tc>
        <w:tc>
          <w:tcPr>
            <w:tcW w:w="1417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Jump</w:t>
            </w:r>
          </w:p>
        </w:tc>
        <w:tc>
          <w:tcPr>
            <w:tcW w:w="1175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Jal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RegWirte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3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859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98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41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75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A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LU_op_o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10</w:t>
            </w:r>
          </w:p>
        </w:tc>
        <w:tc>
          <w:tcPr>
            <w:tcW w:w="1133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01</w:t>
            </w:r>
          </w:p>
        </w:tc>
        <w:tc>
          <w:tcPr>
            <w:tcW w:w="1137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00</w:t>
            </w:r>
          </w:p>
        </w:tc>
        <w:tc>
          <w:tcPr>
            <w:tcW w:w="113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11</w:t>
            </w:r>
          </w:p>
        </w:tc>
        <w:tc>
          <w:tcPr>
            <w:tcW w:w="859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00</w:t>
            </w:r>
          </w:p>
        </w:tc>
        <w:tc>
          <w:tcPr>
            <w:tcW w:w="98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00</w:t>
            </w:r>
          </w:p>
        </w:tc>
        <w:tc>
          <w:tcPr>
            <w:tcW w:w="1417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175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A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LUSrc_o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3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859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98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41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175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R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egDst_o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3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13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859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984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417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175" w:type="dxa"/>
          </w:tcPr>
          <w:p w:rsidR="00E6787A" w:rsidRPr="004B5AB7" w:rsidRDefault="00112A4B" w:rsidP="004F2A4D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B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ranch_o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3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859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98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41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75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J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ump_o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3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13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859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98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41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75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M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emRead_o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3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859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98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41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75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M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emWrite_o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3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859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98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141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75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</w:p>
        </w:tc>
      </w:tr>
      <w:tr w:rsidR="004B5AB7" w:rsidRPr="004B5AB7" w:rsidTr="00E6787A">
        <w:tc>
          <w:tcPr>
            <w:tcW w:w="1390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</w:pPr>
            <w:proofErr w:type="spellStart"/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Cs w:val="24"/>
              </w:rPr>
              <w:t>M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Cs w:val="24"/>
              </w:rPr>
              <w:t>emtoReg_o</w:t>
            </w:r>
            <w:proofErr w:type="spellEnd"/>
          </w:p>
        </w:tc>
        <w:tc>
          <w:tcPr>
            <w:tcW w:w="1444" w:type="dxa"/>
          </w:tcPr>
          <w:p w:rsidR="00E6787A" w:rsidRPr="004B5AB7" w:rsidRDefault="00E6787A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="00112A4B"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3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113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</w:p>
        </w:tc>
        <w:tc>
          <w:tcPr>
            <w:tcW w:w="859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0</w:t>
            </w: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</w:p>
        </w:tc>
        <w:tc>
          <w:tcPr>
            <w:tcW w:w="984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417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X</w:t>
            </w:r>
          </w:p>
        </w:tc>
        <w:tc>
          <w:tcPr>
            <w:tcW w:w="1175" w:type="dxa"/>
          </w:tcPr>
          <w:p w:rsidR="00E6787A" w:rsidRPr="004B5AB7" w:rsidRDefault="00112A4B" w:rsidP="00E6787A">
            <w:pPr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</w:pPr>
            <w:r w:rsidRPr="004B5AB7">
              <w:rPr>
                <w:rFonts w:ascii="華康雅風體W3(P)" w:eastAsia="華康雅風體W3(P)" w:hAnsi="標楷體" w:cs="Aharoni" w:hint="eastAsia"/>
                <w:b/>
                <w:color w:val="2F5496" w:themeColor="accent1" w:themeShade="BF"/>
                <w:sz w:val="32"/>
              </w:rPr>
              <w:t>1</w:t>
            </w:r>
            <w:r w:rsidRPr="004B5AB7">
              <w:rPr>
                <w:rFonts w:ascii="華康雅風體W3(P)" w:eastAsia="華康雅風體W3(P)" w:hAnsi="標楷體" w:cs="Aharoni"/>
                <w:b/>
                <w:color w:val="2F5496" w:themeColor="accent1" w:themeShade="BF"/>
                <w:sz w:val="32"/>
              </w:rPr>
              <w:t>1</w:t>
            </w:r>
          </w:p>
        </w:tc>
      </w:tr>
    </w:tbl>
    <w:p w:rsidR="006168C1" w:rsidRDefault="006168C1" w:rsidP="006168C1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Shift_Left_Two_32</w:t>
      </w:r>
      <w:r>
        <w:rPr>
          <w:rFonts w:ascii="華康雅風體W3(P)" w:eastAsia="華康雅風體W3(P)" w:hAnsi="標楷體" w:cs="Aharoni"/>
          <w:b/>
          <w:sz w:val="28"/>
          <w:szCs w:val="28"/>
        </w:rPr>
        <w:t>:</w:t>
      </w:r>
    </w:p>
    <w:p w:rsidR="006168C1" w:rsidRPr="00755CF1" w:rsidRDefault="006168C1" w:rsidP="006168C1">
      <w:pPr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&lt;&lt;2;</w:t>
      </w:r>
    </w:p>
    <w:p w:rsidR="006168C1" w:rsidRPr="00755CF1" w:rsidRDefault="006168C1" w:rsidP="006168C1">
      <w:pPr>
        <w:pStyle w:val="a3"/>
        <w:ind w:leftChars="0" w:left="3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把輸入想左移兩個bit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(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&lt;&lt;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)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</w:t>
      </w:r>
      <w:proofErr w:type="gram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賦值給</w:t>
      </w:r>
      <w:proofErr w:type="gramEnd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輸出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6168C1" w:rsidRDefault="006168C1" w:rsidP="006168C1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/>
          <w:b/>
          <w:sz w:val="28"/>
          <w:szCs w:val="28"/>
        </w:rPr>
        <w:t>Sign_Extend</w:t>
      </w:r>
      <w:proofErr w:type="spellEnd"/>
      <w:r>
        <w:rPr>
          <w:rFonts w:ascii="華康雅風體W3(P)" w:eastAsia="華康雅風體W3(P)" w:hAnsi="標楷體" w:cs="Aharoni"/>
          <w:b/>
          <w:sz w:val="28"/>
          <w:szCs w:val="28"/>
        </w:rPr>
        <w:t>: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</w:p>
    <w:p w:rsidR="006168C1" w:rsidRDefault="006168C1" w:rsidP="006168C1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data_o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{{16{</w:t>
      </w: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data_</w:t>
      </w:r>
      <w:proofErr w:type="gram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15]}}, </w:t>
      </w: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data_i</w:t>
      </w:r>
      <w:proofErr w:type="spellEnd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};</w:t>
      </w:r>
    </w:p>
    <w:p w:rsidR="006168C1" w:rsidRPr="0040495F" w:rsidRDefault="006168C1" w:rsidP="006168C1">
      <w:pPr>
        <w:pStyle w:val="a5"/>
        <w:ind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把輸入的前16個bit(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0~15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)複製給輸出的前1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6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個bit，並把輸入的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sign bit(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也就是第15個bit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: </w:t>
      </w:r>
      <w:proofErr w:type="spellStart"/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msb</w:t>
      </w:r>
      <w:proofErr w:type="spellEnd"/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)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複製給輸出的後16</w:t>
      </w:r>
      <w:r w:rsidRPr="0040495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lastRenderedPageBreak/>
        <w:t>個b</w:t>
      </w:r>
      <w:r w:rsidRPr="0040495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i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5422E3" w:rsidRDefault="005422E3" w:rsidP="005422E3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dder:</w:t>
      </w:r>
    </w:p>
    <w:p w:rsidR="005422E3" w:rsidRPr="00032725" w:rsidRDefault="005422E3" w:rsidP="005422E3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>sum_o</w:t>
      </w:r>
      <w:proofErr w:type="spellEnd"/>
      <w:r w:rsidRPr="00032725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= src1_i + src2_i;</w:t>
      </w:r>
    </w:p>
    <w:p w:rsidR="005422E3" w:rsidRPr="00755CF1" w:rsidRDefault="005422E3" w:rsidP="005422E3">
      <w:pPr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把輸入的兩個運算元做相加。</w:t>
      </w:r>
    </w:p>
    <w:p w:rsidR="005422E3" w:rsidRDefault="005422E3" w:rsidP="005422E3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Mux_2to1:</w:t>
      </w:r>
    </w:p>
    <w:p w:rsidR="005422E3" w:rsidRPr="00755CF1" w:rsidRDefault="005422E3" w:rsidP="005422E3">
      <w:pPr>
        <w:pStyle w:val="a5"/>
        <w:ind w:left="840" w:firstLine="12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assign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data_o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 (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select_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?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data1_i : data0_i) ;</w:t>
      </w:r>
    </w:p>
    <w:p w:rsidR="005422E3" w:rsidRPr="00755CF1" w:rsidRDefault="005422E3" w:rsidP="005422E3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根據輸入的</w:t>
      </w:r>
      <w:proofErr w:type="spellStart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select_i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判斷:</w:t>
      </w:r>
    </w:p>
    <w:p w:rsidR="005422E3" w:rsidRPr="00755CF1" w:rsidRDefault="005422E3" w:rsidP="005422E3">
      <w:pPr>
        <w:pStyle w:val="a3"/>
        <w:ind w:leftChars="0" w:left="84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sym w:font="Wingdings" w:char="F0E0"/>
      </w:r>
      <w:proofErr w:type="spell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elect_i</w:t>
      </w:r>
      <w:proofErr w:type="spellEnd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為1，輸出就等於輸入的d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ata1_i</w:t>
      </w:r>
    </w:p>
    <w:p w:rsidR="005422E3" w:rsidRDefault="005422E3" w:rsidP="005422E3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sym w:font="Wingdings" w:char="F0E0"/>
      </w:r>
      <w:proofErr w:type="spellStart"/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elect_i</w:t>
      </w:r>
      <w:proofErr w:type="spellEnd"/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</w:t>
      </w:r>
      <w:r w:rsidRPr="00755CF1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，輸出就等於輸入的d</w:t>
      </w:r>
      <w:r w:rsidRPr="00755CF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ata0_i</w:t>
      </w:r>
    </w:p>
    <w:p w:rsidR="00222341" w:rsidRDefault="00222341" w:rsidP="005422E3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</w:t>
      </w:r>
      <w:r w:rsidRPr="00222341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MUX_3to1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, MUX_4to1</w:t>
      </w:r>
      <w:r w:rsidR="00FA1114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, Chooser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也是相同</w:t>
      </w:r>
      <w:r w:rsidR="00FA1114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概念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</w:t>
      </w:r>
    </w:p>
    <w:p w:rsidR="00FA1114" w:rsidRPr="00FA1114" w:rsidRDefault="00FA1114" w:rsidP="005422E3">
      <w:pPr>
        <w:pStyle w:val="a3"/>
        <w:ind w:leftChars="0" w:left="840" w:firstLine="120"/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(Chooser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: 圖中綠色框框處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)</w:t>
      </w:r>
    </w:p>
    <w:p w:rsidR="003473A8" w:rsidRDefault="003473A8" w:rsidP="003473A8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proofErr w:type="spellStart"/>
      <w:r w:rsidRPr="0040495F"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</w:t>
      </w:r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_Ctrl</w:t>
      </w:r>
      <w:proofErr w:type="spellEnd"/>
      <w:r w:rsidRPr="0040495F">
        <w:rPr>
          <w:rFonts w:ascii="華康雅風體W3(P)" w:eastAsia="華康雅風體W3(P)" w:hAnsi="標楷體" w:cs="Aharoni"/>
          <w:b/>
          <w:sz w:val="28"/>
          <w:szCs w:val="28"/>
        </w:rPr>
        <w:t>:</w:t>
      </w:r>
    </w:p>
    <w:p w:rsidR="003473A8" w:rsidRPr="00755CF1" w:rsidRDefault="003473A8" w:rsidP="003473A8">
      <w:pPr>
        <w:pStyle w:val="a5"/>
        <w:ind w:left="480" w:firstLine="480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case(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ALUOp_i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)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0: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=4'd2;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1: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=4'd6;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2: begin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0]=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[0] ||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[3];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1]= (!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[2]);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2]=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funct_i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[1];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lastRenderedPageBreak/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</w:t>
      </w:r>
      <w:proofErr w:type="gram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[</w:t>
      </w:r>
      <w:proofErr w:type="gram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3]= 1'b0;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  <w:t xml:space="preserve">       end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3: </w:t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ALUCtrl_o</w:t>
      </w:r>
      <w:proofErr w:type="spellEnd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=4'd7;</w:t>
      </w:r>
    </w:p>
    <w:p w:rsidR="003473A8" w:rsidRPr="00755CF1" w:rsidRDefault="003473A8" w:rsidP="003473A8">
      <w:pPr>
        <w:pStyle w:val="a5"/>
        <w:rPr>
          <w:rFonts w:ascii="華康雅風體W3(P)" w:eastAsia="華康雅風體W3(P)" w:hAnsi="標楷體" w:cs="Aharoni"/>
          <w:b/>
          <w:sz w:val="28"/>
          <w:szCs w:val="28"/>
        </w:rPr>
      </w:pPr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r w:rsidRPr="00755CF1">
        <w:rPr>
          <w:rFonts w:ascii="華康雅風體W3(P)" w:eastAsia="華康雅風體W3(P)" w:hAnsi="標楷體" w:cs="Aharoni"/>
          <w:b/>
          <w:sz w:val="28"/>
          <w:szCs w:val="28"/>
        </w:rPr>
        <w:tab/>
      </w:r>
      <w:proofErr w:type="spellStart"/>
      <w:r w:rsidRPr="00755CF1">
        <w:rPr>
          <w:rFonts w:ascii="華康雅風體W3(P)" w:eastAsia="華康雅風體W3(P)" w:hAnsi="標楷體" w:cs="Aharoni" w:hint="eastAsia"/>
          <w:b/>
          <w:sz w:val="28"/>
          <w:szCs w:val="28"/>
        </w:rPr>
        <w:t>endcase</w:t>
      </w:r>
      <w:proofErr w:type="spellEnd"/>
    </w:p>
    <w:p w:rsidR="003473A8" w:rsidRPr="00BF32EF" w:rsidRDefault="003473A8" w:rsidP="003473A8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根據</w:t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D</w:t>
      </w:r>
      <w:r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ecoder</w:t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的</w:t>
      </w:r>
      <w:proofErr w:type="spellStart"/>
      <w:r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ALU_op_o</w:t>
      </w:r>
      <w:proofErr w:type="spell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:</w:t>
      </w:r>
    </w:p>
    <w:p w:rsidR="003473A8" w:rsidRDefault="003473A8" w:rsidP="003473A8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為0時: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3473A8" w:rsidRPr="00BF32EF" w:rsidRDefault="003473A8" w:rsidP="003473A8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ADDI，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設為2，也就是a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dd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(0010)。</w:t>
      </w:r>
    </w:p>
    <w:p w:rsidR="003473A8" w:rsidRDefault="003473A8" w:rsidP="003473A8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1</w:t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3473A8" w:rsidRPr="00360691" w:rsidRDefault="003473A8" w:rsidP="003473A8">
      <w:pPr>
        <w:pStyle w:val="a3"/>
        <w:ind w:leftChars="0" w:left="144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BEQ，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設為6，也就是s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ub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0110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)，因為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b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eq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就是</w:t>
      </w:r>
      <w:proofErr w:type="gram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要做相減</w:t>
      </w:r>
      <w:proofErr w:type="gram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的動作，看結果是否為0來判斷兩運算元是否相等。</w:t>
      </w:r>
    </w:p>
    <w:p w:rsidR="003473A8" w:rsidRDefault="003473A8" w:rsidP="003473A8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2</w:t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 xml:space="preserve"> </w:t>
      </w:r>
    </w:p>
    <w:p w:rsidR="003473A8" w:rsidRPr="00BF32EF" w:rsidRDefault="003473A8" w:rsidP="003473A8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R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-format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進階透過f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unction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判斷(</w:t>
      </w:r>
      <w:proofErr w:type="gram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畫真值</w:t>
      </w:r>
      <w:proofErr w:type="gram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表)。</w:t>
      </w:r>
    </w:p>
    <w:p w:rsidR="003473A8" w:rsidRDefault="003473A8" w:rsidP="003473A8">
      <w:pPr>
        <w:pStyle w:val="a3"/>
        <w:ind w:leftChars="0" w:left="96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LU_op_o</w:t>
      </w:r>
      <w:proofErr w:type="spellEnd"/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為</w:t>
      </w:r>
      <w:r w:rsidRPr="00BF32EF"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3</w:t>
      </w:r>
      <w:r w:rsidRPr="00BF32EF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時:</w:t>
      </w:r>
    </w:p>
    <w:p w:rsidR="003473A8" w:rsidRPr="00BF32EF" w:rsidRDefault="003473A8" w:rsidP="003473A8">
      <w:pPr>
        <w:pStyle w:val="a3"/>
        <w:ind w:leftChars="0" w:left="960" w:firstLine="480"/>
        <w:rPr>
          <w:rFonts w:ascii="華康雅風體W3(P)" w:eastAsia="華康雅風體W3(P)" w:hAnsi="標楷體" w:cs="Aharoni"/>
          <w:b/>
          <w:color w:val="0070C0"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SLTI，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ALUC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trl_o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設為7，也就是做</w:t>
      </w:r>
      <w:proofErr w:type="spellStart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s</w:t>
      </w:r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lt</w:t>
      </w:r>
      <w:proofErr w:type="spellEnd"/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(0111)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BB51BD" w:rsidRDefault="00BB51BD" w:rsidP="00BB51BD">
      <w:pPr>
        <w:pStyle w:val="a3"/>
        <w:numPr>
          <w:ilvl w:val="0"/>
          <w:numId w:val="5"/>
        </w:numPr>
        <w:ind w:leftChars="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sz w:val="28"/>
          <w:szCs w:val="28"/>
        </w:rPr>
        <w:t>A</w:t>
      </w:r>
      <w:r>
        <w:rPr>
          <w:rFonts w:ascii="華康雅風體W3(P)" w:eastAsia="華康雅風體W3(P)" w:hAnsi="標楷體" w:cs="Aharoni"/>
          <w:b/>
          <w:sz w:val="28"/>
          <w:szCs w:val="28"/>
        </w:rPr>
        <w:t>LU:</w:t>
      </w:r>
      <w:r>
        <w:rPr>
          <w:rFonts w:ascii="華康雅風體W3(P)" w:eastAsia="華康雅風體W3(P)" w:hAnsi="標楷體" w:cs="Aharoni" w:hint="eastAsia"/>
          <w:b/>
          <w:sz w:val="28"/>
          <w:szCs w:val="28"/>
        </w:rPr>
        <w:t xml:space="preserve"> </w:t>
      </w:r>
    </w:p>
    <w:p w:rsidR="00BB51BD" w:rsidRPr="00032725" w:rsidRDefault="00BB51BD" w:rsidP="00BB51BD">
      <w:pPr>
        <w:pStyle w:val="a3"/>
        <w:ind w:leftChars="0" w:left="720" w:firstLine="240"/>
        <w:rPr>
          <w:rFonts w:ascii="華康雅風體W3(P)" w:eastAsia="華康雅風體W3(P)" w:hAnsi="標楷體" w:cs="Aharoni"/>
          <w:b/>
          <w:sz w:val="28"/>
          <w:szCs w:val="28"/>
        </w:rPr>
      </w:pPr>
      <w:r w:rsidRPr="00032725"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同上次作業，只是參數的地方稍微調整成這次lab的格式</w:t>
      </w: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。</w:t>
      </w:r>
    </w:p>
    <w:p w:rsidR="00BB51BD" w:rsidRPr="0040495F" w:rsidRDefault="00BB51BD" w:rsidP="00BB51BD">
      <w:pPr>
        <w:pStyle w:val="a3"/>
        <w:ind w:leftChars="0" w:left="840" w:firstLine="120"/>
        <w:rPr>
          <w:rFonts w:ascii="華康雅風體W3(P)" w:eastAsia="華康雅風體W3(P)" w:hAnsi="標楷體" w:cs="Aharoni"/>
          <w:b/>
          <w:sz w:val="28"/>
          <w:szCs w:val="28"/>
        </w:rPr>
      </w:pPr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(因此還必須引入</w:t>
      </w:r>
      <w:proofErr w:type="spellStart"/>
      <w:r>
        <w:rPr>
          <w:rFonts w:ascii="華康雅風體W3(P)" w:eastAsia="華康雅風體W3(P)" w:hAnsi="標楷體" w:cs="Aharoni"/>
          <w:b/>
          <w:color w:val="0070C0"/>
          <w:sz w:val="28"/>
          <w:szCs w:val="28"/>
        </w:rPr>
        <w:t>alu_top</w:t>
      </w:r>
      <w:proofErr w:type="spellEnd"/>
      <w: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  <w:t>)</w:t>
      </w:r>
    </w:p>
    <w:p w:rsidR="003473A8" w:rsidRPr="003473A8" w:rsidRDefault="003473A8" w:rsidP="003473A8">
      <w:pPr>
        <w:rPr>
          <w:rFonts w:ascii="華康雅風體W3(P)" w:eastAsia="華康雅風體W3(P)" w:hAnsi="標楷體" w:cs="Aharoni" w:hint="eastAsia"/>
          <w:b/>
          <w:color w:val="0070C0"/>
          <w:sz w:val="28"/>
          <w:szCs w:val="28"/>
        </w:rPr>
      </w:pPr>
    </w:p>
    <w:p w:rsidR="00684BCE" w:rsidRDefault="00684BCE" w:rsidP="00684BCE">
      <w:pPr>
        <w:rPr>
          <w:rFonts w:ascii="華康雅風體W3(P)" w:eastAsia="華康雅風體W3(P)" w:hAnsi="標楷體" w:cs="Aharoni"/>
          <w:b/>
          <w:sz w:val="32"/>
        </w:rPr>
      </w:pPr>
      <w:r w:rsidRPr="00E520E5">
        <w:rPr>
          <w:rFonts w:ascii="華康雅風體W3(P)" w:eastAsia="華康雅風體W3(P)" w:hAnsi="標楷體" w:cs="Aharoni" w:hint="eastAsia"/>
          <w:b/>
          <w:sz w:val="32"/>
        </w:rPr>
        <w:t>Problems you met and solutions:</w:t>
      </w:r>
    </w:p>
    <w:p w:rsidR="00704519" w:rsidRDefault="00704519" w:rsidP="0070451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看不太懂</w:t>
      </w:r>
      <w:r>
        <w:rPr>
          <w:rFonts w:ascii="華康雅風體W3(P)" w:eastAsia="華康雅風體W3(P)" w:hAnsi="標楷體" w:cs="Aharoni"/>
          <w:b/>
          <w:sz w:val="32"/>
        </w:rPr>
        <w:t>Spec</w:t>
      </w:r>
      <w:r>
        <w:rPr>
          <w:rFonts w:ascii="華康雅風體W3(P)" w:eastAsia="華康雅風體W3(P)" w:hAnsi="標楷體" w:cs="Aharoni" w:hint="eastAsia"/>
          <w:b/>
          <w:sz w:val="32"/>
        </w:rPr>
        <w:t>的描述，導致不曉得怎麼做</w:t>
      </w:r>
    </w:p>
    <w:p w:rsidR="00704519" w:rsidRPr="00704519" w:rsidRDefault="00704519" w:rsidP="00704519">
      <w:pPr>
        <w:pStyle w:val="a3"/>
        <w:numPr>
          <w:ilvl w:val="1"/>
          <w:numId w:val="1"/>
        </w:numPr>
        <w:ind w:leftChars="0"/>
        <w:rPr>
          <w:rFonts w:ascii="華康雅風體W3(P)" w:eastAsia="華康雅風體W3(P)" w:hAnsi="標楷體" w:cs="Aharoni" w:hint="eastAsia"/>
          <w:b/>
          <w:sz w:val="32"/>
        </w:rPr>
      </w:pPr>
      <w:r w:rsidRPr="00704519">
        <w:rPr>
          <w:rFonts w:ascii="華康雅風體W3(P)" w:eastAsia="華康雅風體W3(P)" w:hAnsi="標楷體" w:cs="Aharoni"/>
          <w:b/>
          <w:sz w:val="32"/>
        </w:rPr>
        <w:t xml:space="preserve">Sol: </w:t>
      </w:r>
      <w:r>
        <w:rPr>
          <w:rFonts w:ascii="華康雅風體W3(P)" w:eastAsia="華康雅風體W3(P)" w:hAnsi="標楷體" w:cs="Aharoni" w:hint="eastAsia"/>
          <w:b/>
          <w:sz w:val="32"/>
        </w:rPr>
        <w:t>重複看好幾次，加上參考上課投影片</w:t>
      </w:r>
    </w:p>
    <w:p w:rsidR="00704519" w:rsidRDefault="004B6E7E" w:rsidP="0070451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讀檔案讀不進來</w:t>
      </w:r>
    </w:p>
    <w:p w:rsidR="004B6E7E" w:rsidRDefault="004B6E7E" w:rsidP="004B6E7E">
      <w:pPr>
        <w:pStyle w:val="a3"/>
        <w:numPr>
          <w:ilvl w:val="1"/>
          <w:numId w:val="1"/>
        </w:numPr>
        <w:ind w:leftChars="0"/>
        <w:rPr>
          <w:rFonts w:ascii="華康雅風體W3(P)" w:eastAsia="華康雅風體W3(P)" w:hAnsi="標楷體" w:cs="Aharoni"/>
          <w:b/>
          <w:sz w:val="32"/>
        </w:rPr>
      </w:pPr>
      <w:r w:rsidRPr="00704519">
        <w:rPr>
          <w:rFonts w:ascii="華康雅風體W3(P)" w:eastAsia="華康雅風體W3(P)" w:hAnsi="標楷體" w:cs="Aharoni"/>
          <w:b/>
          <w:sz w:val="32"/>
        </w:rPr>
        <w:t xml:space="preserve">Sol: </w:t>
      </w:r>
      <w:r w:rsidR="009144AF">
        <w:rPr>
          <w:rFonts w:ascii="華康雅風體W3(P)" w:eastAsia="華康雅風體W3(P)" w:hAnsi="標楷體" w:cs="Aharoni" w:hint="eastAsia"/>
          <w:b/>
          <w:sz w:val="32"/>
        </w:rPr>
        <w:t>按照之前助教提供在討論區的解決辦法(一步一步按著做)，且修改成絕對路徑</w:t>
      </w:r>
    </w:p>
    <w:p w:rsidR="00100C93" w:rsidRPr="00704519" w:rsidRDefault="00100C93" w:rsidP="00100C93">
      <w:pPr>
        <w:pStyle w:val="a3"/>
        <w:ind w:leftChars="0" w:left="840"/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noProof/>
          <w:sz w:val="32"/>
        </w:rPr>
        <w:drawing>
          <wp:inline distT="0" distB="0" distL="0" distR="0">
            <wp:extent cx="5687009" cy="25276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756" cy="3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E" w:rsidRDefault="0014419C" w:rsidP="0070451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>Jump</w:t>
      </w:r>
      <w:r>
        <w:rPr>
          <w:rFonts w:ascii="華康雅風體W3(P)" w:eastAsia="華康雅風體W3(P)" w:hAnsi="標楷體" w:cs="Aharoni" w:hint="eastAsia"/>
          <w:b/>
          <w:sz w:val="32"/>
        </w:rPr>
        <w:t>出來的結果有誤</w:t>
      </w:r>
    </w:p>
    <w:p w:rsidR="0014419C" w:rsidRPr="00704519" w:rsidRDefault="0014419C" w:rsidP="0014419C">
      <w:pPr>
        <w:pStyle w:val="a3"/>
        <w:numPr>
          <w:ilvl w:val="1"/>
          <w:numId w:val="1"/>
        </w:numPr>
        <w:ind w:leftChars="0"/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 xml:space="preserve">Sol: </w:t>
      </w:r>
      <w:r>
        <w:rPr>
          <w:rFonts w:ascii="華康雅風體W3(P)" w:eastAsia="華康雅風體W3(P)" w:hAnsi="標楷體" w:cs="Aharoni" w:hint="eastAsia"/>
          <w:b/>
          <w:sz w:val="32"/>
        </w:rPr>
        <w:t>解碼給的input檔案，t</w:t>
      </w:r>
      <w:r>
        <w:rPr>
          <w:rFonts w:ascii="華康雅風體W3(P)" w:eastAsia="華康雅風體W3(P)" w:hAnsi="標楷體" w:cs="Aharoni"/>
          <w:b/>
          <w:sz w:val="32"/>
        </w:rPr>
        <w:t>race</w:t>
      </w:r>
      <w:r>
        <w:rPr>
          <w:rFonts w:ascii="華康雅風體W3(P)" w:eastAsia="華康雅風體W3(P)" w:hAnsi="標楷體" w:cs="Aharoni" w:hint="eastAsia"/>
          <w:b/>
          <w:sz w:val="32"/>
        </w:rPr>
        <w:t>位址</w:t>
      </w:r>
    </w:p>
    <w:p w:rsidR="00684BCE" w:rsidRPr="00E520E5" w:rsidRDefault="00684BCE" w:rsidP="00684BCE">
      <w:pPr>
        <w:rPr>
          <w:rFonts w:ascii="華康雅風體W3(P)" w:eastAsia="華康雅風體W3(P)" w:hAnsi="標楷體" w:cs="Aharoni"/>
          <w:b/>
          <w:sz w:val="32"/>
        </w:rPr>
      </w:pPr>
      <w:r w:rsidRPr="00E520E5">
        <w:rPr>
          <w:rFonts w:ascii="華康雅風體W3(P)" w:eastAsia="華康雅風體W3(P)" w:hAnsi="標楷體" w:cs="Aharoni" w:hint="eastAsia"/>
          <w:b/>
          <w:sz w:val="32"/>
        </w:rPr>
        <w:t>Summary:</w:t>
      </w:r>
    </w:p>
    <w:p w:rsidR="00684BCE" w:rsidRDefault="00684BCE" w:rsidP="00684BCE">
      <w:pPr>
        <w:rPr>
          <w:rFonts w:ascii="華康雅風體W3(P)" w:eastAsia="華康雅風體W3(P)" w:hAnsi="標楷體" w:cs="Aharoni"/>
          <w:b/>
          <w:shd w:val="pct15" w:color="auto" w:fill="FFFFFF"/>
        </w:rPr>
      </w:pPr>
      <w:r w:rsidRPr="00271194">
        <w:rPr>
          <w:rFonts w:ascii="華康雅風體W3(P)" w:eastAsia="華康雅風體W3(P)" w:hAnsi="標楷體" w:cs="Aharoni" w:hint="eastAsia"/>
          <w:b/>
          <w:shd w:val="pct15" w:color="auto" w:fill="FFFFFF"/>
        </w:rPr>
        <w:t>心得</w:t>
      </w:r>
    </w:p>
    <w:p w:rsidR="00FA1114" w:rsidRPr="00FA1114" w:rsidRDefault="00FA1114" w:rsidP="00684BCE">
      <w:pPr>
        <w:rPr>
          <w:rFonts w:ascii="華康雅風體W3(P)" w:eastAsia="華康雅風體W3(P)" w:hAnsi="標楷體" w:cs="Aharoni" w:hint="eastAsia"/>
          <w:b/>
        </w:rPr>
      </w:pPr>
      <w:r w:rsidRPr="00FA1114">
        <w:rPr>
          <w:rFonts w:ascii="華康雅風體W3(P)" w:eastAsia="華康雅風體W3(P)" w:hAnsi="標楷體" w:cs="Aharoni" w:hint="eastAsia"/>
          <w:b/>
        </w:rPr>
        <w:t>真是一次比一次刺激啊!</w:t>
      </w:r>
    </w:p>
    <w:p w:rsidR="00704519" w:rsidRDefault="0014419C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Di</w:t>
      </w:r>
      <w:r>
        <w:rPr>
          <w:rFonts w:ascii="華康雅風體W3(P)" w:eastAsia="華康雅風體W3(P)" w:hAnsi="標楷體" w:cs="Aharoni"/>
          <w:b/>
          <w:sz w:val="32"/>
        </w:rPr>
        <w:t>vision of work:</w:t>
      </w:r>
    </w:p>
    <w:p w:rsidR="0014419C" w:rsidRDefault="007B42B5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0</w:t>
      </w:r>
      <w:r>
        <w:rPr>
          <w:rFonts w:ascii="華康雅風體W3(P)" w:eastAsia="華康雅風體W3(P)" w:hAnsi="標楷體" w:cs="Aharoni"/>
          <w:b/>
          <w:sz w:val="32"/>
        </w:rPr>
        <w:t>516303:</w:t>
      </w:r>
    </w:p>
    <w:p w:rsidR="004F7637" w:rsidRDefault="007B42B5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</w:r>
      <w:proofErr w:type="spellStart"/>
      <w:r w:rsidR="004F7637">
        <w:rPr>
          <w:rFonts w:ascii="華康雅風體W3(P)" w:eastAsia="華康雅風體W3(P)" w:hAnsi="標楷體" w:cs="Aharoni"/>
          <w:b/>
          <w:sz w:val="32"/>
        </w:rPr>
        <w:t>Simple_Single_CPU</w:t>
      </w:r>
      <w:proofErr w:type="spellEnd"/>
    </w:p>
    <w:p w:rsidR="004F7637" w:rsidRDefault="004F7637" w:rsidP="004F7637">
      <w:pPr>
        <w:ind w:firstLine="480"/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>Adder</w:t>
      </w:r>
    </w:p>
    <w:p w:rsidR="004F7637" w:rsidRDefault="004F7637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  <w:t>MUX_3to1</w:t>
      </w:r>
    </w:p>
    <w:p w:rsidR="004F7637" w:rsidRDefault="004F7637" w:rsidP="00684BCE">
      <w:pPr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  <w:t>MUX</w:t>
      </w:r>
      <w:r>
        <w:rPr>
          <w:rFonts w:ascii="華康雅風體W3(P)" w:eastAsia="華康雅風體W3(P)" w:hAnsi="標楷體" w:cs="Aharoni" w:hint="eastAsia"/>
          <w:b/>
          <w:sz w:val="32"/>
        </w:rPr>
        <w:t>_4t</w:t>
      </w:r>
      <w:r>
        <w:rPr>
          <w:rFonts w:ascii="華康雅風體W3(P)" w:eastAsia="華康雅風體W3(P)" w:hAnsi="標楷體" w:cs="Aharoni"/>
          <w:b/>
          <w:sz w:val="32"/>
        </w:rPr>
        <w:t>o1</w:t>
      </w:r>
    </w:p>
    <w:p w:rsidR="004F7637" w:rsidRDefault="007B42B5" w:rsidP="00684BCE">
      <w:pPr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0</w:t>
      </w:r>
      <w:r>
        <w:rPr>
          <w:rFonts w:ascii="華康雅風體W3(P)" w:eastAsia="華康雅風體W3(P)" w:hAnsi="標楷體" w:cs="Aharoni"/>
          <w:b/>
          <w:sz w:val="32"/>
        </w:rPr>
        <w:t>516208:</w:t>
      </w:r>
    </w:p>
    <w:p w:rsidR="004F7637" w:rsidRDefault="004F7637" w:rsidP="004F7637">
      <w:pPr>
        <w:ind w:firstLine="480"/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lastRenderedPageBreak/>
        <w:t>Chooser</w:t>
      </w:r>
    </w:p>
    <w:p w:rsidR="004F7637" w:rsidRDefault="004F7637" w:rsidP="00684BCE">
      <w:pPr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</w:r>
      <w:proofErr w:type="spellStart"/>
      <w:r>
        <w:rPr>
          <w:rFonts w:ascii="華康雅風體W3(P)" w:eastAsia="華康雅風體W3(P)" w:hAnsi="標楷體" w:cs="Aharoni"/>
          <w:b/>
          <w:sz w:val="32"/>
        </w:rPr>
        <w:t>Sign_extend</w:t>
      </w:r>
      <w:proofErr w:type="spellEnd"/>
    </w:p>
    <w:p w:rsidR="004F7637" w:rsidRDefault="007B42B5" w:rsidP="00684BCE">
      <w:pPr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ab/>
      </w:r>
      <w:r w:rsidR="004F7637">
        <w:rPr>
          <w:rFonts w:ascii="華康雅風體W3(P)" w:eastAsia="華康雅風體W3(P)" w:hAnsi="標楷體" w:cs="Aharoni"/>
          <w:b/>
          <w:sz w:val="32"/>
        </w:rPr>
        <w:t>Shift_Left_Two_32</w:t>
      </w:r>
    </w:p>
    <w:p w:rsidR="004F7637" w:rsidRDefault="004F7637" w:rsidP="004F7637">
      <w:pPr>
        <w:ind w:firstLine="48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>Decoder</w:t>
      </w:r>
    </w:p>
    <w:p w:rsidR="007B42B5" w:rsidRDefault="00EB371E" w:rsidP="004F7637">
      <w:pPr>
        <w:ind w:firstLine="48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/>
          <w:b/>
          <w:sz w:val="32"/>
        </w:rPr>
        <w:t>R</w:t>
      </w:r>
      <w:r w:rsidR="004F7637">
        <w:rPr>
          <w:rFonts w:ascii="華康雅風體W3(P)" w:eastAsia="華康雅風體W3(P)" w:hAnsi="標楷體" w:cs="Aharoni"/>
          <w:b/>
          <w:sz w:val="32"/>
        </w:rPr>
        <w:t>eport</w:t>
      </w:r>
    </w:p>
    <w:p w:rsidR="004F7637" w:rsidRPr="00EB371E" w:rsidRDefault="00EB371E" w:rsidP="004F2A4D">
      <w:pPr>
        <w:pStyle w:val="a3"/>
        <w:numPr>
          <w:ilvl w:val="0"/>
          <w:numId w:val="3"/>
        </w:numPr>
        <w:ind w:leftChars="0" w:firstLine="0"/>
        <w:rPr>
          <w:rFonts w:ascii="華康雅風體W3(P)" w:eastAsia="華康雅風體W3(P)" w:hAnsi="標楷體" w:cs="Aharoni" w:hint="eastAsia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sz w:val="32"/>
        </w:rPr>
        <w:t>A</w:t>
      </w:r>
      <w:r>
        <w:rPr>
          <w:rFonts w:ascii="華康雅風體W3(P)" w:eastAsia="華康雅風體W3(P)" w:hAnsi="標楷體" w:cs="Aharoni"/>
          <w:b/>
          <w:sz w:val="32"/>
        </w:rPr>
        <w:t xml:space="preserve">LU, </w:t>
      </w:r>
      <w:proofErr w:type="spellStart"/>
      <w:r>
        <w:rPr>
          <w:rFonts w:ascii="華康雅風體W3(P)" w:eastAsia="華康雅風體W3(P)" w:hAnsi="標楷體" w:cs="Aharoni"/>
          <w:b/>
          <w:sz w:val="32"/>
        </w:rPr>
        <w:t>alu</w:t>
      </w:r>
      <w:r>
        <w:rPr>
          <w:rFonts w:ascii="華康雅風體W3(P)" w:eastAsia="華康雅風體W3(P)" w:hAnsi="標楷體" w:cs="Aharoni" w:hint="eastAsia"/>
          <w:b/>
          <w:sz w:val="32"/>
        </w:rPr>
        <w:t>_</w:t>
      </w:r>
      <w:r>
        <w:rPr>
          <w:rFonts w:ascii="華康雅風體W3(P)" w:eastAsia="華康雅風體W3(P)" w:hAnsi="標楷體" w:cs="Aharoni"/>
          <w:b/>
          <w:sz w:val="32"/>
        </w:rPr>
        <w:t>top</w:t>
      </w:r>
      <w:proofErr w:type="spellEnd"/>
      <w:r>
        <w:rPr>
          <w:rFonts w:ascii="華康雅風體W3(P)" w:eastAsia="華康雅風體W3(P)" w:hAnsi="標楷體" w:cs="Aharoni"/>
          <w:b/>
          <w:sz w:val="32"/>
        </w:rPr>
        <w:t xml:space="preserve">: </w:t>
      </w:r>
      <w:r>
        <w:rPr>
          <w:rFonts w:ascii="華康雅風體W3(P)" w:eastAsia="華康雅風體W3(P)" w:hAnsi="標楷體" w:cs="Aharoni" w:hint="eastAsia"/>
          <w:b/>
          <w:sz w:val="32"/>
        </w:rPr>
        <w:t>之前</w:t>
      </w:r>
      <w:r w:rsidR="00A425B9">
        <w:rPr>
          <w:rFonts w:ascii="華康雅風體W3(P)" w:eastAsia="華康雅風體W3(P)" w:hAnsi="標楷體" w:cs="Aharoni" w:hint="eastAsia"/>
          <w:b/>
          <w:sz w:val="32"/>
        </w:rPr>
        <w:t>La</w:t>
      </w:r>
      <w:r w:rsidR="00A425B9">
        <w:rPr>
          <w:rFonts w:ascii="華康雅風體W3(P)" w:eastAsia="華康雅風體W3(P)" w:hAnsi="標楷體" w:cs="Aharoni"/>
          <w:b/>
          <w:sz w:val="32"/>
        </w:rPr>
        <w:t>b1</w:t>
      </w:r>
      <w:r>
        <w:rPr>
          <w:rFonts w:ascii="華康雅風體W3(P)" w:eastAsia="華康雅風體W3(P)" w:hAnsi="標楷體" w:cs="Aharoni" w:hint="eastAsia"/>
          <w:b/>
          <w:sz w:val="32"/>
        </w:rPr>
        <w:t>的</w:t>
      </w:r>
      <w:r w:rsidR="00A425B9">
        <w:rPr>
          <w:rFonts w:ascii="華康雅風體W3(P)" w:eastAsia="華康雅風體W3(P)" w:hAnsi="標楷體" w:cs="Aharoni" w:hint="eastAsia"/>
          <w:b/>
          <w:sz w:val="32"/>
        </w:rPr>
        <w:t xml:space="preserve"> </w:t>
      </w:r>
      <w:r>
        <w:rPr>
          <w:rFonts w:ascii="華康雅風體W3(P)" w:eastAsia="華康雅風體W3(P)" w:hAnsi="標楷體" w:cs="Aharoni" w:hint="eastAsia"/>
          <w:b/>
          <w:sz w:val="32"/>
        </w:rPr>
        <w:t>(0516303</w:t>
      </w:r>
      <w:r>
        <w:rPr>
          <w:rFonts w:ascii="華康雅風體W3(P)" w:eastAsia="華康雅風體W3(P)" w:hAnsi="標楷體" w:cs="Aharoni"/>
          <w:b/>
          <w:sz w:val="32"/>
        </w:rPr>
        <w:t>, 0516208</w:t>
      </w:r>
      <w:r>
        <w:rPr>
          <w:rFonts w:ascii="華康雅風體W3(P)" w:eastAsia="華康雅風體W3(P)" w:hAnsi="標楷體" w:cs="Aharoni" w:hint="eastAsia"/>
          <w:b/>
          <w:sz w:val="32"/>
        </w:rPr>
        <w:t>)</w:t>
      </w:r>
    </w:p>
    <w:sectPr w:rsidR="004F7637" w:rsidRPr="00EB3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雅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0387"/>
    <w:multiLevelType w:val="hybridMultilevel"/>
    <w:tmpl w:val="1786ECD8"/>
    <w:lvl w:ilvl="0" w:tplc="B49EB78A">
      <w:start w:val="4"/>
      <w:numFmt w:val="bullet"/>
      <w:lvlText w:val=""/>
      <w:lvlJc w:val="left"/>
      <w:pPr>
        <w:ind w:left="840" w:hanging="360"/>
      </w:pPr>
      <w:rPr>
        <w:rFonts w:ascii="Wingdings" w:eastAsia="華康雅風體W3(P)" w:hAnsi="Wingdings" w:cs="Aharoni" w:hint="default"/>
      </w:rPr>
    </w:lvl>
    <w:lvl w:ilvl="1" w:tplc="A10CC46E">
      <w:start w:val="4"/>
      <w:numFmt w:val="bullet"/>
      <w:lvlText w:val=""/>
      <w:lvlJc w:val="left"/>
      <w:pPr>
        <w:ind w:left="1320" w:hanging="360"/>
      </w:pPr>
      <w:rPr>
        <w:rFonts w:ascii="Wingdings" w:eastAsia="細明體" w:hAnsi="Wingdings" w:cs="細明體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99001ED"/>
    <w:multiLevelType w:val="hybridMultilevel"/>
    <w:tmpl w:val="F0F23EDC"/>
    <w:lvl w:ilvl="0" w:tplc="D9FE6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4C062C">
      <w:start w:val="1"/>
      <w:numFmt w:val="bullet"/>
      <w:lvlText w:val=""/>
      <w:lvlJc w:val="left"/>
      <w:pPr>
        <w:ind w:left="840" w:hanging="360"/>
      </w:pPr>
      <w:rPr>
        <w:rFonts w:ascii="Wingdings" w:eastAsia="華康雅風體W3(P)" w:hAnsi="Wingdings" w:cs="Aharon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CB5712"/>
    <w:multiLevelType w:val="hybridMultilevel"/>
    <w:tmpl w:val="830278C4"/>
    <w:lvl w:ilvl="0" w:tplc="8702F408">
      <w:start w:val="18"/>
      <w:numFmt w:val="bullet"/>
      <w:lvlText w:val=""/>
      <w:lvlJc w:val="left"/>
      <w:pPr>
        <w:ind w:left="84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AD3280F"/>
    <w:multiLevelType w:val="hybridMultilevel"/>
    <w:tmpl w:val="7430D9B2"/>
    <w:lvl w:ilvl="0" w:tplc="EC32DAF4">
      <w:start w:val="1"/>
      <w:numFmt w:val="bullet"/>
      <w:lvlText w:val=""/>
      <w:lvlJc w:val="left"/>
      <w:pPr>
        <w:ind w:left="36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C32F0E"/>
    <w:multiLevelType w:val="hybridMultilevel"/>
    <w:tmpl w:val="E932D6C6"/>
    <w:lvl w:ilvl="0" w:tplc="B540FD7A">
      <w:start w:val="2"/>
      <w:numFmt w:val="bullet"/>
      <w:lvlText w:val=""/>
      <w:lvlJc w:val="left"/>
      <w:pPr>
        <w:ind w:left="120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774E3599"/>
    <w:multiLevelType w:val="hybridMultilevel"/>
    <w:tmpl w:val="7BE2F83A"/>
    <w:lvl w:ilvl="0" w:tplc="FD984CD2">
      <w:start w:val="16"/>
      <w:numFmt w:val="bullet"/>
      <w:lvlText w:val=""/>
      <w:lvlJc w:val="left"/>
      <w:pPr>
        <w:ind w:left="84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90"/>
    <w:rsid w:val="000465CF"/>
    <w:rsid w:val="000B727D"/>
    <w:rsid w:val="00100C93"/>
    <w:rsid w:val="00112A4B"/>
    <w:rsid w:val="0011743F"/>
    <w:rsid w:val="0014419C"/>
    <w:rsid w:val="0022042C"/>
    <w:rsid w:val="00222341"/>
    <w:rsid w:val="003473A8"/>
    <w:rsid w:val="003A1FFD"/>
    <w:rsid w:val="004B5AB7"/>
    <w:rsid w:val="004B6E7E"/>
    <w:rsid w:val="004F2A4D"/>
    <w:rsid w:val="004F7637"/>
    <w:rsid w:val="005422E3"/>
    <w:rsid w:val="006168C1"/>
    <w:rsid w:val="00663054"/>
    <w:rsid w:val="00684BCE"/>
    <w:rsid w:val="00692738"/>
    <w:rsid w:val="00704519"/>
    <w:rsid w:val="00716457"/>
    <w:rsid w:val="007B42B5"/>
    <w:rsid w:val="009144AF"/>
    <w:rsid w:val="00A425B9"/>
    <w:rsid w:val="00AA5408"/>
    <w:rsid w:val="00B3566B"/>
    <w:rsid w:val="00BB51BD"/>
    <w:rsid w:val="00C704C4"/>
    <w:rsid w:val="00E22B32"/>
    <w:rsid w:val="00E565C9"/>
    <w:rsid w:val="00E604B8"/>
    <w:rsid w:val="00E6787A"/>
    <w:rsid w:val="00EB371E"/>
    <w:rsid w:val="00EE4F90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0FB2"/>
  <w15:chartTrackingRefBased/>
  <w15:docId w15:val="{BAE95E17-DBC1-4287-A2E5-3C208CD6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F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leftChars="200" w:left="480"/>
    </w:pPr>
  </w:style>
  <w:style w:type="table" w:styleId="a4">
    <w:name w:val="Table Grid"/>
    <w:basedOn w:val="a1"/>
    <w:uiPriority w:val="39"/>
    <w:rsid w:val="00AA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iPriority w:val="99"/>
    <w:unhideWhenUsed/>
    <w:rsid w:val="006168C1"/>
    <w:rPr>
      <w:rFonts w:ascii="細明體" w:eastAsia="細明體" w:hAnsi="Courier New" w:cs="Courier New"/>
    </w:rPr>
  </w:style>
  <w:style w:type="character" w:customStyle="1" w:styleId="a6">
    <w:name w:val="純文字 字元"/>
    <w:basedOn w:val="a0"/>
    <w:link w:val="a5"/>
    <w:uiPriority w:val="99"/>
    <w:rsid w:val="006168C1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郁恬 黃</dc:creator>
  <cp:keywords/>
  <dc:description/>
  <cp:lastModifiedBy>郁恬 黃</cp:lastModifiedBy>
  <cp:revision>24</cp:revision>
  <dcterms:created xsi:type="dcterms:W3CDTF">2018-05-20T05:59:00Z</dcterms:created>
  <dcterms:modified xsi:type="dcterms:W3CDTF">2018-05-20T07:50:00Z</dcterms:modified>
</cp:coreProperties>
</file>