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4EBB" w:rsidRDefault="00A870E3" w:rsidP="00A870E3">
      <w:pPr>
        <w:rPr>
          <w:rFonts w:ascii="Microsoft YaHei" w:eastAsia="Microsoft YaHei" w:hAnsi="Microsoft YaHei" w:cs="Calibri"/>
          <w:sz w:val="26"/>
          <w:szCs w:val="26"/>
        </w:rPr>
      </w:pPr>
      <w:r w:rsidRPr="00084EBB">
        <w:rPr>
          <w:rFonts w:ascii="Microsoft YaHei" w:eastAsia="Microsoft YaHei" w:hAnsi="Microsoft YaHei" w:cs="Arial"/>
          <w:sz w:val="30"/>
          <w:szCs w:val="30"/>
        </w:rPr>
        <w:t>1.</w:t>
      </w:r>
      <w:r w:rsidRPr="00084EBB">
        <w:rPr>
          <w:rFonts w:ascii="Microsoft YaHei" w:eastAsia="Microsoft YaHei" w:hAnsi="Microsoft YaHei" w:cs="Calibri"/>
          <w:sz w:val="30"/>
          <w:szCs w:val="30"/>
        </w:rPr>
        <w:t xml:space="preserve"> Select a web site.</w:t>
      </w:r>
      <w:r w:rsidRPr="00084EBB">
        <w:rPr>
          <w:rFonts w:ascii="Microsoft YaHei" w:eastAsia="Microsoft YaHei" w:hAnsi="Microsoft YaHei" w:cs="Calibri"/>
          <w:sz w:val="26"/>
          <w:szCs w:val="26"/>
        </w:rPr>
        <w:br/>
      </w:r>
      <w:r w:rsidR="00084EBB">
        <w:rPr>
          <w:rFonts w:ascii="Microsoft YaHei" w:eastAsia="Microsoft YaHei" w:hAnsi="Microsoft YaHei" w:cs="Calibri"/>
          <w:sz w:val="26"/>
          <w:szCs w:val="26"/>
        </w:rPr>
        <w:t xml:space="preserve">(1). </w:t>
      </w:r>
    </w:p>
    <w:p w:rsidR="00A870E3" w:rsidRPr="00084EBB" w:rsidRDefault="00A870E3" w:rsidP="00A870E3">
      <w:pPr>
        <w:rPr>
          <w:rFonts w:ascii="Microsoft YaHei" w:eastAsia="Microsoft YaHei" w:hAnsi="Microsoft YaHei" w:cs="Calibri"/>
          <w:sz w:val="26"/>
          <w:szCs w:val="26"/>
        </w:rPr>
      </w:pPr>
      <w:r w:rsidRPr="00084EBB">
        <w:rPr>
          <w:rFonts w:ascii="Microsoft YaHei" w:eastAsia="Microsoft YaHei" w:hAnsi="Microsoft YaHei" w:cs="Calibri"/>
          <w:sz w:val="26"/>
          <w:szCs w:val="26"/>
        </w:rPr>
        <w:t xml:space="preserve">Use </w:t>
      </w:r>
      <w:r w:rsidR="00084EBB">
        <w:rPr>
          <w:rFonts w:asciiTheme="minorEastAsia" w:hAnsiTheme="minorEastAsia" w:cs="Calibri"/>
          <w:sz w:val="26"/>
          <w:szCs w:val="26"/>
        </w:rPr>
        <w:t>"</w:t>
      </w:r>
      <w:proofErr w:type="spellStart"/>
      <w:r w:rsidRPr="00084EBB">
        <w:rPr>
          <w:rFonts w:ascii="Microsoft YaHei" w:eastAsia="Microsoft YaHei" w:hAnsi="Microsoft YaHei" w:cs="Calibri"/>
          <w:sz w:val="26"/>
          <w:szCs w:val="26"/>
        </w:rPr>
        <w:t>Wget</w:t>
      </w:r>
      <w:proofErr w:type="spellEnd"/>
      <w:r w:rsidR="00084EBB">
        <w:rPr>
          <w:rFonts w:ascii="Microsoft YaHei" w:eastAsia="Microsoft YaHei" w:hAnsi="Microsoft YaHei" w:cs="Calibri"/>
          <w:sz w:val="26"/>
          <w:szCs w:val="26"/>
        </w:rPr>
        <w:t>”</w:t>
      </w:r>
      <w:r w:rsidRPr="00084EBB">
        <w:rPr>
          <w:rFonts w:ascii="Microsoft YaHei" w:eastAsia="Microsoft YaHei" w:hAnsi="Microsoft YaHei" w:cs="Calibri"/>
          <w:sz w:val="26"/>
          <w:szCs w:val="26"/>
        </w:rPr>
        <w:t xml:space="preserve"> or “Teleport Pro” to mirror the site. Look for comments within comment tags. Give screen dumps and explain what you found.</w:t>
      </w:r>
    </w:p>
    <w:p w:rsidR="00BE3EF1" w:rsidRDefault="00A870E3" w:rsidP="00A870E3">
      <w:pPr>
        <w:rPr>
          <w:rFonts w:ascii="Microsoft YaHei" w:eastAsia="Microsoft YaHei" w:hAnsi="Microsoft YaHei" w:cs="Calibri"/>
          <w:sz w:val="26"/>
          <w:szCs w:val="26"/>
        </w:rPr>
      </w:pPr>
      <w:r w:rsidRPr="00084EBB">
        <w:rPr>
          <w:rFonts w:ascii="Microsoft YaHei" w:eastAsia="Microsoft YaHei" w:hAnsi="Microsoft YaHei" w:cs="Arial"/>
          <w:sz w:val="21"/>
          <w:szCs w:val="21"/>
        </w:rPr>
        <w:br/>
      </w:r>
      <w:r w:rsidR="00084EBB">
        <w:rPr>
          <w:rFonts w:ascii="Microsoft YaHei" w:eastAsia="Microsoft YaHei" w:hAnsi="Microsoft YaHei" w:cs="Calibri"/>
          <w:sz w:val="26"/>
          <w:szCs w:val="26"/>
        </w:rPr>
        <w:t xml:space="preserve">(2). </w:t>
      </w:r>
      <w:proofErr w:type="spellStart"/>
      <w:proofErr w:type="gramStart"/>
      <w:r w:rsidRPr="00084EBB">
        <w:rPr>
          <w:rFonts w:ascii="Microsoft YaHei" w:eastAsia="Microsoft YaHei" w:hAnsi="Microsoft YaHei" w:cs="Calibri"/>
          <w:sz w:val="26"/>
          <w:szCs w:val="26"/>
        </w:rPr>
        <w:t>Use“</w:t>
      </w:r>
      <w:proofErr w:type="gramEnd"/>
      <w:r w:rsidRPr="00084EBB">
        <w:rPr>
          <w:rFonts w:ascii="Microsoft YaHei" w:eastAsia="Microsoft YaHei" w:hAnsi="Microsoft YaHei" w:cs="Calibri"/>
          <w:sz w:val="26"/>
          <w:szCs w:val="26"/>
        </w:rPr>
        <w:t>DirBuster</w:t>
      </w:r>
      <w:proofErr w:type="spellEnd"/>
      <w:r w:rsidRPr="00084EBB">
        <w:rPr>
          <w:rFonts w:ascii="Microsoft YaHei" w:eastAsia="Microsoft YaHei" w:hAnsi="Microsoft YaHei" w:cs="Calibri"/>
          <w:sz w:val="26"/>
          <w:szCs w:val="26"/>
        </w:rPr>
        <w:t>” with a proxy feature through “</w:t>
      </w:r>
      <w:proofErr w:type="spellStart"/>
      <w:r w:rsidRPr="00084EBB">
        <w:rPr>
          <w:rFonts w:ascii="Microsoft YaHei" w:eastAsia="Microsoft YaHei" w:hAnsi="Microsoft YaHei" w:cs="Calibri"/>
          <w:sz w:val="26"/>
          <w:szCs w:val="26"/>
        </w:rPr>
        <w:t>privoxy</w:t>
      </w:r>
      <w:proofErr w:type="spellEnd"/>
      <w:r w:rsidRPr="00084EBB">
        <w:rPr>
          <w:rFonts w:ascii="Microsoft YaHei" w:eastAsia="Microsoft YaHei" w:hAnsi="Microsoft YaHei" w:cs="Calibri"/>
          <w:sz w:val="26"/>
          <w:szCs w:val="26"/>
        </w:rPr>
        <w:t>” to enumerate hidden files and directories. Screen dump and explain the hidden files and directories you found.</w:t>
      </w:r>
    </w:p>
    <w:p w:rsidR="00A870E3" w:rsidRPr="00084EBB" w:rsidRDefault="00A870E3" w:rsidP="00A870E3">
      <w:pPr>
        <w:rPr>
          <w:rFonts w:ascii="Microsoft YaHei" w:eastAsia="Microsoft YaHei" w:hAnsi="Microsoft YaHei" w:cs="Calibri" w:hint="eastAsia"/>
          <w:sz w:val="30"/>
          <w:szCs w:val="30"/>
        </w:rPr>
      </w:pPr>
      <w:r w:rsidRPr="00084EBB">
        <w:rPr>
          <w:rFonts w:ascii="Microsoft YaHei" w:eastAsia="Microsoft YaHei" w:hAnsi="Microsoft YaHei" w:cs="Calibri"/>
          <w:sz w:val="30"/>
          <w:szCs w:val="30"/>
        </w:rPr>
        <w:br/>
        <w:t>2.(20 points) Lookup “How I met your girlfriend” in the </w:t>
      </w:r>
      <w:proofErr w:type="spellStart"/>
      <w:r w:rsidRPr="00084EBB">
        <w:rPr>
          <w:rFonts w:ascii="Microsoft YaHei" w:eastAsia="Microsoft YaHei" w:hAnsi="Microsoft YaHei" w:cs="Calibri"/>
          <w:sz w:val="30"/>
          <w:szCs w:val="30"/>
        </w:rPr>
        <w:t>BlackHat</w:t>
      </w:r>
      <w:proofErr w:type="spellEnd"/>
      <w:r w:rsidRPr="00084EBB">
        <w:rPr>
          <w:rFonts w:ascii="Microsoft YaHei" w:eastAsia="Microsoft YaHei" w:hAnsi="Microsoft YaHei" w:cs="Calibri"/>
          <w:sz w:val="30"/>
          <w:szCs w:val="30"/>
        </w:rPr>
        <w:t> 2010 demo to explain, in 0.5 page, how this was done.</w:t>
      </w:r>
      <w:bookmarkStart w:id="0" w:name="_GoBack"/>
      <w:bookmarkEnd w:id="0"/>
      <w:r w:rsidRPr="00084EBB">
        <w:rPr>
          <w:rFonts w:ascii="Microsoft YaHei" w:eastAsia="Microsoft YaHei" w:hAnsi="Microsoft YaHei" w:cs="Calibri"/>
          <w:sz w:val="30"/>
          <w:szCs w:val="30"/>
        </w:rPr>
        <w:br/>
        <w:t>3. (20 points) Select a person. Use on-line sites for phone book, social network, information, job, photo management, business directory, </w:t>
      </w:r>
      <w:hyperlink r:id="rId4" w:tgtFrame="_blank" w:history="1">
        <w:r w:rsidRPr="00084EBB">
          <w:rPr>
            <w:rStyle w:val="a3"/>
            <w:rFonts w:ascii="Microsoft YaHei" w:eastAsia="Microsoft YaHei" w:hAnsi="Microsoft YaHei" w:cs="Calibri"/>
            <w:color w:val="auto"/>
            <w:sz w:val="30"/>
            <w:szCs w:val="30"/>
          </w:rPr>
          <w:t>jigsaw.com</w:t>
        </w:r>
      </w:hyperlink>
      <w:r w:rsidRPr="00084EBB">
        <w:rPr>
          <w:rFonts w:ascii="Microsoft YaHei" w:eastAsia="Microsoft YaHei" w:hAnsi="Microsoft YaHei" w:cs="Calibri"/>
          <w:sz w:val="30"/>
          <w:szCs w:val="30"/>
        </w:rPr>
        <w:t xml:space="preserve">, etc. to summarize, with screen dumps and explanations, what information you can get. If your target is not in US nor native English speaker, you might need to use on-line </w:t>
      </w:r>
      <w:r w:rsidRPr="00084EBB">
        <w:rPr>
          <w:rFonts w:ascii="Microsoft YaHei" w:eastAsia="Microsoft YaHei" w:hAnsi="Microsoft YaHei" w:cs="Calibri"/>
          <w:sz w:val="30"/>
          <w:szCs w:val="30"/>
        </w:rPr>
        <w:lastRenderedPageBreak/>
        <w:t>sites different from the textbook.</w:t>
      </w:r>
      <w:r w:rsidRPr="00084EBB">
        <w:rPr>
          <w:rFonts w:ascii="Microsoft YaHei" w:eastAsia="Microsoft YaHei" w:hAnsi="Microsoft YaHei" w:cs="Calibri"/>
          <w:sz w:val="30"/>
          <w:szCs w:val="30"/>
        </w:rPr>
        <w:br/>
      </w:r>
      <w:proofErr w:type="gramStart"/>
      <w:r w:rsidRPr="00084EBB">
        <w:rPr>
          <w:rFonts w:ascii="Microsoft YaHei" w:eastAsia="Microsoft YaHei" w:hAnsi="Microsoft YaHei" w:cs="Calibri"/>
          <w:sz w:val="30"/>
          <w:szCs w:val="30"/>
        </w:rPr>
        <w:t>4.(</w:t>
      </w:r>
      <w:proofErr w:type="gramEnd"/>
      <w:r w:rsidRPr="00084EBB">
        <w:rPr>
          <w:rFonts w:ascii="Microsoft YaHei" w:eastAsia="Microsoft YaHei" w:hAnsi="Microsoft YaHei" w:cs="Calibri"/>
          <w:sz w:val="30"/>
          <w:szCs w:val="30"/>
        </w:rPr>
        <w:t>20 points) Google “XYZ resume firewall” and “XYZ resume intrusion detection” where “XYZ” is the name of your target company.  Screen dump “useful” results and explain what you got.</w:t>
      </w:r>
      <w:r w:rsidRPr="00084EBB">
        <w:rPr>
          <w:rFonts w:ascii="Microsoft YaHei" w:eastAsia="Microsoft YaHei" w:hAnsi="Microsoft YaHei" w:cs="Calibri"/>
          <w:sz w:val="30"/>
          <w:szCs w:val="30"/>
        </w:rPr>
        <w:br/>
      </w:r>
      <w:proofErr w:type="gramStart"/>
      <w:r w:rsidRPr="00084EBB">
        <w:rPr>
          <w:rFonts w:ascii="Microsoft YaHei" w:eastAsia="Microsoft YaHei" w:hAnsi="Microsoft YaHei" w:cs="Calibri"/>
          <w:sz w:val="30"/>
          <w:szCs w:val="30"/>
        </w:rPr>
        <w:t>5.(</w:t>
      </w:r>
      <w:proofErr w:type="gramEnd"/>
      <w:r w:rsidRPr="00084EBB">
        <w:rPr>
          <w:rFonts w:ascii="Microsoft YaHei" w:eastAsia="Microsoft YaHei" w:hAnsi="Microsoft YaHei" w:cs="Calibri"/>
          <w:sz w:val="30"/>
          <w:szCs w:val="30"/>
        </w:rPr>
        <w:t>20 points) Lookup Archive.org and Google cached results, and select a target web site. Compare the differences between an archived and cached copy with its current on-line web site. Give screen dump and explain the differences.</w:t>
      </w:r>
      <w:r w:rsidRPr="00084EBB">
        <w:rPr>
          <w:rFonts w:ascii="Microsoft YaHei" w:eastAsia="Microsoft YaHei" w:hAnsi="Microsoft YaHei" w:cs="Calibri"/>
          <w:sz w:val="30"/>
          <w:szCs w:val="30"/>
        </w:rPr>
        <w:br/>
      </w:r>
      <w:proofErr w:type="gramStart"/>
      <w:r w:rsidRPr="00084EBB">
        <w:rPr>
          <w:rFonts w:ascii="Microsoft YaHei" w:eastAsia="Microsoft YaHei" w:hAnsi="Microsoft YaHei" w:cs="Calibri"/>
          <w:sz w:val="30"/>
          <w:szCs w:val="30"/>
        </w:rPr>
        <w:t>6.(</w:t>
      </w:r>
      <w:proofErr w:type="gramEnd"/>
      <w:r w:rsidRPr="00084EBB">
        <w:rPr>
          <w:rFonts w:ascii="Microsoft YaHei" w:eastAsia="Microsoft YaHei" w:hAnsi="Microsoft YaHei" w:cs="Calibri"/>
          <w:sz w:val="30"/>
          <w:szCs w:val="30"/>
        </w:rPr>
        <w:t>20 points) Find Google Hacking Database at </w:t>
      </w:r>
      <w:hyperlink r:id="rId5" w:tgtFrame="_blank" w:history="1">
        <w:r w:rsidRPr="00084EBB">
          <w:rPr>
            <w:rStyle w:val="a3"/>
            <w:rFonts w:ascii="Microsoft YaHei" w:eastAsia="Microsoft YaHei" w:hAnsi="Microsoft YaHei" w:cs="Calibri"/>
            <w:color w:val="auto"/>
            <w:sz w:val="30"/>
            <w:szCs w:val="30"/>
          </w:rPr>
          <w:t>hackersforcharity.org/</w:t>
        </w:r>
      </w:hyperlink>
      <w:r w:rsidRPr="00084EBB">
        <w:rPr>
          <w:rFonts w:ascii="Microsoft YaHei" w:eastAsia="Microsoft YaHei" w:hAnsi="Microsoft YaHei" w:cs="Calibri"/>
          <w:sz w:val="30"/>
          <w:szCs w:val="30"/>
        </w:rPr>
        <w:t>ghdb/. Summarize what it has and select 3 strings to search. Screen dump and explain what you got.</w:t>
      </w:r>
      <w:r w:rsidRPr="00084EBB">
        <w:rPr>
          <w:rFonts w:ascii="Microsoft YaHei" w:eastAsia="Microsoft YaHei" w:hAnsi="Microsoft YaHei" w:cs="Calibri"/>
          <w:sz w:val="30"/>
          <w:szCs w:val="30"/>
        </w:rPr>
        <w:br/>
      </w:r>
      <w:proofErr w:type="gramStart"/>
      <w:r w:rsidRPr="00084EBB">
        <w:rPr>
          <w:rFonts w:ascii="Microsoft YaHei" w:eastAsia="Microsoft YaHei" w:hAnsi="Microsoft YaHei" w:cs="Calibri"/>
          <w:sz w:val="30"/>
          <w:szCs w:val="30"/>
        </w:rPr>
        <w:t>7.(</w:t>
      </w:r>
      <w:proofErr w:type="gramEnd"/>
      <w:r w:rsidRPr="00084EBB">
        <w:rPr>
          <w:rFonts w:ascii="Microsoft YaHei" w:eastAsia="Microsoft YaHei" w:hAnsi="Microsoft YaHei" w:cs="Calibri"/>
          <w:sz w:val="30"/>
          <w:szCs w:val="30"/>
        </w:rPr>
        <w:t>20 points) Select a web site. Start from </w:t>
      </w:r>
      <w:hyperlink r:id="rId6" w:tgtFrame="_blank" w:history="1">
        <w:r w:rsidRPr="00084EBB">
          <w:rPr>
            <w:rStyle w:val="a3"/>
            <w:rFonts w:ascii="Microsoft YaHei" w:eastAsia="Microsoft YaHei" w:hAnsi="Microsoft YaHei" w:cs="Calibri"/>
            <w:color w:val="auto"/>
            <w:sz w:val="30"/>
            <w:szCs w:val="30"/>
          </w:rPr>
          <w:t>whois.iana.org</w:t>
        </w:r>
      </w:hyperlink>
      <w:r w:rsidRPr="00084EBB">
        <w:rPr>
          <w:rFonts w:ascii="Microsoft YaHei" w:eastAsia="Microsoft YaHei" w:hAnsi="Microsoft YaHei" w:cs="Calibri"/>
          <w:sz w:val="30"/>
          <w:szCs w:val="30"/>
        </w:rPr>
        <w:t> to find its registry, registrar, and registrant. Also select an IP address. Start from </w:t>
      </w:r>
      <w:hyperlink r:id="rId7" w:tgtFrame="_blank" w:history="1">
        <w:r w:rsidRPr="00084EBB">
          <w:rPr>
            <w:rStyle w:val="a3"/>
            <w:rFonts w:ascii="Microsoft YaHei" w:eastAsia="Microsoft YaHei" w:hAnsi="Microsoft YaHei" w:cs="Calibri"/>
            <w:color w:val="auto"/>
            <w:sz w:val="30"/>
            <w:szCs w:val="30"/>
          </w:rPr>
          <w:t>arin.net</w:t>
        </w:r>
      </w:hyperlink>
      <w:r w:rsidRPr="00084EBB">
        <w:rPr>
          <w:rFonts w:ascii="Microsoft YaHei" w:eastAsia="Microsoft YaHei" w:hAnsi="Microsoft YaHei" w:cs="Calibri"/>
          <w:sz w:val="30"/>
          <w:szCs w:val="30"/>
        </w:rPr>
        <w:t> to find who owns the IP address. Show your screen dump and explain.</w:t>
      </w:r>
      <w:r w:rsidRPr="00084EBB">
        <w:rPr>
          <w:rFonts w:ascii="Microsoft YaHei" w:eastAsia="Microsoft YaHei" w:hAnsi="Microsoft YaHei" w:cs="Calibri"/>
          <w:sz w:val="30"/>
          <w:szCs w:val="30"/>
        </w:rPr>
        <w:br/>
      </w:r>
      <w:proofErr w:type="gramStart"/>
      <w:r w:rsidRPr="00084EBB">
        <w:rPr>
          <w:rFonts w:ascii="Microsoft YaHei" w:eastAsia="Microsoft YaHei" w:hAnsi="Microsoft YaHei" w:cs="Calibri"/>
          <w:sz w:val="30"/>
          <w:szCs w:val="30"/>
        </w:rPr>
        <w:lastRenderedPageBreak/>
        <w:t>8.(</w:t>
      </w:r>
      <w:proofErr w:type="gramEnd"/>
      <w:r w:rsidRPr="00084EBB">
        <w:rPr>
          <w:rFonts w:ascii="Microsoft YaHei" w:eastAsia="Microsoft YaHei" w:hAnsi="Microsoft YaHei" w:cs="Calibri"/>
          <w:sz w:val="30"/>
          <w:szCs w:val="30"/>
        </w:rPr>
        <w:t>20 points) Select a domain name. Use </w:t>
      </w:r>
      <w:proofErr w:type="spellStart"/>
      <w:r w:rsidRPr="00084EBB">
        <w:rPr>
          <w:rFonts w:ascii="Microsoft YaHei" w:eastAsia="Microsoft YaHei" w:hAnsi="Microsoft YaHei" w:cs="Calibri"/>
          <w:sz w:val="30"/>
          <w:szCs w:val="30"/>
        </w:rPr>
        <w:t>nslookup</w:t>
      </w:r>
      <w:proofErr w:type="spellEnd"/>
      <w:r w:rsidRPr="00084EBB">
        <w:rPr>
          <w:rFonts w:ascii="Microsoft YaHei" w:eastAsia="Microsoft YaHei" w:hAnsi="Microsoft YaHei" w:cs="Calibri"/>
          <w:sz w:val="30"/>
          <w:szCs w:val="30"/>
        </w:rPr>
        <w:t> to dump its DNS records. Show your screen dump and explain.</w:t>
      </w:r>
      <w:r w:rsidRPr="00084EBB">
        <w:rPr>
          <w:rFonts w:ascii="Microsoft YaHei" w:eastAsia="Microsoft YaHei" w:hAnsi="Microsoft YaHei" w:cs="Calibri"/>
          <w:sz w:val="30"/>
          <w:szCs w:val="30"/>
        </w:rPr>
        <w:br/>
      </w:r>
      <w:proofErr w:type="gramStart"/>
      <w:r w:rsidRPr="00084EBB">
        <w:rPr>
          <w:rFonts w:ascii="Microsoft YaHei" w:eastAsia="Microsoft YaHei" w:hAnsi="Microsoft YaHei" w:cs="Calibri"/>
          <w:sz w:val="30"/>
          <w:szCs w:val="30"/>
        </w:rPr>
        <w:t>9.(</w:t>
      </w:r>
      <w:proofErr w:type="gramEnd"/>
      <w:r w:rsidRPr="00084EBB">
        <w:rPr>
          <w:rFonts w:ascii="Microsoft YaHei" w:eastAsia="Microsoft YaHei" w:hAnsi="Microsoft YaHei" w:cs="Calibri"/>
          <w:sz w:val="30"/>
          <w:szCs w:val="30"/>
        </w:rPr>
        <w:t>20 points) Select a domain name. Use traceroute or similar tools to find the access path to that domain. Show your screen dump and explain.</w:t>
      </w:r>
      <w:r w:rsidRPr="00084EBB">
        <w:rPr>
          <w:rFonts w:ascii="Microsoft YaHei" w:eastAsia="Microsoft YaHei" w:hAnsi="Microsoft YaHei" w:cs="Calibri"/>
          <w:sz w:val="30"/>
          <w:szCs w:val="30"/>
        </w:rPr>
        <w:br/>
      </w:r>
      <w:proofErr w:type="gramStart"/>
      <w:r w:rsidRPr="00084EBB">
        <w:rPr>
          <w:rFonts w:ascii="Microsoft YaHei" w:eastAsia="Microsoft YaHei" w:hAnsi="Microsoft YaHei" w:cs="Calibri"/>
          <w:sz w:val="30"/>
          <w:szCs w:val="30"/>
        </w:rPr>
        <w:t>10.(</w:t>
      </w:r>
      <w:proofErr w:type="gramEnd"/>
      <w:r w:rsidRPr="00084EBB">
        <w:rPr>
          <w:rFonts w:ascii="Microsoft YaHei" w:eastAsia="Microsoft YaHei" w:hAnsi="Microsoft YaHei" w:cs="Calibri"/>
          <w:sz w:val="30"/>
          <w:szCs w:val="30"/>
        </w:rPr>
        <w:t>bonus: 40 points) Follow the case study right before chapter 1. Select one target and run through all tools (Tor, Vidalia, </w:t>
      </w:r>
      <w:proofErr w:type="spellStart"/>
      <w:r w:rsidRPr="00084EBB">
        <w:rPr>
          <w:rFonts w:ascii="Microsoft YaHei" w:eastAsia="Microsoft YaHei" w:hAnsi="Microsoft YaHei" w:cs="Calibri"/>
          <w:sz w:val="30"/>
          <w:szCs w:val="30"/>
        </w:rPr>
        <w:t>Privoxy</w:t>
      </w:r>
      <w:proofErr w:type="spellEnd"/>
      <w:r w:rsidRPr="00084EBB">
        <w:rPr>
          <w:rFonts w:ascii="Microsoft YaHei" w:eastAsia="Microsoft YaHei" w:hAnsi="Microsoft YaHei" w:cs="Calibri"/>
          <w:sz w:val="30"/>
          <w:szCs w:val="30"/>
        </w:rPr>
        <w:t>, tor-resolve, </w:t>
      </w:r>
      <w:proofErr w:type="spellStart"/>
      <w:r w:rsidRPr="00084EBB">
        <w:rPr>
          <w:rFonts w:ascii="Microsoft YaHei" w:eastAsia="Microsoft YaHei" w:hAnsi="Microsoft YaHei" w:cs="Calibri"/>
          <w:sz w:val="30"/>
          <w:szCs w:val="30"/>
        </w:rPr>
        <w:t>proxychains</w:t>
      </w:r>
      <w:proofErr w:type="spellEnd"/>
      <w:r w:rsidRPr="00084EBB">
        <w:rPr>
          <w:rFonts w:ascii="Microsoft YaHei" w:eastAsia="Microsoft YaHei" w:hAnsi="Microsoft YaHei" w:cs="Calibri"/>
          <w:sz w:val="30"/>
          <w:szCs w:val="30"/>
        </w:rPr>
        <w:t>, </w:t>
      </w:r>
      <w:proofErr w:type="spellStart"/>
      <w:r w:rsidRPr="00084EBB">
        <w:rPr>
          <w:rFonts w:ascii="Microsoft YaHei" w:eastAsia="Microsoft YaHei" w:hAnsi="Microsoft YaHei" w:cs="Calibri"/>
          <w:sz w:val="30"/>
          <w:szCs w:val="30"/>
        </w:rPr>
        <w:t>Nmap</w:t>
      </w:r>
      <w:proofErr w:type="spellEnd"/>
      <w:r w:rsidRPr="00084EBB">
        <w:rPr>
          <w:rFonts w:ascii="Microsoft YaHei" w:eastAsia="Microsoft YaHei" w:hAnsi="Microsoft YaHei" w:cs="Calibri"/>
          <w:sz w:val="30"/>
          <w:szCs w:val="30"/>
        </w:rPr>
        <w:t>, </w:t>
      </w:r>
      <w:proofErr w:type="spellStart"/>
      <w:r w:rsidRPr="00084EBB">
        <w:rPr>
          <w:rFonts w:ascii="Microsoft YaHei" w:eastAsia="Microsoft YaHei" w:hAnsi="Microsoft YaHei" w:cs="Calibri"/>
          <w:sz w:val="30"/>
          <w:szCs w:val="30"/>
        </w:rPr>
        <w:t>socat</w:t>
      </w:r>
      <w:proofErr w:type="spellEnd"/>
      <w:r w:rsidRPr="00084EBB">
        <w:rPr>
          <w:rFonts w:ascii="Microsoft YaHei" w:eastAsia="Microsoft YaHei" w:hAnsi="Microsoft YaHei" w:cs="Calibri"/>
          <w:sz w:val="30"/>
          <w:szCs w:val="30"/>
        </w:rPr>
        <w:t>, </w:t>
      </w:r>
      <w:proofErr w:type="spellStart"/>
      <w:r w:rsidRPr="00084EBB">
        <w:rPr>
          <w:rFonts w:ascii="Microsoft YaHei" w:eastAsia="Microsoft YaHei" w:hAnsi="Microsoft YaHei" w:cs="Calibri"/>
          <w:sz w:val="30"/>
          <w:szCs w:val="30"/>
        </w:rPr>
        <w:t>nc</w:t>
      </w:r>
      <w:proofErr w:type="spellEnd"/>
      <w:r w:rsidRPr="00084EBB">
        <w:rPr>
          <w:rFonts w:ascii="Microsoft YaHei" w:eastAsia="Microsoft YaHei" w:hAnsi="Microsoft YaHei" w:cs="Calibri"/>
          <w:sz w:val="30"/>
          <w:szCs w:val="30"/>
        </w:rPr>
        <w:t>). Screen dump the process and explain what you got in your screen.</w:t>
      </w:r>
    </w:p>
    <w:sectPr w:rsidR="00A870E3" w:rsidRPr="00084EB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0E3"/>
    <w:rsid w:val="00084EBB"/>
    <w:rsid w:val="005861CD"/>
    <w:rsid w:val="00A870E3"/>
    <w:rsid w:val="00BA6FAF"/>
    <w:rsid w:val="00BE3EF1"/>
    <w:rsid w:val="00D94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70AF4"/>
  <w15:chartTrackingRefBased/>
  <w15:docId w15:val="{0B43E95B-FFFC-4447-85CB-681B55278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870E3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084EBB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arin.net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hois.iana.org/" TargetMode="External"/><Relationship Id="rId5" Type="http://schemas.openxmlformats.org/officeDocument/2006/relationships/hyperlink" Target="http://hackersforcharity.org/" TargetMode="External"/><Relationship Id="rId4" Type="http://schemas.openxmlformats.org/officeDocument/2006/relationships/hyperlink" Target="http://jigsaw.com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686</TotalTime>
  <Pages>3</Pages>
  <Words>345</Words>
  <Characters>1967</Characters>
  <Application>Microsoft Office Word</Application>
  <DocSecurity>0</DocSecurity>
  <Lines>16</Lines>
  <Paragraphs>4</Paragraphs>
  <ScaleCrop>false</ScaleCrop>
  <Company/>
  <LinksUpToDate>false</LinksUpToDate>
  <CharactersWithSpaces>2308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黃郁恬</dc:creator>
  <cp:keywords/>
  <dc:description/>
  <cp:lastModifiedBy>黃郁恬</cp:lastModifiedBy>
  <cp:revision>1</cp:revision>
  <dcterms:created xsi:type="dcterms:W3CDTF">2018-03-28T02:32:00Z</dcterms:created>
  <dcterms:modified xsi:type="dcterms:W3CDTF">2018-03-28T16:00:00Z</dcterms:modified>
</cp:coreProperties>
</file>