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280" w:after="360" w:line="264" w:lineRule="auto"/>
        <w:jc w:val="center"/>
      </w:pPr>
      <w:r>
        <w:rPr>
          <w:rFonts w:ascii="PingFang SC" w:hAnsi="PingFang SC" w:eastAsia="PingFang SC"/>
          <w:b/>
          <w:i w:val="0"/>
          <w:color w:val="0F766E"/>
          <w:sz w:val="20"/>
        </w:rPr>
        <w:t>MINICODE PROJECT REPORT</w:t>
      </w:r>
    </w:p>
    <w:p>
      <w:pPr>
        <w:keepNext w:val="0"/>
        <w:spacing w:before="0" w:after="120" w:line="264" w:lineRule="auto"/>
        <w:jc w:val="center"/>
      </w:pPr>
      <w:r>
        <w:rPr>
          <w:rFonts w:ascii="PingFang SC" w:hAnsi="PingFang SC" w:eastAsia="PingFang SC"/>
          <w:b/>
          <w:i w:val="0"/>
          <w:color w:val="16324F"/>
          <w:sz w:val="60"/>
        </w:rPr>
        <w:t>MiniCode</w:t>
      </w:r>
    </w:p>
    <w:p>
      <w:pPr>
        <w:keepNext w:val="0"/>
        <w:spacing w:before="0" w:after="320" w:line="264" w:lineRule="auto"/>
        <w:jc w:val="center"/>
      </w:pPr>
      <w:r>
        <w:rPr>
          <w:rFonts w:ascii="PingFang SC" w:hAnsi="PingFang SC" w:eastAsia="PingFang SC"/>
          <w:b/>
          <w:i w:val="0"/>
          <w:color w:val="2E74B5"/>
          <w:sz w:val="40"/>
        </w:rPr>
        <w:t>项目可行性分析报告</w:t>
      </w:r>
    </w:p>
    <w:p>
      <w:pPr>
        <w:keepNext w:val="0"/>
        <w:spacing w:before="0" w:after="840" w:line="264" w:lineRule="auto"/>
        <w:jc w:val="center"/>
      </w:pPr>
      <w:r>
        <w:rPr>
          <w:rFonts w:ascii="PingFang SC" w:hAnsi="PingFang SC" w:eastAsia="PingFang SC"/>
          <w:b w:val="0"/>
          <w:i w:val="0"/>
          <w:color w:val="5D6978"/>
          <w:sz w:val="26"/>
        </w:rPr>
        <w:t>按模块和功能开发顺序说明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2"/>
            <w:vAlign w:val="center"/>
          </w:tcPr>
          <w:p>
            <w:pPr>
              <w:spacing w:before="80" w:after="80" w:line="269" w:lineRule="auto"/>
            </w:pPr>
            <w:r>
              <w:rPr>
                <w:rFonts w:ascii="PingFang SC" w:hAnsi="PingFang SC" w:eastAsia="PingFang SC"/>
                <w:b/>
                <w:i w:val="0"/>
                <w:color w:val="0F766E"/>
                <w:sz w:val="22"/>
              </w:rPr>
              <w:t xml:space="preserve">项目结论  </w:t>
            </w:r>
            <w:r>
              <w:rPr>
                <w:rFonts w:ascii="PingFang SC" w:hAnsi="PingFang SC" w:eastAsia="PingFang SC"/>
                <w:b w:val="0"/>
                <w:i w:val="0"/>
                <w:color w:val="172033"/>
                <w:sz w:val="21"/>
              </w:rPr>
              <w:t>MiniCode 作为学习项目和个人 Coding Agent 原型是可行的。基础运行、工具、Trace、Skill、Memory 和 Context 已经能够工作；后续继续完成多 Agent、安全和 MCP 即可。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6"/>
        </w:rPr>
      </w:r>
    </w:p>
    <w:p>
      <w:pPr>
        <w:keepNext w:val="0"/>
        <w:spacing w:before="680" w:after="200" w:line="264" w:lineRule="auto"/>
        <w:jc w:val="center"/>
      </w:pPr>
      <w:r>
        <w:rPr>
          <w:rFonts w:ascii="PingFang SC" w:hAnsi="PingFang SC" w:eastAsia="PingFang SC"/>
          <w:b/>
          <w:i w:val="0"/>
          <w:color w:val="16324F"/>
          <w:sz w:val="22"/>
        </w:rPr>
        <w:t>报告重点</w:t>
      </w:r>
    </w:p>
    <w:p>
      <w:pPr>
        <w:keepNext w:val="0"/>
        <w:spacing w:before="0" w:after="760" w:line="264" w:lineRule="auto"/>
        <w:jc w:val="center"/>
      </w:pPr>
      <w:r>
        <w:rPr>
          <w:rFonts w:ascii="PingFang SC" w:hAnsi="PingFang SC" w:eastAsia="PingFang SC"/>
          <w:b w:val="0"/>
          <w:i w:val="0"/>
          <w:color w:val="5D6978"/>
          <w:sz w:val="21"/>
        </w:rPr>
        <w:t>项目是做什么的  ·  每个模块有什么功能  ·  当前完成到哪里  ·  后面按什么顺序继续</w:t>
      </w:r>
    </w:p>
    <w:p>
      <w:pPr>
        <w:keepNext w:val="0"/>
        <w:spacing w:before="0" w:after="100" w:line="264" w:lineRule="auto"/>
        <w:jc w:val="center"/>
      </w:pPr>
      <w:r>
        <w:rPr>
          <w:rFonts w:ascii="PingFang SC" w:hAnsi="PingFang SC" w:eastAsia="PingFang SC"/>
          <w:b/>
          <w:i w:val="0"/>
          <w:color w:val="16324F"/>
          <w:sz w:val="20"/>
        </w:rPr>
        <w:t>2026 年 6 月 19 日</w:t>
      </w:r>
    </w:p>
    <w:p>
      <w:pPr>
        <w:keepNext w:val="0"/>
        <w:spacing w:before="0" w:after="120" w:line="264" w:lineRule="auto"/>
        <w:jc w:val="center"/>
      </w:pPr>
      <w:r>
        <w:rPr>
          <w:rFonts w:ascii="PingFang SC" w:hAnsi="PingFang SC" w:eastAsia="PingFang SC"/>
          <w:b w:val="0"/>
          <w:i/>
          <w:color w:val="5D6978"/>
          <w:sz w:val="18"/>
        </w:rPr>
        <w:t>依据：本地代码、README、SDD、每日学习文档和测试结果</w:t>
      </w:r>
    </w:p>
    <w:p>
      <w:pPr>
        <w:pStyle w:val="Heading1"/>
        <w:keepNext/>
        <w:pageBreakBefore/>
      </w:pPr>
      <w:r>
        <w:t>1. 项目概况</w:t>
      </w:r>
    </w:p>
    <w:p>
      <w:pPr>
        <w:pStyle w:val="Heading2"/>
        <w:keepNext/>
        <w:pageBreakBefore w:val="0"/>
      </w:pPr>
      <w:r>
        <w:t>为什么做 MiniCode</w:t>
      </w:r>
    </w:p>
    <w:p>
      <w:pPr>
        <w:keepNext w:val="0"/>
        <w:spacing w:before="0" w:after="120" w:line="283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MiniCode 是一个用 Python 手写 Coding Agent 的学习项目。目的不是马上做成商业产品，而是把 Agent 的运行流程、工具调用、权限、记忆和上下文管理真正写一遍。</w:t>
      </w:r>
    </w:p>
    <w:p>
      <w:pPr>
        <w:pStyle w:val="Heading2"/>
        <w:keepNext/>
        <w:pageBreakBefore w:val="0"/>
      </w:pPr>
      <w:r>
        <w:t>MiniCode 要做什么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接收一个代码任务，并创建一次 Run。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让模型决定下一步动作，并调用文件、Shell、Git 等工具。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记录 Step、Event、工具结果和最终回答，方便查看与复盘。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在危险操作前检查权限，必要时等待人工确认。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通过 Skill、Memory 和 Context 支持更长、更复杂的任务。</w:t>
      </w:r>
    </w:p>
    <w:p>
      <w:pPr>
        <w:pStyle w:val="Heading2"/>
        <w:keepNext/>
        <w:pageBreakBefore w:val="0"/>
      </w:pPr>
      <w:r>
        <w:t>模块开发顺序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000"/>
        <w:gridCol w:w="4160"/>
        <w:gridCol w:w="250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顺序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模块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主要作用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当前情况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Runtime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管理 Run、Step、Event 和状态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已完成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Workspace 与工具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读取、修改文件并执行命令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已完成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Agent 与 LLM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让模型生成并执行动作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已完成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Trace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保存和查看运行过程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已完成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Skill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加载可复用任务说明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已完成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Memory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保存短期和长期信息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已完成主线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Context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控制提示词内容和长度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已完成主线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Hooks / SubAgent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统一扩展点和受控子任务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完成基础契约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安全与 MCP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加强权限并接入外部工具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待继续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4"/>
        </w:rPr>
      </w:r>
    </w:p>
    <w:p>
      <w:pPr>
        <w:keepNext w:val="0"/>
        <w:spacing w:before="40" w:after="16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17"/>
        </w:rPr>
        <w:t>依据：README.md、docs/SDD.md、docs/stage2/roadmap.md。</w:t>
      </w:r>
    </w:p>
    <w:p>
      <w:pPr>
        <w:pStyle w:val="Heading1"/>
        <w:keepNext/>
        <w:pageBreakBefore/>
      </w:pPr>
      <w:r>
        <w:t>2. Runtime 核心模块</w:t>
      </w:r>
    </w:p>
    <w:p>
      <w:pPr>
        <w:keepNext w:val="0"/>
        <w:spacing w:before="0" w:after="140" w:line="283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Runtime 是整个项目最早完成的部分。它负责表示一次任务是怎样开始、执行、结束或失败的。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2"/>
            <w:vAlign w:val="center"/>
          </w:tcPr>
          <w:p>
            <w:pPr>
              <w:spacing w:before="80" w:after="80" w:line="269" w:lineRule="auto"/>
            </w:pPr>
            <w:r>
              <w:rPr>
                <w:rFonts w:ascii="PingFang SC" w:hAnsi="PingFang SC" w:eastAsia="PingFang SC"/>
                <w:b/>
                <w:i w:val="0"/>
                <w:color w:val="0F766E"/>
                <w:sz w:val="22"/>
              </w:rPr>
              <w:t xml:space="preserve">当前状态  </w:t>
            </w:r>
            <w:r>
              <w:rPr>
                <w:rFonts w:ascii="PingFang SC" w:hAnsi="PingFang SC" w:eastAsia="PingFang SC"/>
                <w:b w:val="0"/>
                <w:i w:val="0"/>
                <w:color w:val="172033"/>
                <w:sz w:val="21"/>
              </w:rPr>
              <w:t>Run、Step、Event、状态流转和 TraceRecorder 已完成，并有对应测试。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6"/>
        </w:rPr>
      </w:r>
    </w:p>
    <w:p>
      <w:pPr>
        <w:pStyle w:val="Heading3"/>
        <w:keepNext/>
        <w:pageBreakBefore w:val="0"/>
      </w:pPr>
      <w:r>
        <w:t>Run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表示一次完整任务。Run 保存任务编号、当前状态、创建时间、结束时间和运行 metadata。</w:t>
      </w:r>
    </w:p>
    <w:p>
      <w:pPr>
        <w:pStyle w:val="Heading3"/>
        <w:keepNext/>
        <w:pageBreakBefore w:val="0"/>
      </w:pPr>
      <w:r>
        <w:t>Step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表示任务中的一个步骤，例如模型思考、工具调用或最终回答。一个 Run 可以包含多个 Step。</w:t>
      </w:r>
    </w:p>
    <w:p>
      <w:pPr>
        <w:pStyle w:val="Heading3"/>
        <w:keepNext/>
        <w:pageBreakBefore w:val="0"/>
      </w:pPr>
      <w:r>
        <w:t>Event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记录步骤中发生的具体事情，例如模型输出、工具结果、错误或最终内容。</w:t>
      </w:r>
    </w:p>
    <w:p>
      <w:pPr>
        <w:pStyle w:val="Heading3"/>
        <w:keepNext/>
        <w:pageBreakBefore w:val="0"/>
      </w:pPr>
      <w:r>
        <w:t>状态机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限制 Run 只能按照允许的顺序变化，例如 pending → running → completed / failed，避免出现不合理状态。</w:t>
      </w:r>
    </w:p>
    <w:p>
      <w:pPr>
        <w:pStyle w:val="Heading2"/>
        <w:keepNext/>
        <w:pageBreakBefore w:val="0"/>
      </w:pPr>
      <w:r>
        <w:t>基本运行过程</w:t>
      </w:r>
    </w:p>
    <w:p>
      <w:pPr>
        <w:keepNext w:val="0"/>
        <w:spacing w:before="100" w:after="240" w:line="264" w:lineRule="auto"/>
        <w:jc w:val="center"/>
      </w:pPr>
      <w:r>
        <w:rPr>
          <w:rFonts w:ascii="PingFang SC" w:hAnsi="PingFang SC" w:eastAsia="PingFang SC"/>
          <w:b/>
          <w:i w:val="0"/>
          <w:color w:val="16324F"/>
          <w:sz w:val="22"/>
        </w:rPr>
        <w:t>用户任务 → 创建 Run → 添加 Step → 记录 Event → 更新 Run 状态 → 输出结果</w:t>
      </w:r>
    </w:p>
    <w:p>
      <w:pPr>
        <w:pStyle w:val="Heading2"/>
        <w:keepNext/>
        <w:pageBreakBefore w:val="0"/>
      </w:pPr>
      <w:r>
        <w:t>这个模块为什么可行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数据结构简单，职责清楚。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每次状态变化都有测试，出现问题容易定位。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后面的 Agent、工具和 Trace 都可以复用这些基础对象。</w:t>
      </w:r>
    </w:p>
    <w:p>
      <w:pPr>
        <w:keepNext w:val="0"/>
        <w:spacing w:before="40" w:after="16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17"/>
        </w:rPr>
        <w:t>依据：docs/days/day01_runtime_models.md 至 day03_trace_recorder.md；src/minicode/models.py、trace.py。</w:t>
      </w:r>
    </w:p>
    <w:p>
      <w:pPr>
        <w:pStyle w:val="Heading1"/>
        <w:keepNext/>
        <w:pageBreakBefore/>
      </w:pPr>
      <w:r>
        <w:t>3. Workspace 与工具模块</w:t>
      </w:r>
    </w:p>
    <w:p>
      <w:pPr>
        <w:keepNext w:val="0"/>
        <w:spacing w:before="0" w:after="140" w:line="283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这个模块让 Agent 不只会生成文字，还能在限定的工作区中读取文件、修改代码和运行命令。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2"/>
            <w:vAlign w:val="center"/>
          </w:tcPr>
          <w:p>
            <w:pPr>
              <w:spacing w:before="80" w:after="80" w:line="269" w:lineRule="auto"/>
            </w:pPr>
            <w:r>
              <w:rPr>
                <w:rFonts w:ascii="PingFang SC" w:hAnsi="PingFang SC" w:eastAsia="PingFang SC"/>
                <w:b/>
                <w:i w:val="0"/>
                <w:color w:val="0F766E"/>
                <w:sz w:val="22"/>
              </w:rPr>
              <w:t xml:space="preserve">当前状态  </w:t>
            </w:r>
            <w:r>
              <w:rPr>
                <w:rFonts w:ascii="PingFang SC" w:hAnsi="PingFang SC" w:eastAsia="PingFang SC"/>
                <w:b w:val="0"/>
                <w:i w:val="0"/>
                <w:color w:val="172033"/>
                <w:sz w:val="21"/>
              </w:rPr>
              <w:t>文件、Shell、Git 只读工具、结构化替换和统一 ToolRegistry 已完成。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6"/>
        </w:rPr>
      </w:r>
    </w:p>
    <w:p>
      <w:pPr>
        <w:pStyle w:val="Heading3"/>
        <w:keepNext/>
        <w:pageBreakBefore w:val="0"/>
      </w:pPr>
      <w:r>
        <w:t>Workspace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负责工作区路径检查、文件列表、文本读取和关键词搜索，防止工具访问工作区以外的位置。</w:t>
      </w:r>
    </w:p>
    <w:p>
      <w:pPr>
        <w:pStyle w:val="Heading3"/>
        <w:keepNext/>
        <w:pageBreakBefore w:val="0"/>
      </w:pPr>
      <w:r>
        <w:t>File Tools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支持读文件、写文件、判断文件是否存在、生成 diff，以及按旧文本进行结构化替换。</w:t>
      </w:r>
    </w:p>
    <w:p>
      <w:pPr>
        <w:pStyle w:val="Heading3"/>
        <w:keepNext/>
        <w:pageBreakBefore w:val="0"/>
      </w:pPr>
      <w:r>
        <w:t>Shell Tools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在工作区中运行命令，记录 stdout、stderr、退出码和超时结果。</w:t>
      </w:r>
    </w:p>
    <w:p>
      <w:pPr>
        <w:pStyle w:val="Heading3"/>
        <w:keepNext/>
        <w:pageBreakBefore w:val="0"/>
      </w:pPr>
      <w:r>
        <w:t>Git Tools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目前提供 git status 和 git diff 等只读能力，先用于查看变更，不直接自动提交。</w:t>
      </w:r>
    </w:p>
    <w:p>
      <w:pPr>
        <w:pStyle w:val="Heading3"/>
        <w:keepNext/>
        <w:pageBreakBefore w:val="0"/>
      </w:pPr>
      <w:r>
        <w:t>ToolRegistry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统一保存工具名称、说明、参数、处理函数和权限检查。Agent 不需要为每个工具写一套单独调用逻辑。</w:t>
      </w:r>
    </w:p>
    <w:p>
      <w:pPr>
        <w:pStyle w:val="Heading2"/>
        <w:keepNext/>
        <w:pageBreakBefore w:val="0"/>
      </w:pPr>
      <w:r>
        <w:t>一次工具调用怎么走</w:t>
      </w:r>
    </w:p>
    <w:p>
      <w:pPr>
        <w:keepNext w:val="0"/>
        <w:spacing w:before="0" w:after="200" w:line="264" w:lineRule="auto"/>
        <w:jc w:val="center"/>
      </w:pPr>
      <w:r>
        <w:rPr>
          <w:rFonts w:ascii="PingFang SC" w:hAnsi="PingFang SC" w:eastAsia="PingFang SC"/>
          <w:b/>
          <w:i w:val="0"/>
          <w:color w:val="16324F"/>
          <w:sz w:val="22"/>
        </w:rPr>
        <w:t>AgentAction → ToolRegistry.call → 权限检查 → 执行工具 → ToolResult → Trace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所有工具都返回统一的 ok、summary、error 和 details。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危险文件或命令可以在执行前被允许、审核或拒绝。</w:t>
      </w:r>
    </w:p>
    <w:p>
      <w:pPr>
        <w:keepNext w:val="0"/>
        <w:spacing w:before="40" w:after="16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17"/>
        </w:rPr>
        <w:t>依据：Day 04-07、Day 31-35；src/minicode/workspace.py、tools/、permissions.py。</w:t>
      </w:r>
    </w:p>
    <w:p>
      <w:pPr>
        <w:pStyle w:val="Heading1"/>
        <w:keepNext/>
        <w:pageBreakBefore/>
      </w:pPr>
      <w:r>
        <w:t>4. Agent 与 LLM 模块</w:t>
      </w:r>
    </w:p>
    <w:p>
      <w:pPr>
        <w:keepNext w:val="0"/>
        <w:spacing w:before="0" w:after="140" w:line="283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Agent 模块把“模型给出动作”和“本地工具执行动作”连接起来。项目先用 MockLLM 学习流程，再接入真实 OpenAI-compatible 模型。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2"/>
            <w:vAlign w:val="center"/>
          </w:tcPr>
          <w:p>
            <w:pPr>
              <w:spacing w:before="80" w:after="80" w:line="269" w:lineRule="auto"/>
            </w:pPr>
            <w:r>
              <w:rPr>
                <w:rFonts w:ascii="PingFang SC" w:hAnsi="PingFang SC" w:eastAsia="PingFang SC"/>
                <w:b/>
                <w:i w:val="0"/>
                <w:color w:val="0F766E"/>
                <w:sz w:val="22"/>
              </w:rPr>
              <w:t xml:space="preserve">当前状态  </w:t>
            </w:r>
            <w:r>
              <w:rPr>
                <w:rFonts w:ascii="PingFang SC" w:hAnsi="PingFang SC" w:eastAsia="PingFang SC"/>
                <w:b w:val="0"/>
                <w:i w:val="0"/>
                <w:color w:val="172033"/>
                <w:sz w:val="21"/>
              </w:rPr>
              <w:t>Action 解析、Prompt Builder、真实模型客户端、配置读取和 CLI agent 模式已完成。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6"/>
        </w:rPr>
      </w:r>
    </w:p>
    <w:p>
      <w:pPr>
        <w:pStyle w:val="Heading3"/>
        <w:keepNext/>
        <w:pageBreakBefore w:val="0"/>
      </w:pPr>
      <w:r>
        <w:t>AgentAction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统一表示模型下一步要做什么。动作可以是调用工具，也可以是输出 final。</w:t>
      </w:r>
    </w:p>
    <w:p>
      <w:pPr>
        <w:pStyle w:val="Heading3"/>
        <w:keepNext/>
        <w:pageBreakBefore w:val="0"/>
      </w:pPr>
      <w:r>
        <w:t>Action Parser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把模型返回的 JSON 文本解析成 AgentAction，并检查 tool、args 和 final 等字段。</w:t>
      </w:r>
    </w:p>
    <w:p>
      <w:pPr>
        <w:pStyle w:val="Heading3"/>
        <w:keepNext/>
        <w:pageBreakBefore w:val="0"/>
      </w:pPr>
      <w:r>
        <w:t>Prompt Builder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把用户任务、工具说明、历史 observation、Skill 摘要和上下文内容整理成提示词。</w:t>
      </w:r>
    </w:p>
    <w:p>
      <w:pPr>
        <w:pStyle w:val="Heading3"/>
        <w:keepNext/>
        <w:pageBreakBefore w:val="0"/>
      </w:pPr>
      <w:r>
        <w:t>TextLLM 与模型客户端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TextLLM 保持统一 generate 接口；OpenAICompatibleTextClient 负责调用兼容接口并包装错误。</w:t>
      </w:r>
    </w:p>
    <w:p>
      <w:pPr>
        <w:pStyle w:val="Heading3"/>
        <w:keepNext/>
        <w:pageBreakBefore w:val="0"/>
      </w:pPr>
      <w:r>
        <w:t>MiniCodeAgent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循环调用模型、验证动作、执行工具、记录结果，直到得到 final、发生错误或超过最大步骤数。</w:t>
      </w:r>
    </w:p>
    <w:p>
      <w:pPr>
        <w:pStyle w:val="Heading2"/>
        <w:keepNext/>
        <w:pageBreakBefore w:val="0"/>
      </w:pPr>
      <w:r>
        <w:t>Agent Loop</w:t>
      </w:r>
    </w:p>
    <w:p>
      <w:pPr>
        <w:keepNext w:val="0"/>
        <w:spacing w:before="0" w:after="200" w:line="264" w:lineRule="auto"/>
        <w:jc w:val="center"/>
      </w:pPr>
      <w:r>
        <w:rPr>
          <w:rFonts w:ascii="PingFang SC" w:hAnsi="PingFang SC" w:eastAsia="PingFang SC"/>
          <w:b/>
          <w:i w:val="0"/>
          <w:color w:val="16324F"/>
          <w:sz w:val="22"/>
        </w:rPr>
        <w:t>读取任务 → 生成动作 → 校验动作 → 调用工具 → 保存 observation → 再次生成动作 → final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模型错误、JSON 解析错误和工具错误都会写入 Trace。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配置支持 provider、model、base_url 和 API key。API key 后续应统一改为环境变量。</w:t>
      </w:r>
    </w:p>
    <w:p>
      <w:pPr>
        <w:keepNext w:val="0"/>
        <w:spacing w:before="40" w:after="16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17"/>
        </w:rPr>
        <w:t>依据：Day 09-19；src/minicode/agent.py、config.toml。</w:t>
      </w:r>
    </w:p>
    <w:p>
      <w:pPr>
        <w:pStyle w:val="Heading1"/>
        <w:keepNext/>
        <w:pageBreakBefore/>
      </w:pPr>
      <w:r>
        <w:t>5. Trace 与持久化模块</w:t>
      </w:r>
    </w:p>
    <w:p>
      <w:pPr>
        <w:keepNext w:val="0"/>
        <w:spacing w:before="0" w:after="140" w:line="283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Trace 用来回答“这次任务做了什么、为什么失败、调用了哪些工具”。这是调试 Agent 最直接的资料。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2"/>
            <w:vAlign w:val="center"/>
          </w:tcPr>
          <w:p>
            <w:pPr>
              <w:spacing w:before="80" w:after="80" w:line="269" w:lineRule="auto"/>
            </w:pPr>
            <w:r>
              <w:rPr>
                <w:rFonts w:ascii="PingFang SC" w:hAnsi="PingFang SC" w:eastAsia="PingFang SC"/>
                <w:b/>
                <w:i w:val="0"/>
                <w:color w:val="0F766E"/>
                <w:sz w:val="22"/>
              </w:rPr>
              <w:t xml:space="preserve">当前状态  </w:t>
            </w:r>
            <w:r>
              <w:rPr>
                <w:rFonts w:ascii="PingFang SC" w:hAnsi="PingFang SC" w:eastAsia="PingFang SC"/>
                <w:b w:val="0"/>
                <w:i w:val="0"/>
                <w:color w:val="172033"/>
                <w:sz w:val="21"/>
              </w:rPr>
              <w:t>保存、读取、列表、清理、筛选、详情、Markdown 报告和文件导出均已完成。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6"/>
        </w:rPr>
      </w:r>
    </w:p>
    <w:p>
      <w:pPr>
        <w:pStyle w:val="Heading2"/>
        <w:keepNext/>
        <w:pageBreakBefore w:val="0"/>
      </w:pPr>
      <w:r>
        <w:t>主要功能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功能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作用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save_trace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把一次运行保存为本地 JSON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trace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查看一条 Trace 的摘要或详细内容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traces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列出最近 Trace，并按 mode、provider、model 或任务筛选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cleanup-traces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清理旧文件，避免 Trace 一直增加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Markdown 报告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把运行过程整理成便于阅读的复盘文档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Artifact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工具输出过长时保存为文件，Trace 只保留摘要和引用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4"/>
        </w:rPr>
      </w:r>
    </w:p>
    <w:p>
      <w:pPr>
        <w:pStyle w:val="Heading2"/>
        <w:keepNext/>
        <w:pageBreakBefore w:val="0"/>
      </w:pPr>
      <w:r>
        <w:t>Trace 中保存什么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Run 的 task、mode、workspace、provider 和 model。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每个 Step 的类型、时间和 metadata。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模型结果、工具参数、工具输出、错误和 final。</w:t>
      </w:r>
    </w:p>
    <w:p>
      <w:pPr>
        <w:pStyle w:val="Heading2"/>
        <w:keepNext/>
        <w:pageBreakBefore w:val="0"/>
      </w:pPr>
      <w:r>
        <w:t>实际价值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测试失败时可以直接查看是哪一步出错。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以后增加多 Agent 或 MCP 时，仍然可以使用同一套记录格式。</w:t>
      </w:r>
    </w:p>
    <w:p>
      <w:pPr>
        <w:keepNext w:val="0"/>
        <w:spacing w:before="40" w:after="16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17"/>
        </w:rPr>
        <w:t>依据：Day 19-29、Day 57-60；src/minicode/persistence.py、context/artifacts.py。</w:t>
      </w:r>
    </w:p>
    <w:p>
      <w:pPr>
        <w:pStyle w:val="Heading1"/>
        <w:keepNext/>
        <w:pageBreakBefore/>
      </w:pPr>
      <w:r>
        <w:t>6. Skill 模块</w:t>
      </w:r>
    </w:p>
    <w:p>
      <w:pPr>
        <w:keepNext w:val="0"/>
        <w:spacing w:before="0" w:after="140" w:line="283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Skill 是一份告诉模型“某类任务应该怎么做”的 Markdown 说明。它不是新工具，真正的执行仍然通过 ToolRegistry。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2"/>
            <w:vAlign w:val="center"/>
          </w:tcPr>
          <w:p>
            <w:pPr>
              <w:spacing w:before="80" w:after="80" w:line="269" w:lineRule="auto"/>
            </w:pPr>
            <w:r>
              <w:rPr>
                <w:rFonts w:ascii="PingFang SC" w:hAnsi="PingFang SC" w:eastAsia="PingFang SC"/>
                <w:b/>
                <w:i w:val="0"/>
                <w:color w:val="0F766E"/>
                <w:sz w:val="22"/>
              </w:rPr>
              <w:t xml:space="preserve">当前状态  </w:t>
            </w:r>
            <w:r>
              <w:rPr>
                <w:rFonts w:ascii="PingFang SC" w:hAnsi="PingFang SC" w:eastAsia="PingFang SC"/>
                <w:b w:val="0"/>
                <w:i w:val="0"/>
                <w:color w:val="172033"/>
                <w:sz w:val="21"/>
              </w:rPr>
              <w:t>项目级/用户级 Skill 加载、摘要注入、路由、按需读取和候选审批流程已完成。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6"/>
        </w:rPr>
      </w:r>
    </w:p>
    <w:p>
      <w:pPr>
        <w:pStyle w:val="Heading3"/>
        <w:keepNext/>
        <w:pageBreakBefore w:val="0"/>
      </w:pPr>
      <w:r>
        <w:t>Skill 数据结构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一个 Skill 包含 name、description、content 和 tags，保持结构简单。</w:t>
      </w:r>
    </w:p>
    <w:p>
      <w:pPr>
        <w:pStyle w:val="Heading3"/>
        <w:keepNext/>
        <w:pageBreakBefore w:val="0"/>
      </w:pPr>
      <w:r>
        <w:t>Skill Loader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从项目 .minicode/skills 或用户目录读取 SKILL.md。项目级 Skill 优先。</w:t>
      </w:r>
    </w:p>
    <w:p>
      <w:pPr>
        <w:pStyle w:val="Heading3"/>
        <w:keepNext/>
        <w:pageBreakBefore w:val="0"/>
      </w:pPr>
      <w:r>
        <w:t>Summary Injection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提示词先只放 Skill 名称和简介，避免一次加入过多正文。</w:t>
      </w:r>
    </w:p>
    <w:p>
      <w:pPr>
        <w:pStyle w:val="Heading3"/>
        <w:keepNext/>
        <w:pageBreakBefore w:val="0"/>
      </w:pPr>
      <w:r>
        <w:t>Skill Router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根据任务选择可能有用的 Skill；任务明确写出 Skill 名称时优先直接命中。</w:t>
      </w:r>
    </w:p>
    <w:p>
      <w:pPr>
        <w:pStyle w:val="Heading3"/>
        <w:keepNext/>
        <w:pageBreakBefore w:val="0"/>
      </w:pPr>
      <w:r>
        <w:t>load_skill 工具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模型真正需要完整说明时，再调用 load_skill 读取 content。</w:t>
      </w:r>
    </w:p>
    <w:p>
      <w:pPr>
        <w:pStyle w:val="Heading3"/>
        <w:keepNext/>
        <w:pageBreakBefore w:val="0"/>
      </w:pPr>
      <w:r>
        <w:t>Skill Candidate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Procedural Memory 可以生成候选 Skill，但必须经过 approve / reject / promote，不能自动进入正式目录。</w:t>
      </w:r>
    </w:p>
    <w:p>
      <w:pPr>
        <w:pStyle w:val="Heading2"/>
        <w:keepNext/>
        <w:pageBreakBefore w:val="0"/>
      </w:pPr>
      <w:r>
        <w:t>工作流程</w:t>
      </w:r>
    </w:p>
    <w:p>
      <w:pPr>
        <w:keepNext w:val="0"/>
        <w:spacing w:before="0" w:after="200" w:line="264" w:lineRule="auto"/>
        <w:jc w:val="center"/>
      </w:pPr>
      <w:r>
        <w:rPr>
          <w:rFonts w:ascii="PingFang SC" w:hAnsi="PingFang SC" w:eastAsia="PingFang SC"/>
          <w:b/>
          <w:i w:val="0"/>
          <w:color w:val="16324F"/>
          <w:sz w:val="21"/>
        </w:rPr>
        <w:t>发现 Skill → 注入摘要 → 路由选择 → load_skill → 按说明调用已有工具 → 记录 Trace</w:t>
      </w:r>
    </w:p>
    <w:p>
      <w:pPr>
        <w:keepNext w:val="0"/>
        <w:spacing w:before="40" w:after="16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17"/>
        </w:rPr>
        <w:t>依据：Day 36-41、Memory-Skill Bridge；src/minicode/skills.py、skill_routing.py、memory/skill_candidate.py。</w:t>
      </w:r>
    </w:p>
    <w:p>
      <w:pPr>
        <w:pStyle w:val="Heading1"/>
        <w:keepNext/>
        <w:pageBreakBefore/>
      </w:pPr>
      <w:r>
        <w:t>7. Memory 模块</w:t>
      </w:r>
    </w:p>
    <w:p>
      <w:pPr>
        <w:keepNext w:val="0"/>
        <w:spacing w:before="0" w:after="140" w:line="283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Memory 用来保存一次会话中的信息，并把有用内容沉淀为长期记忆。它解决的是“下一次运行还能不能记住”。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2"/>
            <w:vAlign w:val="center"/>
          </w:tcPr>
          <w:p>
            <w:pPr>
              <w:spacing w:before="80" w:after="80" w:line="269" w:lineRule="auto"/>
            </w:pPr>
            <w:r>
              <w:rPr>
                <w:rFonts w:ascii="PingFang SC" w:hAnsi="PingFang SC" w:eastAsia="PingFang SC"/>
                <w:b/>
                <w:i w:val="0"/>
                <w:color w:val="0F766E"/>
                <w:sz w:val="22"/>
              </w:rPr>
              <w:t xml:space="preserve">当前状态  </w:t>
            </w:r>
            <w:r>
              <w:rPr>
                <w:rFonts w:ascii="PingFang SC" w:hAnsi="PingFang SC" w:eastAsia="PingFang SC"/>
                <w:b w:val="0"/>
                <w:i w:val="0"/>
                <w:color w:val="172033"/>
                <w:sz w:val="21"/>
              </w:rPr>
              <w:t>Session、工作记忆、摘要、情景/语义/流程记忆、图谱、时间事实、检索和 Review 已完成主线。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6"/>
        </w:rPr>
      </w:r>
    </w:p>
    <w:p>
      <w:pPr>
        <w:pStyle w:val="Heading2"/>
        <w:keepNext/>
        <w:pageBreakBefore w:val="0"/>
      </w:pPr>
      <w:r>
        <w:t>短期记忆</w:t>
      </w:r>
    </w:p>
    <w:p>
      <w:pPr>
        <w:pStyle w:val="Heading3"/>
        <w:keepNext/>
        <w:pageBreakBefore w:val="0"/>
      </w:pPr>
      <w:r>
        <w:t>Session 与 Message History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Session 组织多次 Run；消息历史从 Trace 中提取用户任务、工具结果、错误和最终回答。</w:t>
      </w:r>
    </w:p>
    <w:p>
      <w:pPr>
        <w:pStyle w:val="Heading3"/>
        <w:keepNext/>
        <w:pageBreakBefore w:val="0"/>
      </w:pPr>
      <w:r>
        <w:t>Working Memory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保存当前目标、已完成内容、待办、约束和最近消息，帮助下一次运行继续工作。</w:t>
      </w:r>
    </w:p>
    <w:p>
      <w:pPr>
        <w:pStyle w:val="Heading3"/>
        <w:keepNext/>
        <w:pageBreakBefore w:val="0"/>
      </w:pPr>
      <w:r>
        <w:t>Session Summary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当历史太长时压缩较早消息，同时保留最近消息原文。</w:t>
      </w:r>
    </w:p>
    <w:p>
      <w:pPr>
        <w:pStyle w:val="Heading2"/>
        <w:keepNext/>
        <w:pageBreakBefore w:val="0"/>
      </w:pPr>
      <w:r>
        <w:t>长期记忆</w:t>
      </w:r>
    </w:p>
    <w:p>
      <w:pPr>
        <w:pStyle w:val="Heading3"/>
        <w:keepNext/>
        <w:pageBreakBefore w:val="0"/>
      </w:pPr>
      <w:r>
        <w:t>Episodic Memory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保存一次具体经历，例如某个任务做了什么、结果如何。</w:t>
      </w:r>
    </w:p>
    <w:p>
      <w:pPr>
        <w:pStyle w:val="Heading3"/>
        <w:keepNext/>
        <w:pageBreakBefore w:val="0"/>
      </w:pPr>
      <w:r>
        <w:t>Semantic Memory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从经历中提取比较稳定的事实。</w:t>
      </w:r>
    </w:p>
    <w:p>
      <w:pPr>
        <w:pStyle w:val="Heading3"/>
        <w:keepNext/>
        <w:pageBreakBefore w:val="0"/>
      </w:pPr>
      <w:r>
        <w:t>Procedural Memory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保存可以重复使用的做事步骤，并可生成 Skill Candidate。</w:t>
      </w:r>
    </w:p>
    <w:p>
      <w:pPr>
        <w:pStyle w:val="Heading3"/>
        <w:keepNext/>
        <w:pageBreakBefore w:val="0"/>
      </w:pPr>
      <w:r>
        <w:t>Memory Graph 与 Temporal Facts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连接会话、任务、实体和关系，并记录事实的时间、冲突和替代状态。</w:t>
      </w:r>
    </w:p>
    <w:p>
      <w:pPr>
        <w:pStyle w:val="Heading3"/>
        <w:keepNext/>
        <w:pageBreakBefore w:val="0"/>
      </w:pPr>
      <w:r>
        <w:t>Hybrid Retrieval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组合关键词、向量准备数据和图遍历，再通过 Ranking Policy 排序。</w:t>
      </w:r>
    </w:p>
    <w:p>
      <w:pPr>
        <w:keepNext w:val="0"/>
        <w:spacing w:before="40" w:after="16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17"/>
        </w:rPr>
        <w:t>依据：Day 42-55；src/minicode/memory/。</w:t>
      </w:r>
    </w:p>
    <w:p>
      <w:pPr>
        <w:pStyle w:val="Heading1"/>
        <w:keepNext/>
        <w:pageBreakBefore/>
      </w:pPr>
      <w:r>
        <w:t>8. Context 模块</w:t>
      </w:r>
    </w:p>
    <w:p>
      <w:pPr>
        <w:keepNext w:val="0"/>
        <w:spacing w:before="0" w:after="140" w:line="283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Context 模块决定每次请求模型时放入哪些内容，以及内容太长时怎么缩短。它直接影响模型是否能看到正确资料。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2"/>
            <w:vAlign w:val="center"/>
          </w:tcPr>
          <w:p>
            <w:pPr>
              <w:spacing w:before="80" w:after="80" w:line="269" w:lineRule="auto"/>
            </w:pPr>
            <w:r>
              <w:rPr>
                <w:rFonts w:ascii="PingFang SC" w:hAnsi="PingFang SC" w:eastAsia="PingFang SC"/>
                <w:b/>
                <w:i w:val="0"/>
                <w:color w:val="0F766E"/>
                <w:sz w:val="22"/>
              </w:rPr>
              <w:t xml:space="preserve">当前状态  </w:t>
            </w:r>
            <w:r>
              <w:rPr>
                <w:rFonts w:ascii="PingFang SC" w:hAnsi="PingFang SC" w:eastAsia="PingFang SC"/>
                <w:b w:val="0"/>
                <w:i w:val="0"/>
                <w:color w:val="172033"/>
                <w:sz w:val="21"/>
              </w:rPr>
              <w:t>Context Layer、工具结果摘要、Artifact、Token Estimate、自动压缩和 Context Review 已完成。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6"/>
        </w:rPr>
      </w:r>
    </w:p>
    <w:p>
      <w:pPr>
        <w:pStyle w:val="Heading3"/>
        <w:keepNext/>
        <w:pageBreakBefore w:val="0"/>
      </w:pPr>
      <w:r>
        <w:t>Context Layer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把系统说明、任务、工具、Skill、Memory、历史消息和当前 observation 分层组织。</w:t>
      </w:r>
    </w:p>
    <w:p>
      <w:pPr>
        <w:pStyle w:val="Heading3"/>
        <w:keepNext/>
        <w:pageBreakBefore w:val="0"/>
      </w:pPr>
      <w:r>
        <w:t>Tool Result Summary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工具输出过长时先生成短摘要，减少提示词长度。</w:t>
      </w:r>
    </w:p>
    <w:p>
      <w:pPr>
        <w:pStyle w:val="Heading3"/>
        <w:keepNext/>
        <w:pageBreakBefore w:val="0"/>
      </w:pPr>
      <w:r>
        <w:t>Artifact Placeholder / Read Tool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把完整长内容存入 artifact，提示词只放占位信息；需要时再读取。</w:t>
      </w:r>
    </w:p>
    <w:p>
      <w:pPr>
        <w:pStyle w:val="Heading3"/>
        <w:keepNext/>
        <w:pageBreakBefore w:val="0"/>
      </w:pPr>
      <w:r>
        <w:t>Prompt Cache 与 Decision Freeze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缓存相同提示词结果，并冻结已经做出的关键决定，减少重复计算和前后变化。</w:t>
      </w:r>
    </w:p>
    <w:p>
      <w:pPr>
        <w:pStyle w:val="Heading3"/>
        <w:keepNext/>
        <w:pageBreakBefore w:val="0"/>
      </w:pPr>
      <w:r>
        <w:t>Token Estimate 与 Auto Compaction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估算上下文大小；超过阈值时压缩较早内容，保留重要信息和最近消息。</w:t>
      </w:r>
    </w:p>
    <w:p>
      <w:pPr>
        <w:pStyle w:val="Heading3"/>
        <w:keepNext/>
        <w:pageBreakBefore w:val="0"/>
      </w:pPr>
      <w:r>
        <w:t>Context Review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检查各层内容、大小、压缩结果和是否存在重复或遗漏。</w:t>
      </w:r>
    </w:p>
    <w:p>
      <w:pPr>
        <w:pStyle w:val="Heading2"/>
        <w:keepNext/>
        <w:pageBreakBefore w:val="0"/>
      </w:pPr>
      <w:r>
        <w:t>简单理解</w:t>
      </w:r>
    </w:p>
    <w:p>
      <w:pPr>
        <w:keepNext w:val="0"/>
        <w:spacing w:before="100" w:after="200" w:line="264" w:lineRule="auto"/>
        <w:jc w:val="center"/>
      </w:pPr>
      <w:r>
        <w:rPr>
          <w:rFonts w:ascii="PingFang SC" w:hAnsi="PingFang SC" w:eastAsia="PingFang SC"/>
          <w:b/>
          <w:i w:val="0"/>
          <w:color w:val="0F766E"/>
          <w:sz w:val="24"/>
        </w:rPr>
        <w:t>Memory 负责“保存什么”，Context 负责“这次给模型看什么”。</w:t>
      </w:r>
    </w:p>
    <w:p>
      <w:pPr>
        <w:keepNext w:val="0"/>
        <w:spacing w:before="40" w:after="16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17"/>
        </w:rPr>
        <w:t>依据：Day 56-63；src/minicode/context/、memory/context.py。</w:t>
      </w:r>
    </w:p>
    <w:p>
      <w:pPr>
        <w:pStyle w:val="Heading1"/>
        <w:keepNext/>
        <w:pageBreakBefore/>
      </w:pPr>
      <w:r>
        <w:t>9. Permission、Hooks 与 SubAgent</w:t>
      </w:r>
    </w:p>
    <w:p>
      <w:pPr>
        <w:keepNext w:val="0"/>
        <w:spacing w:before="0" w:after="140" w:line="283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这部分负责控制高风险操作，并为后续多 Agent 提供统一入口。目前已经完成基础控制结构，还没有完成全部角色型 SubAgent。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2"/>
            <w:vAlign w:val="center"/>
          </w:tcPr>
          <w:p>
            <w:pPr>
              <w:spacing w:before="80" w:after="80" w:line="269" w:lineRule="auto"/>
            </w:pPr>
            <w:r>
              <w:rPr>
                <w:rFonts w:ascii="PingFang SC" w:hAnsi="PingFang SC" w:eastAsia="PingFang SC"/>
                <w:b/>
                <w:i w:val="0"/>
                <w:color w:val="0F766E"/>
                <w:sz w:val="22"/>
              </w:rPr>
              <w:t xml:space="preserve">当前状态  </w:t>
            </w:r>
            <w:r>
              <w:rPr>
                <w:rFonts w:ascii="PingFang SC" w:hAnsi="PingFang SC" w:eastAsia="PingFang SC"/>
                <w:b w:val="0"/>
                <w:i w:val="0"/>
                <w:color w:val="172033"/>
                <w:sz w:val="21"/>
              </w:rPr>
              <w:t>Permission 和 Hook Runtime 已可用；SubAgent 完成任务/结果契约、Policy、Executor 接口和 run_subagent 工具。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6"/>
        </w:rPr>
      </w:r>
    </w:p>
    <w:p>
      <w:pPr>
        <w:pStyle w:val="Heading3"/>
        <w:keepNext/>
        <w:pageBreakBefore w:val="0"/>
      </w:pPr>
      <w:r>
        <w:t>Permission Reviewer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根据文件路径或命令内容返回允许、需要审核或拒绝，避免危险操作直接执行。</w:t>
      </w:r>
    </w:p>
    <w:p>
      <w:pPr>
        <w:pStyle w:val="Heading3"/>
        <w:keepNext/>
        <w:pageBreakBefore w:val="0"/>
      </w:pPr>
      <w:r>
        <w:t>Hooks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在工具调用前后运行统一逻辑，例如权限检查、记录信息或阻止调用。</w:t>
      </w:r>
    </w:p>
    <w:p>
      <w:pPr>
        <w:pStyle w:val="Heading3"/>
        <w:keepNext/>
        <w:pageBreakBefore w:val="0"/>
      </w:pPr>
      <w:r>
        <w:t>SubAgentTask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保存角色、目标、上下文、工具白名单、路径范围、最大步骤数和主 Run 编号。</w:t>
      </w:r>
    </w:p>
    <w:p>
      <w:pPr>
        <w:pStyle w:val="Heading3"/>
        <w:keepNext/>
        <w:pageBreakBefore w:val="0"/>
      </w:pPr>
      <w:r>
        <w:t>SubAgentResult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返回状态、摘要、证据、artifact、修改路径和 metadata。</w:t>
      </w:r>
    </w:p>
    <w:p>
      <w:pPr>
        <w:pStyle w:val="Heading3"/>
        <w:keepNext/>
        <w:pageBreakBefore w:val="0"/>
      </w:pPr>
      <w:r>
        <w:t>SubAgentPolicy</w:t>
      </w:r>
    </w:p>
    <w:p>
      <w:pPr>
        <w:keepNext w:val="0"/>
        <w:spacing w:before="0" w:after="100" w:line="278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由主 Agent 设置 reviewer、tester、implementer 可以使用哪些工具和路径，模型不能自行扩大权限。</w:t>
      </w:r>
    </w:p>
    <w:p>
      <w:pPr>
        <w:pStyle w:val="Heading2"/>
        <w:keepNext/>
        <w:pageBreakBefore w:val="0"/>
      </w:pPr>
      <w:r>
        <w:t>当前完成与下一步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2360"/>
      </w:tblGrid>
      <w:tr>
        <w:trPr>
          <w:tblHeader w:val="true"/>
        </w:trP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内容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状态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SubAgent 基础数据结构与工具契约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已完成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Reviewer SubAgent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待开发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Tester SubAgent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待开发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Implementer SubAgent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待开发</w:t>
            </w:r>
          </w:p>
        </w:tc>
      </w:tr>
      <w:tr>
        <w:tc>
          <w:tcPr>
            <w:tcW w:type="dxa" w:w="7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主 Agent 审批、Fork、多 Agent Review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9A6B16"/>
                <w:sz w:val="18"/>
              </w:rPr>
              <w:t>待开发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4"/>
        </w:rPr>
      </w:r>
    </w:p>
    <w:p>
      <w:pPr>
        <w:keepNext w:val="0"/>
        <w:spacing w:before="40" w:after="16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17"/>
        </w:rPr>
        <w:t>依据：Hook Runtime 补充章节、Day 64、Stage 2 Roadmap。</w:t>
      </w:r>
    </w:p>
    <w:p>
      <w:pPr>
        <w:pStyle w:val="Heading1"/>
        <w:keepNext/>
        <w:pageBreakBefore/>
      </w:pPr>
      <w:r>
        <w:t>10. CLI、测试与当前问题</w:t>
      </w:r>
    </w:p>
    <w:p>
      <w:pPr>
        <w:pStyle w:val="Heading2"/>
        <w:keepNext/>
        <w:pageBreakBefore w:val="0"/>
      </w:pPr>
      <w:r>
        <w:t>CLI 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命令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作用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fixed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执行预先写好的固定任务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agent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使用配置的模型运行 Agent Loop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trace / traces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查看一条或多条 Trace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cleanup-traces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清理旧 Trace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memory-review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检查 Memory 数据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context-review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检查 Context 层与压缩情况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skill-candidate-review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管理候选 Skill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4"/>
        </w:rPr>
      </w:r>
    </w:p>
    <w:p>
      <w:pPr>
        <w:pStyle w:val="Heading2"/>
        <w:keepNext/>
        <w:pageBreakBefore w:val="0"/>
      </w:pPr>
      <w:r>
        <w:t>测试情况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2"/>
            <w:vAlign w:val="center"/>
          </w:tcPr>
          <w:p>
            <w:pPr>
              <w:spacing w:before="80" w:after="80" w:line="269" w:lineRule="auto"/>
            </w:pPr>
            <w:r>
              <w:rPr>
                <w:rFonts w:ascii="PingFang SC" w:hAnsi="PingFang SC" w:eastAsia="PingFang SC"/>
                <w:b/>
                <w:i w:val="0"/>
                <w:color w:val="0F766E"/>
                <w:sz w:val="22"/>
              </w:rPr>
              <w:t xml:space="preserve">结果  </w:t>
            </w:r>
            <w:r>
              <w:rPr>
                <w:rFonts w:ascii="PingFang SC" w:hAnsi="PingFang SC" w:eastAsia="PingFang SC"/>
                <w:b w:val="0"/>
                <w:i w:val="0"/>
                <w:color w:val="172033"/>
                <w:sz w:val="21"/>
              </w:rPr>
              <w:t>运行 python3 -m pytest -q tests，共 351 项测试通过。测试速度约 1 秒，适合频繁回归。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6"/>
        </w:rPr>
      </w:r>
    </w:p>
    <w:p>
      <w:pPr>
        <w:pStyle w:val="Heading2"/>
        <w:keepNext/>
        <w:pageBreakBefore w:val="0"/>
      </w:pPr>
      <w:r>
        <w:t>目前需要先处理的问题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直接运行 python3 -m pytest -q 会误收集 references 中的参考项目测试。应在 pyproject.toml 增加 testpaths = ["tests"]。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工作区中有较多未提交变更，应该先整理成一个可回滚的 Git 基线。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配置文件曾支持明文 API key，后续应只从环境变量读取，并检查是否有旧密钥需要撤销。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agent.py 和 cli.py 文件较大，后续可以按职责拆分，但不需要一次改完。</w:t>
      </w:r>
    </w:p>
    <w:p>
      <w:pPr>
        <w:keepNext w:val="0"/>
        <w:spacing w:before="40" w:after="16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17"/>
        </w:rPr>
        <w:t>依据：pyproject.toml、src/minicode/cli.py；2026-06-19 本地测试与 Git 状态。</w:t>
      </w:r>
    </w:p>
    <w:p>
      <w:pPr>
        <w:pStyle w:val="Heading1"/>
        <w:keepNext/>
        <w:pageBreakBefore/>
      </w:pPr>
      <w:r>
        <w:t>11. 参照常见 Coding Agent 的目标功能</w:t>
      </w:r>
    </w:p>
    <w:p>
      <w:pPr>
        <w:keepNext w:val="0"/>
        <w:spacing w:before="0" w:after="18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21"/>
        </w:rPr>
        <w:t>这一部分不是 MiniCode 当前已经全部完成的能力，而是参考常见 Coding Agent 的使用方式，为后续开发整理的目标。</w:t>
      </w:r>
    </w:p>
    <w:p>
      <w:pPr>
        <w:pStyle w:val="Heading2"/>
        <w:keepNext/>
        <w:pageBreakBefore w:val="0"/>
      </w:pPr>
      <w:r>
        <w:t>一次完整任务应该怎样执行</w:t>
      </w:r>
    </w:p>
    <w:p>
      <w:pPr>
        <w:keepNext w:val="0"/>
        <w:spacing w:before="100" w:after="240" w:line="264" w:lineRule="auto"/>
        <w:jc w:val="center"/>
      </w:pPr>
      <w:r>
        <w:rPr>
          <w:rFonts w:ascii="PingFang SC" w:hAnsi="PingFang SC" w:eastAsia="PingFang SC"/>
          <w:b/>
          <w:i w:val="0"/>
          <w:color w:val="16324F"/>
          <w:sz w:val="22"/>
        </w:rPr>
        <w:t>接收任务 → 扫描仓库 → 给出计划 → 修改代码 → 运行测试 → 展示 diff → 用户批准 → Git 提交或生成交付结果</w:t>
      </w:r>
    </w:p>
    <w:p>
      <w:pPr>
        <w:pStyle w:val="Heading2"/>
        <w:keepNext/>
        <w:pageBreakBefore w:val="0"/>
      </w:pPr>
      <w:r>
        <w:t>建议补充的功能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4510"/>
        <w:gridCol w:w="2500"/>
      </w:tblGrid>
      <w:tr>
        <w:trPr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功能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简单说明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建议放入的模块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仓库自动了解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先读取目录、README、配置和相关代码，再开始修改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Workspace / Context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任务计划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复杂任务先列出步骤，完成后更新状态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Agent Runtime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代码修改与 diff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使用结构化修改，向用户展示实际变化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File Tools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自动测试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修改后选择并运行相关测试，解释失败原因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Tester SubAgent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代码审查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检查逻辑、边界、安全和测试是否完整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Reviewer SubAgent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人工批准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写文件、危险命令和 Git 操作前可以暂停确认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Permission / Hooks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Git 工作流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查看分支、提交变更，后续可扩展为 PR 流程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Git Tools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项目规则与 Skill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自动读取项目规则，并按需加载完整 Skill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Skill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外部工具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通过 MCP 接入文档、Issue、数据库等工具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MCP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会话继续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保存任务进度、决定和失败经验，下次可以继续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Memory / Context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4"/>
        </w:rPr>
      </w:r>
    </w:p>
    <w:p>
      <w:pPr>
        <w:pStyle w:val="Heading2"/>
        <w:keepNext/>
        <w:pageBreakBefore w:val="0"/>
      </w:pPr>
      <w:r>
        <w:t>建议的默认原则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先读代码和项目规则，再修改。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修改后尽量运行测试，不只生成代码。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把 diff、测试结果和风险一起交给用户查看。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高风险操作默认需要批准，SubAgent 只能使用白名单工具。</w:t>
      </w:r>
    </w:p>
    <w:p>
      <w:pPr>
        <w:keepNext w:val="0"/>
        <w:spacing w:before="40" w:after="16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17"/>
        </w:rPr>
        <w:t>依据：本节为参考常见 Coding Agent 工作方式整理的 MiniCode 建议设计；不代表当前全部实现。</w:t>
      </w:r>
    </w:p>
    <w:p>
      <w:pPr>
        <w:pStyle w:val="Heading1"/>
        <w:keepNext/>
        <w:pageBreakBefore/>
      </w:pPr>
      <w:r>
        <w:t>12. 可行性结论与后续顺序</w:t>
      </w:r>
    </w:p>
    <w:p>
      <w:pPr>
        <w:pStyle w:val="Heading2"/>
        <w:keepNext/>
        <w:pageBreakBefore w:val="0"/>
      </w:pPr>
      <w:r>
        <w:t>可行性结论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5F2"/>
            <w:vAlign w:val="center"/>
          </w:tcPr>
          <w:p>
            <w:pPr>
              <w:spacing w:before="80" w:after="80" w:line="269" w:lineRule="auto"/>
            </w:pPr>
            <w:r>
              <w:rPr>
                <w:rFonts w:ascii="PingFang SC" w:hAnsi="PingFang SC" w:eastAsia="PingFang SC"/>
                <w:b/>
                <w:i w:val="0"/>
                <w:color w:val="0F766E"/>
                <w:sz w:val="22"/>
              </w:rPr>
              <w:t xml:space="preserve">结论  </w:t>
            </w:r>
            <w:r>
              <w:rPr>
                <w:rFonts w:ascii="PingFang SC" w:hAnsi="PingFang SC" w:eastAsia="PingFang SC"/>
                <w:b w:val="0"/>
                <w:i w:val="0"/>
                <w:color w:val="172033"/>
                <w:sz w:val="21"/>
              </w:rPr>
              <w:t>项目可以继续。现在的 MiniCode 已经具备一个小型 Coding Agent 的主要骨架，测试也能证明现有模块可以工作。下一阶段不需要重新设计，只要按现有路线逐步补齐。</w:t>
            </w:r>
          </w:p>
        </w:tc>
      </w:tr>
    </w:tbl>
    <w:p>
      <w:pPr>
        <w:keepNext w:val="0"/>
        <w:spacing w:before="0" w:after="4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6"/>
        </w:rPr>
      </w:r>
    </w:p>
    <w:p>
      <w:pPr>
        <w:pStyle w:val="Heading2"/>
        <w:keepNext/>
        <w:pageBreakBefore w:val="0"/>
      </w:pPr>
      <w:r>
        <w:t>为什么可行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模块顺序合理：先 Runtime 和工具，再 Agent、Trace、Skill、Memory 和 Context。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每个模块都有对应学习文档和测试，修改后容易验证。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工具调用、权限和 Trace 使用统一接口，后续增加功能不需要推翻基础结构。</w:t>
      </w:r>
    </w:p>
    <w:p>
      <w:pPr>
        <w:pStyle w:val="ListBullet"/>
        <w:spacing w:after="80" w:line="269" w:lineRule="auto"/>
        <w:ind w:left="720" w:hanging="360"/>
      </w:pPr>
      <w:r>
        <w:rPr>
          <w:rFonts w:ascii="PingFang SC" w:hAnsi="PingFang SC" w:eastAsia="PingFang SC"/>
          <w:b w:val="0"/>
          <w:i w:val="0"/>
          <w:color w:val="172033"/>
          <w:sz w:val="21"/>
        </w:rPr>
        <w:t>项目目标是学习和个人原型，当前复杂度与目标基本匹配。</w:t>
      </w:r>
    </w:p>
    <w:p>
      <w:pPr>
        <w:pStyle w:val="Heading2"/>
        <w:keepNext/>
        <w:pageBreakBefore w:val="0"/>
      </w:pPr>
      <w:r>
        <w:t>建议继续顺序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3700"/>
        <w:gridCol w:w="481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顺序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工作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6324F"/>
                <w:sz w:val="19"/>
              </w:rPr>
              <w:t>完成标准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1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整理 Git、pytest 和 API key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测试一条命令通过，配置中没有明文密钥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2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完成 Reviewer / Tester / Implementer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三个角色都能通过 run_subagent 受控执行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3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完成主 Agent 审批与多 Agent Review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写操作必须经过主 Agent 验收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4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完成权限和安全章节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危险操作、不可信内容和提示注入有测试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PingFang SC" w:hAnsi="PingFang SC" w:eastAsia="PingFang SC"/>
                <w:b/>
                <w:i w:val="0"/>
                <w:color w:val="172033"/>
                <w:sz w:val="18"/>
              </w:rPr>
              <w:t>5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完成 MCP Track</w:t>
            </w:r>
          </w:p>
        </w:tc>
        <w:tc>
          <w:tcPr>
            <w:tcW w:type="dxa" w:w="4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72033"/>
                <w:sz w:val="18"/>
              </w:rPr>
              <w:t>可以发现、调用并限制外部 MCP 工具</w:t>
            </w:r>
          </w:p>
        </w:tc>
      </w:tr>
    </w:tbl>
    <w:p>
      <w:pPr>
        <w:keepNext w:val="0"/>
        <w:spacing w:before="0" w:after="80" w:line="264" w:lineRule="auto"/>
        <w:jc w:val="left"/>
      </w:pPr>
      <w:r>
        <w:rPr>
          <w:rFonts w:ascii="PingFang SC" w:hAnsi="PingFang SC" w:eastAsia="PingFang SC"/>
          <w:b w:val="0"/>
          <w:i w:val="0"/>
          <w:color w:val="172033"/>
          <w:sz w:val="4"/>
        </w:rPr>
      </w:r>
    </w:p>
    <w:p>
      <w:pPr>
        <w:pStyle w:val="Heading2"/>
        <w:keepNext/>
        <w:pageBreakBefore w:val="0"/>
      </w:pPr>
      <w:r>
        <w:t>最终说明</w:t>
      </w:r>
    </w:p>
    <w:p>
      <w:pPr>
        <w:keepNext w:val="0"/>
        <w:spacing w:before="0" w:after="160" w:line="264" w:lineRule="auto"/>
        <w:jc w:val="left"/>
      </w:pPr>
      <w:r>
        <w:rPr>
          <w:rFonts w:ascii="PingFang SC" w:hAnsi="PingFang SC" w:eastAsia="PingFang SC"/>
          <w:b/>
          <w:i w:val="0"/>
          <w:color w:val="16324F"/>
          <w:sz w:val="22"/>
        </w:rPr>
        <w:t>MiniCode 目前最适合继续作为学习项目和个人技术原型。先把现有模块整理稳定，再考虑是否扩大使用范围。</w:t>
      </w:r>
    </w:p>
    <w:p>
      <w:pPr>
        <w:keepNext w:val="0"/>
        <w:spacing w:before="40" w:after="160" w:line="264" w:lineRule="auto"/>
        <w:jc w:val="left"/>
      </w:pPr>
      <w:r>
        <w:rPr>
          <w:rFonts w:ascii="PingFang SC" w:hAnsi="PingFang SC" w:eastAsia="PingFang SC"/>
          <w:b w:val="0"/>
          <w:i/>
          <w:color w:val="5D6978"/>
          <w:sz w:val="17"/>
        </w:rPr>
        <w:t>依据：本报告只根据当前本地项目编写，不包含外部市场、竞品或商业预测。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i w:val="0"/>
        <w:color w:val="5D6978"/>
        <w:sz w:val="17"/>
      </w:rPr>
      <w:t xml:space="preserve">MiniCode 项目可行性分析  ·  </w:t>
    </w:r>
    <w:r>
      <w:rPr>
        <w:rFonts w:ascii="PingFang SC" w:hAnsi="PingFang SC" w:eastAsia="PingFang SC"/>
        <w:b w:val="0"/>
        <w:i w:val="0"/>
        <w:color w:val="5D697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b/>
        <w:i w:val="0"/>
        <w:color w:val="5D6978"/>
        <w:sz w:val="17"/>
      </w:rPr>
      <w:t>MINICODE  |  项目可行性分析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