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480" w:lineRule="auto"/>
        <w:jc w:val="center"/>
        <w:rPr>
          <w:rFonts w:hint="default" w:ascii="Palatino Linotype" w:hAnsi="Palatino Linotype" w:cs="Palatino Linotype" w:eastAsiaTheme="minorEastAsia"/>
          <w:lang w:val="en-US" w:eastAsia="zh-CN"/>
        </w:rPr>
      </w:pPr>
      <w:r>
        <w:rPr>
          <w:rFonts w:hint="default" w:ascii="Palatino Linotype" w:hAnsi="Palatino Linotype" w:cs="Palatino Linotype"/>
          <w:lang w:val="en-US" w:eastAsia="zh-CN"/>
        </w:rPr>
        <w:t>Table B1 The sensitivity analysis data by assigning C1 with varying values</w:t>
      </w:r>
    </w:p>
    <w:tbl>
      <w:tblPr>
        <w:tblStyle w:val="2"/>
        <w:tblW w:w="8394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952"/>
        <w:gridCol w:w="952"/>
        <w:gridCol w:w="952"/>
        <w:gridCol w:w="952"/>
        <w:gridCol w:w="952"/>
        <w:gridCol w:w="953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81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cs="Palatino Linotype" w:eastAsiaTheme="minorEastAsia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OLE_LINK1" w:colFirst="1" w:colLast="6"/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The fuzzy measure of C</w:t>
            </w: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0.95</w:t>
            </w:r>
          </w:p>
        </w:tc>
      </w:tr>
      <w:bookmarkEnd w:id="0"/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681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bookmarkStart w:id="1" w:name="OLE_LINK2"/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A1</w:t>
            </w:r>
            <w:bookmarkEnd w:id="1"/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3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68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A2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60.8333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61.0833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68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68.7333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70.3333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70.8333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68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A4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  <w:tc>
          <w:tcPr>
            <w:tcW w:w="9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69.5833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center"/>
        <w:rPr>
          <w:rFonts w:hint="default" w:ascii="Palatino Linotype" w:hAnsi="Palatino Linotype" w:cs="Palatino Linotype" w:eastAsiaTheme="minorEastAsia"/>
          <w:lang w:val="en-US" w:eastAsia="zh-CN"/>
        </w:rPr>
      </w:pPr>
      <w:r>
        <w:rPr>
          <w:rFonts w:hint="default" w:ascii="Palatino Linotype" w:hAnsi="Palatino Linotype" w:cs="Palatino Linotype"/>
          <w:lang w:val="en-US" w:eastAsia="zh-CN"/>
        </w:rPr>
        <w:t>Table B</w:t>
      </w:r>
      <w:r>
        <w:rPr>
          <w:rFonts w:hint="eastAsia" w:ascii="Palatino Linotype" w:hAnsi="Palatino Linotype" w:cs="Palatino Linotype"/>
          <w:lang w:val="en-US" w:eastAsia="zh-CN"/>
        </w:rPr>
        <w:t>2</w:t>
      </w:r>
      <w:r>
        <w:rPr>
          <w:rFonts w:hint="default" w:ascii="Palatino Linotype" w:hAnsi="Palatino Linotype" w:cs="Palatino Linotype"/>
          <w:lang w:val="en-US" w:eastAsia="zh-CN"/>
        </w:rPr>
        <w:t xml:space="preserve"> The sensitivity analysis data by assigning C</w:t>
      </w:r>
      <w:r>
        <w:rPr>
          <w:rFonts w:hint="eastAsia" w:ascii="Palatino Linotype" w:hAnsi="Palatino Linotype" w:cs="Palatino Linotype"/>
          <w:lang w:val="en-US" w:eastAsia="zh-CN"/>
        </w:rPr>
        <w:t>2</w:t>
      </w:r>
      <w:r>
        <w:rPr>
          <w:rFonts w:hint="default" w:ascii="Palatino Linotype" w:hAnsi="Palatino Linotype" w:cs="Palatino Linotype"/>
          <w:lang w:val="en-US" w:eastAsia="zh-CN"/>
        </w:rPr>
        <w:t xml:space="preserve"> with varying values</w:t>
      </w:r>
    </w:p>
    <w:tbl>
      <w:tblPr>
        <w:tblStyle w:val="2"/>
        <w:tblW w:w="7557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952"/>
        <w:gridCol w:w="952"/>
        <w:gridCol w:w="952"/>
        <w:gridCol w:w="952"/>
        <w:gridCol w:w="95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797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cs="Palatino Linotype" w:eastAsiaTheme="minorEastAsia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The fuzzy measure of C</w:t>
            </w: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0.4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0.5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0.6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0.7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0.8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</w:t>
            </w:r>
            <w:r>
              <w:rPr>
                <w:rFonts w:hint="default" w:ascii="Palatino Linotype" w:hAnsi="Palatino Linotype" w:cs="Palatino Linotype"/>
                <w:lang w:val="en-US" w:eastAsia="zh-CN"/>
              </w:rPr>
              <w:t>6</w:t>
            </w:r>
            <w:r>
              <w:rPr>
                <w:rFonts w:hint="default" w:ascii="Palatino Linotype" w:hAnsi="Palatino Linotype" w:cs="Palatino Linotype"/>
              </w:rPr>
              <w:t>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</w:t>
            </w:r>
            <w:r>
              <w:rPr>
                <w:rFonts w:hint="default" w:ascii="Palatino Linotype" w:hAnsi="Palatino Linotype" w:cs="Palatino Linotype"/>
                <w:lang w:val="en-US" w:eastAsia="zh-CN"/>
              </w:rPr>
              <w:t>6</w:t>
            </w:r>
            <w:r>
              <w:rPr>
                <w:rFonts w:hint="default" w:ascii="Palatino Linotype" w:hAnsi="Palatino Linotype" w:cs="Palatino Linotype"/>
              </w:rPr>
              <w:t>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</w:t>
            </w:r>
            <w:r>
              <w:rPr>
                <w:rFonts w:hint="default" w:ascii="Palatino Linotype" w:hAnsi="Palatino Linotype" w:cs="Palatino Linotype"/>
                <w:lang w:val="en-US" w:eastAsia="zh-CN"/>
              </w:rPr>
              <w:t>6</w:t>
            </w:r>
            <w:r>
              <w:rPr>
                <w:rFonts w:hint="default" w:ascii="Palatino Linotype" w:hAnsi="Palatino Linotype" w:cs="Palatino Linotype"/>
              </w:rPr>
              <w:t>.6667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A2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60.</w:t>
            </w:r>
            <w:r>
              <w:rPr>
                <w:rFonts w:hint="default" w:ascii="Palatino Linotype" w:hAnsi="Palatino Linotype" w:cs="Palatino Linotype"/>
                <w:lang w:val="en-US" w:eastAsia="zh-CN"/>
              </w:rPr>
              <w:t>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60.</w:t>
            </w:r>
            <w:r>
              <w:rPr>
                <w:rFonts w:hint="default" w:ascii="Palatino Linotype" w:hAnsi="Palatino Linotype" w:cs="Palatino Linotype"/>
                <w:lang w:val="en-US" w:eastAsia="zh-CN"/>
              </w:rPr>
              <w:t>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60.</w:t>
            </w:r>
            <w:r>
              <w:rPr>
                <w:rFonts w:hint="default" w:ascii="Palatino Linotype" w:hAnsi="Palatino Linotype" w:cs="Palatino Linotype"/>
                <w:lang w:val="en-US" w:eastAsia="zh-CN"/>
              </w:rPr>
              <w:t>8333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70.3333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A4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center"/>
        <w:rPr>
          <w:rFonts w:hint="default" w:ascii="Palatino Linotype" w:hAnsi="Palatino Linotype" w:cs="Palatino Linotype" w:eastAsiaTheme="minorEastAsia"/>
          <w:lang w:val="en-US" w:eastAsia="zh-CN"/>
        </w:rPr>
      </w:pPr>
      <w:r>
        <w:rPr>
          <w:rFonts w:hint="default" w:ascii="Palatino Linotype" w:hAnsi="Palatino Linotype" w:cs="Palatino Linotype"/>
          <w:lang w:val="en-US" w:eastAsia="zh-CN"/>
        </w:rPr>
        <w:t>Table B</w:t>
      </w:r>
      <w:r>
        <w:rPr>
          <w:rFonts w:hint="eastAsia" w:ascii="Palatino Linotype" w:hAnsi="Palatino Linotype" w:cs="Palatino Linotype"/>
          <w:lang w:val="en-US" w:eastAsia="zh-CN"/>
        </w:rPr>
        <w:t>3</w:t>
      </w:r>
      <w:r>
        <w:rPr>
          <w:rFonts w:hint="default" w:ascii="Palatino Linotype" w:hAnsi="Palatino Linotype" w:cs="Palatino Linotype"/>
          <w:lang w:val="en-US" w:eastAsia="zh-CN"/>
        </w:rPr>
        <w:t xml:space="preserve"> The sensitivity analysis data by assigning C</w:t>
      </w:r>
      <w:r>
        <w:rPr>
          <w:rFonts w:hint="eastAsia" w:ascii="Palatino Linotype" w:hAnsi="Palatino Linotype" w:cs="Palatino Linotype"/>
          <w:lang w:val="en-US" w:eastAsia="zh-CN"/>
        </w:rPr>
        <w:t>3</w:t>
      </w:r>
      <w:r>
        <w:rPr>
          <w:rFonts w:hint="default" w:ascii="Palatino Linotype" w:hAnsi="Palatino Linotype" w:cs="Palatino Linotype"/>
          <w:lang w:val="en-US" w:eastAsia="zh-CN"/>
        </w:rPr>
        <w:t xml:space="preserve"> with varying values</w:t>
      </w:r>
    </w:p>
    <w:tbl>
      <w:tblPr>
        <w:tblStyle w:val="2"/>
        <w:tblW w:w="7557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952"/>
        <w:gridCol w:w="952"/>
        <w:gridCol w:w="952"/>
        <w:gridCol w:w="952"/>
        <w:gridCol w:w="95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797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cs="Palatino Linotype" w:eastAsiaTheme="minorEastAsia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The fuzzy measure of C</w:t>
            </w: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0.6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0.7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0.8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0.9</w:t>
            </w: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84.5000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84.6667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88.6667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89.6667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A2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60.1667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t>60.5000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61.1667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61.5000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66.6667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68.5000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72.1667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73.5833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A4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Palatino Linotype" w:hAnsi="Palatino Linotype" w:cs="Palatino Linotype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Palatino Linotype" w:hAnsi="Palatino Linotype" w:cs="Palatino Linotype"/>
              </w:rPr>
              <w:t>69.1667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center"/>
        <w:rPr>
          <w:rFonts w:hint="default" w:ascii="Palatino Linotype" w:hAnsi="Palatino Linotype" w:cs="Palatino Linotype" w:eastAsiaTheme="minorEastAsia"/>
          <w:lang w:val="en-US" w:eastAsia="zh-CN"/>
        </w:rPr>
      </w:pPr>
      <w:r>
        <w:rPr>
          <w:rFonts w:hint="default" w:ascii="Palatino Linotype" w:hAnsi="Palatino Linotype" w:cs="Palatino Linotype"/>
          <w:lang w:val="en-US" w:eastAsia="zh-CN"/>
        </w:rPr>
        <w:t>Table B</w:t>
      </w:r>
      <w:r>
        <w:rPr>
          <w:rFonts w:hint="eastAsia" w:ascii="Palatino Linotype" w:hAnsi="Palatino Linotype" w:cs="Palatino Linotype"/>
          <w:lang w:val="en-US" w:eastAsia="zh-CN"/>
        </w:rPr>
        <w:t>4</w:t>
      </w:r>
      <w:r>
        <w:rPr>
          <w:rFonts w:hint="default" w:ascii="Palatino Linotype" w:hAnsi="Palatino Linotype" w:cs="Palatino Linotype"/>
          <w:lang w:val="en-US" w:eastAsia="zh-CN"/>
        </w:rPr>
        <w:t xml:space="preserve"> The sensitivity analysis data by assigning C</w:t>
      </w:r>
      <w:r>
        <w:rPr>
          <w:rFonts w:hint="eastAsia" w:ascii="Palatino Linotype" w:hAnsi="Palatino Linotype" w:cs="Palatino Linotype"/>
          <w:lang w:val="en-US" w:eastAsia="zh-CN"/>
        </w:rPr>
        <w:t>4</w:t>
      </w:r>
      <w:r>
        <w:rPr>
          <w:rFonts w:hint="default" w:ascii="Palatino Linotype" w:hAnsi="Palatino Linotype" w:cs="Palatino Linotype"/>
          <w:lang w:val="en-US" w:eastAsia="zh-CN"/>
        </w:rPr>
        <w:t xml:space="preserve"> with varying values</w:t>
      </w:r>
    </w:p>
    <w:tbl>
      <w:tblPr>
        <w:tblStyle w:val="2"/>
        <w:tblW w:w="7557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952"/>
        <w:gridCol w:w="952"/>
        <w:gridCol w:w="952"/>
        <w:gridCol w:w="952"/>
        <w:gridCol w:w="95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797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cs="Palatino Linotype" w:eastAsiaTheme="minorEastAsia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The fuzzy measure of C</w:t>
            </w: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0.50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0.60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0.70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0.80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0.90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86.0000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86.3333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87.0000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89.1667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A2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60.8333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70.3333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A4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68.0000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68.5000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69.0000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69.5000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eastAsia" w:ascii="Palatino Linotype" w:hAnsi="Palatino Linotype" w:cs="Palatino Linotype"/>
                <w:vertAlign w:val="baseline"/>
                <w:lang w:val="en-US" w:eastAsia="zh-CN"/>
              </w:rPr>
              <w:t>70.0000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center"/>
        <w:rPr>
          <w:rFonts w:hint="default" w:ascii="Palatino Linotype" w:hAnsi="Palatino Linotype" w:cs="Palatino Linotype" w:eastAsiaTheme="minorEastAsia"/>
          <w:lang w:val="en-US" w:eastAsia="zh-CN"/>
        </w:rPr>
      </w:pPr>
      <w:r>
        <w:rPr>
          <w:rFonts w:hint="default" w:ascii="Palatino Linotype" w:hAnsi="Palatino Linotype" w:cs="Palatino Linotype"/>
          <w:lang w:val="en-US" w:eastAsia="zh-CN"/>
        </w:rPr>
        <w:t>Table B</w:t>
      </w:r>
      <w:r>
        <w:rPr>
          <w:rFonts w:hint="eastAsia" w:ascii="Palatino Linotype" w:hAnsi="Palatino Linotype" w:cs="Palatino Linotype"/>
          <w:lang w:val="en-US" w:eastAsia="zh-CN"/>
        </w:rPr>
        <w:t>5</w:t>
      </w:r>
      <w:r>
        <w:rPr>
          <w:rFonts w:hint="default" w:ascii="Palatino Linotype" w:hAnsi="Palatino Linotype" w:cs="Palatino Linotype"/>
          <w:lang w:val="en-US" w:eastAsia="zh-CN"/>
        </w:rPr>
        <w:t xml:space="preserve"> The sensitivity analysis data by assigning C</w:t>
      </w:r>
      <w:r>
        <w:rPr>
          <w:rFonts w:hint="eastAsia" w:ascii="Palatino Linotype" w:hAnsi="Palatino Linotype" w:cs="Palatino Linotype"/>
          <w:lang w:val="en-US" w:eastAsia="zh-CN"/>
        </w:rPr>
        <w:t>5</w:t>
      </w:r>
      <w:r>
        <w:rPr>
          <w:rFonts w:hint="default" w:ascii="Palatino Linotype" w:hAnsi="Palatino Linotype" w:cs="Palatino Linotype"/>
          <w:lang w:val="en-US" w:eastAsia="zh-CN"/>
        </w:rPr>
        <w:t xml:space="preserve"> with varying values</w:t>
      </w:r>
    </w:p>
    <w:tbl>
      <w:tblPr>
        <w:tblStyle w:val="2"/>
        <w:tblW w:w="7557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952"/>
        <w:gridCol w:w="952"/>
        <w:gridCol w:w="952"/>
        <w:gridCol w:w="952"/>
        <w:gridCol w:w="95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797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cs="Palatino Linotype" w:eastAsiaTheme="minorEastAsia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The fuzzy measure of C</w:t>
            </w:r>
            <w:r>
              <w:rPr>
                <w:rFonts w:hint="eastAsia" w:ascii="Palatino Linotype" w:hAnsi="Palatino Linotype" w:cs="Palatino Linotype"/>
                <w:i w:val="0"/>
                <w:iCs w:val="0"/>
                <w:kern w:val="2"/>
                <w:sz w:val="21"/>
                <w:szCs w:val="21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0.2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0.3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952" w:type="dxa"/>
            <w:tcBorders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  <w:tc>
          <w:tcPr>
            <w:tcW w:w="952" w:type="dxa"/>
            <w:tcBorders>
              <w:top w:val="single" w:color="000000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86.6667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A2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59.5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60.8333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68.6667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69.5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70.3333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71.1667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797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top"/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hint="default" w:ascii="Palatino Linotype" w:hAnsi="Palatino Linotype" w:eastAsia="宋体" w:cs="Palatino Linotype"/>
                <w:i w:val="0"/>
                <w:iCs w:val="0"/>
                <w:sz w:val="21"/>
                <w:szCs w:val="21"/>
                <w:lang w:val="en-US" w:eastAsia="zh-CN" w:bidi="ar"/>
              </w:rPr>
              <w:t>A4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  <w:tc>
          <w:tcPr>
            <w:tcW w:w="95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Palatino Linotype" w:hAnsi="Palatino Linotype" w:cs="Palatino Linotype"/>
                <w:vertAlign w:val="baseline"/>
                <w:lang w:val="en-US" w:eastAsia="zh-CN"/>
              </w:rPr>
            </w:pPr>
            <w:r>
              <w:rPr>
                <w:rFonts w:hint="default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  <w:r>
              <w:rPr>
                <w:rFonts w:hint="eastAsia" w:ascii="Palatino Linotype" w:hAnsi="Palatino Linotype" w:eastAsia="宋体" w:cs="Palatino Linotype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.0000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0MDBjMzdiMmM2NzUzMzkzYzNiYjk2NzA1NjMxMjUifQ=="/>
    <w:docVar w:name="KSO_WPS_MARK_KEY" w:val="380dab8b-6e30-4321-a9ba-71294fb65d17"/>
  </w:docVars>
  <w:rsids>
    <w:rsidRoot w:val="7AC103F9"/>
    <w:rsid w:val="0BCF53E3"/>
    <w:rsid w:val="0F5E02A1"/>
    <w:rsid w:val="12E15B5E"/>
    <w:rsid w:val="16723966"/>
    <w:rsid w:val="2B157704"/>
    <w:rsid w:val="2FE177A2"/>
    <w:rsid w:val="48C761FB"/>
    <w:rsid w:val="500F1398"/>
    <w:rsid w:val="548567E5"/>
    <w:rsid w:val="5A500AC4"/>
    <w:rsid w:val="611C23DD"/>
    <w:rsid w:val="739C6429"/>
    <w:rsid w:val="76FB0B20"/>
    <w:rsid w:val="77702334"/>
    <w:rsid w:val="7AC103F9"/>
    <w:rsid w:val="7CE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21"/>
    <w:basedOn w:val="4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6">
    <w:name w:val="font11"/>
    <w:basedOn w:val="4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341</Words>
  <Characters>1811</Characters>
  <Lines>0</Lines>
  <Paragraphs>0</Paragraphs>
  <TotalTime>1</TotalTime>
  <ScaleCrop>false</ScaleCrop>
  <LinksUpToDate>false</LinksUpToDate>
  <CharactersWithSpaces>1901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2024-01-05T04:54:00Z</dcterms:created>
  <dc:creator>Lisa</dc:creator>
  <cp:lastModifiedBy>Lisa</cp:lastModifiedBy>
  <dcterms:modified xsi:type="dcterms:W3CDTF">2024-01-11T07:13:13Z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F5ECB22A46AA477F92B235666CBDE251_13</vt:lpwstr>
  </property>
</Properties>
</file>