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FB10C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Praktikum DW Layout, Font, dan Warna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 xml:space="preserve">Desain Web </w:t>
      </w:r>
    </w:p>
    <w:p w14:paraId="32A7E6B0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Kelas A</w:t>
      </w:r>
    </w:p>
    <w:p w14:paraId="6E49B2CB" w14:textId="77777777" w:rsidR="0020453F" w:rsidRDefault="0020453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C5D132E" w14:textId="77777777" w:rsidR="0020453F" w:rsidRDefault="0020453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9B581E3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1172DF4" wp14:editId="014AD6BE">
            <wp:extent cx="2862263" cy="277639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2776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44A175" w14:textId="77777777" w:rsidR="0020453F" w:rsidRDefault="0020453F">
      <w:pPr>
        <w:spacing w:after="160" w:line="259" w:lineRule="auto"/>
        <w:jc w:val="center"/>
        <w:rPr>
          <w:rFonts w:ascii="Times New Roman" w:eastAsia="Times New Roman" w:hAnsi="Times New Roman" w:cs="Times New Roman"/>
        </w:rPr>
      </w:pPr>
    </w:p>
    <w:p w14:paraId="7AF2BD9F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D617ED7" w14:textId="77777777" w:rsidR="0020453F" w:rsidRDefault="0020453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4BD540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Oleh : </w:t>
      </w:r>
    </w:p>
    <w:p w14:paraId="6840B53D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Adjie Firmansyah</w:t>
      </w:r>
    </w:p>
    <w:p w14:paraId="1575DFD2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4523210004</w:t>
      </w:r>
    </w:p>
    <w:p w14:paraId="66183C06" w14:textId="77777777" w:rsidR="0020453F" w:rsidRDefault="0020453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C3AFFC" w14:textId="77777777" w:rsidR="0020453F" w:rsidRDefault="0020453F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432F69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Dosen : </w:t>
      </w:r>
    </w:p>
    <w:p w14:paraId="3C7EB952" w14:textId="77777777" w:rsidR="0020453F" w:rsidRDefault="00E07292">
      <w:pPr>
        <w:pStyle w:val="Heading1"/>
        <w:keepNext w:val="0"/>
        <w:keepLines w:val="0"/>
        <w:pBdr>
          <w:top w:val="none" w:sz="0" w:space="0" w:color="E5E7EB"/>
          <w:left w:val="none" w:sz="0" w:space="0" w:color="E5E7EB"/>
          <w:bottom w:val="none" w:sz="0" w:space="0" w:color="E5E7EB"/>
          <w:right w:val="none" w:sz="0" w:space="0" w:color="E5E7EB"/>
          <w:between w:val="none" w:sz="0" w:space="0" w:color="E5E7EB"/>
        </w:pBdr>
        <w:shd w:val="clear" w:color="auto" w:fill="FFFFFF"/>
        <w:spacing w:before="0" w:after="0" w:line="259" w:lineRule="auto"/>
        <w:jc w:val="center"/>
        <w:rPr>
          <w:rFonts w:ascii="Times New Roman" w:eastAsia="Times New Roman" w:hAnsi="Times New Roman" w:cs="Times New Roman"/>
          <w:b/>
          <w:sz w:val="10"/>
          <w:szCs w:val="10"/>
        </w:rPr>
      </w:pPr>
      <w:bookmarkStart w:id="0" w:name="_72krug6dmcdp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Adi Wahyu Pribadi, S.Si., M.Kom</w:t>
      </w:r>
    </w:p>
    <w:p w14:paraId="64984106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S1 Teknik Informatika </w:t>
      </w:r>
    </w:p>
    <w:p w14:paraId="400372E6" w14:textId="77777777" w:rsidR="0020453F" w:rsidRDefault="00E07292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Universitas Pancasila </w:t>
      </w:r>
    </w:p>
    <w:p w14:paraId="5F5BB4B9" w14:textId="77777777" w:rsidR="0020453F" w:rsidRDefault="0020453F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310EDF" w14:textId="77777777" w:rsidR="0020453F" w:rsidRDefault="00E0729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Program</w:t>
      </w:r>
    </w:p>
    <w:p w14:paraId="61146FE7" w14:textId="77777777" w:rsidR="0020453F" w:rsidRDefault="00E0729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index.html</w:t>
      </w:r>
    </w:p>
    <w:p w14:paraId="6815EA8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&lt;!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DOCTYPE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BD30F5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lang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"en"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AFF5AD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14C975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charset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"UTF-8"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257998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http-equiv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"X-UA-Compatible"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"IE=edge"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5A9F2F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meta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"viewport"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"width=device-width, initial-scale=1.0"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3D9B6A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Website Sekolah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title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24214B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link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rel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"stylesheet"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"style.css"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C2192B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F062EF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B45050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header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1DE15E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"container"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FFB72F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SMA KONOHAGAKURE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C76807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92A3B8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43B7B8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Home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8FE7B5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Tentang Kami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5CF03F5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Fasilitas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1D7CD2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href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"#"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Kontak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EE65ACF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636AAE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nav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A46B1B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51B840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header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BA3F6C0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3C3DFC2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section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"hero"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0FFBDF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"container"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E28478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Selamat Datang di Website Resmi SMA KONOHAGAKURE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h2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A4C33B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Website ini merupakan portal resmi untuk memberikan informasi terkini mengenai kegiatan sekolah dan akademik.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8681BF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img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src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"https://rumahproduksiindonesia.com/wp-content/uploads/2024/07/ed0982111a6e04d288da2c3247d17053.gif"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style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"width:100%; max-width:300px;"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D05A69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CD4390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section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49DBE67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29E59F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section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"content"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FEE762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"container"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A37A81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h3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Informasi Terkini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h3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</w:t>
      </w:r>
    </w:p>
    <w:p w14:paraId="143724E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Kami selalu menyediakan informasi terbaru mengenai kegiatan sekolah, pengumuman akademik, dan berita lainnya.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228EDF5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E1B2CB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section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38FBBC7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C23A3D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footer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0E50AA0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"container"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7976FE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&amp;copy;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2024 SMA KONOHAGAKURE. All Rights Reserved.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7AC2AC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2F23A4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footer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1B1DCA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section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"content"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F69E07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"container"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BD5C04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"item"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23E255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h4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Pengumuman 1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h4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552BEB6D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Lorem ipsum dolor sit amet, consectetur adipiscing elit. Quisque nisl eros.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0F386A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lastRenderedPageBreak/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9813DCF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"item"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E2D0E2F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h4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Pengumuman 2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h4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185EEB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Pellentesque habitant morbi tristique senectus et netus et malesuada 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fames ac turpis egestas.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A2329C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205E46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class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"item"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7718E11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h4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Pengumuman 3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h4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0812C98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Donec sollicitudin molestie malesuada. Cras ultricies ligula sed magna dictum porta.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46987DE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63224FE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div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660DE2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section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D36B08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</w:t>
      </w:r>
    </w:p>
    <w:p w14:paraId="761F977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</w:t>
      </w:r>
    </w:p>
    <w:p w14:paraId="3501A6D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1B694E9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&lt;/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html</w:t>
      </w:r>
      <w:r>
        <w:rPr>
          <w:rFonts w:ascii="Courier New" w:eastAsia="Courier New" w:hAnsi="Courier New" w:cs="Courier New"/>
          <w:b/>
          <w:color w:val="808080"/>
          <w:sz w:val="21"/>
          <w:szCs w:val="21"/>
        </w:rPr>
        <w:t>&gt;</w:t>
      </w:r>
    </w:p>
    <w:p w14:paraId="31F9705E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49589ABE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673547A2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0209FF2D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548F1559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1032D36D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08E5A9C8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6DAF256F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733C13F9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62D73303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74CCE828" w14:textId="77777777" w:rsidR="0020453F" w:rsidRDefault="0020453F">
      <w:pPr>
        <w:spacing w:after="160" w:line="259" w:lineRule="auto"/>
        <w:rPr>
          <w:rFonts w:ascii="Courier New" w:eastAsia="Courier New" w:hAnsi="Courier New" w:cs="Courier New"/>
          <w:b/>
          <w:color w:val="808080"/>
          <w:sz w:val="21"/>
          <w:szCs w:val="21"/>
        </w:rPr>
      </w:pPr>
    </w:p>
    <w:p w14:paraId="73F34036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5F35738" w14:textId="77777777" w:rsidR="0020453F" w:rsidRDefault="00E0729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style.css</w:t>
      </w:r>
    </w:p>
    <w:p w14:paraId="7365E61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Import Google Fonts */</w:t>
      </w:r>
    </w:p>
    <w:p w14:paraId="27381B8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@import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url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'https://fonts.googleapis.com/css2?family=Roboto:wght@400;700&amp;family=Open+Sans:wght@400;600&amp;display=swap'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2E83EB1F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15DFD42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Reset CSS */</w:t>
      </w:r>
    </w:p>
    <w:p w14:paraId="46DA0E5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*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36641DD5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9D9372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padding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D2533D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box-sizing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border-box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742E88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5CDF043E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2B294C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Body Style */</w:t>
      </w:r>
    </w:p>
    <w:p w14:paraId="4801FFA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body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FB9FC4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font-family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'Open Sans'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sans-serif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D10936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#333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FF48FB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background-image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url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'https://thumb.viva.co.id/media/frontend/thumbs3/2024/01/29/65b734734dc70-desa-konoha-naruto_1265_711.jpeg'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);</w:t>
      </w:r>
    </w:p>
    <w:p w14:paraId="5439641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line-height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1.6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8C1008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5F3DE36E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44AC92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Container */</w:t>
      </w:r>
    </w:p>
    <w:p w14:paraId="2412CC7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.container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03B6E3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width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90%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2FF09A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max-width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1200px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D22C3F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auto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9C55AC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lastRenderedPageBreak/>
        <w:t>}</w:t>
      </w:r>
    </w:p>
    <w:p w14:paraId="733744E3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2A5AA57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Header */</w:t>
      </w:r>
    </w:p>
    <w:p w14:paraId="7289FB1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header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327200FD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#2C3E50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A9CB1C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#fff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85C8D7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padding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1ABB8D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3DFDDAF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4E4875E3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CDF7435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header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337A00ED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font-family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'Roboto'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sans-serif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A825E9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36px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67470B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5C143753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E9B631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nav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ul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7A3621F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list-style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9C1865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margin-top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04BF625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5D2EE645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B44D66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nav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ul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4AE33358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inline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9359AB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margin-right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87C95C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E8BABF9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1F51226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nav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ul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6A1DD68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#ecf0f1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AB7884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text-decoration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none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DF470D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font-weight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bold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59A193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63C6FBEB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3BB608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nav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ul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a:hover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2672118D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#000000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1181C2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14FCB40D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3D940CD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Hero Section */</w:t>
      </w:r>
    </w:p>
    <w:p w14:paraId="73BCBF2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.hero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2AFEEC4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#1e00ff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0BB2BD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#fff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78DE55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padding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9A34B3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8884688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F069DEF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0BE59B1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.hero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27B7CD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font-family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'Roboto'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sans-serif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671733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28px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95DCB6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7E518875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18ECE06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.hero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52687DB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18px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DAADFB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6F5474D2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16128F3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Content Section */</w:t>
      </w:r>
    </w:p>
    <w:p w14:paraId="610D967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6152FAE5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padding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77019F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2A07BA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51B4C9F3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1FB45B0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h3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6514D6A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font-family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'Roboto'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sans-serif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B7BF74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24px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DCAF9A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#ffffff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ED82375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04D5044B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B125AF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A392FB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16px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EE7715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margin-top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FF400D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#ffffff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ED19AC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7A2B166F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2089A3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Footer */</w:t>
      </w:r>
    </w:p>
    <w:p w14:paraId="7F11B7A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footer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65BF62E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#2C3E50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A42EF3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#fff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4E112D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center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99D6D2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padding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770FB9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3470668F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571B573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footer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4EED959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B90E66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50E3AC66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9599A9F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Responsive Design */</w:t>
      </w:r>
    </w:p>
    <w:p w14:paraId="0D8DB03D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586C0"/>
          <w:sz w:val="21"/>
          <w:szCs w:val="21"/>
        </w:rPr>
        <w:t>@media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max-width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768px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 {</w:t>
      </w:r>
    </w:p>
    <w:p w14:paraId="0FAECBE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header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3FD1628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28px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EBD369F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1BE55558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807D3C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.hero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h2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6F55609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24px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966BFF8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35DF5B8B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54C7C42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h3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0EBCF22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1A25774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4C01A0BB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75800A7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nav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ul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li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4C1F399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block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4F08010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margin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96DC079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}</w:t>
      </w:r>
    </w:p>
    <w:p w14:paraId="027DD9E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311DDEDE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1FBC3F7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b/>
          <w:color w:val="6A9955"/>
          <w:sz w:val="21"/>
          <w:szCs w:val="21"/>
        </w:rPr>
        <w:t>/* Content Grid Layout */</w:t>
      </w:r>
    </w:p>
    <w:p w14:paraId="1299B8F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.container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2E5AAF15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display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grid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7FB850E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grid-template-columns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repeat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auto-fit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minmax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300px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1fr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));</w:t>
      </w:r>
    </w:p>
    <w:p w14:paraId="372C4E6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gap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39C91AAA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7310C3A5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652E939D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.item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46E1E5D8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background-color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#ecf0f1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633B7A51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padding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BD0500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border-radius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019A741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text-align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left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1D64202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253309F6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3211D668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.item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h4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715B202B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4FEE05A6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#2C3E50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795B8273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46A86B1D" w14:textId="77777777" w:rsidR="0020453F" w:rsidRDefault="0020453F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</w:p>
    <w:p w14:paraId="462222C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.content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.item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7BA7D"/>
          <w:sz w:val="21"/>
          <w:szCs w:val="21"/>
        </w:rPr>
        <w:t>p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{</w:t>
      </w:r>
    </w:p>
    <w:p w14:paraId="269C438C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font-size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14px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53D807E2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color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 xml:space="preserve">: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#7f8c8d</w:t>
      </w: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;</w:t>
      </w:r>
    </w:p>
    <w:p w14:paraId="21B34185" w14:textId="77777777" w:rsidR="0020453F" w:rsidRDefault="00E07292">
      <w:pPr>
        <w:shd w:val="clear" w:color="auto" w:fill="1F1F1F"/>
        <w:spacing w:after="160" w:line="325" w:lineRule="auto"/>
        <w:rPr>
          <w:rFonts w:ascii="Courier New" w:eastAsia="Courier New" w:hAnsi="Courier New" w:cs="Courier New"/>
          <w:b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b/>
          <w:color w:val="CCCCCC"/>
          <w:sz w:val="21"/>
          <w:szCs w:val="21"/>
        </w:rPr>
        <w:t>}</w:t>
      </w:r>
    </w:p>
    <w:p w14:paraId="74E54BAD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952D2D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F2DE9B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52B02F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33DC6AD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FBBF40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BE4E35F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F3ADA6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D596FC8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220129" w14:textId="77777777" w:rsidR="0020453F" w:rsidRDefault="00E0729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output/layout</w:t>
      </w:r>
    </w:p>
    <w:p w14:paraId="32932988" w14:textId="77777777" w:rsidR="0020453F" w:rsidRDefault="00E0729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2F1CD61F" wp14:editId="004F255B">
            <wp:extent cx="5943600" cy="2692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758B49D" wp14:editId="2115D51A">
            <wp:extent cx="5943600" cy="17399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AD239E" w14:textId="77777777" w:rsidR="0020453F" w:rsidRDefault="0020453F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3C3CBD" w14:textId="77777777" w:rsidR="0020453F" w:rsidRDefault="00E0729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Penjelasan</w:t>
      </w:r>
    </w:p>
    <w:p w14:paraId="3CF2FE6B" w14:textId="07C0F0AF" w:rsidR="0020453F" w:rsidRDefault="00E07292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struktur dasar halaman HTML untuk website sekolah "SMA KONOHAGAKURE</w:t>
      </w:r>
      <w:r>
        <w:rPr>
          <w:rFonts w:ascii="Times New Roman" w:eastAsia="Times New Roman" w:hAnsi="Times New Roman" w:cs="Times New Roman"/>
          <w:sz w:val="28"/>
          <w:szCs w:val="28"/>
        </w:rPr>
        <w:t>." Halaman ini mencakup elemen seperti header dengan navigasi, bagian hero yang menyambut pengunjung, dan bagian konten untuk informasi terkini serta pengumuman. Desain ini me</w:t>
      </w:r>
      <w:r>
        <w:rPr>
          <w:rFonts w:ascii="Times New Roman" w:eastAsia="Times New Roman" w:hAnsi="Times New Roman" w:cs="Times New Roman"/>
          <w:sz w:val="28"/>
          <w:szCs w:val="28"/>
        </w:rPr>
        <w:t>mberikan informasi tentang kegiatan sekolah dan akademik, dilengkapi dengan gambar dan footer untuk hak cipta.</w:t>
      </w:r>
    </w:p>
    <w:sectPr w:rsidR="0020453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53F"/>
    <w:rsid w:val="0020453F"/>
    <w:rsid w:val="00E07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B652E"/>
  <w15:docId w15:val="{8F810030-A59F-49B2-BE8D-A690CCAC7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774</Words>
  <Characters>4412</Characters>
  <Application>Microsoft Office Word</Application>
  <DocSecurity>0</DocSecurity>
  <Lines>36</Lines>
  <Paragraphs>10</Paragraphs>
  <ScaleCrop>false</ScaleCrop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Adjie Firmansyah</cp:lastModifiedBy>
  <cp:revision>2</cp:revision>
  <dcterms:created xsi:type="dcterms:W3CDTF">2024-09-24T12:17:00Z</dcterms:created>
  <dcterms:modified xsi:type="dcterms:W3CDTF">2024-09-24T12:17:00Z</dcterms:modified>
</cp:coreProperties>
</file>