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87954" w14:textId="77777777" w:rsidR="00F74D02" w:rsidRPr="00393139" w:rsidRDefault="0043180C" w:rsidP="002E00E6">
      <w:pPr>
        <w:outlineLvl w:val="0"/>
        <w:rPr>
          <w:rFonts w:ascii="Times New Roman" w:hAnsi="Times New Roman" w:cs="Times New Roman"/>
          <w:b/>
          <w:u w:val="single"/>
        </w:rPr>
      </w:pPr>
      <w:r w:rsidRPr="00393139">
        <w:rPr>
          <w:rFonts w:ascii="Times New Roman" w:hAnsi="Times New Roman" w:cs="Times New Roman"/>
          <w:b/>
          <w:u w:val="single"/>
        </w:rPr>
        <w:t xml:space="preserve">How </w:t>
      </w:r>
      <w:r w:rsidR="002E00E6" w:rsidRPr="00393139">
        <w:rPr>
          <w:rFonts w:ascii="Times New Roman" w:hAnsi="Times New Roman" w:cs="Times New Roman"/>
          <w:b/>
          <w:u w:val="single"/>
        </w:rPr>
        <w:t>to tastefully correspond with admissions offices:</w:t>
      </w:r>
    </w:p>
    <w:p w14:paraId="66837709" w14:textId="77777777" w:rsidR="0043180C" w:rsidRPr="00393139" w:rsidRDefault="0043180C">
      <w:pPr>
        <w:rPr>
          <w:rFonts w:ascii="Times New Roman" w:hAnsi="Times New Roman" w:cs="Times New Roman"/>
        </w:rPr>
      </w:pPr>
    </w:p>
    <w:p w14:paraId="5C7A8748" w14:textId="77777777" w:rsidR="00CE338B" w:rsidRPr="00393139" w:rsidRDefault="00F74D02">
      <w:pPr>
        <w:rPr>
          <w:rFonts w:ascii="Times New Roman" w:hAnsi="Times New Roman" w:cs="Times New Roman"/>
        </w:rPr>
      </w:pPr>
      <w:r w:rsidRPr="00393139">
        <w:rPr>
          <w:rFonts w:ascii="Times New Roman" w:hAnsi="Times New Roman" w:cs="Times New Roman"/>
        </w:rPr>
        <w:t xml:space="preserve">A </w:t>
      </w:r>
      <w:r w:rsidR="00F4341C" w:rsidRPr="00393139">
        <w:rPr>
          <w:rFonts w:ascii="Times New Roman" w:hAnsi="Times New Roman" w:cs="Times New Roman"/>
        </w:rPr>
        <w:t>crucial</w:t>
      </w:r>
      <w:r w:rsidRPr="00393139">
        <w:rPr>
          <w:rFonts w:ascii="Times New Roman" w:hAnsi="Times New Roman" w:cs="Times New Roman"/>
        </w:rPr>
        <w:t xml:space="preserve"> part of the college application </w:t>
      </w:r>
      <w:r w:rsidR="00F4341C" w:rsidRPr="00393139">
        <w:rPr>
          <w:rFonts w:ascii="Times New Roman" w:hAnsi="Times New Roman" w:cs="Times New Roman"/>
        </w:rPr>
        <w:t xml:space="preserve">process is the research that goes into finding a school that is a fit for you. </w:t>
      </w:r>
      <w:r w:rsidR="007B1B10" w:rsidRPr="00393139">
        <w:rPr>
          <w:rFonts w:ascii="Times New Roman" w:hAnsi="Times New Roman" w:cs="Times New Roman"/>
        </w:rPr>
        <w:t xml:space="preserve">When in doubt, asking admissions offices questions is encouraged. Most, if not all, admissions offices will be happy to answer any concerns you may have. </w:t>
      </w:r>
      <w:r w:rsidR="00C85C3D" w:rsidRPr="00393139">
        <w:rPr>
          <w:rFonts w:ascii="Times New Roman" w:hAnsi="Times New Roman" w:cs="Times New Roman"/>
        </w:rPr>
        <w:t>It could be terrifying, and it</w:t>
      </w:r>
      <w:r w:rsidR="00CE338B" w:rsidRPr="00393139">
        <w:rPr>
          <w:rFonts w:ascii="Times New Roman" w:hAnsi="Times New Roman" w:cs="Times New Roman"/>
        </w:rPr>
        <w:t xml:space="preserve"> certainly</w:t>
      </w:r>
      <w:r w:rsidR="00C85C3D" w:rsidRPr="00393139">
        <w:rPr>
          <w:rFonts w:ascii="Times New Roman" w:hAnsi="Times New Roman" w:cs="Times New Roman"/>
        </w:rPr>
        <w:t xml:space="preserve"> ha</w:t>
      </w:r>
      <w:r w:rsidR="00CE338B" w:rsidRPr="00393139">
        <w:rPr>
          <w:rFonts w:ascii="Times New Roman" w:hAnsi="Times New Roman" w:cs="Times New Roman"/>
        </w:rPr>
        <w:t xml:space="preserve">s been for many: </w:t>
      </w:r>
      <w:r w:rsidR="007B1B10" w:rsidRPr="00393139">
        <w:rPr>
          <w:rFonts w:ascii="Times New Roman" w:hAnsi="Times New Roman" w:cs="Times New Roman"/>
        </w:rPr>
        <w:t>how, precisel</w:t>
      </w:r>
      <w:r w:rsidR="00CE338B" w:rsidRPr="00393139">
        <w:rPr>
          <w:rFonts w:ascii="Times New Roman" w:hAnsi="Times New Roman" w:cs="Times New Roman"/>
        </w:rPr>
        <w:t xml:space="preserve">y, do you start composing an email to </w:t>
      </w:r>
      <w:r w:rsidR="007B1B10" w:rsidRPr="00393139">
        <w:rPr>
          <w:rFonts w:ascii="Times New Roman" w:hAnsi="Times New Roman" w:cs="Times New Roman"/>
        </w:rPr>
        <w:t xml:space="preserve">admissions </w:t>
      </w:r>
      <w:r w:rsidR="00CE338B" w:rsidRPr="00393139">
        <w:rPr>
          <w:rFonts w:ascii="Times New Roman" w:hAnsi="Times New Roman" w:cs="Times New Roman"/>
        </w:rPr>
        <w:t>o</w:t>
      </w:r>
      <w:r w:rsidR="00C85C3D" w:rsidRPr="00393139">
        <w:rPr>
          <w:rFonts w:ascii="Times New Roman" w:hAnsi="Times New Roman" w:cs="Times New Roman"/>
        </w:rPr>
        <w:t>ffices</w:t>
      </w:r>
      <w:r w:rsidR="00CE338B" w:rsidRPr="00393139">
        <w:rPr>
          <w:rFonts w:ascii="Times New Roman" w:hAnsi="Times New Roman" w:cs="Times New Roman"/>
        </w:rPr>
        <w:t xml:space="preserve">, </w:t>
      </w:r>
      <w:r w:rsidR="00CE338B" w:rsidRPr="00393139">
        <w:rPr>
          <w:rFonts w:ascii="Times New Roman" w:hAnsi="Times New Roman" w:cs="Times New Roman"/>
        </w:rPr>
        <w:t>daunting</w:t>
      </w:r>
      <w:r w:rsidR="00CE338B" w:rsidRPr="00393139">
        <w:rPr>
          <w:rFonts w:ascii="Times New Roman" w:hAnsi="Times New Roman" w:cs="Times New Roman"/>
        </w:rPr>
        <w:t xml:space="preserve"> and</w:t>
      </w:r>
      <w:r w:rsidR="00CE338B" w:rsidRPr="00393139">
        <w:rPr>
          <w:rFonts w:ascii="Times New Roman" w:hAnsi="Times New Roman" w:cs="Times New Roman"/>
        </w:rPr>
        <w:t xml:space="preserve"> imposing</w:t>
      </w:r>
      <w:r w:rsidR="00CE338B" w:rsidRPr="00393139">
        <w:rPr>
          <w:rFonts w:ascii="Times New Roman" w:hAnsi="Times New Roman" w:cs="Times New Roman"/>
        </w:rPr>
        <w:t xml:space="preserve"> as they seem to be</w:t>
      </w:r>
      <w:r w:rsidR="00C85C3D" w:rsidRPr="00393139">
        <w:rPr>
          <w:rFonts w:ascii="Times New Roman" w:hAnsi="Times New Roman" w:cs="Times New Roman"/>
        </w:rPr>
        <w:t>?</w:t>
      </w:r>
      <w:r w:rsidR="00CE338B" w:rsidRPr="00393139">
        <w:rPr>
          <w:rFonts w:ascii="Times New Roman" w:hAnsi="Times New Roman" w:cs="Times New Roman"/>
        </w:rPr>
        <w:t xml:space="preserve"> </w:t>
      </w:r>
    </w:p>
    <w:p w14:paraId="63A4CE63" w14:textId="77777777" w:rsidR="00CE338B" w:rsidRPr="00393139" w:rsidRDefault="00CE338B">
      <w:pPr>
        <w:rPr>
          <w:rFonts w:ascii="Times New Roman" w:hAnsi="Times New Roman" w:cs="Times New Roman"/>
        </w:rPr>
      </w:pPr>
    </w:p>
    <w:p w14:paraId="448EA81F" w14:textId="6C5242D9" w:rsidR="002E00E6" w:rsidRPr="00393139" w:rsidRDefault="002E00E6" w:rsidP="002E00E6">
      <w:pPr>
        <w:rPr>
          <w:rFonts w:ascii="Times New Roman" w:hAnsi="Times New Roman" w:cs="Times New Roman"/>
        </w:rPr>
      </w:pPr>
      <w:r w:rsidRPr="00393139">
        <w:rPr>
          <w:rFonts w:ascii="Times New Roman" w:hAnsi="Times New Roman" w:cs="Times New Roman"/>
        </w:rPr>
        <w:t>The rule of thumb is to ask when in doubt, take time to think through what your question is (or what your objective in reaching out is), and to respond to emails from admissions offices within 48 hours as a matter of courtesy.</w:t>
      </w:r>
      <w:r w:rsidR="00B7578D" w:rsidRPr="00393139">
        <w:rPr>
          <w:rFonts w:ascii="Times New Roman" w:hAnsi="Times New Roman" w:cs="Times New Roman"/>
        </w:rPr>
        <w:t xml:space="preserve"> If possible, having a third party, a more experienced person, say a teacher, college counsellor, or mentor reading through your email before you send it is a great idea.</w:t>
      </w:r>
    </w:p>
    <w:p w14:paraId="2FD48647" w14:textId="77777777" w:rsidR="002E00E6" w:rsidRPr="00393139" w:rsidRDefault="002E00E6">
      <w:pPr>
        <w:rPr>
          <w:rFonts w:ascii="Times New Roman" w:hAnsi="Times New Roman" w:cs="Times New Roman"/>
        </w:rPr>
      </w:pPr>
    </w:p>
    <w:p w14:paraId="0730238B" w14:textId="4C823CBA" w:rsidR="004B30C4" w:rsidRPr="00393139" w:rsidRDefault="00CE338B">
      <w:pPr>
        <w:rPr>
          <w:rFonts w:ascii="Times New Roman" w:hAnsi="Times New Roman" w:cs="Times New Roman"/>
        </w:rPr>
      </w:pPr>
      <w:r w:rsidRPr="00393139">
        <w:rPr>
          <w:rFonts w:ascii="Times New Roman" w:hAnsi="Times New Roman" w:cs="Times New Roman"/>
        </w:rPr>
        <w:t>Below are some resources that have been written by college counsellors in online college admissions forum</w:t>
      </w:r>
      <w:r w:rsidR="002E00E6" w:rsidRPr="00393139">
        <w:rPr>
          <w:rFonts w:ascii="Times New Roman" w:hAnsi="Times New Roman" w:cs="Times New Roman"/>
        </w:rPr>
        <w:t xml:space="preserve">s </w:t>
      </w:r>
      <w:r w:rsidR="00393139" w:rsidRPr="00393139">
        <w:rPr>
          <w:rFonts w:ascii="Times New Roman" w:hAnsi="Times New Roman" w:cs="Times New Roman"/>
        </w:rPr>
        <w:t>that will</w:t>
      </w:r>
      <w:r w:rsidRPr="00393139">
        <w:rPr>
          <w:rFonts w:ascii="Times New Roman" w:hAnsi="Times New Roman" w:cs="Times New Roman"/>
        </w:rPr>
        <w:t xml:space="preserve"> help</w:t>
      </w:r>
      <w:r w:rsidR="00393139" w:rsidRPr="00393139">
        <w:rPr>
          <w:rFonts w:ascii="Times New Roman" w:hAnsi="Times New Roman" w:cs="Times New Roman"/>
        </w:rPr>
        <w:t xml:space="preserve"> you</w:t>
      </w:r>
      <w:r w:rsidRPr="00393139">
        <w:rPr>
          <w:rFonts w:ascii="Times New Roman" w:hAnsi="Times New Roman" w:cs="Times New Roman"/>
        </w:rPr>
        <w:t xml:space="preserve"> </w:t>
      </w:r>
      <w:r w:rsidR="00D76A79" w:rsidRPr="00393139">
        <w:rPr>
          <w:rFonts w:ascii="Times New Roman" w:hAnsi="Times New Roman" w:cs="Times New Roman"/>
        </w:rPr>
        <w:t>compose</w:t>
      </w:r>
      <w:r w:rsidRPr="00393139">
        <w:rPr>
          <w:rFonts w:ascii="Times New Roman" w:hAnsi="Times New Roman" w:cs="Times New Roman"/>
        </w:rPr>
        <w:t xml:space="preserve"> a concise cohesive message</w:t>
      </w:r>
      <w:r w:rsidR="00393139" w:rsidRPr="00393139">
        <w:rPr>
          <w:rFonts w:ascii="Times New Roman" w:hAnsi="Times New Roman" w:cs="Times New Roman"/>
        </w:rPr>
        <w:t xml:space="preserve">, and advise you on </w:t>
      </w:r>
      <w:r w:rsidR="004B30C4" w:rsidRPr="00393139">
        <w:rPr>
          <w:rFonts w:ascii="Times New Roman" w:hAnsi="Times New Roman" w:cs="Times New Roman"/>
        </w:rPr>
        <w:t xml:space="preserve">when, and if, to reach out to admissions offices. </w:t>
      </w:r>
    </w:p>
    <w:p w14:paraId="5CD0457D" w14:textId="77777777" w:rsidR="004B30C4" w:rsidRPr="00393139" w:rsidRDefault="004B30C4">
      <w:pPr>
        <w:rPr>
          <w:rFonts w:ascii="Times New Roman" w:hAnsi="Times New Roman" w:cs="Times New Roman"/>
        </w:rPr>
      </w:pPr>
    </w:p>
    <w:p w14:paraId="3D06BCE1" w14:textId="77777777" w:rsidR="006A66B0" w:rsidRPr="00393139" w:rsidRDefault="002E00E6" w:rsidP="002E00E6">
      <w:pPr>
        <w:outlineLvl w:val="0"/>
        <w:rPr>
          <w:rFonts w:ascii="Times New Roman" w:hAnsi="Times New Roman" w:cs="Times New Roman"/>
          <w:b/>
          <w:u w:val="single"/>
        </w:rPr>
      </w:pPr>
      <w:r w:rsidRPr="00393139">
        <w:rPr>
          <w:rFonts w:ascii="Times New Roman" w:hAnsi="Times New Roman" w:cs="Times New Roman"/>
          <w:b/>
          <w:u w:val="single"/>
        </w:rPr>
        <w:t>Online resources:</w:t>
      </w:r>
    </w:p>
    <w:p w14:paraId="4688CFDE" w14:textId="77777777" w:rsidR="002E00E6" w:rsidRPr="00393139" w:rsidRDefault="002E00E6" w:rsidP="002E00E6">
      <w:pPr>
        <w:spacing w:before="100" w:beforeAutospacing="1" w:after="100" w:afterAutospacing="1"/>
        <w:outlineLvl w:val="2"/>
        <w:rPr>
          <w:rFonts w:ascii="Times New Roman" w:eastAsia="Times New Roman" w:hAnsi="Times New Roman" w:cs="Times New Roman"/>
          <w:bCs/>
          <w:color w:val="121212"/>
        </w:rPr>
      </w:pPr>
      <w:r w:rsidRPr="00393139">
        <w:rPr>
          <w:rFonts w:ascii="Times New Roman" w:eastAsia="Times New Roman" w:hAnsi="Times New Roman" w:cs="Times New Roman"/>
          <w:bCs/>
          <w:color w:val="121212"/>
        </w:rPr>
        <w:t xml:space="preserve">1. </w:t>
      </w:r>
      <w:r w:rsidRPr="002E00E6">
        <w:rPr>
          <w:rFonts w:ascii="Times New Roman" w:eastAsia="Times New Roman" w:hAnsi="Times New Roman" w:cs="Times New Roman"/>
          <w:bCs/>
          <w:color w:val="121212"/>
        </w:rPr>
        <w:t>Should prospective students contact admissions officers during the application process?</w:t>
      </w:r>
      <w:r w:rsidRPr="00393139">
        <w:rPr>
          <w:rFonts w:ascii="Times New Roman" w:eastAsia="Times New Roman" w:hAnsi="Times New Roman" w:cs="Times New Roman"/>
          <w:bCs/>
          <w:color w:val="121212"/>
        </w:rPr>
        <w:t xml:space="preserve"> </w:t>
      </w:r>
      <w:proofErr w:type="spellStart"/>
      <w:r w:rsidRPr="00393139">
        <w:rPr>
          <w:rFonts w:ascii="Times New Roman" w:eastAsia="Times New Roman" w:hAnsi="Times New Roman" w:cs="Times New Roman"/>
          <w:bCs/>
          <w:color w:val="121212"/>
        </w:rPr>
        <w:t>Yasss</w:t>
      </w:r>
      <w:proofErr w:type="spellEnd"/>
      <w:r w:rsidRPr="00393139">
        <w:rPr>
          <w:rFonts w:ascii="Times New Roman" w:eastAsia="Times New Roman" w:hAnsi="Times New Roman" w:cs="Times New Roman"/>
          <w:bCs/>
          <w:color w:val="121212"/>
        </w:rPr>
        <w:t xml:space="preserve">!     Here’s some further </w:t>
      </w:r>
      <w:hyperlink r:id="rId4" w:history="1">
        <w:r w:rsidRPr="00393139">
          <w:rPr>
            <w:rStyle w:val="Hyperlink"/>
            <w:rFonts w:ascii="Times New Roman" w:eastAsia="Times New Roman" w:hAnsi="Times New Roman" w:cs="Times New Roman"/>
            <w:bCs/>
          </w:rPr>
          <w:t xml:space="preserve">good </w:t>
        </w:r>
        <w:r w:rsidRPr="00393139">
          <w:rPr>
            <w:rStyle w:val="Hyperlink"/>
            <w:rFonts w:ascii="Times New Roman" w:eastAsia="Times New Roman" w:hAnsi="Times New Roman" w:cs="Times New Roman"/>
            <w:bCs/>
          </w:rPr>
          <w:t>r</w:t>
        </w:r>
        <w:r w:rsidRPr="00393139">
          <w:rPr>
            <w:rStyle w:val="Hyperlink"/>
            <w:rFonts w:ascii="Times New Roman" w:eastAsia="Times New Roman" w:hAnsi="Times New Roman" w:cs="Times New Roman"/>
            <w:bCs/>
          </w:rPr>
          <w:t>ead</w:t>
        </w:r>
      </w:hyperlink>
      <w:r w:rsidR="00D56598" w:rsidRPr="00393139">
        <w:rPr>
          <w:rFonts w:ascii="Times New Roman" w:eastAsia="Times New Roman" w:hAnsi="Times New Roman" w:cs="Times New Roman"/>
          <w:bCs/>
          <w:color w:val="121212"/>
        </w:rPr>
        <w:t xml:space="preserve"> from </w:t>
      </w:r>
      <w:proofErr w:type="spellStart"/>
      <w:r w:rsidR="00D56598" w:rsidRPr="00393139">
        <w:rPr>
          <w:rFonts w:ascii="Times New Roman" w:eastAsia="Times New Roman" w:hAnsi="Times New Roman" w:cs="Times New Roman"/>
          <w:bCs/>
          <w:color w:val="121212"/>
        </w:rPr>
        <w:t>Unigo</w:t>
      </w:r>
      <w:proofErr w:type="spellEnd"/>
      <w:r w:rsidR="00D56598" w:rsidRPr="00393139">
        <w:rPr>
          <w:rFonts w:ascii="Times New Roman" w:eastAsia="Times New Roman" w:hAnsi="Times New Roman" w:cs="Times New Roman"/>
          <w:bCs/>
          <w:color w:val="121212"/>
        </w:rPr>
        <w:t>, a “network for current and future college students to get to where they’re going”.</w:t>
      </w:r>
    </w:p>
    <w:p w14:paraId="099B401C" w14:textId="3B607B12" w:rsidR="00E33DB1" w:rsidRPr="00393139" w:rsidRDefault="002E00E6" w:rsidP="002E00E6">
      <w:pPr>
        <w:spacing w:before="100" w:beforeAutospacing="1" w:after="100" w:afterAutospacing="1"/>
        <w:outlineLvl w:val="2"/>
        <w:rPr>
          <w:rFonts w:ascii="Times New Roman" w:eastAsia="Times New Roman" w:hAnsi="Times New Roman" w:cs="Times New Roman"/>
          <w:bCs/>
          <w:color w:val="121212"/>
        </w:rPr>
      </w:pPr>
      <w:r w:rsidRPr="00393139">
        <w:rPr>
          <w:rFonts w:ascii="Times New Roman" w:eastAsia="Times New Roman" w:hAnsi="Times New Roman" w:cs="Times New Roman"/>
          <w:bCs/>
          <w:color w:val="121212"/>
        </w:rPr>
        <w:t xml:space="preserve">2. </w:t>
      </w:r>
      <w:r w:rsidR="00DB0A7B" w:rsidRPr="00393139">
        <w:rPr>
          <w:rFonts w:ascii="Times New Roman" w:eastAsia="Times New Roman" w:hAnsi="Times New Roman" w:cs="Times New Roman"/>
          <w:bCs/>
          <w:color w:val="121212"/>
        </w:rPr>
        <w:t>In addition to first making sure you have a legit email address, here’s h</w:t>
      </w:r>
      <w:r w:rsidR="00E33DB1" w:rsidRPr="00393139">
        <w:rPr>
          <w:rFonts w:ascii="Times New Roman" w:eastAsia="Times New Roman" w:hAnsi="Times New Roman" w:cs="Times New Roman"/>
          <w:bCs/>
          <w:color w:val="121212"/>
        </w:rPr>
        <w:t>ow to email college admissions office</w:t>
      </w:r>
      <w:r w:rsidR="00393139" w:rsidRPr="00393139">
        <w:rPr>
          <w:rFonts w:ascii="Times New Roman" w:eastAsia="Times New Roman" w:hAnsi="Times New Roman" w:cs="Times New Roman"/>
          <w:bCs/>
          <w:color w:val="121212"/>
        </w:rPr>
        <w:t>rs</w:t>
      </w:r>
      <w:r w:rsidR="00E33DB1" w:rsidRPr="00393139">
        <w:rPr>
          <w:rFonts w:ascii="Times New Roman" w:eastAsia="Times New Roman" w:hAnsi="Times New Roman" w:cs="Times New Roman"/>
          <w:bCs/>
          <w:color w:val="121212"/>
        </w:rPr>
        <w:t>: check out</w:t>
      </w:r>
      <w:r w:rsidR="00DB0A7B" w:rsidRPr="00393139">
        <w:rPr>
          <w:rFonts w:ascii="Times New Roman" w:eastAsia="Times New Roman" w:hAnsi="Times New Roman" w:cs="Times New Roman"/>
          <w:bCs/>
          <w:color w:val="121212"/>
        </w:rPr>
        <w:t xml:space="preserve"> </w:t>
      </w:r>
      <w:hyperlink r:id="rId5" w:history="1">
        <w:r w:rsidR="00DB0A7B" w:rsidRPr="00393139">
          <w:rPr>
            <w:rStyle w:val="Hyperlink"/>
            <w:rFonts w:ascii="Times New Roman" w:eastAsia="Times New Roman" w:hAnsi="Times New Roman" w:cs="Times New Roman"/>
            <w:bCs/>
          </w:rPr>
          <w:t>The</w:t>
        </w:r>
        <w:r w:rsidR="00E33DB1" w:rsidRPr="00393139">
          <w:rPr>
            <w:rStyle w:val="Hyperlink"/>
            <w:rFonts w:ascii="Times New Roman" w:eastAsia="Times New Roman" w:hAnsi="Times New Roman" w:cs="Times New Roman"/>
            <w:bCs/>
          </w:rPr>
          <w:t xml:space="preserve"> Princeton Review’s</w:t>
        </w:r>
      </w:hyperlink>
      <w:r w:rsidR="00E33DB1" w:rsidRPr="00393139">
        <w:rPr>
          <w:rFonts w:ascii="Times New Roman" w:eastAsia="Times New Roman" w:hAnsi="Times New Roman" w:cs="Times New Roman"/>
          <w:bCs/>
          <w:color w:val="121212"/>
        </w:rPr>
        <w:t xml:space="preserve"> fantastic guide.</w:t>
      </w:r>
    </w:p>
    <w:p w14:paraId="23F71816" w14:textId="5B7DBC67" w:rsidR="00936DB9" w:rsidRPr="00393139" w:rsidRDefault="00E33DB1" w:rsidP="002E00E6">
      <w:pPr>
        <w:spacing w:before="100" w:beforeAutospacing="1" w:after="100" w:afterAutospacing="1"/>
        <w:outlineLvl w:val="2"/>
        <w:rPr>
          <w:rFonts w:ascii="Times New Roman" w:eastAsia="Times New Roman" w:hAnsi="Times New Roman" w:cs="Times New Roman"/>
          <w:bCs/>
          <w:color w:val="121212"/>
        </w:rPr>
      </w:pPr>
      <w:r w:rsidRPr="00393139">
        <w:rPr>
          <w:rFonts w:ascii="Times New Roman" w:eastAsia="Times New Roman" w:hAnsi="Times New Roman" w:cs="Times New Roman"/>
          <w:bCs/>
          <w:color w:val="121212"/>
        </w:rPr>
        <w:t xml:space="preserve">3.  </w:t>
      </w:r>
      <w:r w:rsidR="008653C4" w:rsidRPr="00393139">
        <w:rPr>
          <w:rFonts w:ascii="Times New Roman" w:eastAsia="Times New Roman" w:hAnsi="Times New Roman" w:cs="Times New Roman"/>
          <w:bCs/>
          <w:color w:val="121212"/>
        </w:rPr>
        <w:t xml:space="preserve">And now for some </w:t>
      </w:r>
      <w:hyperlink r:id="rId6" w:history="1">
        <w:r w:rsidR="008653C4" w:rsidRPr="00393139">
          <w:rPr>
            <w:rStyle w:val="Hyperlink"/>
            <w:rFonts w:ascii="Times New Roman" w:eastAsia="Times New Roman" w:hAnsi="Times New Roman" w:cs="Times New Roman"/>
            <w:bCs/>
          </w:rPr>
          <w:t>template emails</w:t>
        </w:r>
      </w:hyperlink>
      <w:r w:rsidR="008653C4" w:rsidRPr="00393139">
        <w:rPr>
          <w:rFonts w:ascii="Times New Roman" w:eastAsia="Times New Roman" w:hAnsi="Times New Roman" w:cs="Times New Roman"/>
          <w:bCs/>
          <w:color w:val="121212"/>
        </w:rPr>
        <w:t xml:space="preserve"> to get yo</w:t>
      </w:r>
      <w:r w:rsidR="00393139" w:rsidRPr="00393139">
        <w:rPr>
          <w:rFonts w:ascii="Times New Roman" w:eastAsia="Times New Roman" w:hAnsi="Times New Roman" w:cs="Times New Roman"/>
          <w:bCs/>
          <w:color w:val="121212"/>
        </w:rPr>
        <w:t>u thinking on that draft email.</w:t>
      </w:r>
    </w:p>
    <w:p w14:paraId="312FFA30" w14:textId="77777777" w:rsidR="001B3AC4" w:rsidRDefault="001B3AC4" w:rsidP="002E00E6">
      <w:pPr>
        <w:spacing w:before="100" w:beforeAutospacing="1" w:after="100" w:afterAutospacing="1"/>
        <w:outlineLvl w:val="2"/>
        <w:rPr>
          <w:rFonts w:ascii="Times New Roman" w:eastAsia="Times New Roman" w:hAnsi="Times New Roman" w:cs="Times New Roman"/>
          <w:bCs/>
          <w:color w:val="121212"/>
        </w:rPr>
      </w:pPr>
    </w:p>
    <w:p w14:paraId="3E815501" w14:textId="19B3A232" w:rsidR="001B3AC4" w:rsidRDefault="001B3AC4" w:rsidP="002E00E6">
      <w:pPr>
        <w:spacing w:before="100" w:beforeAutospacing="1" w:after="100" w:afterAutospacing="1"/>
        <w:outlineLvl w:val="2"/>
        <w:rPr>
          <w:rFonts w:ascii="Times New Roman" w:eastAsia="Times New Roman" w:hAnsi="Times New Roman" w:cs="Times New Roman"/>
          <w:bCs/>
          <w:color w:val="121212"/>
        </w:rPr>
      </w:pPr>
      <w:r>
        <w:rPr>
          <w:rFonts w:ascii="Times New Roman" w:eastAsia="Times New Roman" w:hAnsi="Times New Roman" w:cs="Times New Roman"/>
          <w:bCs/>
          <w:color w:val="121212"/>
        </w:rPr>
        <w:t>Notes:</w:t>
      </w:r>
    </w:p>
    <w:bookmarkStart w:id="0" w:name="_GoBack"/>
    <w:bookmarkEnd w:id="0"/>
    <w:p w14:paraId="66BDCBFF" w14:textId="77777777" w:rsidR="00936DB9" w:rsidRPr="00393139" w:rsidRDefault="00936DB9" w:rsidP="002E00E6">
      <w:pPr>
        <w:spacing w:before="100" w:beforeAutospacing="1" w:after="100" w:afterAutospacing="1"/>
        <w:outlineLvl w:val="2"/>
        <w:rPr>
          <w:rFonts w:ascii="Times New Roman" w:eastAsia="Times New Roman" w:hAnsi="Times New Roman" w:cs="Times New Roman"/>
          <w:bCs/>
          <w:color w:val="121212"/>
        </w:rPr>
      </w:pPr>
      <w:r w:rsidRPr="00393139">
        <w:rPr>
          <w:rFonts w:ascii="Times New Roman" w:eastAsia="Times New Roman" w:hAnsi="Times New Roman" w:cs="Times New Roman"/>
          <w:bCs/>
          <w:color w:val="121212"/>
        </w:rPr>
        <w:fldChar w:fldCharType="begin"/>
      </w:r>
      <w:r w:rsidRPr="00393139">
        <w:rPr>
          <w:rFonts w:ascii="Times New Roman" w:eastAsia="Times New Roman" w:hAnsi="Times New Roman" w:cs="Times New Roman"/>
          <w:bCs/>
          <w:color w:val="121212"/>
        </w:rPr>
        <w:instrText xml:space="preserve"> HYPERLINK "https://thechoice.blogs.nytimes.com/2012/09/18/tip-sheet-8-things-admissions-officers-wish-you-knew-about-applying-to-college/comment-page-1/?_r=0" </w:instrText>
      </w:r>
      <w:r w:rsidRPr="00393139">
        <w:rPr>
          <w:rFonts w:ascii="Times New Roman" w:eastAsia="Times New Roman" w:hAnsi="Times New Roman" w:cs="Times New Roman"/>
          <w:bCs/>
          <w:color w:val="121212"/>
        </w:rPr>
      </w:r>
      <w:r w:rsidRPr="00393139">
        <w:rPr>
          <w:rFonts w:ascii="Times New Roman" w:eastAsia="Times New Roman" w:hAnsi="Times New Roman" w:cs="Times New Roman"/>
          <w:bCs/>
          <w:color w:val="121212"/>
        </w:rPr>
        <w:fldChar w:fldCharType="separate"/>
      </w:r>
      <w:r w:rsidRPr="00393139">
        <w:rPr>
          <w:rStyle w:val="Hyperlink"/>
          <w:rFonts w:ascii="Times New Roman" w:eastAsia="Times New Roman" w:hAnsi="Times New Roman" w:cs="Times New Roman"/>
          <w:bCs/>
        </w:rPr>
        <w:t>New York Times</w:t>
      </w:r>
      <w:r w:rsidRPr="00393139">
        <w:rPr>
          <w:rFonts w:ascii="Times New Roman" w:eastAsia="Times New Roman" w:hAnsi="Times New Roman" w:cs="Times New Roman"/>
          <w:bCs/>
          <w:color w:val="121212"/>
        </w:rPr>
        <w:fldChar w:fldCharType="end"/>
      </w:r>
      <w:r w:rsidRPr="00393139">
        <w:rPr>
          <w:rFonts w:ascii="Times New Roman" w:eastAsia="Times New Roman" w:hAnsi="Times New Roman" w:cs="Times New Roman"/>
          <w:bCs/>
          <w:color w:val="121212"/>
        </w:rPr>
        <w:t xml:space="preserve"> on keeping in touch</w:t>
      </w:r>
      <w:r w:rsidR="008653C4" w:rsidRPr="00393139">
        <w:rPr>
          <w:rFonts w:ascii="Times New Roman" w:eastAsia="Times New Roman" w:hAnsi="Times New Roman" w:cs="Times New Roman"/>
          <w:bCs/>
          <w:color w:val="121212"/>
        </w:rPr>
        <w:t>:</w:t>
      </w:r>
    </w:p>
    <w:p w14:paraId="1A47F325" w14:textId="77777777" w:rsidR="00936DB9" w:rsidRPr="00393139" w:rsidRDefault="00936DB9" w:rsidP="00936DB9">
      <w:pPr>
        <w:pStyle w:val="Heading4"/>
        <w:spacing w:before="0" w:after="75"/>
        <w:rPr>
          <w:rFonts w:ascii="Times New Roman" w:eastAsia="Times New Roman" w:hAnsi="Times New Roman" w:cs="Times New Roman"/>
          <w:color w:val="333333"/>
        </w:rPr>
      </w:pPr>
      <w:r w:rsidRPr="00393139">
        <w:rPr>
          <w:rFonts w:ascii="Times New Roman" w:eastAsia="Times New Roman" w:hAnsi="Times New Roman" w:cs="Times New Roman"/>
          <w:color w:val="333333"/>
        </w:rPr>
        <w:t>Keep in Touch</w:t>
      </w:r>
    </w:p>
    <w:p w14:paraId="55478F6F" w14:textId="77777777" w:rsidR="00936DB9" w:rsidRPr="00393139" w:rsidRDefault="00936DB9" w:rsidP="00936DB9">
      <w:pPr>
        <w:pStyle w:val="story-body-text"/>
        <w:spacing w:before="0" w:beforeAutospacing="0" w:after="240" w:afterAutospacing="0"/>
        <w:rPr>
          <w:color w:val="333333"/>
        </w:rPr>
      </w:pPr>
      <w:r w:rsidRPr="00393139">
        <w:rPr>
          <w:color w:val="333333"/>
        </w:rPr>
        <w:t>Put yourself on the mailing list. Contact a current student, alumnus, or admission representative. The more you know about the university and what it offers academically, socially, and financially, the better informed you will be. This also helps you set and manage realistic expectations concerning the university that you ultimately choose.</w:t>
      </w:r>
      <w:r w:rsidRPr="00393139">
        <w:rPr>
          <w:color w:val="333333"/>
        </w:rPr>
        <w:br/>
        <w:t>—</w:t>
      </w:r>
      <w:r w:rsidRPr="00393139">
        <w:rPr>
          <w:rStyle w:val="apple-converted-space"/>
          <w:color w:val="333333"/>
        </w:rPr>
        <w:t> </w:t>
      </w:r>
      <w:r w:rsidRPr="00393139">
        <w:rPr>
          <w:rStyle w:val="Emphasis"/>
          <w:color w:val="333333"/>
        </w:rPr>
        <w:t>Linda Sanders-Hawkins, director of admission,</w:t>
      </w:r>
      <w:r w:rsidRPr="00393139">
        <w:rPr>
          <w:rStyle w:val="apple-converted-space"/>
          <w:i/>
          <w:iCs/>
          <w:color w:val="333333"/>
        </w:rPr>
        <w:t> </w:t>
      </w:r>
      <w:hyperlink r:id="rId7" w:history="1">
        <w:r w:rsidRPr="00393139">
          <w:rPr>
            <w:rStyle w:val="Hyperlink"/>
            <w:i/>
            <w:iCs/>
            <w:color w:val="326891"/>
          </w:rPr>
          <w:t>Howard University</w:t>
        </w:r>
      </w:hyperlink>
    </w:p>
    <w:p w14:paraId="3556699F" w14:textId="77777777" w:rsidR="00936DB9" w:rsidRPr="00393139" w:rsidRDefault="00936DB9" w:rsidP="00936DB9">
      <w:pPr>
        <w:spacing w:before="300" w:after="300"/>
        <w:rPr>
          <w:rFonts w:ascii="Times New Roman" w:eastAsia="Times New Roman" w:hAnsi="Times New Roman" w:cs="Times New Roman"/>
        </w:rPr>
      </w:pPr>
      <w:r w:rsidRPr="00393139">
        <w:rPr>
          <w:rFonts w:ascii="Times New Roman" w:eastAsia="Times New Roman" w:hAnsi="Times New Roman" w:cs="Times New Roman"/>
        </w:rPr>
        <w:pict w14:anchorId="39251A0C">
          <v:rect id="_x0000_i1027" style="width:45pt;height:.75pt" o:hrpct="0" o:hralign="center" o:hrstd="t" o:hrnoshade="t" o:hr="t" fillcolor="#333" stroked="f"/>
        </w:pict>
      </w:r>
    </w:p>
    <w:p w14:paraId="4F1EB980" w14:textId="77777777" w:rsidR="00936DB9" w:rsidRPr="00393139" w:rsidRDefault="00936DB9" w:rsidP="00936DB9">
      <w:pPr>
        <w:pStyle w:val="story-body-text"/>
        <w:spacing w:before="0" w:beforeAutospacing="0" w:after="240" w:afterAutospacing="0"/>
        <w:rPr>
          <w:color w:val="333333"/>
        </w:rPr>
      </w:pPr>
      <w:r w:rsidRPr="00393139">
        <w:rPr>
          <w:color w:val="333333"/>
        </w:rPr>
        <w:t xml:space="preserve">Stay in touch with the admissions counselors. They can be a big help navigating a very challenging process. The personal touch can also help give the student an additional advocate </w:t>
      </w:r>
      <w:r w:rsidRPr="00393139">
        <w:rPr>
          <w:color w:val="333333"/>
        </w:rPr>
        <w:lastRenderedPageBreak/>
        <w:t>when it comes time for decisions to be made.</w:t>
      </w:r>
      <w:r w:rsidRPr="00393139">
        <w:rPr>
          <w:color w:val="333333"/>
        </w:rPr>
        <w:br/>
        <w:t>—</w:t>
      </w:r>
      <w:r w:rsidRPr="00393139">
        <w:rPr>
          <w:rStyle w:val="apple-converted-space"/>
          <w:color w:val="333333"/>
        </w:rPr>
        <w:t> </w:t>
      </w:r>
      <w:r w:rsidRPr="00393139">
        <w:rPr>
          <w:rStyle w:val="Emphasis"/>
          <w:color w:val="333333"/>
        </w:rPr>
        <w:t>Wray Blair, associate vice president for enrollment management,</w:t>
      </w:r>
      <w:r w:rsidRPr="00393139">
        <w:rPr>
          <w:rStyle w:val="apple-converted-space"/>
          <w:i/>
          <w:iCs/>
          <w:color w:val="333333"/>
        </w:rPr>
        <w:t> </w:t>
      </w:r>
      <w:hyperlink r:id="rId8" w:history="1">
        <w:r w:rsidRPr="00393139">
          <w:rPr>
            <w:rStyle w:val="Hyperlink"/>
            <w:i/>
            <w:iCs/>
            <w:color w:val="326891"/>
          </w:rPr>
          <w:t>Frostburg State University</w:t>
        </w:r>
      </w:hyperlink>
    </w:p>
    <w:p w14:paraId="68BF3AF0" w14:textId="77777777" w:rsidR="00936DB9" w:rsidRPr="00393139" w:rsidRDefault="00936DB9" w:rsidP="00936DB9">
      <w:pPr>
        <w:spacing w:before="300" w:after="300"/>
        <w:rPr>
          <w:rFonts w:ascii="Times New Roman" w:eastAsia="Times New Roman" w:hAnsi="Times New Roman" w:cs="Times New Roman"/>
        </w:rPr>
      </w:pPr>
      <w:r w:rsidRPr="00393139">
        <w:rPr>
          <w:rFonts w:ascii="Times New Roman" w:eastAsia="Times New Roman" w:hAnsi="Times New Roman" w:cs="Times New Roman"/>
        </w:rPr>
        <w:pict w14:anchorId="5F65077D">
          <v:rect id="_x0000_i1025" style="width:45pt;height:.75pt" o:hrpct="0" o:hralign="center" o:hrstd="t" o:hrnoshade="t" o:hr="t" fillcolor="#333" stroked="f"/>
        </w:pict>
      </w:r>
    </w:p>
    <w:p w14:paraId="0B45086B" w14:textId="77777777" w:rsidR="00936DB9" w:rsidRPr="00393139" w:rsidRDefault="00936DB9" w:rsidP="00936DB9">
      <w:pPr>
        <w:pStyle w:val="story-body-text"/>
        <w:spacing w:before="0" w:beforeAutospacing="0" w:after="240" w:afterAutospacing="0"/>
        <w:rPr>
          <w:color w:val="333333"/>
        </w:rPr>
      </w:pPr>
      <w:r w:rsidRPr="00393139">
        <w:rPr>
          <w:color w:val="333333"/>
        </w:rPr>
        <w:t>Check the e-mail account you listed on your application daily. This is our primary communication tool. If your contact information changes, tell us!</w:t>
      </w:r>
      <w:r w:rsidRPr="00393139">
        <w:rPr>
          <w:color w:val="333333"/>
        </w:rPr>
        <w:br/>
        <w:t>—</w:t>
      </w:r>
      <w:r w:rsidRPr="00393139">
        <w:rPr>
          <w:rStyle w:val="apple-converted-space"/>
          <w:color w:val="333333"/>
        </w:rPr>
        <w:t> </w:t>
      </w:r>
      <w:r w:rsidRPr="00393139">
        <w:rPr>
          <w:rStyle w:val="Emphasis"/>
          <w:color w:val="333333"/>
        </w:rPr>
        <w:t>Ms. Hutton,</w:t>
      </w:r>
      <w:r w:rsidRPr="00393139">
        <w:rPr>
          <w:rStyle w:val="apple-converted-space"/>
          <w:i/>
          <w:iCs/>
          <w:color w:val="333333"/>
        </w:rPr>
        <w:t> </w:t>
      </w:r>
      <w:hyperlink r:id="rId9" w:history="1">
        <w:r w:rsidRPr="00393139">
          <w:rPr>
            <w:rStyle w:val="Hyperlink"/>
            <w:i/>
            <w:iCs/>
            <w:color w:val="326891"/>
          </w:rPr>
          <w:t>Virginia Commonwealth University</w:t>
        </w:r>
      </w:hyperlink>
    </w:p>
    <w:p w14:paraId="7260B4AE" w14:textId="77777777" w:rsidR="00936DB9" w:rsidRPr="00393139" w:rsidRDefault="00936DB9" w:rsidP="00936DB9">
      <w:pPr>
        <w:spacing w:before="300" w:after="300"/>
        <w:rPr>
          <w:rFonts w:ascii="Times New Roman" w:eastAsia="Times New Roman" w:hAnsi="Times New Roman" w:cs="Times New Roman"/>
        </w:rPr>
      </w:pPr>
      <w:r w:rsidRPr="00393139">
        <w:rPr>
          <w:rFonts w:ascii="Times New Roman" w:eastAsia="Times New Roman" w:hAnsi="Times New Roman" w:cs="Times New Roman"/>
        </w:rPr>
        <w:pict w14:anchorId="41DD2B0A">
          <v:rect id="_x0000_i1026" style="width:45pt;height:.75pt" o:hrpct="0" o:hralign="center" o:hrstd="t" o:hrnoshade="t" o:hr="t" fillcolor="#333" stroked="f"/>
        </w:pict>
      </w:r>
    </w:p>
    <w:p w14:paraId="03005FD1" w14:textId="77777777" w:rsidR="00936DB9" w:rsidRPr="00393139" w:rsidRDefault="00936DB9" w:rsidP="00936DB9">
      <w:pPr>
        <w:pStyle w:val="Heading4"/>
        <w:spacing w:before="0" w:after="75"/>
        <w:rPr>
          <w:rFonts w:ascii="Times New Roman" w:eastAsia="Times New Roman" w:hAnsi="Times New Roman" w:cs="Times New Roman"/>
          <w:color w:val="333333"/>
        </w:rPr>
      </w:pPr>
      <w:r w:rsidRPr="00393139">
        <w:rPr>
          <w:rFonts w:ascii="Times New Roman" w:eastAsia="Times New Roman" w:hAnsi="Times New Roman" w:cs="Times New Roman"/>
          <w:color w:val="333333"/>
        </w:rPr>
        <w:t>Parents Need Not Apply</w:t>
      </w:r>
    </w:p>
    <w:p w14:paraId="406877EB" w14:textId="77777777" w:rsidR="00936DB9" w:rsidRPr="00393139" w:rsidRDefault="00936DB9" w:rsidP="00936DB9">
      <w:pPr>
        <w:pStyle w:val="story-body-text"/>
        <w:spacing w:before="0" w:beforeAutospacing="0" w:after="240" w:afterAutospacing="0"/>
        <w:rPr>
          <w:color w:val="333333"/>
        </w:rPr>
      </w:pPr>
      <w:r w:rsidRPr="00393139">
        <w:rPr>
          <w:color w:val="333333"/>
        </w:rPr>
        <w:t>Students should be the ones to keep in contact with admissions counselors, not parents. When the time comes for a school to make the decision on who gets the “fat” envelope, it will help them have a better sense of who they are admitting and how well that person will fit in as a student.</w:t>
      </w:r>
      <w:r w:rsidRPr="00393139">
        <w:rPr>
          <w:color w:val="333333"/>
        </w:rPr>
        <w:br/>
        <w:t>—</w:t>
      </w:r>
      <w:r w:rsidRPr="00393139">
        <w:rPr>
          <w:rStyle w:val="apple-converted-space"/>
          <w:color w:val="333333"/>
        </w:rPr>
        <w:t> </w:t>
      </w:r>
      <w:r w:rsidRPr="00393139">
        <w:rPr>
          <w:rStyle w:val="Emphasis"/>
          <w:color w:val="333333"/>
        </w:rPr>
        <w:t>Mr. Blair,</w:t>
      </w:r>
      <w:r w:rsidRPr="00393139">
        <w:rPr>
          <w:rStyle w:val="apple-converted-space"/>
          <w:i/>
          <w:iCs/>
          <w:color w:val="333333"/>
        </w:rPr>
        <w:t> </w:t>
      </w:r>
      <w:hyperlink r:id="rId10" w:history="1">
        <w:r w:rsidRPr="00393139">
          <w:rPr>
            <w:rStyle w:val="Hyperlink"/>
            <w:i/>
            <w:iCs/>
            <w:color w:val="326891"/>
          </w:rPr>
          <w:t>Frostburg State University</w:t>
        </w:r>
      </w:hyperlink>
    </w:p>
    <w:p w14:paraId="02CD458C" w14:textId="77777777" w:rsidR="00936DB9" w:rsidRPr="002E00E6" w:rsidRDefault="00936DB9" w:rsidP="002E00E6">
      <w:pPr>
        <w:spacing w:before="100" w:beforeAutospacing="1" w:after="100" w:afterAutospacing="1"/>
        <w:outlineLvl w:val="2"/>
        <w:rPr>
          <w:rFonts w:ascii="Times New Roman" w:eastAsia="Times New Roman" w:hAnsi="Times New Roman" w:cs="Times New Roman"/>
          <w:bCs/>
          <w:color w:val="121212"/>
        </w:rPr>
      </w:pPr>
    </w:p>
    <w:p w14:paraId="17F1C7CE" w14:textId="77777777" w:rsidR="002E00E6" w:rsidRPr="00393139" w:rsidRDefault="002E00E6" w:rsidP="002E00E6">
      <w:pPr>
        <w:outlineLvl w:val="0"/>
        <w:rPr>
          <w:rFonts w:ascii="Times New Roman" w:hAnsi="Times New Roman" w:cs="Times New Roman"/>
          <w:b/>
          <w:u w:val="single"/>
        </w:rPr>
      </w:pPr>
    </w:p>
    <w:p w14:paraId="318AE94E" w14:textId="77777777" w:rsidR="002E00E6" w:rsidRPr="00393139" w:rsidRDefault="002E00E6">
      <w:pPr>
        <w:rPr>
          <w:rFonts w:ascii="Times New Roman" w:hAnsi="Times New Roman" w:cs="Times New Roman"/>
        </w:rPr>
      </w:pPr>
    </w:p>
    <w:sectPr w:rsidR="002E00E6" w:rsidRPr="00393139" w:rsidSect="00765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B0"/>
    <w:rsid w:val="001B3AC4"/>
    <w:rsid w:val="002D2637"/>
    <w:rsid w:val="002E00E6"/>
    <w:rsid w:val="00393139"/>
    <w:rsid w:val="003F752C"/>
    <w:rsid w:val="0043180C"/>
    <w:rsid w:val="00485B4F"/>
    <w:rsid w:val="004B30C4"/>
    <w:rsid w:val="006A66B0"/>
    <w:rsid w:val="007650BE"/>
    <w:rsid w:val="007B1B10"/>
    <w:rsid w:val="008653C4"/>
    <w:rsid w:val="00936DB9"/>
    <w:rsid w:val="00B7578D"/>
    <w:rsid w:val="00C85C3D"/>
    <w:rsid w:val="00CE338B"/>
    <w:rsid w:val="00D56598"/>
    <w:rsid w:val="00D76A79"/>
    <w:rsid w:val="00DB0A7B"/>
    <w:rsid w:val="00E33DB1"/>
    <w:rsid w:val="00F4341C"/>
    <w:rsid w:val="00F74D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77E4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2E00E6"/>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36D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00E6"/>
    <w:rPr>
      <w:rFonts w:ascii="Times New Roman" w:hAnsi="Times New Roman" w:cs="Times New Roman"/>
      <w:b/>
      <w:bCs/>
      <w:sz w:val="27"/>
      <w:szCs w:val="27"/>
    </w:rPr>
  </w:style>
  <w:style w:type="character" w:styleId="Hyperlink">
    <w:name w:val="Hyperlink"/>
    <w:basedOn w:val="DefaultParagraphFont"/>
    <w:uiPriority w:val="99"/>
    <w:unhideWhenUsed/>
    <w:rsid w:val="002E00E6"/>
    <w:rPr>
      <w:color w:val="0563C1" w:themeColor="hyperlink"/>
      <w:u w:val="single"/>
    </w:rPr>
  </w:style>
  <w:style w:type="character" w:styleId="FollowedHyperlink">
    <w:name w:val="FollowedHyperlink"/>
    <w:basedOn w:val="DefaultParagraphFont"/>
    <w:uiPriority w:val="99"/>
    <w:semiHidden/>
    <w:unhideWhenUsed/>
    <w:rsid w:val="002E00E6"/>
    <w:rPr>
      <w:color w:val="954F72" w:themeColor="followedHyperlink"/>
      <w:u w:val="single"/>
    </w:rPr>
  </w:style>
  <w:style w:type="character" w:customStyle="1" w:styleId="Heading4Char">
    <w:name w:val="Heading 4 Char"/>
    <w:basedOn w:val="DefaultParagraphFont"/>
    <w:link w:val="Heading4"/>
    <w:uiPriority w:val="9"/>
    <w:semiHidden/>
    <w:rsid w:val="00936DB9"/>
    <w:rPr>
      <w:rFonts w:asciiTheme="majorHAnsi" w:eastAsiaTheme="majorEastAsia" w:hAnsiTheme="majorHAnsi" w:cstheme="majorBidi"/>
      <w:i/>
      <w:iCs/>
      <w:color w:val="2F5496" w:themeColor="accent1" w:themeShade="BF"/>
    </w:rPr>
  </w:style>
  <w:style w:type="paragraph" w:customStyle="1" w:styleId="story-body-text">
    <w:name w:val="story-body-text"/>
    <w:basedOn w:val="Normal"/>
    <w:rsid w:val="00936DB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36DB9"/>
  </w:style>
  <w:style w:type="character" w:styleId="Emphasis">
    <w:name w:val="Emphasis"/>
    <w:basedOn w:val="DefaultParagraphFont"/>
    <w:uiPriority w:val="20"/>
    <w:qFormat/>
    <w:rsid w:val="00936D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392793">
      <w:bodyDiv w:val="1"/>
      <w:marLeft w:val="0"/>
      <w:marRight w:val="0"/>
      <w:marTop w:val="0"/>
      <w:marBottom w:val="0"/>
      <w:divBdr>
        <w:top w:val="none" w:sz="0" w:space="0" w:color="auto"/>
        <w:left w:val="none" w:sz="0" w:space="0" w:color="auto"/>
        <w:bottom w:val="none" w:sz="0" w:space="0" w:color="auto"/>
        <w:right w:val="none" w:sz="0" w:space="0" w:color="auto"/>
      </w:divBdr>
    </w:div>
    <w:div w:id="642200586">
      <w:bodyDiv w:val="1"/>
      <w:marLeft w:val="0"/>
      <w:marRight w:val="0"/>
      <w:marTop w:val="0"/>
      <w:marBottom w:val="0"/>
      <w:divBdr>
        <w:top w:val="none" w:sz="0" w:space="0" w:color="auto"/>
        <w:left w:val="none" w:sz="0" w:space="0" w:color="auto"/>
        <w:bottom w:val="none" w:sz="0" w:space="0" w:color="auto"/>
        <w:right w:val="none" w:sz="0" w:space="0" w:color="auto"/>
      </w:divBdr>
    </w:div>
    <w:div w:id="676467805">
      <w:bodyDiv w:val="1"/>
      <w:marLeft w:val="0"/>
      <w:marRight w:val="0"/>
      <w:marTop w:val="0"/>
      <w:marBottom w:val="0"/>
      <w:divBdr>
        <w:top w:val="none" w:sz="0" w:space="0" w:color="auto"/>
        <w:left w:val="none" w:sz="0" w:space="0" w:color="auto"/>
        <w:bottom w:val="none" w:sz="0" w:space="0" w:color="auto"/>
        <w:right w:val="none" w:sz="0" w:space="0" w:color="auto"/>
      </w:divBdr>
    </w:div>
    <w:div w:id="1560752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unigo.com/admissions-advice/should-prospective-students-contact-admissions-officers-during-the-application-process/171/1" TargetMode="External"/><Relationship Id="rId5" Type="http://schemas.openxmlformats.org/officeDocument/2006/relationships/hyperlink" Target="https://www.princetonreview.com/college-advice/contacting-colleges" TargetMode="External"/><Relationship Id="rId6" Type="http://schemas.openxmlformats.org/officeDocument/2006/relationships/hyperlink" Target="https://magoosh.com/toefl/2015/making-email-contact-with-a-university/" TargetMode="External"/><Relationship Id="rId7" Type="http://schemas.openxmlformats.org/officeDocument/2006/relationships/hyperlink" Target="http://www.howard.edu/" TargetMode="External"/><Relationship Id="rId8" Type="http://schemas.openxmlformats.org/officeDocument/2006/relationships/hyperlink" Target="http://www.frostburg.edu/" TargetMode="External"/><Relationship Id="rId9" Type="http://schemas.openxmlformats.org/officeDocument/2006/relationships/hyperlink" Target="http://www.vcu.edu/" TargetMode="External"/><Relationship Id="rId10" Type="http://schemas.openxmlformats.org/officeDocument/2006/relationships/hyperlink" Target="http://www.frostbur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539</Words>
  <Characters>3078</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How to tastefully correspond with admissions offices:</vt:lpstr>
      <vt:lpstr>Online resources:</vt:lpstr>
      <vt:lpstr>        1. Should prospective students contact admissions officers during the applicatio</vt:lpstr>
      <vt:lpstr>        2. In addition to first making sure you have a legit email address, here’s how t</vt:lpstr>
      <vt:lpstr>        3.  And now for some template emails to get you thinking on that draft email.</vt:lpstr>
      <vt:lpstr>        Some more advice...</vt:lpstr>
      <vt:lpstr>        New York Times on keeping in touch:</vt:lpstr>
      <vt:lpstr>        </vt:lpstr>
      <vt:lpstr/>
    </vt:vector>
  </TitlesOfParts>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K. Metto</dc:creator>
  <cp:keywords/>
  <dc:description/>
  <cp:lastModifiedBy>Collins K. Metto</cp:lastModifiedBy>
  <cp:revision>2</cp:revision>
  <dcterms:created xsi:type="dcterms:W3CDTF">2017-06-07T23:24:00Z</dcterms:created>
  <dcterms:modified xsi:type="dcterms:W3CDTF">2017-06-08T00:34:00Z</dcterms:modified>
</cp:coreProperties>
</file>