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Grilledutableau"/>
        <w:tblpPr w:leftFromText="141" w:rightFromText="141" w:vertAnchor="text" w:horzAnchor="margin" w:tblpXSpec="center" w:tblpY="17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4"/>
        <w:gridCol w:w="558"/>
        <w:gridCol w:w="3975"/>
      </w:tblGrid>
      <w:tr w:rsidR="002B24B1" w:rsidRPr="000C0C67" w14:paraId="6B58FA96" w14:textId="77777777" w:rsidTr="00276709">
        <w:trPr>
          <w:trHeight w:val="1843"/>
          <w:jc w:val="center"/>
        </w:trPr>
        <w:tc>
          <w:tcPr>
            <w:tcW w:w="4361" w:type="dxa"/>
          </w:tcPr>
          <w:p w14:paraId="3EDB77DA" w14:textId="77A1AB0B" w:rsidR="00276709" w:rsidRDefault="00276709" w:rsidP="004155E6">
            <w:pPr>
              <w:jc w:val="left"/>
              <w:rPr>
                <w:noProof/>
                <w:lang w:val="fr-FR"/>
              </w:rPr>
            </w:pPr>
          </w:p>
          <w:p w14:paraId="0491C8E1" w14:textId="2EDC6C59" w:rsidR="002B24B1" w:rsidRDefault="002B24B1" w:rsidP="004155E6">
            <w:pPr>
              <w:ind w:left="-142"/>
              <w:jc w:val="left"/>
            </w:pPr>
          </w:p>
          <w:p w14:paraId="67D41BAE" w14:textId="439A2529" w:rsidR="002B24B1" w:rsidRPr="007C1716" w:rsidRDefault="002B24B1" w:rsidP="004155E6">
            <w:pPr>
              <w:jc w:val="left"/>
            </w:pPr>
          </w:p>
        </w:tc>
        <w:tc>
          <w:tcPr>
            <w:tcW w:w="567" w:type="dxa"/>
          </w:tcPr>
          <w:p w14:paraId="4F36C80A" w14:textId="77777777" w:rsidR="002B24B1" w:rsidRPr="000C0C67" w:rsidRDefault="002B24B1" w:rsidP="004155E6">
            <w:pPr>
              <w:jc w:val="left"/>
            </w:pPr>
          </w:p>
        </w:tc>
        <w:tc>
          <w:tcPr>
            <w:tcW w:w="4075" w:type="dxa"/>
          </w:tcPr>
          <w:p w14:paraId="03A4FBB5" w14:textId="454DF6A2" w:rsidR="002B24B1" w:rsidRPr="000C0C67" w:rsidRDefault="002A391D" w:rsidP="004155E6">
            <w:pPr>
              <w:jc w:val="left"/>
            </w:pPr>
            <w:r>
              <w:rPr>
                <w:noProof/>
              </w:rPr>
              <w:drawing>
                <wp:anchor distT="0" distB="0" distL="114300" distR="114300" simplePos="0" relativeHeight="251661312" behindDoc="0" locked="0" layoutInCell="1" allowOverlap="1" wp14:anchorId="5AFB84C2" wp14:editId="1475B750">
                  <wp:simplePos x="0" y="0"/>
                  <wp:positionH relativeFrom="column">
                    <wp:posOffset>290830</wp:posOffset>
                  </wp:positionH>
                  <wp:positionV relativeFrom="paragraph">
                    <wp:posOffset>108585</wp:posOffset>
                  </wp:positionV>
                  <wp:extent cx="2718435" cy="716109"/>
                  <wp:effectExtent l="0" t="0" r="5715" b="8255"/>
                  <wp:wrapNone/>
                  <wp:docPr id="101822212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222128" name="Image 1018222128"/>
                          <pic:cNvPicPr/>
                        </pic:nvPicPr>
                        <pic:blipFill>
                          <a:blip r:embed="rId8"/>
                          <a:stretch>
                            <a:fillRect/>
                          </a:stretch>
                        </pic:blipFill>
                        <pic:spPr>
                          <a:xfrm>
                            <a:off x="0" y="0"/>
                            <a:ext cx="2718435" cy="716109"/>
                          </a:xfrm>
                          <a:prstGeom prst="rect">
                            <a:avLst/>
                          </a:prstGeom>
                        </pic:spPr>
                      </pic:pic>
                    </a:graphicData>
                  </a:graphic>
                  <wp14:sizeRelH relativeFrom="margin">
                    <wp14:pctWidth>0</wp14:pctWidth>
                  </wp14:sizeRelH>
                  <wp14:sizeRelV relativeFrom="margin">
                    <wp14:pctHeight>0</wp14:pctHeight>
                  </wp14:sizeRelV>
                </wp:anchor>
              </w:drawing>
            </w:r>
          </w:p>
        </w:tc>
      </w:tr>
    </w:tbl>
    <w:p w14:paraId="4F92304C" w14:textId="102BC667" w:rsidR="00A6294C" w:rsidRDefault="002A391D" w:rsidP="004155E6">
      <w:pPr>
        <w:jc w:val="left"/>
      </w:pPr>
      <w:r w:rsidRPr="003158A2">
        <w:rPr>
          <w:noProof/>
        </w:rPr>
        <w:drawing>
          <wp:anchor distT="0" distB="0" distL="114300" distR="114300" simplePos="0" relativeHeight="251660288" behindDoc="0" locked="0" layoutInCell="1" allowOverlap="1" wp14:anchorId="6F35780F" wp14:editId="2C787720">
            <wp:simplePos x="0" y="0"/>
            <wp:positionH relativeFrom="column">
              <wp:posOffset>-291465</wp:posOffset>
            </wp:positionH>
            <wp:positionV relativeFrom="paragraph">
              <wp:posOffset>262890</wp:posOffset>
            </wp:positionV>
            <wp:extent cx="2781300" cy="681355"/>
            <wp:effectExtent l="0" t="0" r="0" b="444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81300" cy="681355"/>
                    </a:xfrm>
                    <a:prstGeom prst="rect">
                      <a:avLst/>
                    </a:prstGeom>
                    <a:noFill/>
                    <a:ln>
                      <a:noFill/>
                    </a:ln>
                  </pic:spPr>
                </pic:pic>
              </a:graphicData>
            </a:graphic>
          </wp:anchor>
        </w:drawing>
      </w:r>
    </w:p>
    <w:p w14:paraId="3653AB5A" w14:textId="77777777" w:rsidR="00A6294C" w:rsidRDefault="00A6294C" w:rsidP="004155E6">
      <w:pPr>
        <w:jc w:val="left"/>
      </w:pPr>
    </w:p>
    <w:p w14:paraId="53B8AE7A" w14:textId="77777777" w:rsidR="00AF4864" w:rsidRDefault="00AF4864" w:rsidP="004155E6">
      <w:pPr>
        <w:jc w:val="left"/>
      </w:pPr>
    </w:p>
    <w:p w14:paraId="5CAF0E3A" w14:textId="154AB373" w:rsidR="00A6294C" w:rsidRDefault="00AF4864" w:rsidP="009C386B">
      <w:pPr>
        <w:pStyle w:val="1TitreThese"/>
      </w:pPr>
      <w:r>
        <w:t>Gestion</w:t>
      </w:r>
      <w:r w:rsidR="009C386B" w:rsidRPr="009C386B">
        <w:t xml:space="preserve"> des ressources humaines</w:t>
      </w:r>
      <w:r w:rsidR="009C386B">
        <w:t>.</w:t>
      </w:r>
    </w:p>
    <w:p w14:paraId="0C7E02E9" w14:textId="64550099" w:rsidR="00AF4864" w:rsidRPr="00AF4864" w:rsidRDefault="00AF4864" w:rsidP="00AF4864">
      <w:pPr>
        <w:pStyle w:val="1TitreThese"/>
      </w:pPr>
      <w:r w:rsidRPr="00AF4864">
        <w:rPr>
          <w:sz w:val="32"/>
          <w:szCs w:val="32"/>
        </w:rPr>
        <w:t>Application de gestion des ressources humaines pour SAMIFIN : Focus sur la gestion des congés et de la santé des employés.</w:t>
      </w:r>
    </w:p>
    <w:p w14:paraId="42C1B12B" w14:textId="77777777" w:rsidR="00A6294C" w:rsidRDefault="00A6294C" w:rsidP="004155E6">
      <w:pPr>
        <w:jc w:val="center"/>
      </w:pPr>
    </w:p>
    <w:p w14:paraId="1BB6A041" w14:textId="77777777" w:rsidR="00A6294C" w:rsidRDefault="00A6294C" w:rsidP="004155E6">
      <w:pPr>
        <w:jc w:val="center"/>
      </w:pPr>
    </w:p>
    <w:p w14:paraId="482EAB17" w14:textId="3EFE139C" w:rsidR="00A6294C" w:rsidRPr="002A391D" w:rsidRDefault="006E54D1" w:rsidP="004155E6">
      <w:pPr>
        <w:pStyle w:val="1Auteur"/>
        <w:rPr>
          <w:lang w:val="fr-FR"/>
        </w:rPr>
      </w:pPr>
      <w:r w:rsidRPr="002A391D">
        <w:rPr>
          <w:lang w:val="fr-FR"/>
        </w:rPr>
        <w:t>Par</w:t>
      </w:r>
    </w:p>
    <w:p w14:paraId="101CFAFF" w14:textId="6F0A56BC" w:rsidR="00A6294C" w:rsidRPr="002A391D" w:rsidRDefault="005003BC" w:rsidP="00AF4864">
      <w:pPr>
        <w:pStyle w:val="1Auteur"/>
        <w:rPr>
          <w:lang w:val="fr-FR"/>
        </w:rPr>
      </w:pPr>
      <w:r w:rsidRPr="002A391D">
        <w:rPr>
          <w:lang w:val="fr-FR"/>
        </w:rPr>
        <w:t xml:space="preserve">RAMAROSON </w:t>
      </w:r>
      <w:proofErr w:type="spellStart"/>
      <w:r w:rsidRPr="002A391D">
        <w:rPr>
          <w:lang w:val="fr-FR"/>
        </w:rPr>
        <w:t>Andrivola</w:t>
      </w:r>
      <w:proofErr w:type="spellEnd"/>
      <w:r w:rsidRPr="002A391D">
        <w:rPr>
          <w:lang w:val="fr-FR"/>
        </w:rPr>
        <w:t xml:space="preserve"> </w:t>
      </w:r>
      <w:proofErr w:type="spellStart"/>
      <w:r w:rsidRPr="002A391D">
        <w:rPr>
          <w:lang w:val="fr-FR"/>
        </w:rPr>
        <w:t>Fanambony</w:t>
      </w:r>
      <w:proofErr w:type="spellEnd"/>
      <w:r w:rsidRPr="002A391D">
        <w:rPr>
          <w:lang w:val="fr-FR"/>
        </w:rPr>
        <w:t xml:space="preserve"> </w:t>
      </w:r>
      <w:proofErr w:type="spellStart"/>
      <w:r w:rsidRPr="002A391D">
        <w:rPr>
          <w:lang w:val="fr-FR"/>
        </w:rPr>
        <w:t>Benjamina</w:t>
      </w:r>
      <w:proofErr w:type="spellEnd"/>
    </w:p>
    <w:p w14:paraId="42D5BF69" w14:textId="77777777" w:rsidR="00A6294C" w:rsidRPr="002A391D" w:rsidRDefault="00A6294C" w:rsidP="004155E6">
      <w:pPr>
        <w:jc w:val="center"/>
        <w:rPr>
          <w:lang w:val="fr-FR"/>
        </w:rPr>
      </w:pPr>
    </w:p>
    <w:p w14:paraId="1D1CF085" w14:textId="77777777" w:rsidR="00A6294C" w:rsidRPr="002A391D" w:rsidRDefault="00A6294C" w:rsidP="004155E6">
      <w:pPr>
        <w:jc w:val="center"/>
        <w:rPr>
          <w:lang w:val="fr-FR"/>
        </w:rPr>
      </w:pPr>
    </w:p>
    <w:p w14:paraId="7A43DBD4" w14:textId="0D8F15D9" w:rsidR="00A6294C" w:rsidRDefault="0051563C" w:rsidP="004155E6">
      <w:pPr>
        <w:pStyle w:val="1Grade"/>
      </w:pPr>
      <w:r>
        <w:t>Mémoire présenté</w:t>
      </w:r>
      <w:r w:rsidR="00A6294C">
        <w:br/>
        <w:t xml:space="preserve">en vue de l’obtention du grade de </w:t>
      </w:r>
      <w:r w:rsidR="002A391D">
        <w:t>Licence</w:t>
      </w:r>
    </w:p>
    <w:p w14:paraId="18555917" w14:textId="291BB126" w:rsidR="00A6294C" w:rsidRDefault="00A6294C" w:rsidP="004155E6">
      <w:pPr>
        <w:pStyle w:val="1Programme"/>
      </w:pPr>
      <w:proofErr w:type="gramStart"/>
      <w:r>
        <w:t>en</w:t>
      </w:r>
      <w:proofErr w:type="gramEnd"/>
      <w:r>
        <w:t xml:space="preserve"> </w:t>
      </w:r>
      <w:r w:rsidR="00E44B11">
        <w:t xml:space="preserve">informatique </w:t>
      </w:r>
    </w:p>
    <w:p w14:paraId="1D47919D" w14:textId="422B95EF" w:rsidR="00A6294C" w:rsidRDefault="00A6294C" w:rsidP="004155E6">
      <w:pPr>
        <w:pStyle w:val="1Option"/>
      </w:pPr>
      <w:proofErr w:type="gramStart"/>
      <w:r>
        <w:t>option</w:t>
      </w:r>
      <w:proofErr w:type="gramEnd"/>
      <w:r>
        <w:t xml:space="preserve"> </w:t>
      </w:r>
      <w:r w:rsidR="002A391D">
        <w:t xml:space="preserve">Développement </w:t>
      </w:r>
    </w:p>
    <w:p w14:paraId="5DA9E7BC" w14:textId="77777777" w:rsidR="00A6294C" w:rsidRDefault="00A6294C" w:rsidP="004155E6">
      <w:pPr>
        <w:jc w:val="center"/>
      </w:pPr>
    </w:p>
    <w:p w14:paraId="5A2BFDDF" w14:textId="77777777" w:rsidR="00A6294C" w:rsidRDefault="00A6294C" w:rsidP="004155E6">
      <w:pPr>
        <w:jc w:val="center"/>
      </w:pPr>
    </w:p>
    <w:p w14:paraId="64B74766" w14:textId="77777777" w:rsidR="00A6294C" w:rsidRDefault="00A6294C" w:rsidP="004155E6">
      <w:pPr>
        <w:jc w:val="center"/>
      </w:pPr>
    </w:p>
    <w:p w14:paraId="663B09C4" w14:textId="20C24DCC" w:rsidR="00A6294C" w:rsidRDefault="00EC6BDD" w:rsidP="004155E6">
      <w:pPr>
        <w:pStyle w:val="1Depot"/>
      </w:pPr>
      <w:r>
        <w:t>Novembre 2024</w:t>
      </w:r>
    </w:p>
    <w:p w14:paraId="01F28BC2" w14:textId="77777777" w:rsidR="00F3552A" w:rsidRDefault="00F3552A" w:rsidP="004155E6">
      <w:pPr>
        <w:jc w:val="left"/>
      </w:pPr>
    </w:p>
    <w:p w14:paraId="50E84600" w14:textId="77777777" w:rsidR="00A6294C" w:rsidRDefault="00F3552A" w:rsidP="004155E6">
      <w:pPr>
        <w:ind w:firstLine="708"/>
        <w:jc w:val="left"/>
      </w:pPr>
      <w:r>
        <w:t>Jury :</w:t>
      </w:r>
    </w:p>
    <w:p w14:paraId="79D25480" w14:textId="45C9F196" w:rsidR="00F3552A" w:rsidRDefault="00F3552A" w:rsidP="004155E6">
      <w:pPr>
        <w:jc w:val="left"/>
      </w:pPr>
      <w:r>
        <w:tab/>
      </w:r>
      <w:r>
        <w:tab/>
        <w:t>Dr Olivier Robinson, président</w:t>
      </w:r>
      <w:r>
        <w:br/>
      </w:r>
      <w:r>
        <w:tab/>
      </w:r>
      <w:r>
        <w:tab/>
        <w:t xml:space="preserve">M. </w:t>
      </w:r>
      <w:proofErr w:type="spellStart"/>
      <w:r w:rsidR="005527DD" w:rsidRPr="005527DD">
        <w:t>Tovohery</w:t>
      </w:r>
      <w:proofErr w:type="spellEnd"/>
      <w:r w:rsidR="005527DD" w:rsidRPr="005527DD">
        <w:t xml:space="preserve"> </w:t>
      </w:r>
      <w:proofErr w:type="spellStart"/>
      <w:r w:rsidR="005527DD" w:rsidRPr="005527DD">
        <w:t>Harinivo</w:t>
      </w:r>
      <w:proofErr w:type="spellEnd"/>
      <w:r w:rsidR="005527DD" w:rsidRPr="005527DD">
        <w:t xml:space="preserve"> ANDRIAMBELOMA</w:t>
      </w:r>
      <w:r>
        <w:t>, examinateur</w:t>
      </w:r>
      <w:r>
        <w:br/>
      </w:r>
      <w:r>
        <w:tab/>
      </w:r>
      <w:r>
        <w:tab/>
        <w:t xml:space="preserve">M. </w:t>
      </w:r>
      <w:r w:rsidR="00CD3AFC">
        <w:t>T</w:t>
      </w:r>
      <w:r w:rsidR="00D83F13">
        <w:t>OMBO</w:t>
      </w:r>
      <w:r w:rsidR="00CD3AFC">
        <w:t xml:space="preserve"> He</w:t>
      </w:r>
      <w:r w:rsidR="005527DD">
        <w:t>r</w:t>
      </w:r>
      <w:r w:rsidR="00CD3AFC">
        <w:t>bert</w:t>
      </w:r>
      <w:r>
        <w:t>, encadreur professionnel</w:t>
      </w:r>
    </w:p>
    <w:p w14:paraId="1500B5ED" w14:textId="77777777" w:rsidR="00A6294C" w:rsidRDefault="00A6294C" w:rsidP="004155E6">
      <w:pPr>
        <w:jc w:val="left"/>
      </w:pPr>
    </w:p>
    <w:p w14:paraId="57500FA6" w14:textId="7886869F" w:rsidR="00A6294C" w:rsidRDefault="00A6294C" w:rsidP="004155E6">
      <w:pPr>
        <w:pStyle w:val="1Copyright"/>
        <w:jc w:val="left"/>
      </w:pPr>
      <w:r>
        <w:t xml:space="preserve">© </w:t>
      </w:r>
      <w:r w:rsidR="0026262E">
        <w:t xml:space="preserve">RAMAROSON </w:t>
      </w:r>
      <w:proofErr w:type="spellStart"/>
      <w:r w:rsidR="0026262E">
        <w:t>Andrivola</w:t>
      </w:r>
      <w:proofErr w:type="spellEnd"/>
      <w:r w:rsidR="0026262E">
        <w:t xml:space="preserve"> </w:t>
      </w:r>
      <w:proofErr w:type="spellStart"/>
      <w:r w:rsidR="0026262E">
        <w:t>Fanambony</w:t>
      </w:r>
      <w:proofErr w:type="spellEnd"/>
      <w:r w:rsidR="0026262E">
        <w:t xml:space="preserve"> </w:t>
      </w:r>
      <w:proofErr w:type="spellStart"/>
      <w:r w:rsidR="0026262E">
        <w:t>Benjamina</w:t>
      </w:r>
      <w:proofErr w:type="spellEnd"/>
      <w:r>
        <w:t xml:space="preserve">, </w:t>
      </w:r>
      <w:r w:rsidR="0026262E">
        <w:t>2024</w:t>
      </w:r>
    </w:p>
    <w:p w14:paraId="3575493E" w14:textId="77777777" w:rsidR="00A6294C" w:rsidRDefault="00A6294C" w:rsidP="004155E6">
      <w:pPr>
        <w:pStyle w:val="1texteJury"/>
        <w:jc w:val="left"/>
        <w:sectPr w:rsidR="00A6294C" w:rsidSect="00C01A6F">
          <w:headerReference w:type="even" r:id="rId10"/>
          <w:headerReference w:type="default" r:id="rId11"/>
          <w:footerReference w:type="even" r:id="rId12"/>
          <w:footerReference w:type="default" r:id="rId13"/>
          <w:headerReference w:type="first" r:id="rId14"/>
          <w:footerReference w:type="first" r:id="rId15"/>
          <w:pgSz w:w="11907" w:h="16840" w:code="9"/>
          <w:pgMar w:top="1418" w:right="1418" w:bottom="1418" w:left="1418" w:header="709" w:footer="709" w:gutter="284"/>
          <w:pgNumType w:fmt="lowerRoman"/>
          <w:cols w:space="720"/>
          <w:noEndnote/>
          <w:titlePg/>
          <w:docGrid w:linePitch="326"/>
        </w:sectPr>
      </w:pPr>
      <w:r>
        <w:lastRenderedPageBreak/>
        <w:br w:type="page"/>
      </w:r>
    </w:p>
    <w:p w14:paraId="371A401A" w14:textId="6F6E9BE3" w:rsidR="0026262E" w:rsidRDefault="0026262E" w:rsidP="00D04F70">
      <w:pPr>
        <w:tabs>
          <w:tab w:val="left" w:pos="2913"/>
        </w:tabs>
        <w:jc w:val="left"/>
      </w:pPr>
      <w:bookmarkStart w:id="0" w:name="_Toc437059910"/>
      <w:bookmarkStart w:id="1" w:name="_Toc437059941"/>
      <w:bookmarkStart w:id="2" w:name="_Toc437059961"/>
      <w:bookmarkStart w:id="3" w:name="_Toc437060011"/>
    </w:p>
    <w:sdt>
      <w:sdtPr>
        <w:rPr>
          <w:rFonts w:ascii="Times New Roman" w:eastAsia="Times New Roman" w:hAnsi="Times New Roman" w:cs="Times New Roman"/>
          <w:color w:val="auto"/>
          <w:sz w:val="24"/>
          <w:szCs w:val="20"/>
          <w:lang w:val="fr-FR" w:eastAsia="fr-FR"/>
        </w:rPr>
        <w:id w:val="-222755306"/>
        <w:docPartObj>
          <w:docPartGallery w:val="Table of Contents"/>
          <w:docPartUnique/>
        </w:docPartObj>
      </w:sdtPr>
      <w:sdtEndPr>
        <w:rPr>
          <w:b/>
          <w:bCs/>
        </w:rPr>
      </w:sdtEndPr>
      <w:sdtContent>
        <w:p w14:paraId="2D90F45C" w14:textId="704A9C5A" w:rsidR="0010169D" w:rsidRPr="00D04F70" w:rsidRDefault="0010169D">
          <w:pPr>
            <w:pStyle w:val="En-ttedetabledesmatires"/>
            <w:rPr>
              <w:b/>
              <w:bCs/>
              <w:color w:val="000000" w:themeColor="text1"/>
            </w:rPr>
          </w:pPr>
          <w:r w:rsidRPr="00D04F70">
            <w:rPr>
              <w:b/>
              <w:bCs/>
              <w:color w:val="000000" w:themeColor="text1"/>
              <w:lang w:val="fr-FR"/>
            </w:rPr>
            <w:t>Table des matières</w:t>
          </w:r>
        </w:p>
        <w:p w14:paraId="3FA91812" w14:textId="602D8687" w:rsidR="0029684C" w:rsidRDefault="0010169D">
          <w:pPr>
            <w:pStyle w:val="TM1"/>
            <w:tabs>
              <w:tab w:val="right" w:leader="dot" w:pos="8777"/>
            </w:tabs>
            <w:rPr>
              <w:rFonts w:asciiTheme="minorHAnsi" w:eastAsiaTheme="minorEastAsia" w:hAnsiTheme="minorHAnsi" w:cstheme="minorBidi"/>
              <w:noProof/>
              <w:kern w:val="2"/>
              <w:sz w:val="22"/>
              <w:szCs w:val="22"/>
              <w:lang w:val="fr-MG" w:eastAsia="fr-MG"/>
              <w14:ligatures w14:val="standardContextual"/>
            </w:rPr>
          </w:pPr>
          <w:r>
            <w:fldChar w:fldCharType="begin"/>
          </w:r>
          <w:r>
            <w:instrText xml:space="preserve"> TOC \o "1-3" \h \z \u </w:instrText>
          </w:r>
          <w:r>
            <w:fldChar w:fldCharType="separate"/>
          </w:r>
          <w:hyperlink w:anchor="_Toc181910916" w:history="1">
            <w:r w:rsidR="0029684C" w:rsidRPr="00735CE7">
              <w:rPr>
                <w:rStyle w:val="Lienhypertexte"/>
                <w:noProof/>
              </w:rPr>
              <w:t>Liste des tableaux</w:t>
            </w:r>
            <w:r w:rsidR="0029684C">
              <w:rPr>
                <w:noProof/>
                <w:webHidden/>
              </w:rPr>
              <w:tab/>
            </w:r>
            <w:r w:rsidR="0029684C">
              <w:rPr>
                <w:noProof/>
                <w:webHidden/>
              </w:rPr>
              <w:fldChar w:fldCharType="begin"/>
            </w:r>
            <w:r w:rsidR="0029684C">
              <w:rPr>
                <w:noProof/>
                <w:webHidden/>
              </w:rPr>
              <w:instrText xml:space="preserve"> PAGEREF _Toc181910916 \h </w:instrText>
            </w:r>
            <w:r w:rsidR="0029684C">
              <w:rPr>
                <w:noProof/>
                <w:webHidden/>
              </w:rPr>
            </w:r>
            <w:r w:rsidR="0029684C">
              <w:rPr>
                <w:noProof/>
                <w:webHidden/>
              </w:rPr>
              <w:fldChar w:fldCharType="separate"/>
            </w:r>
            <w:r w:rsidR="0029684C">
              <w:rPr>
                <w:noProof/>
                <w:webHidden/>
              </w:rPr>
              <w:t>ii</w:t>
            </w:r>
            <w:r w:rsidR="0029684C">
              <w:rPr>
                <w:noProof/>
                <w:webHidden/>
              </w:rPr>
              <w:fldChar w:fldCharType="end"/>
            </w:r>
          </w:hyperlink>
        </w:p>
        <w:p w14:paraId="550D2DD3" w14:textId="0A62395E" w:rsidR="0029684C" w:rsidRDefault="0029684C">
          <w:pPr>
            <w:pStyle w:val="TM1"/>
            <w:tabs>
              <w:tab w:val="right" w:leader="dot" w:pos="8777"/>
            </w:tabs>
            <w:rPr>
              <w:rFonts w:asciiTheme="minorHAnsi" w:eastAsiaTheme="minorEastAsia" w:hAnsiTheme="minorHAnsi" w:cstheme="minorBidi"/>
              <w:noProof/>
              <w:kern w:val="2"/>
              <w:sz w:val="22"/>
              <w:szCs w:val="22"/>
              <w:lang w:val="fr-MG" w:eastAsia="fr-MG"/>
              <w14:ligatures w14:val="standardContextual"/>
            </w:rPr>
          </w:pPr>
          <w:hyperlink w:anchor="_Toc181910917" w:history="1">
            <w:r w:rsidRPr="00735CE7">
              <w:rPr>
                <w:rStyle w:val="Lienhypertexte"/>
                <w:noProof/>
              </w:rPr>
              <w:t>Liste des figures</w:t>
            </w:r>
            <w:r>
              <w:rPr>
                <w:noProof/>
                <w:webHidden/>
              </w:rPr>
              <w:tab/>
            </w:r>
            <w:r>
              <w:rPr>
                <w:noProof/>
                <w:webHidden/>
              </w:rPr>
              <w:fldChar w:fldCharType="begin"/>
            </w:r>
            <w:r>
              <w:rPr>
                <w:noProof/>
                <w:webHidden/>
              </w:rPr>
              <w:instrText xml:space="preserve"> PAGEREF _Toc181910917 \h </w:instrText>
            </w:r>
            <w:r>
              <w:rPr>
                <w:noProof/>
                <w:webHidden/>
              </w:rPr>
            </w:r>
            <w:r>
              <w:rPr>
                <w:noProof/>
                <w:webHidden/>
              </w:rPr>
              <w:fldChar w:fldCharType="separate"/>
            </w:r>
            <w:r>
              <w:rPr>
                <w:noProof/>
                <w:webHidden/>
              </w:rPr>
              <w:t>iii</w:t>
            </w:r>
            <w:r>
              <w:rPr>
                <w:noProof/>
                <w:webHidden/>
              </w:rPr>
              <w:fldChar w:fldCharType="end"/>
            </w:r>
          </w:hyperlink>
        </w:p>
        <w:p w14:paraId="75A3D5D6" w14:textId="5E8B18A6" w:rsidR="0029684C" w:rsidRDefault="0029684C">
          <w:pPr>
            <w:pStyle w:val="TM1"/>
            <w:tabs>
              <w:tab w:val="right" w:leader="dot" w:pos="8777"/>
            </w:tabs>
            <w:rPr>
              <w:rFonts w:asciiTheme="minorHAnsi" w:eastAsiaTheme="minorEastAsia" w:hAnsiTheme="minorHAnsi" w:cstheme="minorBidi"/>
              <w:noProof/>
              <w:kern w:val="2"/>
              <w:sz w:val="22"/>
              <w:szCs w:val="22"/>
              <w:lang w:val="fr-MG" w:eastAsia="fr-MG"/>
              <w14:ligatures w14:val="standardContextual"/>
            </w:rPr>
          </w:pPr>
          <w:hyperlink w:anchor="_Toc181910918" w:history="1">
            <w:r w:rsidRPr="00735CE7">
              <w:rPr>
                <w:rStyle w:val="Lienhypertexte"/>
                <w:noProof/>
              </w:rPr>
              <w:t>Glossaire</w:t>
            </w:r>
            <w:r>
              <w:rPr>
                <w:noProof/>
                <w:webHidden/>
              </w:rPr>
              <w:tab/>
            </w:r>
            <w:r>
              <w:rPr>
                <w:noProof/>
                <w:webHidden/>
              </w:rPr>
              <w:fldChar w:fldCharType="begin"/>
            </w:r>
            <w:r>
              <w:rPr>
                <w:noProof/>
                <w:webHidden/>
              </w:rPr>
              <w:instrText xml:space="preserve"> PAGEREF _Toc181910918 \h </w:instrText>
            </w:r>
            <w:r>
              <w:rPr>
                <w:noProof/>
                <w:webHidden/>
              </w:rPr>
            </w:r>
            <w:r>
              <w:rPr>
                <w:noProof/>
                <w:webHidden/>
              </w:rPr>
              <w:fldChar w:fldCharType="separate"/>
            </w:r>
            <w:r>
              <w:rPr>
                <w:noProof/>
                <w:webHidden/>
              </w:rPr>
              <w:t>v</w:t>
            </w:r>
            <w:r>
              <w:rPr>
                <w:noProof/>
                <w:webHidden/>
              </w:rPr>
              <w:fldChar w:fldCharType="end"/>
            </w:r>
          </w:hyperlink>
        </w:p>
        <w:p w14:paraId="294F58F2" w14:textId="417A4F89" w:rsidR="0029684C" w:rsidRDefault="0029684C">
          <w:pPr>
            <w:pStyle w:val="TM1"/>
            <w:tabs>
              <w:tab w:val="right" w:leader="dot" w:pos="8777"/>
            </w:tabs>
            <w:rPr>
              <w:rFonts w:asciiTheme="minorHAnsi" w:eastAsiaTheme="minorEastAsia" w:hAnsiTheme="minorHAnsi" w:cstheme="minorBidi"/>
              <w:noProof/>
              <w:kern w:val="2"/>
              <w:sz w:val="22"/>
              <w:szCs w:val="22"/>
              <w:lang w:val="fr-MG" w:eastAsia="fr-MG"/>
              <w14:ligatures w14:val="standardContextual"/>
            </w:rPr>
          </w:pPr>
          <w:hyperlink w:anchor="_Toc181910919" w:history="1">
            <w:r w:rsidRPr="00735CE7">
              <w:rPr>
                <w:rStyle w:val="Lienhypertexte"/>
                <w:noProof/>
              </w:rPr>
              <w:t>Avant-propos</w:t>
            </w:r>
            <w:r>
              <w:rPr>
                <w:noProof/>
                <w:webHidden/>
              </w:rPr>
              <w:tab/>
            </w:r>
            <w:r>
              <w:rPr>
                <w:noProof/>
                <w:webHidden/>
              </w:rPr>
              <w:fldChar w:fldCharType="begin"/>
            </w:r>
            <w:r>
              <w:rPr>
                <w:noProof/>
                <w:webHidden/>
              </w:rPr>
              <w:instrText xml:space="preserve"> PAGEREF _Toc181910919 \h </w:instrText>
            </w:r>
            <w:r>
              <w:rPr>
                <w:noProof/>
                <w:webHidden/>
              </w:rPr>
            </w:r>
            <w:r>
              <w:rPr>
                <w:noProof/>
                <w:webHidden/>
              </w:rPr>
              <w:fldChar w:fldCharType="separate"/>
            </w:r>
            <w:r>
              <w:rPr>
                <w:noProof/>
                <w:webHidden/>
              </w:rPr>
              <w:t>1</w:t>
            </w:r>
            <w:r>
              <w:rPr>
                <w:noProof/>
                <w:webHidden/>
              </w:rPr>
              <w:fldChar w:fldCharType="end"/>
            </w:r>
          </w:hyperlink>
        </w:p>
        <w:p w14:paraId="64140C76" w14:textId="1999E75C" w:rsidR="0029684C" w:rsidRDefault="0029684C">
          <w:pPr>
            <w:pStyle w:val="TM2"/>
            <w:tabs>
              <w:tab w:val="right" w:leader="dot" w:pos="8777"/>
            </w:tabs>
            <w:rPr>
              <w:rFonts w:asciiTheme="minorHAnsi" w:eastAsiaTheme="minorEastAsia" w:hAnsiTheme="minorHAnsi" w:cstheme="minorBidi"/>
              <w:noProof/>
              <w:kern w:val="2"/>
              <w:sz w:val="22"/>
              <w:szCs w:val="22"/>
              <w:lang w:val="fr-MG" w:eastAsia="fr-MG"/>
              <w14:ligatures w14:val="standardContextual"/>
            </w:rPr>
          </w:pPr>
          <w:hyperlink w:anchor="_Toc181910920" w:history="1">
            <w:r w:rsidRPr="00735CE7">
              <w:rPr>
                <w:rStyle w:val="Lienhypertexte"/>
                <w:noProof/>
              </w:rPr>
              <w:t>L’IT University</w:t>
            </w:r>
            <w:r>
              <w:rPr>
                <w:noProof/>
                <w:webHidden/>
              </w:rPr>
              <w:tab/>
            </w:r>
            <w:r>
              <w:rPr>
                <w:noProof/>
                <w:webHidden/>
              </w:rPr>
              <w:fldChar w:fldCharType="begin"/>
            </w:r>
            <w:r>
              <w:rPr>
                <w:noProof/>
                <w:webHidden/>
              </w:rPr>
              <w:instrText xml:space="preserve"> PAGEREF _Toc181910920 \h </w:instrText>
            </w:r>
            <w:r>
              <w:rPr>
                <w:noProof/>
                <w:webHidden/>
              </w:rPr>
            </w:r>
            <w:r>
              <w:rPr>
                <w:noProof/>
                <w:webHidden/>
              </w:rPr>
              <w:fldChar w:fldCharType="separate"/>
            </w:r>
            <w:r>
              <w:rPr>
                <w:noProof/>
                <w:webHidden/>
              </w:rPr>
              <w:t>1</w:t>
            </w:r>
            <w:r>
              <w:rPr>
                <w:noProof/>
                <w:webHidden/>
              </w:rPr>
              <w:fldChar w:fldCharType="end"/>
            </w:r>
          </w:hyperlink>
        </w:p>
        <w:p w14:paraId="702EEED2" w14:textId="431B996D" w:rsidR="0029684C" w:rsidRDefault="0029684C">
          <w:pPr>
            <w:pStyle w:val="TM2"/>
            <w:tabs>
              <w:tab w:val="right" w:leader="dot" w:pos="8777"/>
            </w:tabs>
            <w:rPr>
              <w:rFonts w:asciiTheme="minorHAnsi" w:eastAsiaTheme="minorEastAsia" w:hAnsiTheme="minorHAnsi" w:cstheme="minorBidi"/>
              <w:noProof/>
              <w:kern w:val="2"/>
              <w:sz w:val="22"/>
              <w:szCs w:val="22"/>
              <w:lang w:val="fr-MG" w:eastAsia="fr-MG"/>
              <w14:ligatures w14:val="standardContextual"/>
            </w:rPr>
          </w:pPr>
          <w:hyperlink w:anchor="_Toc181910921" w:history="1">
            <w:r w:rsidRPr="00735CE7">
              <w:rPr>
                <w:rStyle w:val="Lienhypertexte"/>
                <w:noProof/>
              </w:rPr>
              <w:t>SAMIFIN</w:t>
            </w:r>
            <w:r>
              <w:rPr>
                <w:noProof/>
                <w:webHidden/>
              </w:rPr>
              <w:tab/>
            </w:r>
            <w:r>
              <w:rPr>
                <w:noProof/>
                <w:webHidden/>
              </w:rPr>
              <w:fldChar w:fldCharType="begin"/>
            </w:r>
            <w:r>
              <w:rPr>
                <w:noProof/>
                <w:webHidden/>
              </w:rPr>
              <w:instrText xml:space="preserve"> PAGEREF _Toc181910921 \h </w:instrText>
            </w:r>
            <w:r>
              <w:rPr>
                <w:noProof/>
                <w:webHidden/>
              </w:rPr>
            </w:r>
            <w:r>
              <w:rPr>
                <w:noProof/>
                <w:webHidden/>
              </w:rPr>
              <w:fldChar w:fldCharType="separate"/>
            </w:r>
            <w:r>
              <w:rPr>
                <w:noProof/>
                <w:webHidden/>
              </w:rPr>
              <w:t>2</w:t>
            </w:r>
            <w:r>
              <w:rPr>
                <w:noProof/>
                <w:webHidden/>
              </w:rPr>
              <w:fldChar w:fldCharType="end"/>
            </w:r>
          </w:hyperlink>
        </w:p>
        <w:p w14:paraId="538CD3F7" w14:textId="14CE2E51" w:rsidR="0029684C" w:rsidRDefault="0029684C">
          <w:pPr>
            <w:pStyle w:val="TM2"/>
            <w:tabs>
              <w:tab w:val="right" w:leader="dot" w:pos="8777"/>
            </w:tabs>
            <w:rPr>
              <w:rFonts w:asciiTheme="minorHAnsi" w:eastAsiaTheme="minorEastAsia" w:hAnsiTheme="minorHAnsi" w:cstheme="minorBidi"/>
              <w:noProof/>
              <w:kern w:val="2"/>
              <w:sz w:val="22"/>
              <w:szCs w:val="22"/>
              <w:lang w:val="fr-MG" w:eastAsia="fr-MG"/>
              <w14:ligatures w14:val="standardContextual"/>
            </w:rPr>
          </w:pPr>
          <w:hyperlink w:anchor="_Toc181910922" w:history="1">
            <w:r w:rsidRPr="00735CE7">
              <w:rPr>
                <w:rStyle w:val="Lienhypertexte"/>
                <w:noProof/>
              </w:rPr>
              <w:t>Remerciements</w:t>
            </w:r>
            <w:r>
              <w:rPr>
                <w:noProof/>
                <w:webHidden/>
              </w:rPr>
              <w:tab/>
            </w:r>
            <w:r>
              <w:rPr>
                <w:noProof/>
                <w:webHidden/>
              </w:rPr>
              <w:fldChar w:fldCharType="begin"/>
            </w:r>
            <w:r>
              <w:rPr>
                <w:noProof/>
                <w:webHidden/>
              </w:rPr>
              <w:instrText xml:space="preserve"> PAGEREF _Toc181910922 \h </w:instrText>
            </w:r>
            <w:r>
              <w:rPr>
                <w:noProof/>
                <w:webHidden/>
              </w:rPr>
            </w:r>
            <w:r>
              <w:rPr>
                <w:noProof/>
                <w:webHidden/>
              </w:rPr>
              <w:fldChar w:fldCharType="separate"/>
            </w:r>
            <w:r>
              <w:rPr>
                <w:noProof/>
                <w:webHidden/>
              </w:rPr>
              <w:t>1</w:t>
            </w:r>
            <w:r>
              <w:rPr>
                <w:noProof/>
                <w:webHidden/>
              </w:rPr>
              <w:fldChar w:fldCharType="end"/>
            </w:r>
          </w:hyperlink>
        </w:p>
        <w:p w14:paraId="5CAC974D" w14:textId="3524A002" w:rsidR="0029684C" w:rsidRDefault="0029684C">
          <w:pPr>
            <w:pStyle w:val="TM1"/>
            <w:tabs>
              <w:tab w:val="right" w:leader="dot" w:pos="8777"/>
            </w:tabs>
            <w:rPr>
              <w:rFonts w:asciiTheme="minorHAnsi" w:eastAsiaTheme="minorEastAsia" w:hAnsiTheme="minorHAnsi" w:cstheme="minorBidi"/>
              <w:noProof/>
              <w:kern w:val="2"/>
              <w:sz w:val="22"/>
              <w:szCs w:val="22"/>
              <w:lang w:val="fr-MG" w:eastAsia="fr-MG"/>
              <w14:ligatures w14:val="standardContextual"/>
            </w:rPr>
          </w:pPr>
          <w:hyperlink w:anchor="_Toc181910923" w:history="1">
            <w:r w:rsidRPr="00735CE7">
              <w:rPr>
                <w:rStyle w:val="Lienhypertexte"/>
                <w:noProof/>
              </w:rPr>
              <w:t>Introduction</w:t>
            </w:r>
            <w:r>
              <w:rPr>
                <w:noProof/>
                <w:webHidden/>
              </w:rPr>
              <w:tab/>
            </w:r>
            <w:r>
              <w:rPr>
                <w:noProof/>
                <w:webHidden/>
              </w:rPr>
              <w:fldChar w:fldCharType="begin"/>
            </w:r>
            <w:r>
              <w:rPr>
                <w:noProof/>
                <w:webHidden/>
              </w:rPr>
              <w:instrText xml:space="preserve"> PAGEREF _Toc181910923 \h </w:instrText>
            </w:r>
            <w:r>
              <w:rPr>
                <w:noProof/>
                <w:webHidden/>
              </w:rPr>
            </w:r>
            <w:r>
              <w:rPr>
                <w:noProof/>
                <w:webHidden/>
              </w:rPr>
              <w:fldChar w:fldCharType="separate"/>
            </w:r>
            <w:r>
              <w:rPr>
                <w:noProof/>
                <w:webHidden/>
              </w:rPr>
              <w:t>2</w:t>
            </w:r>
            <w:r>
              <w:rPr>
                <w:noProof/>
                <w:webHidden/>
              </w:rPr>
              <w:fldChar w:fldCharType="end"/>
            </w:r>
          </w:hyperlink>
        </w:p>
        <w:p w14:paraId="64354661" w14:textId="396641BC" w:rsidR="0029684C" w:rsidRDefault="0029684C">
          <w:pPr>
            <w:pStyle w:val="TM1"/>
            <w:tabs>
              <w:tab w:val="left" w:pos="480"/>
              <w:tab w:val="right" w:leader="dot" w:pos="8777"/>
            </w:tabs>
            <w:rPr>
              <w:rFonts w:asciiTheme="minorHAnsi" w:eastAsiaTheme="minorEastAsia" w:hAnsiTheme="minorHAnsi" w:cstheme="minorBidi"/>
              <w:noProof/>
              <w:kern w:val="2"/>
              <w:sz w:val="22"/>
              <w:szCs w:val="22"/>
              <w:lang w:val="fr-MG" w:eastAsia="fr-MG"/>
              <w14:ligatures w14:val="standardContextual"/>
            </w:rPr>
          </w:pPr>
          <w:hyperlink w:anchor="_Toc181910924" w:history="1">
            <w:r w:rsidRPr="00735CE7">
              <w:rPr>
                <w:rStyle w:val="Lienhypertexte"/>
                <w:noProof/>
              </w:rPr>
              <w:t>1</w:t>
            </w:r>
            <w:r>
              <w:rPr>
                <w:rFonts w:asciiTheme="minorHAnsi" w:eastAsiaTheme="minorEastAsia" w:hAnsiTheme="minorHAnsi" w:cstheme="minorBidi"/>
                <w:noProof/>
                <w:kern w:val="2"/>
                <w:sz w:val="22"/>
                <w:szCs w:val="22"/>
                <w:lang w:val="fr-MG" w:eastAsia="fr-MG"/>
                <w14:ligatures w14:val="standardContextual"/>
              </w:rPr>
              <w:tab/>
            </w:r>
            <w:r w:rsidRPr="00735CE7">
              <w:rPr>
                <w:rStyle w:val="Lienhypertexte"/>
                <w:noProof/>
              </w:rPr>
              <w:t>Présentation du projet</w:t>
            </w:r>
            <w:r>
              <w:rPr>
                <w:noProof/>
                <w:webHidden/>
              </w:rPr>
              <w:tab/>
            </w:r>
            <w:r>
              <w:rPr>
                <w:noProof/>
                <w:webHidden/>
              </w:rPr>
              <w:fldChar w:fldCharType="begin"/>
            </w:r>
            <w:r>
              <w:rPr>
                <w:noProof/>
                <w:webHidden/>
              </w:rPr>
              <w:instrText xml:space="preserve"> PAGEREF _Toc181910924 \h </w:instrText>
            </w:r>
            <w:r>
              <w:rPr>
                <w:noProof/>
                <w:webHidden/>
              </w:rPr>
            </w:r>
            <w:r>
              <w:rPr>
                <w:noProof/>
                <w:webHidden/>
              </w:rPr>
              <w:fldChar w:fldCharType="separate"/>
            </w:r>
            <w:r>
              <w:rPr>
                <w:noProof/>
                <w:webHidden/>
              </w:rPr>
              <w:t>3</w:t>
            </w:r>
            <w:r>
              <w:rPr>
                <w:noProof/>
                <w:webHidden/>
              </w:rPr>
              <w:fldChar w:fldCharType="end"/>
            </w:r>
          </w:hyperlink>
        </w:p>
        <w:p w14:paraId="6AD9D62C" w14:textId="1D046564" w:rsidR="0029684C" w:rsidRDefault="0029684C">
          <w:pPr>
            <w:pStyle w:val="TM2"/>
            <w:tabs>
              <w:tab w:val="left" w:pos="960"/>
              <w:tab w:val="right" w:leader="dot" w:pos="8777"/>
            </w:tabs>
            <w:rPr>
              <w:rFonts w:asciiTheme="minorHAnsi" w:eastAsiaTheme="minorEastAsia" w:hAnsiTheme="minorHAnsi" w:cstheme="minorBidi"/>
              <w:noProof/>
              <w:kern w:val="2"/>
              <w:sz w:val="22"/>
              <w:szCs w:val="22"/>
              <w:lang w:val="fr-MG" w:eastAsia="fr-MG"/>
              <w14:ligatures w14:val="standardContextual"/>
            </w:rPr>
          </w:pPr>
          <w:hyperlink w:anchor="_Toc181910925" w:history="1">
            <w:r w:rsidRPr="00735CE7">
              <w:rPr>
                <w:rStyle w:val="Lienhypertexte"/>
                <w:noProof/>
              </w:rPr>
              <w:t>1.1</w:t>
            </w:r>
            <w:r>
              <w:rPr>
                <w:rFonts w:asciiTheme="minorHAnsi" w:eastAsiaTheme="minorEastAsia" w:hAnsiTheme="minorHAnsi" w:cstheme="minorBidi"/>
                <w:noProof/>
                <w:kern w:val="2"/>
                <w:sz w:val="22"/>
                <w:szCs w:val="22"/>
                <w:lang w:val="fr-MG" w:eastAsia="fr-MG"/>
                <w14:ligatures w14:val="standardContextual"/>
              </w:rPr>
              <w:tab/>
            </w:r>
            <w:r w:rsidRPr="00735CE7">
              <w:rPr>
                <w:rStyle w:val="Lienhypertexte"/>
                <w:noProof/>
              </w:rPr>
              <w:t>Objectifs du projet</w:t>
            </w:r>
            <w:r>
              <w:rPr>
                <w:noProof/>
                <w:webHidden/>
              </w:rPr>
              <w:tab/>
            </w:r>
            <w:r>
              <w:rPr>
                <w:noProof/>
                <w:webHidden/>
              </w:rPr>
              <w:fldChar w:fldCharType="begin"/>
            </w:r>
            <w:r>
              <w:rPr>
                <w:noProof/>
                <w:webHidden/>
              </w:rPr>
              <w:instrText xml:space="preserve"> PAGEREF _Toc181910925 \h </w:instrText>
            </w:r>
            <w:r>
              <w:rPr>
                <w:noProof/>
                <w:webHidden/>
              </w:rPr>
            </w:r>
            <w:r>
              <w:rPr>
                <w:noProof/>
                <w:webHidden/>
              </w:rPr>
              <w:fldChar w:fldCharType="separate"/>
            </w:r>
            <w:r>
              <w:rPr>
                <w:noProof/>
                <w:webHidden/>
              </w:rPr>
              <w:t>3</w:t>
            </w:r>
            <w:r>
              <w:rPr>
                <w:noProof/>
                <w:webHidden/>
              </w:rPr>
              <w:fldChar w:fldCharType="end"/>
            </w:r>
          </w:hyperlink>
        </w:p>
        <w:p w14:paraId="41FA3525" w14:textId="57301EBC" w:rsidR="0029684C" w:rsidRDefault="0029684C">
          <w:pPr>
            <w:pStyle w:val="TM2"/>
            <w:tabs>
              <w:tab w:val="left" w:pos="960"/>
              <w:tab w:val="right" w:leader="dot" w:pos="8777"/>
            </w:tabs>
            <w:rPr>
              <w:rFonts w:asciiTheme="minorHAnsi" w:eastAsiaTheme="minorEastAsia" w:hAnsiTheme="minorHAnsi" w:cstheme="minorBidi"/>
              <w:noProof/>
              <w:kern w:val="2"/>
              <w:sz w:val="22"/>
              <w:szCs w:val="22"/>
              <w:lang w:val="fr-MG" w:eastAsia="fr-MG"/>
              <w14:ligatures w14:val="standardContextual"/>
            </w:rPr>
          </w:pPr>
          <w:hyperlink w:anchor="_Toc181910926" w:history="1">
            <w:r w:rsidRPr="00735CE7">
              <w:rPr>
                <w:rStyle w:val="Lienhypertexte"/>
                <w:noProof/>
              </w:rPr>
              <w:t>1.2</w:t>
            </w:r>
            <w:r>
              <w:rPr>
                <w:rFonts w:asciiTheme="minorHAnsi" w:eastAsiaTheme="minorEastAsia" w:hAnsiTheme="minorHAnsi" w:cstheme="minorBidi"/>
                <w:noProof/>
                <w:kern w:val="2"/>
                <w:sz w:val="22"/>
                <w:szCs w:val="22"/>
                <w:lang w:val="fr-MG" w:eastAsia="fr-MG"/>
                <w14:ligatures w14:val="standardContextual"/>
              </w:rPr>
              <w:tab/>
            </w:r>
            <w:r w:rsidRPr="00735CE7">
              <w:rPr>
                <w:rStyle w:val="Lienhypertexte"/>
                <w:noProof/>
              </w:rPr>
              <w:t>Planning de réalisation</w:t>
            </w:r>
            <w:r>
              <w:rPr>
                <w:noProof/>
                <w:webHidden/>
              </w:rPr>
              <w:tab/>
            </w:r>
            <w:r>
              <w:rPr>
                <w:noProof/>
                <w:webHidden/>
              </w:rPr>
              <w:fldChar w:fldCharType="begin"/>
            </w:r>
            <w:r>
              <w:rPr>
                <w:noProof/>
                <w:webHidden/>
              </w:rPr>
              <w:instrText xml:space="preserve"> PAGEREF _Toc181910926 \h </w:instrText>
            </w:r>
            <w:r>
              <w:rPr>
                <w:noProof/>
                <w:webHidden/>
              </w:rPr>
            </w:r>
            <w:r>
              <w:rPr>
                <w:noProof/>
                <w:webHidden/>
              </w:rPr>
              <w:fldChar w:fldCharType="separate"/>
            </w:r>
            <w:r>
              <w:rPr>
                <w:noProof/>
                <w:webHidden/>
              </w:rPr>
              <w:t>4</w:t>
            </w:r>
            <w:r>
              <w:rPr>
                <w:noProof/>
                <w:webHidden/>
              </w:rPr>
              <w:fldChar w:fldCharType="end"/>
            </w:r>
          </w:hyperlink>
        </w:p>
        <w:p w14:paraId="36D59A4B" w14:textId="15778103" w:rsidR="0029684C" w:rsidRDefault="0029684C">
          <w:pPr>
            <w:pStyle w:val="TM2"/>
            <w:tabs>
              <w:tab w:val="left" w:pos="960"/>
              <w:tab w:val="right" w:leader="dot" w:pos="8777"/>
            </w:tabs>
            <w:rPr>
              <w:rFonts w:asciiTheme="minorHAnsi" w:eastAsiaTheme="minorEastAsia" w:hAnsiTheme="minorHAnsi" w:cstheme="minorBidi"/>
              <w:noProof/>
              <w:kern w:val="2"/>
              <w:sz w:val="22"/>
              <w:szCs w:val="22"/>
              <w:lang w:val="fr-MG" w:eastAsia="fr-MG"/>
              <w14:ligatures w14:val="standardContextual"/>
            </w:rPr>
          </w:pPr>
          <w:hyperlink w:anchor="_Toc181910927" w:history="1">
            <w:r w:rsidRPr="00735CE7">
              <w:rPr>
                <w:rStyle w:val="Lienhypertexte"/>
                <w:noProof/>
              </w:rPr>
              <w:t>1.3</w:t>
            </w:r>
            <w:r>
              <w:rPr>
                <w:rFonts w:asciiTheme="minorHAnsi" w:eastAsiaTheme="minorEastAsia" w:hAnsiTheme="minorHAnsi" w:cstheme="minorBidi"/>
                <w:noProof/>
                <w:kern w:val="2"/>
                <w:sz w:val="22"/>
                <w:szCs w:val="22"/>
                <w:lang w:val="fr-MG" w:eastAsia="fr-MG"/>
                <w14:ligatures w14:val="standardContextual"/>
              </w:rPr>
              <w:tab/>
            </w:r>
            <w:r w:rsidRPr="00735CE7">
              <w:rPr>
                <w:rStyle w:val="Lienhypertexte"/>
                <w:noProof/>
              </w:rPr>
              <w:t>Technologies utilisées</w:t>
            </w:r>
            <w:r>
              <w:rPr>
                <w:noProof/>
                <w:webHidden/>
              </w:rPr>
              <w:tab/>
            </w:r>
            <w:r>
              <w:rPr>
                <w:noProof/>
                <w:webHidden/>
              </w:rPr>
              <w:fldChar w:fldCharType="begin"/>
            </w:r>
            <w:r>
              <w:rPr>
                <w:noProof/>
                <w:webHidden/>
              </w:rPr>
              <w:instrText xml:space="preserve"> PAGEREF _Toc181910927 \h </w:instrText>
            </w:r>
            <w:r>
              <w:rPr>
                <w:noProof/>
                <w:webHidden/>
              </w:rPr>
            </w:r>
            <w:r>
              <w:rPr>
                <w:noProof/>
                <w:webHidden/>
              </w:rPr>
              <w:fldChar w:fldCharType="separate"/>
            </w:r>
            <w:r>
              <w:rPr>
                <w:noProof/>
                <w:webHidden/>
              </w:rPr>
              <w:t>6</w:t>
            </w:r>
            <w:r>
              <w:rPr>
                <w:noProof/>
                <w:webHidden/>
              </w:rPr>
              <w:fldChar w:fldCharType="end"/>
            </w:r>
          </w:hyperlink>
        </w:p>
        <w:p w14:paraId="3B8CFE85" w14:textId="7EED66B8" w:rsidR="0029684C" w:rsidRDefault="0029684C">
          <w:pPr>
            <w:pStyle w:val="TM3"/>
            <w:tabs>
              <w:tab w:val="left" w:pos="1200"/>
              <w:tab w:val="right" w:leader="dot" w:pos="8777"/>
            </w:tabs>
            <w:rPr>
              <w:rFonts w:asciiTheme="minorHAnsi" w:eastAsiaTheme="minorEastAsia" w:hAnsiTheme="minorHAnsi" w:cstheme="minorBidi"/>
              <w:noProof/>
              <w:kern w:val="2"/>
              <w:sz w:val="22"/>
              <w:szCs w:val="22"/>
              <w:lang w:val="fr-MG" w:eastAsia="fr-MG"/>
              <w14:ligatures w14:val="standardContextual"/>
            </w:rPr>
          </w:pPr>
          <w:hyperlink w:anchor="_Toc181910928" w:history="1">
            <w:r w:rsidRPr="00735CE7">
              <w:rPr>
                <w:rStyle w:val="Lienhypertexte"/>
                <w:bCs/>
                <w:noProof/>
              </w:rPr>
              <w:t>1.3.1</w:t>
            </w:r>
            <w:r>
              <w:rPr>
                <w:rFonts w:asciiTheme="minorHAnsi" w:eastAsiaTheme="minorEastAsia" w:hAnsiTheme="minorHAnsi" w:cstheme="minorBidi"/>
                <w:noProof/>
                <w:kern w:val="2"/>
                <w:sz w:val="22"/>
                <w:szCs w:val="22"/>
                <w:lang w:val="fr-MG" w:eastAsia="fr-MG"/>
                <w14:ligatures w14:val="standardContextual"/>
              </w:rPr>
              <w:tab/>
            </w:r>
            <w:r w:rsidRPr="00735CE7">
              <w:rPr>
                <w:rStyle w:val="Lienhypertexte"/>
                <w:bCs/>
                <w:noProof/>
              </w:rPr>
              <w:t>Architecture de l’application</w:t>
            </w:r>
            <w:r>
              <w:rPr>
                <w:noProof/>
                <w:webHidden/>
              </w:rPr>
              <w:tab/>
            </w:r>
            <w:r>
              <w:rPr>
                <w:noProof/>
                <w:webHidden/>
              </w:rPr>
              <w:fldChar w:fldCharType="begin"/>
            </w:r>
            <w:r>
              <w:rPr>
                <w:noProof/>
                <w:webHidden/>
              </w:rPr>
              <w:instrText xml:space="preserve"> PAGEREF _Toc181910928 \h </w:instrText>
            </w:r>
            <w:r>
              <w:rPr>
                <w:noProof/>
                <w:webHidden/>
              </w:rPr>
            </w:r>
            <w:r>
              <w:rPr>
                <w:noProof/>
                <w:webHidden/>
              </w:rPr>
              <w:fldChar w:fldCharType="separate"/>
            </w:r>
            <w:r>
              <w:rPr>
                <w:noProof/>
                <w:webHidden/>
              </w:rPr>
              <w:t>6</w:t>
            </w:r>
            <w:r>
              <w:rPr>
                <w:noProof/>
                <w:webHidden/>
              </w:rPr>
              <w:fldChar w:fldCharType="end"/>
            </w:r>
          </w:hyperlink>
        </w:p>
        <w:p w14:paraId="2B0D14E7" w14:textId="4EE4BE51" w:rsidR="0029684C" w:rsidRDefault="0029684C">
          <w:pPr>
            <w:pStyle w:val="TM3"/>
            <w:tabs>
              <w:tab w:val="left" w:pos="1200"/>
              <w:tab w:val="right" w:leader="dot" w:pos="8777"/>
            </w:tabs>
            <w:rPr>
              <w:rFonts w:asciiTheme="minorHAnsi" w:eastAsiaTheme="minorEastAsia" w:hAnsiTheme="minorHAnsi" w:cstheme="minorBidi"/>
              <w:noProof/>
              <w:kern w:val="2"/>
              <w:sz w:val="22"/>
              <w:szCs w:val="22"/>
              <w:lang w:val="fr-MG" w:eastAsia="fr-MG"/>
              <w14:ligatures w14:val="standardContextual"/>
            </w:rPr>
          </w:pPr>
          <w:hyperlink w:anchor="_Toc181910929" w:history="1">
            <w:r w:rsidRPr="00735CE7">
              <w:rPr>
                <w:rStyle w:val="Lienhypertexte"/>
                <w:noProof/>
              </w:rPr>
              <w:t>1.3.2</w:t>
            </w:r>
            <w:r>
              <w:rPr>
                <w:rFonts w:asciiTheme="minorHAnsi" w:eastAsiaTheme="minorEastAsia" w:hAnsiTheme="minorHAnsi" w:cstheme="minorBidi"/>
                <w:noProof/>
                <w:kern w:val="2"/>
                <w:sz w:val="22"/>
                <w:szCs w:val="22"/>
                <w:lang w:val="fr-MG" w:eastAsia="fr-MG"/>
                <w14:ligatures w14:val="standardContextual"/>
              </w:rPr>
              <w:tab/>
            </w:r>
            <w:r w:rsidRPr="00735CE7">
              <w:rPr>
                <w:rStyle w:val="Lienhypertexte"/>
                <w:noProof/>
              </w:rPr>
              <w:t>Java Spring Boot</w:t>
            </w:r>
            <w:r>
              <w:rPr>
                <w:noProof/>
                <w:webHidden/>
              </w:rPr>
              <w:tab/>
            </w:r>
            <w:r>
              <w:rPr>
                <w:noProof/>
                <w:webHidden/>
              </w:rPr>
              <w:fldChar w:fldCharType="begin"/>
            </w:r>
            <w:r>
              <w:rPr>
                <w:noProof/>
                <w:webHidden/>
              </w:rPr>
              <w:instrText xml:space="preserve"> PAGEREF _Toc181910929 \h </w:instrText>
            </w:r>
            <w:r>
              <w:rPr>
                <w:noProof/>
                <w:webHidden/>
              </w:rPr>
            </w:r>
            <w:r>
              <w:rPr>
                <w:noProof/>
                <w:webHidden/>
              </w:rPr>
              <w:fldChar w:fldCharType="separate"/>
            </w:r>
            <w:r>
              <w:rPr>
                <w:noProof/>
                <w:webHidden/>
              </w:rPr>
              <w:t>8</w:t>
            </w:r>
            <w:r>
              <w:rPr>
                <w:noProof/>
                <w:webHidden/>
              </w:rPr>
              <w:fldChar w:fldCharType="end"/>
            </w:r>
          </w:hyperlink>
        </w:p>
        <w:p w14:paraId="2FE79A91" w14:textId="3F81AAD2" w:rsidR="0029684C" w:rsidRDefault="0029684C">
          <w:pPr>
            <w:pStyle w:val="TM3"/>
            <w:tabs>
              <w:tab w:val="left" w:pos="1200"/>
              <w:tab w:val="right" w:leader="dot" w:pos="8777"/>
            </w:tabs>
            <w:rPr>
              <w:rFonts w:asciiTheme="minorHAnsi" w:eastAsiaTheme="minorEastAsia" w:hAnsiTheme="minorHAnsi" w:cstheme="minorBidi"/>
              <w:noProof/>
              <w:kern w:val="2"/>
              <w:sz w:val="22"/>
              <w:szCs w:val="22"/>
              <w:lang w:val="fr-MG" w:eastAsia="fr-MG"/>
              <w14:ligatures w14:val="standardContextual"/>
            </w:rPr>
          </w:pPr>
          <w:hyperlink w:anchor="_Toc181910930" w:history="1">
            <w:r w:rsidRPr="00735CE7">
              <w:rPr>
                <w:rStyle w:val="Lienhypertexte"/>
                <w:noProof/>
              </w:rPr>
              <w:t>1.3.3</w:t>
            </w:r>
            <w:r>
              <w:rPr>
                <w:rFonts w:asciiTheme="minorHAnsi" w:eastAsiaTheme="minorEastAsia" w:hAnsiTheme="minorHAnsi" w:cstheme="minorBidi"/>
                <w:noProof/>
                <w:kern w:val="2"/>
                <w:sz w:val="22"/>
                <w:szCs w:val="22"/>
                <w:lang w:val="fr-MG" w:eastAsia="fr-MG"/>
                <w14:ligatures w14:val="standardContextual"/>
              </w:rPr>
              <w:tab/>
            </w:r>
            <w:r w:rsidRPr="00735CE7">
              <w:rPr>
                <w:rStyle w:val="Lienhypertexte"/>
                <w:noProof/>
              </w:rPr>
              <w:t>JavaServer Page (JSP)</w:t>
            </w:r>
            <w:r>
              <w:rPr>
                <w:noProof/>
                <w:webHidden/>
              </w:rPr>
              <w:tab/>
            </w:r>
            <w:r>
              <w:rPr>
                <w:noProof/>
                <w:webHidden/>
              </w:rPr>
              <w:fldChar w:fldCharType="begin"/>
            </w:r>
            <w:r>
              <w:rPr>
                <w:noProof/>
                <w:webHidden/>
              </w:rPr>
              <w:instrText xml:space="preserve"> PAGEREF _Toc181910930 \h </w:instrText>
            </w:r>
            <w:r>
              <w:rPr>
                <w:noProof/>
                <w:webHidden/>
              </w:rPr>
            </w:r>
            <w:r>
              <w:rPr>
                <w:noProof/>
                <w:webHidden/>
              </w:rPr>
              <w:fldChar w:fldCharType="separate"/>
            </w:r>
            <w:r>
              <w:rPr>
                <w:noProof/>
                <w:webHidden/>
              </w:rPr>
              <w:t>10</w:t>
            </w:r>
            <w:r>
              <w:rPr>
                <w:noProof/>
                <w:webHidden/>
              </w:rPr>
              <w:fldChar w:fldCharType="end"/>
            </w:r>
          </w:hyperlink>
        </w:p>
        <w:p w14:paraId="63216C70" w14:textId="5D1DCA9C" w:rsidR="0029684C" w:rsidRDefault="0029684C">
          <w:pPr>
            <w:pStyle w:val="TM3"/>
            <w:tabs>
              <w:tab w:val="left" w:pos="1200"/>
              <w:tab w:val="right" w:leader="dot" w:pos="8777"/>
            </w:tabs>
            <w:rPr>
              <w:rFonts w:asciiTheme="minorHAnsi" w:eastAsiaTheme="minorEastAsia" w:hAnsiTheme="minorHAnsi" w:cstheme="minorBidi"/>
              <w:noProof/>
              <w:kern w:val="2"/>
              <w:sz w:val="22"/>
              <w:szCs w:val="22"/>
              <w:lang w:val="fr-MG" w:eastAsia="fr-MG"/>
              <w14:ligatures w14:val="standardContextual"/>
            </w:rPr>
          </w:pPr>
          <w:hyperlink w:anchor="_Toc181910931" w:history="1">
            <w:r w:rsidRPr="00735CE7">
              <w:rPr>
                <w:rStyle w:val="Lienhypertexte"/>
                <w:noProof/>
              </w:rPr>
              <w:t>1.3.4</w:t>
            </w:r>
            <w:r>
              <w:rPr>
                <w:rFonts w:asciiTheme="minorHAnsi" w:eastAsiaTheme="minorEastAsia" w:hAnsiTheme="minorHAnsi" w:cstheme="minorBidi"/>
                <w:noProof/>
                <w:kern w:val="2"/>
                <w:sz w:val="22"/>
                <w:szCs w:val="22"/>
                <w:lang w:val="fr-MG" w:eastAsia="fr-MG"/>
                <w14:ligatures w14:val="standardContextual"/>
              </w:rPr>
              <w:tab/>
            </w:r>
            <w:r w:rsidRPr="00735CE7">
              <w:rPr>
                <w:rStyle w:val="Lienhypertexte"/>
                <w:noProof/>
              </w:rPr>
              <w:t>PostgreSQL</w:t>
            </w:r>
            <w:r>
              <w:rPr>
                <w:noProof/>
                <w:webHidden/>
              </w:rPr>
              <w:tab/>
            </w:r>
            <w:r>
              <w:rPr>
                <w:noProof/>
                <w:webHidden/>
              </w:rPr>
              <w:fldChar w:fldCharType="begin"/>
            </w:r>
            <w:r>
              <w:rPr>
                <w:noProof/>
                <w:webHidden/>
              </w:rPr>
              <w:instrText xml:space="preserve"> PAGEREF _Toc181910931 \h </w:instrText>
            </w:r>
            <w:r>
              <w:rPr>
                <w:noProof/>
                <w:webHidden/>
              </w:rPr>
            </w:r>
            <w:r>
              <w:rPr>
                <w:noProof/>
                <w:webHidden/>
              </w:rPr>
              <w:fldChar w:fldCharType="separate"/>
            </w:r>
            <w:r>
              <w:rPr>
                <w:noProof/>
                <w:webHidden/>
              </w:rPr>
              <w:t>10</w:t>
            </w:r>
            <w:r>
              <w:rPr>
                <w:noProof/>
                <w:webHidden/>
              </w:rPr>
              <w:fldChar w:fldCharType="end"/>
            </w:r>
          </w:hyperlink>
        </w:p>
        <w:p w14:paraId="1449F4A2" w14:textId="185318AF" w:rsidR="0029684C" w:rsidRDefault="0029684C">
          <w:pPr>
            <w:pStyle w:val="TM3"/>
            <w:tabs>
              <w:tab w:val="left" w:pos="1200"/>
              <w:tab w:val="right" w:leader="dot" w:pos="8777"/>
            </w:tabs>
            <w:rPr>
              <w:rFonts w:asciiTheme="minorHAnsi" w:eastAsiaTheme="minorEastAsia" w:hAnsiTheme="minorHAnsi" w:cstheme="minorBidi"/>
              <w:noProof/>
              <w:kern w:val="2"/>
              <w:sz w:val="22"/>
              <w:szCs w:val="22"/>
              <w:lang w:val="fr-MG" w:eastAsia="fr-MG"/>
              <w14:ligatures w14:val="standardContextual"/>
            </w:rPr>
          </w:pPr>
          <w:hyperlink w:anchor="_Toc181910932" w:history="1">
            <w:r w:rsidRPr="00735CE7">
              <w:rPr>
                <w:rStyle w:val="Lienhypertexte"/>
                <w:noProof/>
              </w:rPr>
              <w:t>1.3.5</w:t>
            </w:r>
            <w:r>
              <w:rPr>
                <w:rFonts w:asciiTheme="minorHAnsi" w:eastAsiaTheme="minorEastAsia" w:hAnsiTheme="minorHAnsi" w:cstheme="minorBidi"/>
                <w:noProof/>
                <w:kern w:val="2"/>
                <w:sz w:val="22"/>
                <w:szCs w:val="22"/>
                <w:lang w:val="fr-MG" w:eastAsia="fr-MG"/>
                <w14:ligatures w14:val="standardContextual"/>
              </w:rPr>
              <w:tab/>
            </w:r>
            <w:r w:rsidRPr="00735CE7">
              <w:rPr>
                <w:rStyle w:val="Lienhypertexte"/>
                <w:noProof/>
              </w:rPr>
              <w:t>Outils de développement</w:t>
            </w:r>
            <w:r>
              <w:rPr>
                <w:noProof/>
                <w:webHidden/>
              </w:rPr>
              <w:tab/>
            </w:r>
            <w:r>
              <w:rPr>
                <w:noProof/>
                <w:webHidden/>
              </w:rPr>
              <w:fldChar w:fldCharType="begin"/>
            </w:r>
            <w:r>
              <w:rPr>
                <w:noProof/>
                <w:webHidden/>
              </w:rPr>
              <w:instrText xml:space="preserve"> PAGEREF _Toc181910932 \h </w:instrText>
            </w:r>
            <w:r>
              <w:rPr>
                <w:noProof/>
                <w:webHidden/>
              </w:rPr>
            </w:r>
            <w:r>
              <w:rPr>
                <w:noProof/>
                <w:webHidden/>
              </w:rPr>
              <w:fldChar w:fldCharType="separate"/>
            </w:r>
            <w:r>
              <w:rPr>
                <w:noProof/>
                <w:webHidden/>
              </w:rPr>
              <w:t>12</w:t>
            </w:r>
            <w:r>
              <w:rPr>
                <w:noProof/>
                <w:webHidden/>
              </w:rPr>
              <w:fldChar w:fldCharType="end"/>
            </w:r>
          </w:hyperlink>
        </w:p>
        <w:p w14:paraId="743AAC90" w14:textId="49F401B9" w:rsidR="0029684C" w:rsidRDefault="0029684C">
          <w:pPr>
            <w:pStyle w:val="TM1"/>
            <w:tabs>
              <w:tab w:val="left" w:pos="480"/>
              <w:tab w:val="right" w:leader="dot" w:pos="8777"/>
            </w:tabs>
            <w:rPr>
              <w:rFonts w:asciiTheme="minorHAnsi" w:eastAsiaTheme="minorEastAsia" w:hAnsiTheme="minorHAnsi" w:cstheme="minorBidi"/>
              <w:noProof/>
              <w:kern w:val="2"/>
              <w:sz w:val="22"/>
              <w:szCs w:val="22"/>
              <w:lang w:val="fr-MG" w:eastAsia="fr-MG"/>
              <w14:ligatures w14:val="standardContextual"/>
            </w:rPr>
          </w:pPr>
          <w:hyperlink w:anchor="_Toc181910933" w:history="1">
            <w:r w:rsidRPr="00735CE7">
              <w:rPr>
                <w:rStyle w:val="Lienhypertexte"/>
                <w:noProof/>
              </w:rPr>
              <w:t>2</w:t>
            </w:r>
            <w:r>
              <w:rPr>
                <w:rFonts w:asciiTheme="minorHAnsi" w:eastAsiaTheme="minorEastAsia" w:hAnsiTheme="minorHAnsi" w:cstheme="minorBidi"/>
                <w:noProof/>
                <w:kern w:val="2"/>
                <w:sz w:val="22"/>
                <w:szCs w:val="22"/>
                <w:lang w:val="fr-MG" w:eastAsia="fr-MG"/>
                <w14:ligatures w14:val="standardContextual"/>
              </w:rPr>
              <w:tab/>
            </w:r>
            <w:r w:rsidRPr="00735CE7">
              <w:rPr>
                <w:rStyle w:val="Lienhypertexte"/>
                <w:noProof/>
              </w:rPr>
              <w:t>Réalisation de l’application</w:t>
            </w:r>
            <w:r>
              <w:rPr>
                <w:noProof/>
                <w:webHidden/>
              </w:rPr>
              <w:tab/>
            </w:r>
            <w:r>
              <w:rPr>
                <w:noProof/>
                <w:webHidden/>
              </w:rPr>
              <w:fldChar w:fldCharType="begin"/>
            </w:r>
            <w:r>
              <w:rPr>
                <w:noProof/>
                <w:webHidden/>
              </w:rPr>
              <w:instrText xml:space="preserve"> PAGEREF _Toc181910933 \h </w:instrText>
            </w:r>
            <w:r>
              <w:rPr>
                <w:noProof/>
                <w:webHidden/>
              </w:rPr>
            </w:r>
            <w:r>
              <w:rPr>
                <w:noProof/>
                <w:webHidden/>
              </w:rPr>
              <w:fldChar w:fldCharType="separate"/>
            </w:r>
            <w:r>
              <w:rPr>
                <w:noProof/>
                <w:webHidden/>
              </w:rPr>
              <w:t>13</w:t>
            </w:r>
            <w:r>
              <w:rPr>
                <w:noProof/>
                <w:webHidden/>
              </w:rPr>
              <w:fldChar w:fldCharType="end"/>
            </w:r>
          </w:hyperlink>
        </w:p>
        <w:p w14:paraId="09FAF59F" w14:textId="39811C75" w:rsidR="0029684C" w:rsidRDefault="0029684C">
          <w:pPr>
            <w:pStyle w:val="TM2"/>
            <w:tabs>
              <w:tab w:val="left" w:pos="960"/>
              <w:tab w:val="right" w:leader="dot" w:pos="8777"/>
            </w:tabs>
            <w:rPr>
              <w:rFonts w:asciiTheme="minorHAnsi" w:eastAsiaTheme="minorEastAsia" w:hAnsiTheme="minorHAnsi" w:cstheme="minorBidi"/>
              <w:noProof/>
              <w:kern w:val="2"/>
              <w:sz w:val="22"/>
              <w:szCs w:val="22"/>
              <w:lang w:val="fr-MG" w:eastAsia="fr-MG"/>
              <w14:ligatures w14:val="standardContextual"/>
            </w:rPr>
          </w:pPr>
          <w:hyperlink w:anchor="_Toc181910934" w:history="1">
            <w:r w:rsidRPr="00735CE7">
              <w:rPr>
                <w:rStyle w:val="Lienhypertexte"/>
                <w:noProof/>
              </w:rPr>
              <w:t>2.1</w:t>
            </w:r>
            <w:r>
              <w:rPr>
                <w:rFonts w:asciiTheme="minorHAnsi" w:eastAsiaTheme="minorEastAsia" w:hAnsiTheme="minorHAnsi" w:cstheme="minorBidi"/>
                <w:noProof/>
                <w:kern w:val="2"/>
                <w:sz w:val="22"/>
                <w:szCs w:val="22"/>
                <w:lang w:val="fr-MG" w:eastAsia="fr-MG"/>
                <w14:ligatures w14:val="standardContextual"/>
              </w:rPr>
              <w:tab/>
            </w:r>
            <w:r w:rsidRPr="00735CE7">
              <w:rPr>
                <w:rStyle w:val="Lienhypertexte"/>
                <w:noProof/>
              </w:rPr>
              <w:t>Analyse et conception</w:t>
            </w:r>
            <w:r>
              <w:rPr>
                <w:noProof/>
                <w:webHidden/>
              </w:rPr>
              <w:tab/>
            </w:r>
            <w:r>
              <w:rPr>
                <w:noProof/>
                <w:webHidden/>
              </w:rPr>
              <w:fldChar w:fldCharType="begin"/>
            </w:r>
            <w:r>
              <w:rPr>
                <w:noProof/>
                <w:webHidden/>
              </w:rPr>
              <w:instrText xml:space="preserve"> PAGEREF _Toc181910934 \h </w:instrText>
            </w:r>
            <w:r>
              <w:rPr>
                <w:noProof/>
                <w:webHidden/>
              </w:rPr>
            </w:r>
            <w:r>
              <w:rPr>
                <w:noProof/>
                <w:webHidden/>
              </w:rPr>
              <w:fldChar w:fldCharType="separate"/>
            </w:r>
            <w:r>
              <w:rPr>
                <w:noProof/>
                <w:webHidden/>
              </w:rPr>
              <w:t>13</w:t>
            </w:r>
            <w:r>
              <w:rPr>
                <w:noProof/>
                <w:webHidden/>
              </w:rPr>
              <w:fldChar w:fldCharType="end"/>
            </w:r>
          </w:hyperlink>
        </w:p>
        <w:p w14:paraId="7BAD780D" w14:textId="2CEEEF96" w:rsidR="0029684C" w:rsidRDefault="0029684C">
          <w:pPr>
            <w:pStyle w:val="TM3"/>
            <w:tabs>
              <w:tab w:val="left" w:pos="1200"/>
              <w:tab w:val="right" w:leader="dot" w:pos="8777"/>
            </w:tabs>
            <w:rPr>
              <w:rFonts w:asciiTheme="minorHAnsi" w:eastAsiaTheme="minorEastAsia" w:hAnsiTheme="minorHAnsi" w:cstheme="minorBidi"/>
              <w:noProof/>
              <w:kern w:val="2"/>
              <w:sz w:val="22"/>
              <w:szCs w:val="22"/>
              <w:lang w:val="fr-MG" w:eastAsia="fr-MG"/>
              <w14:ligatures w14:val="standardContextual"/>
            </w:rPr>
          </w:pPr>
          <w:hyperlink w:anchor="_Toc181910935" w:history="1">
            <w:r w:rsidRPr="00735CE7">
              <w:rPr>
                <w:rStyle w:val="Lienhypertexte"/>
                <w:noProof/>
              </w:rPr>
              <w:t>2.1.1</w:t>
            </w:r>
            <w:r>
              <w:rPr>
                <w:rFonts w:asciiTheme="minorHAnsi" w:eastAsiaTheme="minorEastAsia" w:hAnsiTheme="minorHAnsi" w:cstheme="minorBidi"/>
                <w:noProof/>
                <w:kern w:val="2"/>
                <w:sz w:val="22"/>
                <w:szCs w:val="22"/>
                <w:lang w:val="fr-MG" w:eastAsia="fr-MG"/>
                <w14:ligatures w14:val="standardContextual"/>
              </w:rPr>
              <w:tab/>
            </w:r>
            <w:r w:rsidRPr="00735CE7">
              <w:rPr>
                <w:rStyle w:val="Lienhypertexte"/>
                <w:noProof/>
              </w:rPr>
              <w:t>Analyse de l'existant</w:t>
            </w:r>
            <w:r>
              <w:rPr>
                <w:noProof/>
                <w:webHidden/>
              </w:rPr>
              <w:tab/>
            </w:r>
            <w:r>
              <w:rPr>
                <w:noProof/>
                <w:webHidden/>
              </w:rPr>
              <w:fldChar w:fldCharType="begin"/>
            </w:r>
            <w:r>
              <w:rPr>
                <w:noProof/>
                <w:webHidden/>
              </w:rPr>
              <w:instrText xml:space="preserve"> PAGEREF _Toc181910935 \h </w:instrText>
            </w:r>
            <w:r>
              <w:rPr>
                <w:noProof/>
                <w:webHidden/>
              </w:rPr>
            </w:r>
            <w:r>
              <w:rPr>
                <w:noProof/>
                <w:webHidden/>
              </w:rPr>
              <w:fldChar w:fldCharType="separate"/>
            </w:r>
            <w:r>
              <w:rPr>
                <w:noProof/>
                <w:webHidden/>
              </w:rPr>
              <w:t>13</w:t>
            </w:r>
            <w:r>
              <w:rPr>
                <w:noProof/>
                <w:webHidden/>
              </w:rPr>
              <w:fldChar w:fldCharType="end"/>
            </w:r>
          </w:hyperlink>
        </w:p>
        <w:p w14:paraId="48E379C4" w14:textId="7298E8AE" w:rsidR="0029684C" w:rsidRDefault="0029684C">
          <w:pPr>
            <w:pStyle w:val="TM3"/>
            <w:tabs>
              <w:tab w:val="left" w:pos="1200"/>
              <w:tab w:val="right" w:leader="dot" w:pos="8777"/>
            </w:tabs>
            <w:rPr>
              <w:rFonts w:asciiTheme="minorHAnsi" w:eastAsiaTheme="minorEastAsia" w:hAnsiTheme="minorHAnsi" w:cstheme="minorBidi"/>
              <w:noProof/>
              <w:kern w:val="2"/>
              <w:sz w:val="22"/>
              <w:szCs w:val="22"/>
              <w:lang w:val="fr-MG" w:eastAsia="fr-MG"/>
              <w14:ligatures w14:val="standardContextual"/>
            </w:rPr>
          </w:pPr>
          <w:hyperlink w:anchor="_Toc181910936" w:history="1">
            <w:r w:rsidRPr="00735CE7">
              <w:rPr>
                <w:rStyle w:val="Lienhypertexte"/>
                <w:noProof/>
              </w:rPr>
              <w:t>2.1.2</w:t>
            </w:r>
            <w:r>
              <w:rPr>
                <w:rFonts w:asciiTheme="minorHAnsi" w:eastAsiaTheme="minorEastAsia" w:hAnsiTheme="minorHAnsi" w:cstheme="minorBidi"/>
                <w:noProof/>
                <w:kern w:val="2"/>
                <w:sz w:val="22"/>
                <w:szCs w:val="22"/>
                <w:lang w:val="fr-MG" w:eastAsia="fr-MG"/>
                <w14:ligatures w14:val="standardContextual"/>
              </w:rPr>
              <w:tab/>
            </w:r>
            <w:r w:rsidRPr="00735CE7">
              <w:rPr>
                <w:rStyle w:val="Lienhypertexte"/>
                <w:noProof/>
              </w:rPr>
              <w:t>Conception de l’application</w:t>
            </w:r>
            <w:r>
              <w:rPr>
                <w:noProof/>
                <w:webHidden/>
              </w:rPr>
              <w:tab/>
            </w:r>
            <w:r>
              <w:rPr>
                <w:noProof/>
                <w:webHidden/>
              </w:rPr>
              <w:fldChar w:fldCharType="begin"/>
            </w:r>
            <w:r>
              <w:rPr>
                <w:noProof/>
                <w:webHidden/>
              </w:rPr>
              <w:instrText xml:space="preserve"> PAGEREF _Toc181910936 \h </w:instrText>
            </w:r>
            <w:r>
              <w:rPr>
                <w:noProof/>
                <w:webHidden/>
              </w:rPr>
            </w:r>
            <w:r>
              <w:rPr>
                <w:noProof/>
                <w:webHidden/>
              </w:rPr>
              <w:fldChar w:fldCharType="separate"/>
            </w:r>
            <w:r>
              <w:rPr>
                <w:noProof/>
                <w:webHidden/>
              </w:rPr>
              <w:t>14</w:t>
            </w:r>
            <w:r>
              <w:rPr>
                <w:noProof/>
                <w:webHidden/>
              </w:rPr>
              <w:fldChar w:fldCharType="end"/>
            </w:r>
          </w:hyperlink>
        </w:p>
        <w:p w14:paraId="59C33589" w14:textId="5A048562" w:rsidR="0029684C" w:rsidRDefault="0029684C">
          <w:pPr>
            <w:pStyle w:val="TM2"/>
            <w:tabs>
              <w:tab w:val="left" w:pos="960"/>
              <w:tab w:val="right" w:leader="dot" w:pos="8777"/>
            </w:tabs>
            <w:rPr>
              <w:rFonts w:asciiTheme="minorHAnsi" w:eastAsiaTheme="minorEastAsia" w:hAnsiTheme="minorHAnsi" w:cstheme="minorBidi"/>
              <w:noProof/>
              <w:kern w:val="2"/>
              <w:sz w:val="22"/>
              <w:szCs w:val="22"/>
              <w:lang w:val="fr-MG" w:eastAsia="fr-MG"/>
              <w14:ligatures w14:val="standardContextual"/>
            </w:rPr>
          </w:pPr>
          <w:hyperlink w:anchor="_Toc181910937" w:history="1">
            <w:r w:rsidRPr="00735CE7">
              <w:rPr>
                <w:rStyle w:val="Lienhypertexte"/>
                <w:noProof/>
              </w:rPr>
              <w:t>2.2</w:t>
            </w:r>
            <w:r>
              <w:rPr>
                <w:rFonts w:asciiTheme="minorHAnsi" w:eastAsiaTheme="minorEastAsia" w:hAnsiTheme="minorHAnsi" w:cstheme="minorBidi"/>
                <w:noProof/>
                <w:kern w:val="2"/>
                <w:sz w:val="22"/>
                <w:szCs w:val="22"/>
                <w:lang w:val="fr-MG" w:eastAsia="fr-MG"/>
                <w14:ligatures w14:val="standardContextual"/>
              </w:rPr>
              <w:tab/>
            </w:r>
            <w:r w:rsidRPr="00735CE7">
              <w:rPr>
                <w:rStyle w:val="Lienhypertexte"/>
                <w:noProof/>
              </w:rPr>
              <w:t>Développement par fonctionnalité ou module</w:t>
            </w:r>
            <w:r>
              <w:rPr>
                <w:noProof/>
                <w:webHidden/>
              </w:rPr>
              <w:tab/>
            </w:r>
            <w:r>
              <w:rPr>
                <w:noProof/>
                <w:webHidden/>
              </w:rPr>
              <w:fldChar w:fldCharType="begin"/>
            </w:r>
            <w:r>
              <w:rPr>
                <w:noProof/>
                <w:webHidden/>
              </w:rPr>
              <w:instrText xml:space="preserve"> PAGEREF _Toc181910937 \h </w:instrText>
            </w:r>
            <w:r>
              <w:rPr>
                <w:noProof/>
                <w:webHidden/>
              </w:rPr>
            </w:r>
            <w:r>
              <w:rPr>
                <w:noProof/>
                <w:webHidden/>
              </w:rPr>
              <w:fldChar w:fldCharType="separate"/>
            </w:r>
            <w:r>
              <w:rPr>
                <w:noProof/>
                <w:webHidden/>
              </w:rPr>
              <w:t>17</w:t>
            </w:r>
            <w:r>
              <w:rPr>
                <w:noProof/>
                <w:webHidden/>
              </w:rPr>
              <w:fldChar w:fldCharType="end"/>
            </w:r>
          </w:hyperlink>
        </w:p>
        <w:p w14:paraId="30E9A0BD" w14:textId="33E5F930" w:rsidR="0029684C" w:rsidRDefault="0029684C">
          <w:pPr>
            <w:pStyle w:val="TM3"/>
            <w:tabs>
              <w:tab w:val="left" w:pos="1200"/>
              <w:tab w:val="right" w:leader="dot" w:pos="8777"/>
            </w:tabs>
            <w:rPr>
              <w:rFonts w:asciiTheme="minorHAnsi" w:eastAsiaTheme="minorEastAsia" w:hAnsiTheme="minorHAnsi" w:cstheme="minorBidi"/>
              <w:noProof/>
              <w:kern w:val="2"/>
              <w:sz w:val="22"/>
              <w:szCs w:val="22"/>
              <w:lang w:val="fr-MG" w:eastAsia="fr-MG"/>
              <w14:ligatures w14:val="standardContextual"/>
            </w:rPr>
          </w:pPr>
          <w:hyperlink w:anchor="_Toc181910938" w:history="1">
            <w:r w:rsidRPr="00735CE7">
              <w:rPr>
                <w:rStyle w:val="Lienhypertexte"/>
                <w:noProof/>
              </w:rPr>
              <w:t>2.2.1</w:t>
            </w:r>
            <w:r>
              <w:rPr>
                <w:rFonts w:asciiTheme="minorHAnsi" w:eastAsiaTheme="minorEastAsia" w:hAnsiTheme="minorHAnsi" w:cstheme="minorBidi"/>
                <w:noProof/>
                <w:kern w:val="2"/>
                <w:sz w:val="22"/>
                <w:szCs w:val="22"/>
                <w:lang w:val="fr-MG" w:eastAsia="fr-MG"/>
                <w14:ligatures w14:val="standardContextual"/>
              </w:rPr>
              <w:tab/>
            </w:r>
            <w:r w:rsidRPr="00735CE7">
              <w:rPr>
                <w:rStyle w:val="Lienhypertexte"/>
                <w:noProof/>
              </w:rPr>
              <w:t>Gestion des utilisateurs</w:t>
            </w:r>
            <w:r>
              <w:rPr>
                <w:noProof/>
                <w:webHidden/>
              </w:rPr>
              <w:tab/>
            </w:r>
            <w:r>
              <w:rPr>
                <w:noProof/>
                <w:webHidden/>
              </w:rPr>
              <w:fldChar w:fldCharType="begin"/>
            </w:r>
            <w:r>
              <w:rPr>
                <w:noProof/>
                <w:webHidden/>
              </w:rPr>
              <w:instrText xml:space="preserve"> PAGEREF _Toc181910938 \h </w:instrText>
            </w:r>
            <w:r>
              <w:rPr>
                <w:noProof/>
                <w:webHidden/>
              </w:rPr>
            </w:r>
            <w:r>
              <w:rPr>
                <w:noProof/>
                <w:webHidden/>
              </w:rPr>
              <w:fldChar w:fldCharType="separate"/>
            </w:r>
            <w:r>
              <w:rPr>
                <w:noProof/>
                <w:webHidden/>
              </w:rPr>
              <w:t>17</w:t>
            </w:r>
            <w:r>
              <w:rPr>
                <w:noProof/>
                <w:webHidden/>
              </w:rPr>
              <w:fldChar w:fldCharType="end"/>
            </w:r>
          </w:hyperlink>
        </w:p>
        <w:p w14:paraId="0DC82F95" w14:textId="5C3478F9" w:rsidR="0029684C" w:rsidRDefault="0029684C">
          <w:pPr>
            <w:pStyle w:val="TM3"/>
            <w:tabs>
              <w:tab w:val="left" w:pos="1200"/>
              <w:tab w:val="right" w:leader="dot" w:pos="8777"/>
            </w:tabs>
            <w:rPr>
              <w:rFonts w:asciiTheme="minorHAnsi" w:eastAsiaTheme="minorEastAsia" w:hAnsiTheme="minorHAnsi" w:cstheme="minorBidi"/>
              <w:noProof/>
              <w:kern w:val="2"/>
              <w:sz w:val="22"/>
              <w:szCs w:val="22"/>
              <w:lang w:val="fr-MG" w:eastAsia="fr-MG"/>
              <w14:ligatures w14:val="standardContextual"/>
            </w:rPr>
          </w:pPr>
          <w:hyperlink w:anchor="_Toc181910939" w:history="1">
            <w:r w:rsidRPr="00735CE7">
              <w:rPr>
                <w:rStyle w:val="Lienhypertexte"/>
                <w:noProof/>
              </w:rPr>
              <w:t>2.2.2</w:t>
            </w:r>
            <w:r>
              <w:rPr>
                <w:rFonts w:asciiTheme="minorHAnsi" w:eastAsiaTheme="minorEastAsia" w:hAnsiTheme="minorHAnsi" w:cstheme="minorBidi"/>
                <w:noProof/>
                <w:kern w:val="2"/>
                <w:sz w:val="22"/>
                <w:szCs w:val="22"/>
                <w:lang w:val="fr-MG" w:eastAsia="fr-MG"/>
                <w14:ligatures w14:val="standardContextual"/>
              </w:rPr>
              <w:tab/>
            </w:r>
            <w:r w:rsidRPr="00735CE7">
              <w:rPr>
                <w:rStyle w:val="Lienhypertexte"/>
                <w:noProof/>
              </w:rPr>
              <w:t>Gestion de conge</w:t>
            </w:r>
            <w:r>
              <w:rPr>
                <w:noProof/>
                <w:webHidden/>
              </w:rPr>
              <w:tab/>
            </w:r>
            <w:r>
              <w:rPr>
                <w:noProof/>
                <w:webHidden/>
              </w:rPr>
              <w:fldChar w:fldCharType="begin"/>
            </w:r>
            <w:r>
              <w:rPr>
                <w:noProof/>
                <w:webHidden/>
              </w:rPr>
              <w:instrText xml:space="preserve"> PAGEREF _Toc181910939 \h </w:instrText>
            </w:r>
            <w:r>
              <w:rPr>
                <w:noProof/>
                <w:webHidden/>
              </w:rPr>
            </w:r>
            <w:r>
              <w:rPr>
                <w:noProof/>
                <w:webHidden/>
              </w:rPr>
              <w:fldChar w:fldCharType="separate"/>
            </w:r>
            <w:r>
              <w:rPr>
                <w:noProof/>
                <w:webHidden/>
              </w:rPr>
              <w:t>23</w:t>
            </w:r>
            <w:r>
              <w:rPr>
                <w:noProof/>
                <w:webHidden/>
              </w:rPr>
              <w:fldChar w:fldCharType="end"/>
            </w:r>
          </w:hyperlink>
        </w:p>
        <w:p w14:paraId="53D60E17" w14:textId="1285984C" w:rsidR="0029684C" w:rsidRDefault="0029684C">
          <w:pPr>
            <w:pStyle w:val="TM3"/>
            <w:tabs>
              <w:tab w:val="left" w:pos="1200"/>
              <w:tab w:val="right" w:leader="dot" w:pos="8777"/>
            </w:tabs>
            <w:rPr>
              <w:rFonts w:asciiTheme="minorHAnsi" w:eastAsiaTheme="minorEastAsia" w:hAnsiTheme="minorHAnsi" w:cstheme="minorBidi"/>
              <w:noProof/>
              <w:kern w:val="2"/>
              <w:sz w:val="22"/>
              <w:szCs w:val="22"/>
              <w:lang w:val="fr-MG" w:eastAsia="fr-MG"/>
              <w14:ligatures w14:val="standardContextual"/>
            </w:rPr>
          </w:pPr>
          <w:hyperlink w:anchor="_Toc181910940" w:history="1">
            <w:r w:rsidRPr="00735CE7">
              <w:rPr>
                <w:rStyle w:val="Lienhypertexte"/>
                <w:noProof/>
              </w:rPr>
              <w:t>2.2.3</w:t>
            </w:r>
            <w:r>
              <w:rPr>
                <w:rFonts w:asciiTheme="minorHAnsi" w:eastAsiaTheme="minorEastAsia" w:hAnsiTheme="minorHAnsi" w:cstheme="minorBidi"/>
                <w:noProof/>
                <w:kern w:val="2"/>
                <w:sz w:val="22"/>
                <w:szCs w:val="22"/>
                <w:lang w:val="fr-MG" w:eastAsia="fr-MG"/>
                <w14:ligatures w14:val="standardContextual"/>
              </w:rPr>
              <w:tab/>
            </w:r>
            <w:r w:rsidRPr="00735CE7">
              <w:rPr>
                <w:rStyle w:val="Lienhypertexte"/>
                <w:noProof/>
              </w:rPr>
              <w:t>Gestion de santé</w:t>
            </w:r>
            <w:r>
              <w:rPr>
                <w:noProof/>
                <w:webHidden/>
              </w:rPr>
              <w:tab/>
            </w:r>
            <w:r>
              <w:rPr>
                <w:noProof/>
                <w:webHidden/>
              </w:rPr>
              <w:fldChar w:fldCharType="begin"/>
            </w:r>
            <w:r>
              <w:rPr>
                <w:noProof/>
                <w:webHidden/>
              </w:rPr>
              <w:instrText xml:space="preserve"> PAGEREF _Toc181910940 \h </w:instrText>
            </w:r>
            <w:r>
              <w:rPr>
                <w:noProof/>
                <w:webHidden/>
              </w:rPr>
            </w:r>
            <w:r>
              <w:rPr>
                <w:noProof/>
                <w:webHidden/>
              </w:rPr>
              <w:fldChar w:fldCharType="separate"/>
            </w:r>
            <w:r>
              <w:rPr>
                <w:noProof/>
                <w:webHidden/>
              </w:rPr>
              <w:t>32</w:t>
            </w:r>
            <w:r>
              <w:rPr>
                <w:noProof/>
                <w:webHidden/>
              </w:rPr>
              <w:fldChar w:fldCharType="end"/>
            </w:r>
          </w:hyperlink>
        </w:p>
        <w:p w14:paraId="55E77394" w14:textId="61C076DC" w:rsidR="0029684C" w:rsidRDefault="0029684C">
          <w:pPr>
            <w:pStyle w:val="TM3"/>
            <w:tabs>
              <w:tab w:val="left" w:pos="1200"/>
              <w:tab w:val="right" w:leader="dot" w:pos="8777"/>
            </w:tabs>
            <w:rPr>
              <w:rFonts w:asciiTheme="minorHAnsi" w:eastAsiaTheme="minorEastAsia" w:hAnsiTheme="minorHAnsi" w:cstheme="minorBidi"/>
              <w:noProof/>
              <w:kern w:val="2"/>
              <w:sz w:val="22"/>
              <w:szCs w:val="22"/>
              <w:lang w:val="fr-MG" w:eastAsia="fr-MG"/>
              <w14:ligatures w14:val="standardContextual"/>
            </w:rPr>
          </w:pPr>
          <w:hyperlink w:anchor="_Toc181910941" w:history="1">
            <w:r w:rsidRPr="00735CE7">
              <w:rPr>
                <w:rStyle w:val="Lienhypertexte"/>
                <w:noProof/>
              </w:rPr>
              <w:t>2.2.4</w:t>
            </w:r>
            <w:r>
              <w:rPr>
                <w:rFonts w:asciiTheme="minorHAnsi" w:eastAsiaTheme="minorEastAsia" w:hAnsiTheme="minorHAnsi" w:cstheme="minorBidi"/>
                <w:noProof/>
                <w:kern w:val="2"/>
                <w:sz w:val="22"/>
                <w:szCs w:val="22"/>
                <w:lang w:val="fr-MG" w:eastAsia="fr-MG"/>
                <w14:ligatures w14:val="standardContextual"/>
              </w:rPr>
              <w:tab/>
            </w:r>
            <w:r w:rsidRPr="00735CE7">
              <w:rPr>
                <w:rStyle w:val="Lienhypertexte"/>
                <w:noProof/>
              </w:rPr>
              <w:t>Notification</w:t>
            </w:r>
            <w:r>
              <w:rPr>
                <w:noProof/>
                <w:webHidden/>
              </w:rPr>
              <w:tab/>
            </w:r>
            <w:r>
              <w:rPr>
                <w:noProof/>
                <w:webHidden/>
              </w:rPr>
              <w:fldChar w:fldCharType="begin"/>
            </w:r>
            <w:r>
              <w:rPr>
                <w:noProof/>
                <w:webHidden/>
              </w:rPr>
              <w:instrText xml:space="preserve"> PAGEREF _Toc181910941 \h </w:instrText>
            </w:r>
            <w:r>
              <w:rPr>
                <w:noProof/>
                <w:webHidden/>
              </w:rPr>
            </w:r>
            <w:r>
              <w:rPr>
                <w:noProof/>
                <w:webHidden/>
              </w:rPr>
              <w:fldChar w:fldCharType="separate"/>
            </w:r>
            <w:r>
              <w:rPr>
                <w:noProof/>
                <w:webHidden/>
              </w:rPr>
              <w:t>39</w:t>
            </w:r>
            <w:r>
              <w:rPr>
                <w:noProof/>
                <w:webHidden/>
              </w:rPr>
              <w:fldChar w:fldCharType="end"/>
            </w:r>
          </w:hyperlink>
        </w:p>
        <w:p w14:paraId="2B49CBD5" w14:textId="13C3B975" w:rsidR="0029684C" w:rsidRDefault="0029684C">
          <w:pPr>
            <w:pStyle w:val="TM3"/>
            <w:tabs>
              <w:tab w:val="left" w:pos="1200"/>
              <w:tab w:val="right" w:leader="dot" w:pos="8777"/>
            </w:tabs>
            <w:rPr>
              <w:rFonts w:asciiTheme="minorHAnsi" w:eastAsiaTheme="minorEastAsia" w:hAnsiTheme="minorHAnsi" w:cstheme="minorBidi"/>
              <w:noProof/>
              <w:kern w:val="2"/>
              <w:sz w:val="22"/>
              <w:szCs w:val="22"/>
              <w:lang w:val="fr-MG" w:eastAsia="fr-MG"/>
              <w14:ligatures w14:val="standardContextual"/>
            </w:rPr>
          </w:pPr>
          <w:hyperlink w:anchor="_Toc181910942" w:history="1">
            <w:r w:rsidRPr="00735CE7">
              <w:rPr>
                <w:rStyle w:val="Lienhypertexte"/>
                <w:noProof/>
              </w:rPr>
              <w:t>2.2.5</w:t>
            </w:r>
            <w:r>
              <w:rPr>
                <w:rFonts w:asciiTheme="minorHAnsi" w:eastAsiaTheme="minorEastAsia" w:hAnsiTheme="minorHAnsi" w:cstheme="minorBidi"/>
                <w:noProof/>
                <w:kern w:val="2"/>
                <w:sz w:val="22"/>
                <w:szCs w:val="22"/>
                <w:lang w:val="fr-MG" w:eastAsia="fr-MG"/>
                <w14:ligatures w14:val="standardContextual"/>
              </w:rPr>
              <w:tab/>
            </w:r>
            <w:r w:rsidRPr="00735CE7">
              <w:rPr>
                <w:rStyle w:val="Lienhypertexte"/>
                <w:noProof/>
              </w:rPr>
              <w:t>Recherche</w:t>
            </w:r>
            <w:r>
              <w:rPr>
                <w:noProof/>
                <w:webHidden/>
              </w:rPr>
              <w:tab/>
            </w:r>
            <w:r>
              <w:rPr>
                <w:noProof/>
                <w:webHidden/>
              </w:rPr>
              <w:fldChar w:fldCharType="begin"/>
            </w:r>
            <w:r>
              <w:rPr>
                <w:noProof/>
                <w:webHidden/>
              </w:rPr>
              <w:instrText xml:space="preserve"> PAGEREF _Toc181910942 \h </w:instrText>
            </w:r>
            <w:r>
              <w:rPr>
                <w:noProof/>
                <w:webHidden/>
              </w:rPr>
            </w:r>
            <w:r>
              <w:rPr>
                <w:noProof/>
                <w:webHidden/>
              </w:rPr>
              <w:fldChar w:fldCharType="separate"/>
            </w:r>
            <w:r>
              <w:rPr>
                <w:noProof/>
                <w:webHidden/>
              </w:rPr>
              <w:t>40</w:t>
            </w:r>
            <w:r>
              <w:rPr>
                <w:noProof/>
                <w:webHidden/>
              </w:rPr>
              <w:fldChar w:fldCharType="end"/>
            </w:r>
          </w:hyperlink>
        </w:p>
        <w:p w14:paraId="491D86C4" w14:textId="3E51B742" w:rsidR="0029684C" w:rsidRDefault="0029684C">
          <w:pPr>
            <w:pStyle w:val="TM2"/>
            <w:tabs>
              <w:tab w:val="left" w:pos="960"/>
              <w:tab w:val="right" w:leader="dot" w:pos="8777"/>
            </w:tabs>
            <w:rPr>
              <w:rFonts w:asciiTheme="minorHAnsi" w:eastAsiaTheme="minorEastAsia" w:hAnsiTheme="minorHAnsi" w:cstheme="minorBidi"/>
              <w:noProof/>
              <w:kern w:val="2"/>
              <w:sz w:val="22"/>
              <w:szCs w:val="22"/>
              <w:lang w:val="fr-MG" w:eastAsia="fr-MG"/>
              <w14:ligatures w14:val="standardContextual"/>
            </w:rPr>
          </w:pPr>
          <w:hyperlink w:anchor="_Toc181910943" w:history="1">
            <w:r w:rsidRPr="00735CE7">
              <w:rPr>
                <w:rStyle w:val="Lienhypertexte"/>
                <w:noProof/>
              </w:rPr>
              <w:t>2.3</w:t>
            </w:r>
            <w:r>
              <w:rPr>
                <w:rFonts w:asciiTheme="minorHAnsi" w:eastAsiaTheme="minorEastAsia" w:hAnsiTheme="minorHAnsi" w:cstheme="minorBidi"/>
                <w:noProof/>
                <w:kern w:val="2"/>
                <w:sz w:val="22"/>
                <w:szCs w:val="22"/>
                <w:lang w:val="fr-MG" w:eastAsia="fr-MG"/>
                <w14:ligatures w14:val="standardContextual"/>
              </w:rPr>
              <w:tab/>
            </w:r>
            <w:r w:rsidRPr="00735CE7">
              <w:rPr>
                <w:rStyle w:val="Lienhypertexte"/>
                <w:noProof/>
              </w:rPr>
              <w:t>Problèmes rencontrés et solutions</w:t>
            </w:r>
            <w:r>
              <w:rPr>
                <w:noProof/>
                <w:webHidden/>
              </w:rPr>
              <w:tab/>
            </w:r>
            <w:r>
              <w:rPr>
                <w:noProof/>
                <w:webHidden/>
              </w:rPr>
              <w:fldChar w:fldCharType="begin"/>
            </w:r>
            <w:r>
              <w:rPr>
                <w:noProof/>
                <w:webHidden/>
              </w:rPr>
              <w:instrText xml:space="preserve"> PAGEREF _Toc181910943 \h </w:instrText>
            </w:r>
            <w:r>
              <w:rPr>
                <w:noProof/>
                <w:webHidden/>
              </w:rPr>
            </w:r>
            <w:r>
              <w:rPr>
                <w:noProof/>
                <w:webHidden/>
              </w:rPr>
              <w:fldChar w:fldCharType="separate"/>
            </w:r>
            <w:r>
              <w:rPr>
                <w:noProof/>
                <w:webHidden/>
              </w:rPr>
              <w:t>41</w:t>
            </w:r>
            <w:r>
              <w:rPr>
                <w:noProof/>
                <w:webHidden/>
              </w:rPr>
              <w:fldChar w:fldCharType="end"/>
            </w:r>
          </w:hyperlink>
        </w:p>
        <w:p w14:paraId="0CC7E59F" w14:textId="68258CA0" w:rsidR="0029684C" w:rsidRDefault="0029684C">
          <w:pPr>
            <w:pStyle w:val="TM1"/>
            <w:tabs>
              <w:tab w:val="left" w:pos="480"/>
              <w:tab w:val="right" w:leader="dot" w:pos="8777"/>
            </w:tabs>
            <w:rPr>
              <w:rFonts w:asciiTheme="minorHAnsi" w:eastAsiaTheme="minorEastAsia" w:hAnsiTheme="minorHAnsi" w:cstheme="minorBidi"/>
              <w:noProof/>
              <w:kern w:val="2"/>
              <w:sz w:val="22"/>
              <w:szCs w:val="22"/>
              <w:lang w:val="fr-MG" w:eastAsia="fr-MG"/>
              <w14:ligatures w14:val="standardContextual"/>
            </w:rPr>
          </w:pPr>
          <w:hyperlink w:anchor="_Toc181910944" w:history="1">
            <w:r w:rsidRPr="00735CE7">
              <w:rPr>
                <w:rStyle w:val="Lienhypertexte"/>
                <w:noProof/>
              </w:rPr>
              <w:t>3</w:t>
            </w:r>
            <w:r>
              <w:rPr>
                <w:rFonts w:asciiTheme="minorHAnsi" w:eastAsiaTheme="minorEastAsia" w:hAnsiTheme="minorHAnsi" w:cstheme="minorBidi"/>
                <w:noProof/>
                <w:kern w:val="2"/>
                <w:sz w:val="22"/>
                <w:szCs w:val="22"/>
                <w:lang w:val="fr-MG" w:eastAsia="fr-MG"/>
                <w14:ligatures w14:val="standardContextual"/>
              </w:rPr>
              <w:tab/>
            </w:r>
            <w:r w:rsidRPr="00735CE7">
              <w:rPr>
                <w:rStyle w:val="Lienhypertexte"/>
                <w:noProof/>
              </w:rPr>
              <w:t>Évaluation du projet et connaissances acquises</w:t>
            </w:r>
            <w:r>
              <w:rPr>
                <w:noProof/>
                <w:webHidden/>
              </w:rPr>
              <w:tab/>
            </w:r>
            <w:r>
              <w:rPr>
                <w:noProof/>
                <w:webHidden/>
              </w:rPr>
              <w:fldChar w:fldCharType="begin"/>
            </w:r>
            <w:r>
              <w:rPr>
                <w:noProof/>
                <w:webHidden/>
              </w:rPr>
              <w:instrText xml:space="preserve"> PAGEREF _Toc181910944 \h </w:instrText>
            </w:r>
            <w:r>
              <w:rPr>
                <w:noProof/>
                <w:webHidden/>
              </w:rPr>
            </w:r>
            <w:r>
              <w:rPr>
                <w:noProof/>
                <w:webHidden/>
              </w:rPr>
              <w:fldChar w:fldCharType="separate"/>
            </w:r>
            <w:r>
              <w:rPr>
                <w:noProof/>
                <w:webHidden/>
              </w:rPr>
              <w:t>42</w:t>
            </w:r>
            <w:r>
              <w:rPr>
                <w:noProof/>
                <w:webHidden/>
              </w:rPr>
              <w:fldChar w:fldCharType="end"/>
            </w:r>
          </w:hyperlink>
        </w:p>
        <w:p w14:paraId="6BC0C51F" w14:textId="4F312A59" w:rsidR="0029684C" w:rsidRDefault="0029684C">
          <w:pPr>
            <w:pStyle w:val="TM2"/>
            <w:tabs>
              <w:tab w:val="left" w:pos="960"/>
              <w:tab w:val="right" w:leader="dot" w:pos="8777"/>
            </w:tabs>
            <w:rPr>
              <w:rFonts w:asciiTheme="minorHAnsi" w:eastAsiaTheme="minorEastAsia" w:hAnsiTheme="minorHAnsi" w:cstheme="minorBidi"/>
              <w:noProof/>
              <w:kern w:val="2"/>
              <w:sz w:val="22"/>
              <w:szCs w:val="22"/>
              <w:lang w:val="fr-MG" w:eastAsia="fr-MG"/>
              <w14:ligatures w14:val="standardContextual"/>
            </w:rPr>
          </w:pPr>
          <w:hyperlink w:anchor="_Toc181910945" w:history="1">
            <w:r w:rsidRPr="00735CE7">
              <w:rPr>
                <w:rStyle w:val="Lienhypertexte"/>
                <w:noProof/>
              </w:rPr>
              <w:t>3.1</w:t>
            </w:r>
            <w:r>
              <w:rPr>
                <w:rFonts w:asciiTheme="minorHAnsi" w:eastAsiaTheme="minorEastAsia" w:hAnsiTheme="minorHAnsi" w:cstheme="minorBidi"/>
                <w:noProof/>
                <w:kern w:val="2"/>
                <w:sz w:val="22"/>
                <w:szCs w:val="22"/>
                <w:lang w:val="fr-MG" w:eastAsia="fr-MG"/>
                <w14:ligatures w14:val="standardContextual"/>
              </w:rPr>
              <w:tab/>
            </w:r>
            <w:r w:rsidRPr="00735CE7">
              <w:rPr>
                <w:rStyle w:val="Lienhypertexte"/>
                <w:noProof/>
              </w:rPr>
              <w:t>Bilan pour l'entreprise</w:t>
            </w:r>
            <w:r>
              <w:rPr>
                <w:noProof/>
                <w:webHidden/>
              </w:rPr>
              <w:tab/>
            </w:r>
            <w:r>
              <w:rPr>
                <w:noProof/>
                <w:webHidden/>
              </w:rPr>
              <w:fldChar w:fldCharType="begin"/>
            </w:r>
            <w:r>
              <w:rPr>
                <w:noProof/>
                <w:webHidden/>
              </w:rPr>
              <w:instrText xml:space="preserve"> PAGEREF _Toc181910945 \h </w:instrText>
            </w:r>
            <w:r>
              <w:rPr>
                <w:noProof/>
                <w:webHidden/>
              </w:rPr>
            </w:r>
            <w:r>
              <w:rPr>
                <w:noProof/>
                <w:webHidden/>
              </w:rPr>
              <w:fldChar w:fldCharType="separate"/>
            </w:r>
            <w:r>
              <w:rPr>
                <w:noProof/>
                <w:webHidden/>
              </w:rPr>
              <w:t>42</w:t>
            </w:r>
            <w:r>
              <w:rPr>
                <w:noProof/>
                <w:webHidden/>
              </w:rPr>
              <w:fldChar w:fldCharType="end"/>
            </w:r>
          </w:hyperlink>
        </w:p>
        <w:p w14:paraId="5D573796" w14:textId="2D158008" w:rsidR="0029684C" w:rsidRDefault="0029684C">
          <w:pPr>
            <w:pStyle w:val="TM2"/>
            <w:tabs>
              <w:tab w:val="left" w:pos="960"/>
              <w:tab w:val="right" w:leader="dot" w:pos="8777"/>
            </w:tabs>
            <w:rPr>
              <w:rFonts w:asciiTheme="minorHAnsi" w:eastAsiaTheme="minorEastAsia" w:hAnsiTheme="minorHAnsi" w:cstheme="minorBidi"/>
              <w:noProof/>
              <w:kern w:val="2"/>
              <w:sz w:val="22"/>
              <w:szCs w:val="22"/>
              <w:lang w:val="fr-MG" w:eastAsia="fr-MG"/>
              <w14:ligatures w14:val="standardContextual"/>
            </w:rPr>
          </w:pPr>
          <w:hyperlink w:anchor="_Toc181910946" w:history="1">
            <w:r w:rsidRPr="00735CE7">
              <w:rPr>
                <w:rStyle w:val="Lienhypertexte"/>
                <w:noProof/>
              </w:rPr>
              <w:t>3.2</w:t>
            </w:r>
            <w:r>
              <w:rPr>
                <w:rFonts w:asciiTheme="minorHAnsi" w:eastAsiaTheme="minorEastAsia" w:hAnsiTheme="minorHAnsi" w:cstheme="minorBidi"/>
                <w:noProof/>
                <w:kern w:val="2"/>
                <w:sz w:val="22"/>
                <w:szCs w:val="22"/>
                <w:lang w:val="fr-MG" w:eastAsia="fr-MG"/>
                <w14:ligatures w14:val="standardContextual"/>
              </w:rPr>
              <w:tab/>
            </w:r>
            <w:r w:rsidRPr="00735CE7">
              <w:rPr>
                <w:rStyle w:val="Lienhypertexte"/>
                <w:noProof/>
              </w:rPr>
              <w:t>Bilan personnel</w:t>
            </w:r>
            <w:r>
              <w:rPr>
                <w:noProof/>
                <w:webHidden/>
              </w:rPr>
              <w:tab/>
            </w:r>
            <w:r>
              <w:rPr>
                <w:noProof/>
                <w:webHidden/>
              </w:rPr>
              <w:fldChar w:fldCharType="begin"/>
            </w:r>
            <w:r>
              <w:rPr>
                <w:noProof/>
                <w:webHidden/>
              </w:rPr>
              <w:instrText xml:space="preserve"> PAGEREF _Toc181910946 \h </w:instrText>
            </w:r>
            <w:r>
              <w:rPr>
                <w:noProof/>
                <w:webHidden/>
              </w:rPr>
            </w:r>
            <w:r>
              <w:rPr>
                <w:noProof/>
                <w:webHidden/>
              </w:rPr>
              <w:fldChar w:fldCharType="separate"/>
            </w:r>
            <w:r>
              <w:rPr>
                <w:noProof/>
                <w:webHidden/>
              </w:rPr>
              <w:t>42</w:t>
            </w:r>
            <w:r>
              <w:rPr>
                <w:noProof/>
                <w:webHidden/>
              </w:rPr>
              <w:fldChar w:fldCharType="end"/>
            </w:r>
          </w:hyperlink>
        </w:p>
        <w:p w14:paraId="75FC631C" w14:textId="5E3211D6" w:rsidR="0029684C" w:rsidRDefault="0029684C">
          <w:pPr>
            <w:pStyle w:val="TM2"/>
            <w:tabs>
              <w:tab w:val="left" w:pos="960"/>
              <w:tab w:val="right" w:leader="dot" w:pos="8777"/>
            </w:tabs>
            <w:rPr>
              <w:rFonts w:asciiTheme="minorHAnsi" w:eastAsiaTheme="minorEastAsia" w:hAnsiTheme="minorHAnsi" w:cstheme="minorBidi"/>
              <w:noProof/>
              <w:kern w:val="2"/>
              <w:sz w:val="22"/>
              <w:szCs w:val="22"/>
              <w:lang w:val="fr-MG" w:eastAsia="fr-MG"/>
              <w14:ligatures w14:val="standardContextual"/>
            </w:rPr>
          </w:pPr>
          <w:hyperlink w:anchor="_Toc181910947" w:history="1">
            <w:r w:rsidRPr="00735CE7">
              <w:rPr>
                <w:rStyle w:val="Lienhypertexte"/>
                <w:noProof/>
              </w:rPr>
              <w:t>3.3</w:t>
            </w:r>
            <w:r>
              <w:rPr>
                <w:rFonts w:asciiTheme="minorHAnsi" w:eastAsiaTheme="minorEastAsia" w:hAnsiTheme="minorHAnsi" w:cstheme="minorBidi"/>
                <w:noProof/>
                <w:kern w:val="2"/>
                <w:sz w:val="22"/>
                <w:szCs w:val="22"/>
                <w:lang w:val="fr-MG" w:eastAsia="fr-MG"/>
                <w14:ligatures w14:val="standardContextual"/>
              </w:rPr>
              <w:tab/>
            </w:r>
            <w:r w:rsidRPr="00735CE7">
              <w:rPr>
                <w:rStyle w:val="Lienhypertexte"/>
                <w:noProof/>
              </w:rPr>
              <w:t>Extension et évolution de l’application</w:t>
            </w:r>
            <w:r>
              <w:rPr>
                <w:noProof/>
                <w:webHidden/>
              </w:rPr>
              <w:tab/>
            </w:r>
            <w:r>
              <w:rPr>
                <w:noProof/>
                <w:webHidden/>
              </w:rPr>
              <w:fldChar w:fldCharType="begin"/>
            </w:r>
            <w:r>
              <w:rPr>
                <w:noProof/>
                <w:webHidden/>
              </w:rPr>
              <w:instrText xml:space="preserve"> PAGEREF _Toc181910947 \h </w:instrText>
            </w:r>
            <w:r>
              <w:rPr>
                <w:noProof/>
                <w:webHidden/>
              </w:rPr>
            </w:r>
            <w:r>
              <w:rPr>
                <w:noProof/>
                <w:webHidden/>
              </w:rPr>
              <w:fldChar w:fldCharType="separate"/>
            </w:r>
            <w:r>
              <w:rPr>
                <w:noProof/>
                <w:webHidden/>
              </w:rPr>
              <w:t>42</w:t>
            </w:r>
            <w:r>
              <w:rPr>
                <w:noProof/>
                <w:webHidden/>
              </w:rPr>
              <w:fldChar w:fldCharType="end"/>
            </w:r>
          </w:hyperlink>
        </w:p>
        <w:p w14:paraId="6E731F68" w14:textId="42A585D4" w:rsidR="0029684C" w:rsidRDefault="0029684C">
          <w:pPr>
            <w:pStyle w:val="TM1"/>
            <w:tabs>
              <w:tab w:val="right" w:leader="dot" w:pos="8777"/>
            </w:tabs>
            <w:rPr>
              <w:rFonts w:asciiTheme="minorHAnsi" w:eastAsiaTheme="minorEastAsia" w:hAnsiTheme="minorHAnsi" w:cstheme="minorBidi"/>
              <w:noProof/>
              <w:kern w:val="2"/>
              <w:sz w:val="22"/>
              <w:szCs w:val="22"/>
              <w:lang w:val="fr-MG" w:eastAsia="fr-MG"/>
              <w14:ligatures w14:val="standardContextual"/>
            </w:rPr>
          </w:pPr>
          <w:hyperlink w:anchor="_Toc181910948" w:history="1">
            <w:r w:rsidRPr="00735CE7">
              <w:rPr>
                <w:rStyle w:val="Lienhypertexte"/>
                <w:noProof/>
              </w:rPr>
              <w:t>Conclusion</w:t>
            </w:r>
            <w:r>
              <w:rPr>
                <w:noProof/>
                <w:webHidden/>
              </w:rPr>
              <w:tab/>
            </w:r>
            <w:r>
              <w:rPr>
                <w:noProof/>
                <w:webHidden/>
              </w:rPr>
              <w:fldChar w:fldCharType="begin"/>
            </w:r>
            <w:r>
              <w:rPr>
                <w:noProof/>
                <w:webHidden/>
              </w:rPr>
              <w:instrText xml:space="preserve"> PAGEREF _Toc181910948 \h </w:instrText>
            </w:r>
            <w:r>
              <w:rPr>
                <w:noProof/>
                <w:webHidden/>
              </w:rPr>
            </w:r>
            <w:r>
              <w:rPr>
                <w:noProof/>
                <w:webHidden/>
              </w:rPr>
              <w:fldChar w:fldCharType="separate"/>
            </w:r>
            <w:r>
              <w:rPr>
                <w:noProof/>
                <w:webHidden/>
              </w:rPr>
              <w:t>43</w:t>
            </w:r>
            <w:r>
              <w:rPr>
                <w:noProof/>
                <w:webHidden/>
              </w:rPr>
              <w:fldChar w:fldCharType="end"/>
            </w:r>
          </w:hyperlink>
        </w:p>
        <w:p w14:paraId="5188CAE5" w14:textId="2388708C" w:rsidR="0029684C" w:rsidRDefault="0029684C">
          <w:pPr>
            <w:pStyle w:val="TM1"/>
            <w:tabs>
              <w:tab w:val="right" w:leader="dot" w:pos="8777"/>
            </w:tabs>
            <w:rPr>
              <w:rFonts w:asciiTheme="minorHAnsi" w:eastAsiaTheme="minorEastAsia" w:hAnsiTheme="minorHAnsi" w:cstheme="minorBidi"/>
              <w:noProof/>
              <w:kern w:val="2"/>
              <w:sz w:val="22"/>
              <w:szCs w:val="22"/>
              <w:lang w:val="fr-MG" w:eastAsia="fr-MG"/>
              <w14:ligatures w14:val="standardContextual"/>
            </w:rPr>
          </w:pPr>
          <w:hyperlink w:anchor="_Toc181910949" w:history="1">
            <w:r w:rsidRPr="00735CE7">
              <w:rPr>
                <w:rStyle w:val="Lienhypertexte"/>
                <w:noProof/>
              </w:rPr>
              <w:t>Bibliographie</w:t>
            </w:r>
            <w:r>
              <w:rPr>
                <w:noProof/>
                <w:webHidden/>
              </w:rPr>
              <w:tab/>
            </w:r>
            <w:r>
              <w:rPr>
                <w:noProof/>
                <w:webHidden/>
              </w:rPr>
              <w:fldChar w:fldCharType="begin"/>
            </w:r>
            <w:r>
              <w:rPr>
                <w:noProof/>
                <w:webHidden/>
              </w:rPr>
              <w:instrText xml:space="preserve"> PAGEREF _Toc181910949 \h </w:instrText>
            </w:r>
            <w:r>
              <w:rPr>
                <w:noProof/>
                <w:webHidden/>
              </w:rPr>
            </w:r>
            <w:r>
              <w:rPr>
                <w:noProof/>
                <w:webHidden/>
              </w:rPr>
              <w:fldChar w:fldCharType="separate"/>
            </w:r>
            <w:r>
              <w:rPr>
                <w:noProof/>
                <w:webHidden/>
              </w:rPr>
              <w:t>44</w:t>
            </w:r>
            <w:r>
              <w:rPr>
                <w:noProof/>
                <w:webHidden/>
              </w:rPr>
              <w:fldChar w:fldCharType="end"/>
            </w:r>
          </w:hyperlink>
        </w:p>
        <w:p w14:paraId="07DCA59C" w14:textId="0AF467F6" w:rsidR="0029684C" w:rsidRDefault="0029684C">
          <w:pPr>
            <w:pStyle w:val="TM1"/>
            <w:tabs>
              <w:tab w:val="right" w:leader="dot" w:pos="8777"/>
            </w:tabs>
            <w:rPr>
              <w:rFonts w:asciiTheme="minorHAnsi" w:eastAsiaTheme="minorEastAsia" w:hAnsiTheme="minorHAnsi" w:cstheme="minorBidi"/>
              <w:noProof/>
              <w:kern w:val="2"/>
              <w:sz w:val="22"/>
              <w:szCs w:val="22"/>
              <w:lang w:val="fr-MG" w:eastAsia="fr-MG"/>
              <w14:ligatures w14:val="standardContextual"/>
            </w:rPr>
          </w:pPr>
          <w:hyperlink w:anchor="_Toc181910950" w:history="1">
            <w:r w:rsidRPr="00735CE7">
              <w:rPr>
                <w:rStyle w:val="Lienhypertexte"/>
                <w:noProof/>
              </w:rPr>
              <w:t>Annexe</w:t>
            </w:r>
            <w:r>
              <w:rPr>
                <w:noProof/>
                <w:webHidden/>
              </w:rPr>
              <w:tab/>
            </w:r>
            <w:r>
              <w:rPr>
                <w:noProof/>
                <w:webHidden/>
              </w:rPr>
              <w:fldChar w:fldCharType="begin"/>
            </w:r>
            <w:r>
              <w:rPr>
                <w:noProof/>
                <w:webHidden/>
              </w:rPr>
              <w:instrText xml:space="preserve"> PAGEREF _Toc181910950 \h </w:instrText>
            </w:r>
            <w:r>
              <w:rPr>
                <w:noProof/>
                <w:webHidden/>
              </w:rPr>
            </w:r>
            <w:r>
              <w:rPr>
                <w:noProof/>
                <w:webHidden/>
              </w:rPr>
              <w:fldChar w:fldCharType="separate"/>
            </w:r>
            <w:r>
              <w:rPr>
                <w:noProof/>
                <w:webHidden/>
              </w:rPr>
              <w:t>i</w:t>
            </w:r>
            <w:r>
              <w:rPr>
                <w:noProof/>
                <w:webHidden/>
              </w:rPr>
              <w:fldChar w:fldCharType="end"/>
            </w:r>
          </w:hyperlink>
        </w:p>
        <w:p w14:paraId="777545B1" w14:textId="36CA1329" w:rsidR="003158A2" w:rsidRDefault="0010169D" w:rsidP="0020680E">
          <w:r>
            <w:rPr>
              <w:b/>
              <w:bCs/>
              <w:lang w:val="fr-FR"/>
            </w:rPr>
            <w:fldChar w:fldCharType="end"/>
          </w:r>
        </w:p>
      </w:sdtContent>
    </w:sdt>
    <w:p w14:paraId="0DBDA496" w14:textId="77777777" w:rsidR="002B0782" w:rsidRDefault="002B0782">
      <w:pPr>
        <w:spacing w:line="240" w:lineRule="auto"/>
        <w:jc w:val="left"/>
        <w:rPr>
          <w:b/>
          <w:kern w:val="28"/>
          <w:sz w:val="36"/>
        </w:rPr>
      </w:pPr>
      <w:bookmarkStart w:id="4" w:name="_Toc105039382"/>
      <w:bookmarkStart w:id="5" w:name="_Toc181910916"/>
      <w:r>
        <w:br w:type="page"/>
      </w:r>
    </w:p>
    <w:p w14:paraId="3965E676" w14:textId="38541BDC" w:rsidR="00A6294C" w:rsidRDefault="00A6294C" w:rsidP="00C67A82">
      <w:pPr>
        <w:pStyle w:val="Titre1"/>
        <w:numPr>
          <w:ilvl w:val="0"/>
          <w:numId w:val="0"/>
        </w:numPr>
      </w:pPr>
      <w:r>
        <w:lastRenderedPageBreak/>
        <w:t>Liste des tableaux</w:t>
      </w:r>
      <w:bookmarkEnd w:id="4"/>
      <w:bookmarkEnd w:id="5"/>
    </w:p>
    <w:p w14:paraId="4CDF9952" w14:textId="0549F762" w:rsidR="00383C0E" w:rsidRDefault="00EC53A6">
      <w:pPr>
        <w:pStyle w:val="Tabledesillustrations"/>
        <w:tabs>
          <w:tab w:val="right" w:leader="dot" w:pos="8777"/>
        </w:tabs>
        <w:rPr>
          <w:rFonts w:asciiTheme="minorHAnsi" w:eastAsiaTheme="minorEastAsia" w:hAnsiTheme="minorHAnsi" w:cstheme="minorBidi"/>
          <w:noProof/>
          <w:kern w:val="2"/>
          <w:sz w:val="22"/>
          <w:szCs w:val="22"/>
          <w:lang w:val="fr-MG" w:eastAsia="fr-MG"/>
          <w14:ligatures w14:val="standardContextual"/>
        </w:rPr>
      </w:pPr>
      <w:r>
        <w:fldChar w:fldCharType="begin"/>
      </w:r>
      <w:r>
        <w:instrText xml:space="preserve"> TOC \h \z \c "Tableau" </w:instrText>
      </w:r>
      <w:r>
        <w:fldChar w:fldCharType="separate"/>
      </w:r>
      <w:hyperlink w:anchor="_Toc181911028" w:history="1">
        <w:r w:rsidR="00383C0E" w:rsidRPr="008C2F54">
          <w:rPr>
            <w:rStyle w:val="Lienhypertexte"/>
            <w:noProof/>
          </w:rPr>
          <w:t>Tableau 1 : Tableau comparatif entre l’architecture monolithique et microservices</w:t>
        </w:r>
        <w:r w:rsidR="00383C0E">
          <w:rPr>
            <w:noProof/>
            <w:webHidden/>
          </w:rPr>
          <w:tab/>
        </w:r>
        <w:r w:rsidR="00383C0E">
          <w:rPr>
            <w:noProof/>
            <w:webHidden/>
          </w:rPr>
          <w:fldChar w:fldCharType="begin"/>
        </w:r>
        <w:r w:rsidR="00383C0E">
          <w:rPr>
            <w:noProof/>
            <w:webHidden/>
          </w:rPr>
          <w:instrText xml:space="preserve"> PAGEREF _Toc181911028 \h </w:instrText>
        </w:r>
        <w:r w:rsidR="00383C0E">
          <w:rPr>
            <w:noProof/>
            <w:webHidden/>
          </w:rPr>
        </w:r>
        <w:r w:rsidR="00383C0E">
          <w:rPr>
            <w:noProof/>
            <w:webHidden/>
          </w:rPr>
          <w:fldChar w:fldCharType="separate"/>
        </w:r>
        <w:r w:rsidR="00383C0E">
          <w:rPr>
            <w:noProof/>
            <w:webHidden/>
          </w:rPr>
          <w:t>7</w:t>
        </w:r>
        <w:r w:rsidR="00383C0E">
          <w:rPr>
            <w:noProof/>
            <w:webHidden/>
          </w:rPr>
          <w:fldChar w:fldCharType="end"/>
        </w:r>
      </w:hyperlink>
    </w:p>
    <w:p w14:paraId="3909C43E" w14:textId="114277EC" w:rsidR="00383C0E" w:rsidRDefault="00383C0E">
      <w:pPr>
        <w:pStyle w:val="Tabledesillustrations"/>
        <w:tabs>
          <w:tab w:val="right" w:leader="dot" w:pos="8777"/>
        </w:tabs>
        <w:rPr>
          <w:rFonts w:asciiTheme="minorHAnsi" w:eastAsiaTheme="minorEastAsia" w:hAnsiTheme="minorHAnsi" w:cstheme="minorBidi"/>
          <w:noProof/>
          <w:kern w:val="2"/>
          <w:sz w:val="22"/>
          <w:szCs w:val="22"/>
          <w:lang w:val="fr-MG" w:eastAsia="fr-MG"/>
          <w14:ligatures w14:val="standardContextual"/>
        </w:rPr>
      </w:pPr>
      <w:hyperlink w:anchor="_Toc181911029" w:history="1">
        <w:r w:rsidRPr="008C2F54">
          <w:rPr>
            <w:rStyle w:val="Lienhypertexte"/>
            <w:noProof/>
          </w:rPr>
          <w:t>Tableau 2 : Tableau comparatif entre les Framework Spring Boot et .NET</w:t>
        </w:r>
        <w:r>
          <w:rPr>
            <w:noProof/>
            <w:webHidden/>
          </w:rPr>
          <w:tab/>
        </w:r>
        <w:r>
          <w:rPr>
            <w:noProof/>
            <w:webHidden/>
          </w:rPr>
          <w:fldChar w:fldCharType="begin"/>
        </w:r>
        <w:r>
          <w:rPr>
            <w:noProof/>
            <w:webHidden/>
          </w:rPr>
          <w:instrText xml:space="preserve"> PAGEREF _Toc181911029 \h </w:instrText>
        </w:r>
        <w:r>
          <w:rPr>
            <w:noProof/>
            <w:webHidden/>
          </w:rPr>
        </w:r>
        <w:r>
          <w:rPr>
            <w:noProof/>
            <w:webHidden/>
          </w:rPr>
          <w:fldChar w:fldCharType="separate"/>
        </w:r>
        <w:r>
          <w:rPr>
            <w:noProof/>
            <w:webHidden/>
          </w:rPr>
          <w:t>9</w:t>
        </w:r>
        <w:r>
          <w:rPr>
            <w:noProof/>
            <w:webHidden/>
          </w:rPr>
          <w:fldChar w:fldCharType="end"/>
        </w:r>
      </w:hyperlink>
    </w:p>
    <w:p w14:paraId="46BA561D" w14:textId="0C771931" w:rsidR="00383C0E" w:rsidRDefault="00383C0E">
      <w:pPr>
        <w:pStyle w:val="Tabledesillustrations"/>
        <w:tabs>
          <w:tab w:val="right" w:leader="dot" w:pos="8777"/>
        </w:tabs>
        <w:rPr>
          <w:rFonts w:asciiTheme="minorHAnsi" w:eastAsiaTheme="minorEastAsia" w:hAnsiTheme="minorHAnsi" w:cstheme="minorBidi"/>
          <w:noProof/>
          <w:kern w:val="2"/>
          <w:sz w:val="22"/>
          <w:szCs w:val="22"/>
          <w:lang w:val="fr-MG" w:eastAsia="fr-MG"/>
          <w14:ligatures w14:val="standardContextual"/>
        </w:rPr>
      </w:pPr>
      <w:hyperlink w:anchor="_Toc181911030" w:history="1">
        <w:r w:rsidRPr="008C2F54">
          <w:rPr>
            <w:rStyle w:val="Lienhypertexte"/>
            <w:noProof/>
          </w:rPr>
          <w:t>Tableau 3 : Tableau comparatif entre JSP et Thymeleaf</w:t>
        </w:r>
        <w:r>
          <w:rPr>
            <w:noProof/>
            <w:webHidden/>
          </w:rPr>
          <w:tab/>
        </w:r>
        <w:r>
          <w:rPr>
            <w:noProof/>
            <w:webHidden/>
          </w:rPr>
          <w:fldChar w:fldCharType="begin"/>
        </w:r>
        <w:r>
          <w:rPr>
            <w:noProof/>
            <w:webHidden/>
          </w:rPr>
          <w:instrText xml:space="preserve"> PAGEREF _Toc181911030 \h </w:instrText>
        </w:r>
        <w:r>
          <w:rPr>
            <w:noProof/>
            <w:webHidden/>
          </w:rPr>
        </w:r>
        <w:r>
          <w:rPr>
            <w:noProof/>
            <w:webHidden/>
          </w:rPr>
          <w:fldChar w:fldCharType="separate"/>
        </w:r>
        <w:r>
          <w:rPr>
            <w:noProof/>
            <w:webHidden/>
          </w:rPr>
          <w:t>10</w:t>
        </w:r>
        <w:r>
          <w:rPr>
            <w:noProof/>
            <w:webHidden/>
          </w:rPr>
          <w:fldChar w:fldCharType="end"/>
        </w:r>
      </w:hyperlink>
    </w:p>
    <w:p w14:paraId="75867D55" w14:textId="5F4851E8" w:rsidR="00383C0E" w:rsidRDefault="00383C0E">
      <w:pPr>
        <w:pStyle w:val="Tabledesillustrations"/>
        <w:tabs>
          <w:tab w:val="right" w:leader="dot" w:pos="8777"/>
        </w:tabs>
        <w:rPr>
          <w:rFonts w:asciiTheme="minorHAnsi" w:eastAsiaTheme="minorEastAsia" w:hAnsiTheme="minorHAnsi" w:cstheme="minorBidi"/>
          <w:noProof/>
          <w:kern w:val="2"/>
          <w:sz w:val="22"/>
          <w:szCs w:val="22"/>
          <w:lang w:val="fr-MG" w:eastAsia="fr-MG"/>
          <w14:ligatures w14:val="standardContextual"/>
        </w:rPr>
      </w:pPr>
      <w:hyperlink w:anchor="_Toc181911031" w:history="1">
        <w:r w:rsidRPr="008C2F54">
          <w:rPr>
            <w:rStyle w:val="Lienhypertexte"/>
            <w:noProof/>
          </w:rPr>
          <w:t>Tableau 4 : Tableau comparatif entre PostgreSQL et MySQL</w:t>
        </w:r>
        <w:r>
          <w:rPr>
            <w:noProof/>
            <w:webHidden/>
          </w:rPr>
          <w:tab/>
        </w:r>
        <w:r>
          <w:rPr>
            <w:noProof/>
            <w:webHidden/>
          </w:rPr>
          <w:fldChar w:fldCharType="begin"/>
        </w:r>
        <w:r>
          <w:rPr>
            <w:noProof/>
            <w:webHidden/>
          </w:rPr>
          <w:instrText xml:space="preserve"> PAGEREF _Toc181911031 \h </w:instrText>
        </w:r>
        <w:r>
          <w:rPr>
            <w:noProof/>
            <w:webHidden/>
          </w:rPr>
        </w:r>
        <w:r>
          <w:rPr>
            <w:noProof/>
            <w:webHidden/>
          </w:rPr>
          <w:fldChar w:fldCharType="separate"/>
        </w:r>
        <w:r>
          <w:rPr>
            <w:noProof/>
            <w:webHidden/>
          </w:rPr>
          <w:t>11</w:t>
        </w:r>
        <w:r>
          <w:rPr>
            <w:noProof/>
            <w:webHidden/>
          </w:rPr>
          <w:fldChar w:fldCharType="end"/>
        </w:r>
      </w:hyperlink>
    </w:p>
    <w:p w14:paraId="61C6605E" w14:textId="43832E2C" w:rsidR="00A6294C" w:rsidRDefault="00EC53A6" w:rsidP="004155E6">
      <w:pPr>
        <w:jc w:val="left"/>
      </w:pPr>
      <w:r>
        <w:fldChar w:fldCharType="end"/>
      </w:r>
    </w:p>
    <w:p w14:paraId="126BD250" w14:textId="77777777" w:rsidR="006E6942" w:rsidRDefault="006E6942" w:rsidP="004155E6">
      <w:pPr>
        <w:spacing w:line="240" w:lineRule="auto"/>
        <w:jc w:val="left"/>
        <w:rPr>
          <w:b/>
          <w:kern w:val="28"/>
          <w:sz w:val="36"/>
        </w:rPr>
      </w:pPr>
      <w:r>
        <w:br w:type="page"/>
      </w:r>
    </w:p>
    <w:p w14:paraId="4D700A93" w14:textId="77777777" w:rsidR="00A6294C" w:rsidRDefault="00A6294C" w:rsidP="004155E6">
      <w:pPr>
        <w:pStyle w:val="Titre1"/>
        <w:numPr>
          <w:ilvl w:val="0"/>
          <w:numId w:val="0"/>
        </w:numPr>
        <w:ind w:left="432" w:hanging="432"/>
      </w:pPr>
      <w:bookmarkStart w:id="6" w:name="_Toc105039383"/>
      <w:bookmarkStart w:id="7" w:name="_Toc181910917"/>
      <w:r>
        <w:lastRenderedPageBreak/>
        <w:t>Liste des figures</w:t>
      </w:r>
      <w:bookmarkEnd w:id="6"/>
      <w:bookmarkEnd w:id="7"/>
    </w:p>
    <w:bookmarkStart w:id="8" w:name="_Toc437059911"/>
    <w:bookmarkStart w:id="9" w:name="_Toc437059942"/>
    <w:bookmarkStart w:id="10" w:name="_Toc437059962"/>
    <w:bookmarkStart w:id="11" w:name="_Toc437060012"/>
    <w:bookmarkEnd w:id="0"/>
    <w:bookmarkEnd w:id="1"/>
    <w:bookmarkEnd w:id="2"/>
    <w:bookmarkEnd w:id="3"/>
    <w:p w14:paraId="016382DD" w14:textId="1F224753" w:rsidR="006C12B6" w:rsidRDefault="000B1467">
      <w:pPr>
        <w:pStyle w:val="Tabledesillustrations"/>
        <w:tabs>
          <w:tab w:val="right" w:leader="dot" w:pos="8777"/>
        </w:tabs>
        <w:rPr>
          <w:rFonts w:asciiTheme="minorHAnsi" w:eastAsiaTheme="minorEastAsia" w:hAnsiTheme="minorHAnsi" w:cstheme="minorBidi"/>
          <w:noProof/>
          <w:kern w:val="2"/>
          <w:sz w:val="22"/>
          <w:szCs w:val="22"/>
          <w:lang w:val="fr-MG" w:eastAsia="fr-MG"/>
          <w14:ligatures w14:val="standardContextual"/>
        </w:rPr>
      </w:pPr>
      <w:r>
        <w:fldChar w:fldCharType="begin"/>
      </w:r>
      <w:r>
        <w:instrText xml:space="preserve"> TOC \h \z \c "Figure" </w:instrText>
      </w:r>
      <w:r>
        <w:fldChar w:fldCharType="separate"/>
      </w:r>
      <w:hyperlink w:anchor="_Toc181911071" w:history="1">
        <w:r w:rsidR="006C12B6" w:rsidRPr="00D63BF2">
          <w:rPr>
            <w:rStyle w:val="Lienhypertexte"/>
            <w:noProof/>
          </w:rPr>
          <w:t>Figure 1 : Planning de réalisation avec diagramme de Gantt Partie 1</w:t>
        </w:r>
        <w:r w:rsidR="006C12B6">
          <w:rPr>
            <w:noProof/>
            <w:webHidden/>
          </w:rPr>
          <w:tab/>
        </w:r>
        <w:r w:rsidR="006C12B6">
          <w:rPr>
            <w:noProof/>
            <w:webHidden/>
          </w:rPr>
          <w:fldChar w:fldCharType="begin"/>
        </w:r>
        <w:r w:rsidR="006C12B6">
          <w:rPr>
            <w:noProof/>
            <w:webHidden/>
          </w:rPr>
          <w:instrText xml:space="preserve"> PAGEREF _Toc181911071 \h </w:instrText>
        </w:r>
        <w:r w:rsidR="006C12B6">
          <w:rPr>
            <w:noProof/>
            <w:webHidden/>
          </w:rPr>
        </w:r>
        <w:r w:rsidR="006C12B6">
          <w:rPr>
            <w:noProof/>
            <w:webHidden/>
          </w:rPr>
          <w:fldChar w:fldCharType="separate"/>
        </w:r>
        <w:r w:rsidR="006C12B6">
          <w:rPr>
            <w:noProof/>
            <w:webHidden/>
          </w:rPr>
          <w:t>4</w:t>
        </w:r>
        <w:r w:rsidR="006C12B6">
          <w:rPr>
            <w:noProof/>
            <w:webHidden/>
          </w:rPr>
          <w:fldChar w:fldCharType="end"/>
        </w:r>
      </w:hyperlink>
    </w:p>
    <w:p w14:paraId="61A0155A" w14:textId="14AAC768" w:rsidR="006C12B6" w:rsidRDefault="006C12B6">
      <w:pPr>
        <w:pStyle w:val="Tabledesillustrations"/>
        <w:tabs>
          <w:tab w:val="right" w:leader="dot" w:pos="8777"/>
        </w:tabs>
        <w:rPr>
          <w:rFonts w:asciiTheme="minorHAnsi" w:eastAsiaTheme="minorEastAsia" w:hAnsiTheme="minorHAnsi" w:cstheme="minorBidi"/>
          <w:noProof/>
          <w:kern w:val="2"/>
          <w:sz w:val="22"/>
          <w:szCs w:val="22"/>
          <w:lang w:val="fr-MG" w:eastAsia="fr-MG"/>
          <w14:ligatures w14:val="standardContextual"/>
        </w:rPr>
      </w:pPr>
      <w:hyperlink w:anchor="_Toc181911072" w:history="1">
        <w:r w:rsidRPr="00D63BF2">
          <w:rPr>
            <w:rStyle w:val="Lienhypertexte"/>
            <w:noProof/>
          </w:rPr>
          <w:t>Figure 2 : Planning de réalisation avec diagramme de Gantt Partie 2</w:t>
        </w:r>
        <w:r>
          <w:rPr>
            <w:noProof/>
            <w:webHidden/>
          </w:rPr>
          <w:tab/>
        </w:r>
        <w:r>
          <w:rPr>
            <w:noProof/>
            <w:webHidden/>
          </w:rPr>
          <w:fldChar w:fldCharType="begin"/>
        </w:r>
        <w:r>
          <w:rPr>
            <w:noProof/>
            <w:webHidden/>
          </w:rPr>
          <w:instrText xml:space="preserve"> PAGEREF _Toc181911072 \h </w:instrText>
        </w:r>
        <w:r>
          <w:rPr>
            <w:noProof/>
            <w:webHidden/>
          </w:rPr>
        </w:r>
        <w:r>
          <w:rPr>
            <w:noProof/>
            <w:webHidden/>
          </w:rPr>
          <w:fldChar w:fldCharType="separate"/>
        </w:r>
        <w:r>
          <w:rPr>
            <w:noProof/>
            <w:webHidden/>
          </w:rPr>
          <w:t>5</w:t>
        </w:r>
        <w:r>
          <w:rPr>
            <w:noProof/>
            <w:webHidden/>
          </w:rPr>
          <w:fldChar w:fldCharType="end"/>
        </w:r>
      </w:hyperlink>
    </w:p>
    <w:p w14:paraId="555FF8F5" w14:textId="35A45088" w:rsidR="006C12B6" w:rsidRDefault="006C12B6">
      <w:pPr>
        <w:pStyle w:val="Tabledesillustrations"/>
        <w:tabs>
          <w:tab w:val="right" w:leader="dot" w:pos="8777"/>
        </w:tabs>
        <w:rPr>
          <w:rFonts w:asciiTheme="minorHAnsi" w:eastAsiaTheme="minorEastAsia" w:hAnsiTheme="minorHAnsi" w:cstheme="minorBidi"/>
          <w:noProof/>
          <w:kern w:val="2"/>
          <w:sz w:val="22"/>
          <w:szCs w:val="22"/>
          <w:lang w:val="fr-MG" w:eastAsia="fr-MG"/>
          <w14:ligatures w14:val="standardContextual"/>
        </w:rPr>
      </w:pPr>
      <w:hyperlink w:anchor="_Toc181911073" w:history="1">
        <w:r w:rsidRPr="00D63BF2">
          <w:rPr>
            <w:rStyle w:val="Lienhypertexte"/>
            <w:noProof/>
          </w:rPr>
          <w:t>Figure 3 : Planning de réalisation avec diagramme de Gantt Partie 3</w:t>
        </w:r>
        <w:r>
          <w:rPr>
            <w:noProof/>
            <w:webHidden/>
          </w:rPr>
          <w:tab/>
        </w:r>
        <w:r>
          <w:rPr>
            <w:noProof/>
            <w:webHidden/>
          </w:rPr>
          <w:fldChar w:fldCharType="begin"/>
        </w:r>
        <w:r>
          <w:rPr>
            <w:noProof/>
            <w:webHidden/>
          </w:rPr>
          <w:instrText xml:space="preserve"> PAGEREF _Toc181911073 \h </w:instrText>
        </w:r>
        <w:r>
          <w:rPr>
            <w:noProof/>
            <w:webHidden/>
          </w:rPr>
        </w:r>
        <w:r>
          <w:rPr>
            <w:noProof/>
            <w:webHidden/>
          </w:rPr>
          <w:fldChar w:fldCharType="separate"/>
        </w:r>
        <w:r>
          <w:rPr>
            <w:noProof/>
            <w:webHidden/>
          </w:rPr>
          <w:t>5</w:t>
        </w:r>
        <w:r>
          <w:rPr>
            <w:noProof/>
            <w:webHidden/>
          </w:rPr>
          <w:fldChar w:fldCharType="end"/>
        </w:r>
      </w:hyperlink>
    </w:p>
    <w:p w14:paraId="5DDEBD72" w14:textId="4FC7D9FE" w:rsidR="006C12B6" w:rsidRDefault="006C12B6">
      <w:pPr>
        <w:pStyle w:val="Tabledesillustrations"/>
        <w:tabs>
          <w:tab w:val="right" w:leader="dot" w:pos="8777"/>
        </w:tabs>
        <w:rPr>
          <w:rFonts w:asciiTheme="minorHAnsi" w:eastAsiaTheme="minorEastAsia" w:hAnsiTheme="minorHAnsi" w:cstheme="minorBidi"/>
          <w:noProof/>
          <w:kern w:val="2"/>
          <w:sz w:val="22"/>
          <w:szCs w:val="22"/>
          <w:lang w:val="fr-MG" w:eastAsia="fr-MG"/>
          <w14:ligatures w14:val="standardContextual"/>
        </w:rPr>
      </w:pPr>
      <w:hyperlink w:anchor="_Toc181911074" w:history="1">
        <w:r w:rsidRPr="00D63BF2">
          <w:rPr>
            <w:rStyle w:val="Lienhypertexte"/>
            <w:noProof/>
          </w:rPr>
          <w:t>Figure 4 : Architecture en couches d'une application monolithique avec Spring Boot et PostgreSQL</w:t>
        </w:r>
        <w:r>
          <w:rPr>
            <w:noProof/>
            <w:webHidden/>
          </w:rPr>
          <w:tab/>
        </w:r>
        <w:r>
          <w:rPr>
            <w:noProof/>
            <w:webHidden/>
          </w:rPr>
          <w:fldChar w:fldCharType="begin"/>
        </w:r>
        <w:r>
          <w:rPr>
            <w:noProof/>
            <w:webHidden/>
          </w:rPr>
          <w:instrText xml:space="preserve"> PAGEREF _Toc181911074 \h </w:instrText>
        </w:r>
        <w:r>
          <w:rPr>
            <w:noProof/>
            <w:webHidden/>
          </w:rPr>
        </w:r>
        <w:r>
          <w:rPr>
            <w:noProof/>
            <w:webHidden/>
          </w:rPr>
          <w:fldChar w:fldCharType="separate"/>
        </w:r>
        <w:r>
          <w:rPr>
            <w:noProof/>
            <w:webHidden/>
          </w:rPr>
          <w:t>7</w:t>
        </w:r>
        <w:r>
          <w:rPr>
            <w:noProof/>
            <w:webHidden/>
          </w:rPr>
          <w:fldChar w:fldCharType="end"/>
        </w:r>
      </w:hyperlink>
    </w:p>
    <w:p w14:paraId="4516B493" w14:textId="24E4120D" w:rsidR="006C12B6" w:rsidRDefault="006C12B6">
      <w:pPr>
        <w:pStyle w:val="Tabledesillustrations"/>
        <w:tabs>
          <w:tab w:val="right" w:leader="dot" w:pos="8777"/>
        </w:tabs>
        <w:rPr>
          <w:rFonts w:asciiTheme="minorHAnsi" w:eastAsiaTheme="minorEastAsia" w:hAnsiTheme="minorHAnsi" w:cstheme="minorBidi"/>
          <w:noProof/>
          <w:kern w:val="2"/>
          <w:sz w:val="22"/>
          <w:szCs w:val="22"/>
          <w:lang w:val="fr-MG" w:eastAsia="fr-MG"/>
          <w14:ligatures w14:val="standardContextual"/>
        </w:rPr>
      </w:pPr>
      <w:hyperlink w:anchor="_Toc181911075" w:history="1">
        <w:r w:rsidRPr="00D63BF2">
          <w:rPr>
            <w:rStyle w:val="Lienhypertexte"/>
            <w:noProof/>
          </w:rPr>
          <w:t>Figure 5 : Classement des langages de programmation les plus populaires en octobre 2023 et octobre 2024</w:t>
        </w:r>
        <w:r>
          <w:rPr>
            <w:noProof/>
            <w:webHidden/>
          </w:rPr>
          <w:tab/>
        </w:r>
        <w:r>
          <w:rPr>
            <w:noProof/>
            <w:webHidden/>
          </w:rPr>
          <w:fldChar w:fldCharType="begin"/>
        </w:r>
        <w:r>
          <w:rPr>
            <w:noProof/>
            <w:webHidden/>
          </w:rPr>
          <w:instrText xml:space="preserve"> PAGEREF _Toc181911075 \h </w:instrText>
        </w:r>
        <w:r>
          <w:rPr>
            <w:noProof/>
            <w:webHidden/>
          </w:rPr>
        </w:r>
        <w:r>
          <w:rPr>
            <w:noProof/>
            <w:webHidden/>
          </w:rPr>
          <w:fldChar w:fldCharType="separate"/>
        </w:r>
        <w:r>
          <w:rPr>
            <w:noProof/>
            <w:webHidden/>
          </w:rPr>
          <w:t>9</w:t>
        </w:r>
        <w:r>
          <w:rPr>
            <w:noProof/>
            <w:webHidden/>
          </w:rPr>
          <w:fldChar w:fldCharType="end"/>
        </w:r>
      </w:hyperlink>
    </w:p>
    <w:p w14:paraId="131A5667" w14:textId="7E723239" w:rsidR="006C12B6" w:rsidRDefault="006C12B6">
      <w:pPr>
        <w:pStyle w:val="Tabledesillustrations"/>
        <w:tabs>
          <w:tab w:val="right" w:leader="dot" w:pos="8777"/>
        </w:tabs>
        <w:rPr>
          <w:rFonts w:asciiTheme="minorHAnsi" w:eastAsiaTheme="minorEastAsia" w:hAnsiTheme="minorHAnsi" w:cstheme="minorBidi"/>
          <w:noProof/>
          <w:kern w:val="2"/>
          <w:sz w:val="22"/>
          <w:szCs w:val="22"/>
          <w:lang w:val="fr-MG" w:eastAsia="fr-MG"/>
          <w14:ligatures w14:val="standardContextual"/>
        </w:rPr>
      </w:pPr>
      <w:hyperlink w:anchor="_Toc181911076" w:history="1">
        <w:r w:rsidRPr="00D63BF2">
          <w:rPr>
            <w:rStyle w:val="Lienhypertexte"/>
            <w:noProof/>
          </w:rPr>
          <w:t>Figure 6 : Modèle conceptuel des données de l'application (les tables)</w:t>
        </w:r>
        <w:r>
          <w:rPr>
            <w:noProof/>
            <w:webHidden/>
          </w:rPr>
          <w:tab/>
        </w:r>
        <w:r>
          <w:rPr>
            <w:noProof/>
            <w:webHidden/>
          </w:rPr>
          <w:fldChar w:fldCharType="begin"/>
        </w:r>
        <w:r>
          <w:rPr>
            <w:noProof/>
            <w:webHidden/>
          </w:rPr>
          <w:instrText xml:space="preserve"> PAGEREF _Toc181911076 \h </w:instrText>
        </w:r>
        <w:r>
          <w:rPr>
            <w:noProof/>
            <w:webHidden/>
          </w:rPr>
        </w:r>
        <w:r>
          <w:rPr>
            <w:noProof/>
            <w:webHidden/>
          </w:rPr>
          <w:fldChar w:fldCharType="separate"/>
        </w:r>
        <w:r>
          <w:rPr>
            <w:noProof/>
            <w:webHidden/>
          </w:rPr>
          <w:t>15</w:t>
        </w:r>
        <w:r>
          <w:rPr>
            <w:noProof/>
            <w:webHidden/>
          </w:rPr>
          <w:fldChar w:fldCharType="end"/>
        </w:r>
      </w:hyperlink>
    </w:p>
    <w:p w14:paraId="74716F94" w14:textId="018CC735" w:rsidR="006C12B6" w:rsidRDefault="006C12B6">
      <w:pPr>
        <w:pStyle w:val="Tabledesillustrations"/>
        <w:tabs>
          <w:tab w:val="right" w:leader="dot" w:pos="8777"/>
        </w:tabs>
        <w:rPr>
          <w:rFonts w:asciiTheme="minorHAnsi" w:eastAsiaTheme="minorEastAsia" w:hAnsiTheme="minorHAnsi" w:cstheme="minorBidi"/>
          <w:noProof/>
          <w:kern w:val="2"/>
          <w:sz w:val="22"/>
          <w:szCs w:val="22"/>
          <w:lang w:val="fr-MG" w:eastAsia="fr-MG"/>
          <w14:ligatures w14:val="standardContextual"/>
        </w:rPr>
      </w:pPr>
      <w:hyperlink w:anchor="_Toc181911077" w:history="1">
        <w:r w:rsidRPr="00D63BF2">
          <w:rPr>
            <w:rStyle w:val="Lienhypertexte"/>
            <w:noProof/>
          </w:rPr>
          <w:t>Figure 7 : Modèle conceptuel des données de l'application (les vues)</w:t>
        </w:r>
        <w:r>
          <w:rPr>
            <w:noProof/>
            <w:webHidden/>
          </w:rPr>
          <w:tab/>
        </w:r>
        <w:r>
          <w:rPr>
            <w:noProof/>
            <w:webHidden/>
          </w:rPr>
          <w:fldChar w:fldCharType="begin"/>
        </w:r>
        <w:r>
          <w:rPr>
            <w:noProof/>
            <w:webHidden/>
          </w:rPr>
          <w:instrText xml:space="preserve"> PAGEREF _Toc181911077 \h </w:instrText>
        </w:r>
        <w:r>
          <w:rPr>
            <w:noProof/>
            <w:webHidden/>
          </w:rPr>
        </w:r>
        <w:r>
          <w:rPr>
            <w:noProof/>
            <w:webHidden/>
          </w:rPr>
          <w:fldChar w:fldCharType="separate"/>
        </w:r>
        <w:r>
          <w:rPr>
            <w:noProof/>
            <w:webHidden/>
          </w:rPr>
          <w:t>16</w:t>
        </w:r>
        <w:r>
          <w:rPr>
            <w:noProof/>
            <w:webHidden/>
          </w:rPr>
          <w:fldChar w:fldCharType="end"/>
        </w:r>
      </w:hyperlink>
    </w:p>
    <w:p w14:paraId="3ED26984" w14:textId="0CEB2830" w:rsidR="006C12B6" w:rsidRDefault="006C12B6">
      <w:pPr>
        <w:pStyle w:val="Tabledesillustrations"/>
        <w:tabs>
          <w:tab w:val="right" w:leader="dot" w:pos="8777"/>
        </w:tabs>
        <w:rPr>
          <w:rFonts w:asciiTheme="minorHAnsi" w:eastAsiaTheme="minorEastAsia" w:hAnsiTheme="minorHAnsi" w:cstheme="minorBidi"/>
          <w:noProof/>
          <w:kern w:val="2"/>
          <w:sz w:val="22"/>
          <w:szCs w:val="22"/>
          <w:lang w:val="fr-MG" w:eastAsia="fr-MG"/>
          <w14:ligatures w14:val="standardContextual"/>
        </w:rPr>
      </w:pPr>
      <w:hyperlink w:anchor="_Toc181911078" w:history="1">
        <w:r w:rsidRPr="00D63BF2">
          <w:rPr>
            <w:rStyle w:val="Lienhypertexte"/>
            <w:noProof/>
          </w:rPr>
          <w:t>Figure 8 : Page insertion employé avec détails</w:t>
        </w:r>
        <w:r>
          <w:rPr>
            <w:noProof/>
            <w:webHidden/>
          </w:rPr>
          <w:tab/>
        </w:r>
        <w:r>
          <w:rPr>
            <w:noProof/>
            <w:webHidden/>
          </w:rPr>
          <w:fldChar w:fldCharType="begin"/>
        </w:r>
        <w:r>
          <w:rPr>
            <w:noProof/>
            <w:webHidden/>
          </w:rPr>
          <w:instrText xml:space="preserve"> PAGEREF _Toc181911078 \h </w:instrText>
        </w:r>
        <w:r>
          <w:rPr>
            <w:noProof/>
            <w:webHidden/>
          </w:rPr>
        </w:r>
        <w:r>
          <w:rPr>
            <w:noProof/>
            <w:webHidden/>
          </w:rPr>
          <w:fldChar w:fldCharType="separate"/>
        </w:r>
        <w:r>
          <w:rPr>
            <w:noProof/>
            <w:webHidden/>
          </w:rPr>
          <w:t>17</w:t>
        </w:r>
        <w:r>
          <w:rPr>
            <w:noProof/>
            <w:webHidden/>
          </w:rPr>
          <w:fldChar w:fldCharType="end"/>
        </w:r>
      </w:hyperlink>
    </w:p>
    <w:p w14:paraId="2926C465" w14:textId="24A4F618" w:rsidR="006C12B6" w:rsidRDefault="006C12B6">
      <w:pPr>
        <w:pStyle w:val="Tabledesillustrations"/>
        <w:tabs>
          <w:tab w:val="right" w:leader="dot" w:pos="8777"/>
        </w:tabs>
        <w:rPr>
          <w:rFonts w:asciiTheme="minorHAnsi" w:eastAsiaTheme="minorEastAsia" w:hAnsiTheme="minorHAnsi" w:cstheme="minorBidi"/>
          <w:noProof/>
          <w:kern w:val="2"/>
          <w:sz w:val="22"/>
          <w:szCs w:val="22"/>
          <w:lang w:val="fr-MG" w:eastAsia="fr-MG"/>
          <w14:ligatures w14:val="standardContextual"/>
        </w:rPr>
      </w:pPr>
      <w:hyperlink w:anchor="_Toc181911079" w:history="1">
        <w:r w:rsidRPr="00D63BF2">
          <w:rPr>
            <w:rStyle w:val="Lienhypertexte"/>
            <w:noProof/>
          </w:rPr>
          <w:t>Figure 9 : Page de login et changement mot de passe provisoire</w:t>
        </w:r>
        <w:r>
          <w:rPr>
            <w:noProof/>
            <w:webHidden/>
          </w:rPr>
          <w:tab/>
        </w:r>
        <w:r>
          <w:rPr>
            <w:noProof/>
            <w:webHidden/>
          </w:rPr>
          <w:fldChar w:fldCharType="begin"/>
        </w:r>
        <w:r>
          <w:rPr>
            <w:noProof/>
            <w:webHidden/>
          </w:rPr>
          <w:instrText xml:space="preserve"> PAGEREF _Toc181911079 \h </w:instrText>
        </w:r>
        <w:r>
          <w:rPr>
            <w:noProof/>
            <w:webHidden/>
          </w:rPr>
        </w:r>
        <w:r>
          <w:rPr>
            <w:noProof/>
            <w:webHidden/>
          </w:rPr>
          <w:fldChar w:fldCharType="separate"/>
        </w:r>
        <w:r>
          <w:rPr>
            <w:noProof/>
            <w:webHidden/>
          </w:rPr>
          <w:t>18</w:t>
        </w:r>
        <w:r>
          <w:rPr>
            <w:noProof/>
            <w:webHidden/>
          </w:rPr>
          <w:fldChar w:fldCharType="end"/>
        </w:r>
      </w:hyperlink>
    </w:p>
    <w:p w14:paraId="4F492F8E" w14:textId="07031366" w:rsidR="006C12B6" w:rsidRDefault="006C12B6">
      <w:pPr>
        <w:pStyle w:val="Tabledesillustrations"/>
        <w:tabs>
          <w:tab w:val="right" w:leader="dot" w:pos="8777"/>
        </w:tabs>
        <w:rPr>
          <w:rFonts w:asciiTheme="minorHAnsi" w:eastAsiaTheme="minorEastAsia" w:hAnsiTheme="minorHAnsi" w:cstheme="minorBidi"/>
          <w:noProof/>
          <w:kern w:val="2"/>
          <w:sz w:val="22"/>
          <w:szCs w:val="22"/>
          <w:lang w:val="fr-MG" w:eastAsia="fr-MG"/>
          <w14:ligatures w14:val="standardContextual"/>
        </w:rPr>
      </w:pPr>
      <w:hyperlink w:anchor="_Toc181911080" w:history="1">
        <w:r w:rsidRPr="00D63BF2">
          <w:rPr>
            <w:rStyle w:val="Lienhypertexte"/>
            <w:noProof/>
          </w:rPr>
          <w:t>Figure 10 : Liste des utilisateurs</w:t>
        </w:r>
        <w:r>
          <w:rPr>
            <w:noProof/>
            <w:webHidden/>
          </w:rPr>
          <w:tab/>
        </w:r>
        <w:r>
          <w:rPr>
            <w:noProof/>
            <w:webHidden/>
          </w:rPr>
          <w:fldChar w:fldCharType="begin"/>
        </w:r>
        <w:r>
          <w:rPr>
            <w:noProof/>
            <w:webHidden/>
          </w:rPr>
          <w:instrText xml:space="preserve"> PAGEREF _Toc181911080 \h </w:instrText>
        </w:r>
        <w:r>
          <w:rPr>
            <w:noProof/>
            <w:webHidden/>
          </w:rPr>
        </w:r>
        <w:r>
          <w:rPr>
            <w:noProof/>
            <w:webHidden/>
          </w:rPr>
          <w:fldChar w:fldCharType="separate"/>
        </w:r>
        <w:r>
          <w:rPr>
            <w:noProof/>
            <w:webHidden/>
          </w:rPr>
          <w:t>19</w:t>
        </w:r>
        <w:r>
          <w:rPr>
            <w:noProof/>
            <w:webHidden/>
          </w:rPr>
          <w:fldChar w:fldCharType="end"/>
        </w:r>
      </w:hyperlink>
    </w:p>
    <w:p w14:paraId="45B244C2" w14:textId="3DDD77C0" w:rsidR="006C12B6" w:rsidRDefault="006C12B6">
      <w:pPr>
        <w:pStyle w:val="Tabledesillustrations"/>
        <w:tabs>
          <w:tab w:val="right" w:leader="dot" w:pos="8777"/>
        </w:tabs>
        <w:rPr>
          <w:rFonts w:asciiTheme="minorHAnsi" w:eastAsiaTheme="minorEastAsia" w:hAnsiTheme="minorHAnsi" w:cstheme="minorBidi"/>
          <w:noProof/>
          <w:kern w:val="2"/>
          <w:sz w:val="22"/>
          <w:szCs w:val="22"/>
          <w:lang w:val="fr-MG" w:eastAsia="fr-MG"/>
          <w14:ligatures w14:val="standardContextual"/>
        </w:rPr>
      </w:pPr>
      <w:hyperlink w:anchor="_Toc181911081" w:history="1">
        <w:r w:rsidRPr="00D63BF2">
          <w:rPr>
            <w:rStyle w:val="Lienhypertexte"/>
            <w:noProof/>
          </w:rPr>
          <w:t>Figure 11 : Modal de modification détail de l’utilisateur</w:t>
        </w:r>
        <w:r>
          <w:rPr>
            <w:noProof/>
            <w:webHidden/>
          </w:rPr>
          <w:tab/>
        </w:r>
        <w:r>
          <w:rPr>
            <w:noProof/>
            <w:webHidden/>
          </w:rPr>
          <w:fldChar w:fldCharType="begin"/>
        </w:r>
        <w:r>
          <w:rPr>
            <w:noProof/>
            <w:webHidden/>
          </w:rPr>
          <w:instrText xml:space="preserve"> PAGEREF _Toc181911081 \h </w:instrText>
        </w:r>
        <w:r>
          <w:rPr>
            <w:noProof/>
            <w:webHidden/>
          </w:rPr>
        </w:r>
        <w:r>
          <w:rPr>
            <w:noProof/>
            <w:webHidden/>
          </w:rPr>
          <w:fldChar w:fldCharType="separate"/>
        </w:r>
        <w:r>
          <w:rPr>
            <w:noProof/>
            <w:webHidden/>
          </w:rPr>
          <w:t>20</w:t>
        </w:r>
        <w:r>
          <w:rPr>
            <w:noProof/>
            <w:webHidden/>
          </w:rPr>
          <w:fldChar w:fldCharType="end"/>
        </w:r>
      </w:hyperlink>
    </w:p>
    <w:p w14:paraId="6304AF13" w14:textId="69E6DCEB" w:rsidR="006C12B6" w:rsidRDefault="006C12B6">
      <w:pPr>
        <w:pStyle w:val="Tabledesillustrations"/>
        <w:tabs>
          <w:tab w:val="right" w:leader="dot" w:pos="8777"/>
        </w:tabs>
        <w:rPr>
          <w:rFonts w:asciiTheme="minorHAnsi" w:eastAsiaTheme="minorEastAsia" w:hAnsiTheme="minorHAnsi" w:cstheme="minorBidi"/>
          <w:noProof/>
          <w:kern w:val="2"/>
          <w:sz w:val="22"/>
          <w:szCs w:val="22"/>
          <w:lang w:val="fr-MG" w:eastAsia="fr-MG"/>
          <w14:ligatures w14:val="standardContextual"/>
        </w:rPr>
      </w:pPr>
      <w:hyperlink w:anchor="_Toc181911082" w:history="1">
        <w:r w:rsidRPr="00D63BF2">
          <w:rPr>
            <w:rStyle w:val="Lienhypertexte"/>
            <w:noProof/>
          </w:rPr>
          <w:t>Figure 12 : Modal pour afficher les détails de l’utilisateur</w:t>
        </w:r>
        <w:r>
          <w:rPr>
            <w:noProof/>
            <w:webHidden/>
          </w:rPr>
          <w:tab/>
        </w:r>
        <w:r>
          <w:rPr>
            <w:noProof/>
            <w:webHidden/>
          </w:rPr>
          <w:fldChar w:fldCharType="begin"/>
        </w:r>
        <w:r>
          <w:rPr>
            <w:noProof/>
            <w:webHidden/>
          </w:rPr>
          <w:instrText xml:space="preserve"> PAGEREF _Toc181911082 \h </w:instrText>
        </w:r>
        <w:r>
          <w:rPr>
            <w:noProof/>
            <w:webHidden/>
          </w:rPr>
        </w:r>
        <w:r>
          <w:rPr>
            <w:noProof/>
            <w:webHidden/>
          </w:rPr>
          <w:fldChar w:fldCharType="separate"/>
        </w:r>
        <w:r>
          <w:rPr>
            <w:noProof/>
            <w:webHidden/>
          </w:rPr>
          <w:t>20</w:t>
        </w:r>
        <w:r>
          <w:rPr>
            <w:noProof/>
            <w:webHidden/>
          </w:rPr>
          <w:fldChar w:fldCharType="end"/>
        </w:r>
      </w:hyperlink>
    </w:p>
    <w:p w14:paraId="45BD5B9F" w14:textId="3D2ABF65" w:rsidR="006C12B6" w:rsidRDefault="006C12B6">
      <w:pPr>
        <w:pStyle w:val="Tabledesillustrations"/>
        <w:tabs>
          <w:tab w:val="right" w:leader="dot" w:pos="8777"/>
        </w:tabs>
        <w:rPr>
          <w:rFonts w:asciiTheme="minorHAnsi" w:eastAsiaTheme="minorEastAsia" w:hAnsiTheme="minorHAnsi" w:cstheme="minorBidi"/>
          <w:noProof/>
          <w:kern w:val="2"/>
          <w:sz w:val="22"/>
          <w:szCs w:val="22"/>
          <w:lang w:val="fr-MG" w:eastAsia="fr-MG"/>
          <w14:ligatures w14:val="standardContextual"/>
        </w:rPr>
      </w:pPr>
      <w:hyperlink w:anchor="_Toc181911083" w:history="1">
        <w:r w:rsidRPr="00D63BF2">
          <w:rPr>
            <w:rStyle w:val="Lienhypertexte"/>
            <w:noProof/>
          </w:rPr>
          <w:t>Figure 13 : Listes des familles pour l’utilisateur sélectionner</w:t>
        </w:r>
        <w:r>
          <w:rPr>
            <w:noProof/>
            <w:webHidden/>
          </w:rPr>
          <w:tab/>
        </w:r>
        <w:r>
          <w:rPr>
            <w:noProof/>
            <w:webHidden/>
          </w:rPr>
          <w:fldChar w:fldCharType="begin"/>
        </w:r>
        <w:r>
          <w:rPr>
            <w:noProof/>
            <w:webHidden/>
          </w:rPr>
          <w:instrText xml:space="preserve"> PAGEREF _Toc181911083 \h </w:instrText>
        </w:r>
        <w:r>
          <w:rPr>
            <w:noProof/>
            <w:webHidden/>
          </w:rPr>
        </w:r>
        <w:r>
          <w:rPr>
            <w:noProof/>
            <w:webHidden/>
          </w:rPr>
          <w:fldChar w:fldCharType="separate"/>
        </w:r>
        <w:r>
          <w:rPr>
            <w:noProof/>
            <w:webHidden/>
          </w:rPr>
          <w:t>21</w:t>
        </w:r>
        <w:r>
          <w:rPr>
            <w:noProof/>
            <w:webHidden/>
          </w:rPr>
          <w:fldChar w:fldCharType="end"/>
        </w:r>
      </w:hyperlink>
    </w:p>
    <w:p w14:paraId="0C70B5F0" w14:textId="65FB1871" w:rsidR="006C12B6" w:rsidRDefault="006C12B6">
      <w:pPr>
        <w:pStyle w:val="Tabledesillustrations"/>
        <w:tabs>
          <w:tab w:val="right" w:leader="dot" w:pos="8777"/>
        </w:tabs>
        <w:rPr>
          <w:rFonts w:asciiTheme="minorHAnsi" w:eastAsiaTheme="minorEastAsia" w:hAnsiTheme="minorHAnsi" w:cstheme="minorBidi"/>
          <w:noProof/>
          <w:kern w:val="2"/>
          <w:sz w:val="22"/>
          <w:szCs w:val="22"/>
          <w:lang w:val="fr-MG" w:eastAsia="fr-MG"/>
          <w14:ligatures w14:val="standardContextual"/>
        </w:rPr>
      </w:pPr>
      <w:hyperlink w:anchor="_Toc181911084" w:history="1">
        <w:r w:rsidRPr="00D63BF2">
          <w:rPr>
            <w:rStyle w:val="Lienhypertexte"/>
            <w:noProof/>
          </w:rPr>
          <w:t>Figure 14: Modal pour ajouter ou modifier information pour le membre de la famille</w:t>
        </w:r>
        <w:r>
          <w:rPr>
            <w:noProof/>
            <w:webHidden/>
          </w:rPr>
          <w:tab/>
        </w:r>
        <w:r>
          <w:rPr>
            <w:noProof/>
            <w:webHidden/>
          </w:rPr>
          <w:fldChar w:fldCharType="begin"/>
        </w:r>
        <w:r>
          <w:rPr>
            <w:noProof/>
            <w:webHidden/>
          </w:rPr>
          <w:instrText xml:space="preserve"> PAGEREF _Toc181911084 \h </w:instrText>
        </w:r>
        <w:r>
          <w:rPr>
            <w:noProof/>
            <w:webHidden/>
          </w:rPr>
        </w:r>
        <w:r>
          <w:rPr>
            <w:noProof/>
            <w:webHidden/>
          </w:rPr>
          <w:fldChar w:fldCharType="separate"/>
        </w:r>
        <w:r>
          <w:rPr>
            <w:noProof/>
            <w:webHidden/>
          </w:rPr>
          <w:t>22</w:t>
        </w:r>
        <w:r>
          <w:rPr>
            <w:noProof/>
            <w:webHidden/>
          </w:rPr>
          <w:fldChar w:fldCharType="end"/>
        </w:r>
      </w:hyperlink>
    </w:p>
    <w:p w14:paraId="5B005D20" w14:textId="6F37F7FE" w:rsidR="006C12B6" w:rsidRDefault="006C12B6">
      <w:pPr>
        <w:pStyle w:val="Tabledesillustrations"/>
        <w:tabs>
          <w:tab w:val="right" w:leader="dot" w:pos="8777"/>
        </w:tabs>
        <w:rPr>
          <w:rFonts w:asciiTheme="minorHAnsi" w:eastAsiaTheme="minorEastAsia" w:hAnsiTheme="minorHAnsi" w:cstheme="minorBidi"/>
          <w:noProof/>
          <w:kern w:val="2"/>
          <w:sz w:val="22"/>
          <w:szCs w:val="22"/>
          <w:lang w:val="fr-MG" w:eastAsia="fr-MG"/>
          <w14:ligatures w14:val="standardContextual"/>
        </w:rPr>
      </w:pPr>
      <w:hyperlink w:anchor="_Toc181911085" w:history="1">
        <w:r w:rsidRPr="00D63BF2">
          <w:rPr>
            <w:rStyle w:val="Lienhypertexte"/>
            <w:noProof/>
          </w:rPr>
          <w:t>Figure 15 : Profil de l’utilisateur</w:t>
        </w:r>
        <w:r>
          <w:rPr>
            <w:noProof/>
            <w:webHidden/>
          </w:rPr>
          <w:tab/>
        </w:r>
        <w:r>
          <w:rPr>
            <w:noProof/>
            <w:webHidden/>
          </w:rPr>
          <w:fldChar w:fldCharType="begin"/>
        </w:r>
        <w:r>
          <w:rPr>
            <w:noProof/>
            <w:webHidden/>
          </w:rPr>
          <w:instrText xml:space="preserve"> PAGEREF _Toc181911085 \h </w:instrText>
        </w:r>
        <w:r>
          <w:rPr>
            <w:noProof/>
            <w:webHidden/>
          </w:rPr>
        </w:r>
        <w:r>
          <w:rPr>
            <w:noProof/>
            <w:webHidden/>
          </w:rPr>
          <w:fldChar w:fldCharType="separate"/>
        </w:r>
        <w:r>
          <w:rPr>
            <w:noProof/>
            <w:webHidden/>
          </w:rPr>
          <w:t>23</w:t>
        </w:r>
        <w:r>
          <w:rPr>
            <w:noProof/>
            <w:webHidden/>
          </w:rPr>
          <w:fldChar w:fldCharType="end"/>
        </w:r>
      </w:hyperlink>
    </w:p>
    <w:p w14:paraId="38018385" w14:textId="5C367FB2" w:rsidR="006C12B6" w:rsidRDefault="006C12B6">
      <w:pPr>
        <w:pStyle w:val="Tabledesillustrations"/>
        <w:tabs>
          <w:tab w:val="right" w:leader="dot" w:pos="8777"/>
        </w:tabs>
        <w:rPr>
          <w:rFonts w:asciiTheme="minorHAnsi" w:eastAsiaTheme="minorEastAsia" w:hAnsiTheme="minorHAnsi" w:cstheme="minorBidi"/>
          <w:noProof/>
          <w:kern w:val="2"/>
          <w:sz w:val="22"/>
          <w:szCs w:val="22"/>
          <w:lang w:val="fr-MG" w:eastAsia="fr-MG"/>
          <w14:ligatures w14:val="standardContextual"/>
        </w:rPr>
      </w:pPr>
      <w:hyperlink w:anchor="_Toc181911086" w:history="1">
        <w:r w:rsidRPr="00D63BF2">
          <w:rPr>
            <w:rStyle w:val="Lienhypertexte"/>
            <w:noProof/>
          </w:rPr>
          <w:t>Figure 16 : Modal de demande de conge</w:t>
        </w:r>
        <w:r>
          <w:rPr>
            <w:noProof/>
            <w:webHidden/>
          </w:rPr>
          <w:tab/>
        </w:r>
        <w:r>
          <w:rPr>
            <w:noProof/>
            <w:webHidden/>
          </w:rPr>
          <w:fldChar w:fldCharType="begin"/>
        </w:r>
        <w:r>
          <w:rPr>
            <w:noProof/>
            <w:webHidden/>
          </w:rPr>
          <w:instrText xml:space="preserve"> PAGEREF _Toc181911086 \h </w:instrText>
        </w:r>
        <w:r>
          <w:rPr>
            <w:noProof/>
            <w:webHidden/>
          </w:rPr>
        </w:r>
        <w:r>
          <w:rPr>
            <w:noProof/>
            <w:webHidden/>
          </w:rPr>
          <w:fldChar w:fldCharType="separate"/>
        </w:r>
        <w:r>
          <w:rPr>
            <w:noProof/>
            <w:webHidden/>
          </w:rPr>
          <w:t>24</w:t>
        </w:r>
        <w:r>
          <w:rPr>
            <w:noProof/>
            <w:webHidden/>
          </w:rPr>
          <w:fldChar w:fldCharType="end"/>
        </w:r>
      </w:hyperlink>
    </w:p>
    <w:p w14:paraId="2D1F5890" w14:textId="27187E69" w:rsidR="006C12B6" w:rsidRDefault="006C12B6">
      <w:pPr>
        <w:pStyle w:val="Tabledesillustrations"/>
        <w:tabs>
          <w:tab w:val="right" w:leader="dot" w:pos="8777"/>
        </w:tabs>
        <w:rPr>
          <w:rFonts w:asciiTheme="minorHAnsi" w:eastAsiaTheme="minorEastAsia" w:hAnsiTheme="minorHAnsi" w:cstheme="minorBidi"/>
          <w:noProof/>
          <w:kern w:val="2"/>
          <w:sz w:val="22"/>
          <w:szCs w:val="22"/>
          <w:lang w:val="fr-MG" w:eastAsia="fr-MG"/>
          <w14:ligatures w14:val="standardContextual"/>
        </w:rPr>
      </w:pPr>
      <w:hyperlink w:anchor="_Toc181911087" w:history="1">
        <w:r w:rsidRPr="00D63BF2">
          <w:rPr>
            <w:rStyle w:val="Lienhypertexte"/>
            <w:noProof/>
          </w:rPr>
          <w:t>Figure 17: Listes des demandes de conge avec solde.</w:t>
        </w:r>
        <w:r>
          <w:rPr>
            <w:noProof/>
            <w:webHidden/>
          </w:rPr>
          <w:tab/>
        </w:r>
        <w:r>
          <w:rPr>
            <w:noProof/>
            <w:webHidden/>
          </w:rPr>
          <w:fldChar w:fldCharType="begin"/>
        </w:r>
        <w:r>
          <w:rPr>
            <w:noProof/>
            <w:webHidden/>
          </w:rPr>
          <w:instrText xml:space="preserve"> PAGEREF _Toc181911087 \h </w:instrText>
        </w:r>
        <w:r>
          <w:rPr>
            <w:noProof/>
            <w:webHidden/>
          </w:rPr>
        </w:r>
        <w:r>
          <w:rPr>
            <w:noProof/>
            <w:webHidden/>
          </w:rPr>
          <w:fldChar w:fldCharType="separate"/>
        </w:r>
        <w:r>
          <w:rPr>
            <w:noProof/>
            <w:webHidden/>
          </w:rPr>
          <w:t>25</w:t>
        </w:r>
        <w:r>
          <w:rPr>
            <w:noProof/>
            <w:webHidden/>
          </w:rPr>
          <w:fldChar w:fldCharType="end"/>
        </w:r>
      </w:hyperlink>
    </w:p>
    <w:p w14:paraId="26955E96" w14:textId="7E4ECC01" w:rsidR="006C12B6" w:rsidRDefault="006C12B6">
      <w:pPr>
        <w:pStyle w:val="Tabledesillustrations"/>
        <w:tabs>
          <w:tab w:val="right" w:leader="dot" w:pos="8777"/>
        </w:tabs>
        <w:rPr>
          <w:rFonts w:asciiTheme="minorHAnsi" w:eastAsiaTheme="minorEastAsia" w:hAnsiTheme="minorHAnsi" w:cstheme="minorBidi"/>
          <w:noProof/>
          <w:kern w:val="2"/>
          <w:sz w:val="22"/>
          <w:szCs w:val="22"/>
          <w:lang w:val="fr-MG" w:eastAsia="fr-MG"/>
          <w14:ligatures w14:val="standardContextual"/>
        </w:rPr>
      </w:pPr>
      <w:hyperlink w:anchor="_Toc181911088" w:history="1">
        <w:r w:rsidRPr="00D63BF2">
          <w:rPr>
            <w:rStyle w:val="Lienhypertexte"/>
            <w:noProof/>
          </w:rPr>
          <w:t>Figure 18 : Tableau de validation ou refus de congé</w:t>
        </w:r>
        <w:r>
          <w:rPr>
            <w:noProof/>
            <w:webHidden/>
          </w:rPr>
          <w:tab/>
        </w:r>
        <w:r>
          <w:rPr>
            <w:noProof/>
            <w:webHidden/>
          </w:rPr>
          <w:fldChar w:fldCharType="begin"/>
        </w:r>
        <w:r>
          <w:rPr>
            <w:noProof/>
            <w:webHidden/>
          </w:rPr>
          <w:instrText xml:space="preserve"> PAGEREF _Toc181911088 \h </w:instrText>
        </w:r>
        <w:r>
          <w:rPr>
            <w:noProof/>
            <w:webHidden/>
          </w:rPr>
        </w:r>
        <w:r>
          <w:rPr>
            <w:noProof/>
            <w:webHidden/>
          </w:rPr>
          <w:fldChar w:fldCharType="separate"/>
        </w:r>
        <w:r>
          <w:rPr>
            <w:noProof/>
            <w:webHidden/>
          </w:rPr>
          <w:t>26</w:t>
        </w:r>
        <w:r>
          <w:rPr>
            <w:noProof/>
            <w:webHidden/>
          </w:rPr>
          <w:fldChar w:fldCharType="end"/>
        </w:r>
      </w:hyperlink>
    </w:p>
    <w:p w14:paraId="4B5A64E7" w14:textId="4BA42D48" w:rsidR="006C12B6" w:rsidRDefault="006C12B6">
      <w:pPr>
        <w:pStyle w:val="Tabledesillustrations"/>
        <w:tabs>
          <w:tab w:val="right" w:leader="dot" w:pos="8777"/>
        </w:tabs>
        <w:rPr>
          <w:rFonts w:asciiTheme="minorHAnsi" w:eastAsiaTheme="minorEastAsia" w:hAnsiTheme="minorHAnsi" w:cstheme="minorBidi"/>
          <w:noProof/>
          <w:kern w:val="2"/>
          <w:sz w:val="22"/>
          <w:szCs w:val="22"/>
          <w:lang w:val="fr-MG" w:eastAsia="fr-MG"/>
          <w14:ligatures w14:val="standardContextual"/>
        </w:rPr>
      </w:pPr>
      <w:hyperlink w:anchor="_Toc181911089" w:history="1">
        <w:r w:rsidRPr="00D63BF2">
          <w:rPr>
            <w:rStyle w:val="Lienhypertexte"/>
            <w:noProof/>
          </w:rPr>
          <w:t>Figure 19 : Modal pour détail de la demande de conge</w:t>
        </w:r>
        <w:r>
          <w:rPr>
            <w:noProof/>
            <w:webHidden/>
          </w:rPr>
          <w:tab/>
        </w:r>
        <w:r>
          <w:rPr>
            <w:noProof/>
            <w:webHidden/>
          </w:rPr>
          <w:fldChar w:fldCharType="begin"/>
        </w:r>
        <w:r>
          <w:rPr>
            <w:noProof/>
            <w:webHidden/>
          </w:rPr>
          <w:instrText xml:space="preserve"> PAGEREF _Toc181911089 \h </w:instrText>
        </w:r>
        <w:r>
          <w:rPr>
            <w:noProof/>
            <w:webHidden/>
          </w:rPr>
        </w:r>
        <w:r>
          <w:rPr>
            <w:noProof/>
            <w:webHidden/>
          </w:rPr>
          <w:fldChar w:fldCharType="separate"/>
        </w:r>
        <w:r>
          <w:rPr>
            <w:noProof/>
            <w:webHidden/>
          </w:rPr>
          <w:t>26</w:t>
        </w:r>
        <w:r>
          <w:rPr>
            <w:noProof/>
            <w:webHidden/>
          </w:rPr>
          <w:fldChar w:fldCharType="end"/>
        </w:r>
      </w:hyperlink>
    </w:p>
    <w:p w14:paraId="65DDC589" w14:textId="5164996F" w:rsidR="006C12B6" w:rsidRDefault="006C12B6">
      <w:pPr>
        <w:pStyle w:val="Tabledesillustrations"/>
        <w:tabs>
          <w:tab w:val="right" w:leader="dot" w:pos="8777"/>
        </w:tabs>
        <w:rPr>
          <w:rFonts w:asciiTheme="minorHAnsi" w:eastAsiaTheme="minorEastAsia" w:hAnsiTheme="minorHAnsi" w:cstheme="minorBidi"/>
          <w:noProof/>
          <w:kern w:val="2"/>
          <w:sz w:val="22"/>
          <w:szCs w:val="22"/>
          <w:lang w:val="fr-MG" w:eastAsia="fr-MG"/>
          <w14:ligatures w14:val="standardContextual"/>
        </w:rPr>
      </w:pPr>
      <w:hyperlink w:anchor="_Toc181911090" w:history="1">
        <w:r w:rsidRPr="00D63BF2">
          <w:rPr>
            <w:rStyle w:val="Lienhypertexte"/>
            <w:noProof/>
          </w:rPr>
          <w:t>Figure 20 : Calendrier de mes congés et le statistique</w:t>
        </w:r>
        <w:r>
          <w:rPr>
            <w:noProof/>
            <w:webHidden/>
          </w:rPr>
          <w:tab/>
        </w:r>
        <w:r>
          <w:rPr>
            <w:noProof/>
            <w:webHidden/>
          </w:rPr>
          <w:fldChar w:fldCharType="begin"/>
        </w:r>
        <w:r>
          <w:rPr>
            <w:noProof/>
            <w:webHidden/>
          </w:rPr>
          <w:instrText xml:space="preserve"> PAGEREF _Toc181911090 \h </w:instrText>
        </w:r>
        <w:r>
          <w:rPr>
            <w:noProof/>
            <w:webHidden/>
          </w:rPr>
        </w:r>
        <w:r>
          <w:rPr>
            <w:noProof/>
            <w:webHidden/>
          </w:rPr>
          <w:fldChar w:fldCharType="separate"/>
        </w:r>
        <w:r>
          <w:rPr>
            <w:noProof/>
            <w:webHidden/>
          </w:rPr>
          <w:t>27</w:t>
        </w:r>
        <w:r>
          <w:rPr>
            <w:noProof/>
            <w:webHidden/>
          </w:rPr>
          <w:fldChar w:fldCharType="end"/>
        </w:r>
      </w:hyperlink>
    </w:p>
    <w:p w14:paraId="07F00DE3" w14:textId="58E60564" w:rsidR="006C12B6" w:rsidRDefault="006C12B6">
      <w:pPr>
        <w:pStyle w:val="Tabledesillustrations"/>
        <w:tabs>
          <w:tab w:val="right" w:leader="dot" w:pos="8777"/>
        </w:tabs>
        <w:rPr>
          <w:rFonts w:asciiTheme="minorHAnsi" w:eastAsiaTheme="minorEastAsia" w:hAnsiTheme="minorHAnsi" w:cstheme="minorBidi"/>
          <w:noProof/>
          <w:kern w:val="2"/>
          <w:sz w:val="22"/>
          <w:szCs w:val="22"/>
          <w:lang w:val="fr-MG" w:eastAsia="fr-MG"/>
          <w14:ligatures w14:val="standardContextual"/>
        </w:rPr>
      </w:pPr>
      <w:hyperlink w:anchor="_Toc181911091" w:history="1">
        <w:r w:rsidRPr="00D63BF2">
          <w:rPr>
            <w:rStyle w:val="Lienhypertexte"/>
            <w:noProof/>
          </w:rPr>
          <w:t>Figure 21 : Listes des personnels dans la direction</w:t>
        </w:r>
        <w:r>
          <w:rPr>
            <w:noProof/>
            <w:webHidden/>
          </w:rPr>
          <w:tab/>
        </w:r>
        <w:r>
          <w:rPr>
            <w:noProof/>
            <w:webHidden/>
          </w:rPr>
          <w:fldChar w:fldCharType="begin"/>
        </w:r>
        <w:r>
          <w:rPr>
            <w:noProof/>
            <w:webHidden/>
          </w:rPr>
          <w:instrText xml:space="preserve"> PAGEREF _Toc181911091 \h </w:instrText>
        </w:r>
        <w:r>
          <w:rPr>
            <w:noProof/>
            <w:webHidden/>
          </w:rPr>
        </w:r>
        <w:r>
          <w:rPr>
            <w:noProof/>
            <w:webHidden/>
          </w:rPr>
          <w:fldChar w:fldCharType="separate"/>
        </w:r>
        <w:r>
          <w:rPr>
            <w:noProof/>
            <w:webHidden/>
          </w:rPr>
          <w:t>28</w:t>
        </w:r>
        <w:r>
          <w:rPr>
            <w:noProof/>
            <w:webHidden/>
          </w:rPr>
          <w:fldChar w:fldCharType="end"/>
        </w:r>
      </w:hyperlink>
    </w:p>
    <w:p w14:paraId="1F516D45" w14:textId="3C64EE55" w:rsidR="006C12B6" w:rsidRDefault="006C12B6">
      <w:pPr>
        <w:pStyle w:val="Tabledesillustrations"/>
        <w:tabs>
          <w:tab w:val="right" w:leader="dot" w:pos="8777"/>
        </w:tabs>
        <w:rPr>
          <w:rFonts w:asciiTheme="minorHAnsi" w:eastAsiaTheme="minorEastAsia" w:hAnsiTheme="minorHAnsi" w:cstheme="minorBidi"/>
          <w:noProof/>
          <w:kern w:val="2"/>
          <w:sz w:val="22"/>
          <w:szCs w:val="22"/>
          <w:lang w:val="fr-MG" w:eastAsia="fr-MG"/>
          <w14:ligatures w14:val="standardContextual"/>
        </w:rPr>
      </w:pPr>
      <w:hyperlink w:anchor="_Toc181911092" w:history="1">
        <w:r w:rsidRPr="00D63BF2">
          <w:rPr>
            <w:rStyle w:val="Lienhypertexte"/>
            <w:noProof/>
          </w:rPr>
          <w:t>Figure 22 : Demande de congé pour chaque utilisateur de la direction</w:t>
        </w:r>
        <w:r>
          <w:rPr>
            <w:noProof/>
            <w:webHidden/>
          </w:rPr>
          <w:tab/>
        </w:r>
        <w:r>
          <w:rPr>
            <w:noProof/>
            <w:webHidden/>
          </w:rPr>
          <w:fldChar w:fldCharType="begin"/>
        </w:r>
        <w:r>
          <w:rPr>
            <w:noProof/>
            <w:webHidden/>
          </w:rPr>
          <w:instrText xml:space="preserve"> PAGEREF _Toc181911092 \h </w:instrText>
        </w:r>
        <w:r>
          <w:rPr>
            <w:noProof/>
            <w:webHidden/>
          </w:rPr>
        </w:r>
        <w:r>
          <w:rPr>
            <w:noProof/>
            <w:webHidden/>
          </w:rPr>
          <w:fldChar w:fldCharType="separate"/>
        </w:r>
        <w:r>
          <w:rPr>
            <w:noProof/>
            <w:webHidden/>
          </w:rPr>
          <w:t>28</w:t>
        </w:r>
        <w:r>
          <w:rPr>
            <w:noProof/>
            <w:webHidden/>
          </w:rPr>
          <w:fldChar w:fldCharType="end"/>
        </w:r>
      </w:hyperlink>
    </w:p>
    <w:p w14:paraId="11D9C590" w14:textId="2EED069F" w:rsidR="006C12B6" w:rsidRDefault="006C12B6">
      <w:pPr>
        <w:pStyle w:val="Tabledesillustrations"/>
        <w:tabs>
          <w:tab w:val="right" w:leader="dot" w:pos="8777"/>
        </w:tabs>
        <w:rPr>
          <w:rFonts w:asciiTheme="minorHAnsi" w:eastAsiaTheme="minorEastAsia" w:hAnsiTheme="minorHAnsi" w:cstheme="minorBidi"/>
          <w:noProof/>
          <w:kern w:val="2"/>
          <w:sz w:val="22"/>
          <w:szCs w:val="22"/>
          <w:lang w:val="fr-MG" w:eastAsia="fr-MG"/>
          <w14:ligatures w14:val="standardContextual"/>
        </w:rPr>
      </w:pPr>
      <w:hyperlink w:anchor="_Toc181911093" w:history="1">
        <w:r w:rsidRPr="00D63BF2">
          <w:rPr>
            <w:rStyle w:val="Lienhypertexte"/>
            <w:noProof/>
          </w:rPr>
          <w:t>Figure 23 : Tableau de génération de solde de conge et détail de génération</w:t>
        </w:r>
        <w:r>
          <w:rPr>
            <w:noProof/>
            <w:webHidden/>
          </w:rPr>
          <w:tab/>
        </w:r>
        <w:r>
          <w:rPr>
            <w:noProof/>
            <w:webHidden/>
          </w:rPr>
          <w:fldChar w:fldCharType="begin"/>
        </w:r>
        <w:r>
          <w:rPr>
            <w:noProof/>
            <w:webHidden/>
          </w:rPr>
          <w:instrText xml:space="preserve"> PAGEREF _Toc181911093 \h </w:instrText>
        </w:r>
        <w:r>
          <w:rPr>
            <w:noProof/>
            <w:webHidden/>
          </w:rPr>
        </w:r>
        <w:r>
          <w:rPr>
            <w:noProof/>
            <w:webHidden/>
          </w:rPr>
          <w:fldChar w:fldCharType="separate"/>
        </w:r>
        <w:r>
          <w:rPr>
            <w:noProof/>
            <w:webHidden/>
          </w:rPr>
          <w:t>29</w:t>
        </w:r>
        <w:r>
          <w:rPr>
            <w:noProof/>
            <w:webHidden/>
          </w:rPr>
          <w:fldChar w:fldCharType="end"/>
        </w:r>
      </w:hyperlink>
    </w:p>
    <w:p w14:paraId="6A7CE274" w14:textId="45E99021" w:rsidR="006C12B6" w:rsidRDefault="006C12B6">
      <w:pPr>
        <w:pStyle w:val="Tabledesillustrations"/>
        <w:tabs>
          <w:tab w:val="right" w:leader="dot" w:pos="8777"/>
        </w:tabs>
        <w:rPr>
          <w:rFonts w:asciiTheme="minorHAnsi" w:eastAsiaTheme="minorEastAsia" w:hAnsiTheme="minorHAnsi" w:cstheme="minorBidi"/>
          <w:noProof/>
          <w:kern w:val="2"/>
          <w:sz w:val="22"/>
          <w:szCs w:val="22"/>
          <w:lang w:val="fr-MG" w:eastAsia="fr-MG"/>
          <w14:ligatures w14:val="standardContextual"/>
        </w:rPr>
      </w:pPr>
      <w:hyperlink w:anchor="_Toc181911094" w:history="1">
        <w:r w:rsidRPr="00D63BF2">
          <w:rPr>
            <w:rStyle w:val="Lienhypertexte"/>
            <w:noProof/>
          </w:rPr>
          <w:t>Figure 24 : Listes des demandes validées</w:t>
        </w:r>
        <w:r>
          <w:rPr>
            <w:noProof/>
            <w:webHidden/>
          </w:rPr>
          <w:tab/>
        </w:r>
        <w:r>
          <w:rPr>
            <w:noProof/>
            <w:webHidden/>
          </w:rPr>
          <w:fldChar w:fldCharType="begin"/>
        </w:r>
        <w:r>
          <w:rPr>
            <w:noProof/>
            <w:webHidden/>
          </w:rPr>
          <w:instrText xml:space="preserve"> PAGEREF _Toc181911094 \h </w:instrText>
        </w:r>
        <w:r>
          <w:rPr>
            <w:noProof/>
            <w:webHidden/>
          </w:rPr>
        </w:r>
        <w:r>
          <w:rPr>
            <w:noProof/>
            <w:webHidden/>
          </w:rPr>
          <w:fldChar w:fldCharType="separate"/>
        </w:r>
        <w:r>
          <w:rPr>
            <w:noProof/>
            <w:webHidden/>
          </w:rPr>
          <w:t>30</w:t>
        </w:r>
        <w:r>
          <w:rPr>
            <w:noProof/>
            <w:webHidden/>
          </w:rPr>
          <w:fldChar w:fldCharType="end"/>
        </w:r>
      </w:hyperlink>
    </w:p>
    <w:p w14:paraId="54085E5F" w14:textId="59883016" w:rsidR="006C12B6" w:rsidRDefault="006C12B6">
      <w:pPr>
        <w:pStyle w:val="Tabledesillustrations"/>
        <w:tabs>
          <w:tab w:val="right" w:leader="dot" w:pos="8777"/>
        </w:tabs>
        <w:rPr>
          <w:rFonts w:asciiTheme="minorHAnsi" w:eastAsiaTheme="minorEastAsia" w:hAnsiTheme="minorHAnsi" w:cstheme="minorBidi"/>
          <w:noProof/>
          <w:kern w:val="2"/>
          <w:sz w:val="22"/>
          <w:szCs w:val="22"/>
          <w:lang w:val="fr-MG" w:eastAsia="fr-MG"/>
          <w14:ligatures w14:val="standardContextual"/>
        </w:rPr>
      </w:pPr>
      <w:hyperlink w:anchor="_Toc181911095" w:history="1">
        <w:r w:rsidRPr="00D63BF2">
          <w:rPr>
            <w:rStyle w:val="Lienhypertexte"/>
            <w:noProof/>
          </w:rPr>
          <w:t>Figure 25 : Modal annulation demande déjà passée et motif</w:t>
        </w:r>
        <w:r>
          <w:rPr>
            <w:noProof/>
            <w:webHidden/>
          </w:rPr>
          <w:tab/>
        </w:r>
        <w:r>
          <w:rPr>
            <w:noProof/>
            <w:webHidden/>
          </w:rPr>
          <w:fldChar w:fldCharType="begin"/>
        </w:r>
        <w:r>
          <w:rPr>
            <w:noProof/>
            <w:webHidden/>
          </w:rPr>
          <w:instrText xml:space="preserve"> PAGEREF _Toc181911095 \h </w:instrText>
        </w:r>
        <w:r>
          <w:rPr>
            <w:noProof/>
            <w:webHidden/>
          </w:rPr>
        </w:r>
        <w:r>
          <w:rPr>
            <w:noProof/>
            <w:webHidden/>
          </w:rPr>
          <w:fldChar w:fldCharType="separate"/>
        </w:r>
        <w:r>
          <w:rPr>
            <w:noProof/>
            <w:webHidden/>
          </w:rPr>
          <w:t>31</w:t>
        </w:r>
        <w:r>
          <w:rPr>
            <w:noProof/>
            <w:webHidden/>
          </w:rPr>
          <w:fldChar w:fldCharType="end"/>
        </w:r>
      </w:hyperlink>
    </w:p>
    <w:p w14:paraId="6019415F" w14:textId="254B21D1" w:rsidR="006C12B6" w:rsidRDefault="006C12B6">
      <w:pPr>
        <w:pStyle w:val="Tabledesillustrations"/>
        <w:tabs>
          <w:tab w:val="right" w:leader="dot" w:pos="8777"/>
        </w:tabs>
        <w:rPr>
          <w:rFonts w:asciiTheme="minorHAnsi" w:eastAsiaTheme="minorEastAsia" w:hAnsiTheme="minorHAnsi" w:cstheme="minorBidi"/>
          <w:noProof/>
          <w:kern w:val="2"/>
          <w:sz w:val="22"/>
          <w:szCs w:val="22"/>
          <w:lang w:val="fr-MG" w:eastAsia="fr-MG"/>
          <w14:ligatures w14:val="standardContextual"/>
        </w:rPr>
      </w:pPr>
      <w:hyperlink w:anchor="_Toc181911096" w:history="1">
        <w:r w:rsidRPr="00D63BF2">
          <w:rPr>
            <w:rStyle w:val="Lienhypertexte"/>
            <w:noProof/>
          </w:rPr>
          <w:t>Figure 26 : Régularisation de congé déjà pris</w:t>
        </w:r>
        <w:r>
          <w:rPr>
            <w:noProof/>
            <w:webHidden/>
          </w:rPr>
          <w:tab/>
        </w:r>
        <w:r>
          <w:rPr>
            <w:noProof/>
            <w:webHidden/>
          </w:rPr>
          <w:fldChar w:fldCharType="begin"/>
        </w:r>
        <w:r>
          <w:rPr>
            <w:noProof/>
            <w:webHidden/>
          </w:rPr>
          <w:instrText xml:space="preserve"> PAGEREF _Toc181911096 \h </w:instrText>
        </w:r>
        <w:r>
          <w:rPr>
            <w:noProof/>
            <w:webHidden/>
          </w:rPr>
        </w:r>
        <w:r>
          <w:rPr>
            <w:noProof/>
            <w:webHidden/>
          </w:rPr>
          <w:fldChar w:fldCharType="separate"/>
        </w:r>
        <w:r>
          <w:rPr>
            <w:noProof/>
            <w:webHidden/>
          </w:rPr>
          <w:t>32</w:t>
        </w:r>
        <w:r>
          <w:rPr>
            <w:noProof/>
            <w:webHidden/>
          </w:rPr>
          <w:fldChar w:fldCharType="end"/>
        </w:r>
      </w:hyperlink>
    </w:p>
    <w:p w14:paraId="43EDB1B4" w14:textId="351A6803" w:rsidR="006C12B6" w:rsidRDefault="006C12B6">
      <w:pPr>
        <w:pStyle w:val="Tabledesillustrations"/>
        <w:tabs>
          <w:tab w:val="right" w:leader="dot" w:pos="8777"/>
        </w:tabs>
        <w:rPr>
          <w:rFonts w:asciiTheme="minorHAnsi" w:eastAsiaTheme="minorEastAsia" w:hAnsiTheme="minorHAnsi" w:cstheme="minorBidi"/>
          <w:noProof/>
          <w:kern w:val="2"/>
          <w:sz w:val="22"/>
          <w:szCs w:val="22"/>
          <w:lang w:val="fr-MG" w:eastAsia="fr-MG"/>
          <w14:ligatures w14:val="standardContextual"/>
        </w:rPr>
      </w:pPr>
      <w:hyperlink w:anchor="_Toc181911097" w:history="1">
        <w:r w:rsidRPr="00D63BF2">
          <w:rPr>
            <w:rStyle w:val="Lienhypertexte"/>
            <w:noProof/>
          </w:rPr>
          <w:t>Figure 27 : Insertion des informations pour le bulletin de consultation</w:t>
        </w:r>
        <w:r>
          <w:rPr>
            <w:noProof/>
            <w:webHidden/>
          </w:rPr>
          <w:tab/>
        </w:r>
        <w:r>
          <w:rPr>
            <w:noProof/>
            <w:webHidden/>
          </w:rPr>
          <w:fldChar w:fldCharType="begin"/>
        </w:r>
        <w:r>
          <w:rPr>
            <w:noProof/>
            <w:webHidden/>
          </w:rPr>
          <w:instrText xml:space="preserve"> PAGEREF _Toc181911097 \h </w:instrText>
        </w:r>
        <w:r>
          <w:rPr>
            <w:noProof/>
            <w:webHidden/>
          </w:rPr>
        </w:r>
        <w:r>
          <w:rPr>
            <w:noProof/>
            <w:webHidden/>
          </w:rPr>
          <w:fldChar w:fldCharType="separate"/>
        </w:r>
        <w:r>
          <w:rPr>
            <w:noProof/>
            <w:webHidden/>
          </w:rPr>
          <w:t>33</w:t>
        </w:r>
        <w:r>
          <w:rPr>
            <w:noProof/>
            <w:webHidden/>
          </w:rPr>
          <w:fldChar w:fldCharType="end"/>
        </w:r>
      </w:hyperlink>
    </w:p>
    <w:p w14:paraId="10C71837" w14:textId="399616F3" w:rsidR="006C12B6" w:rsidRDefault="006C12B6">
      <w:pPr>
        <w:pStyle w:val="Tabledesillustrations"/>
        <w:tabs>
          <w:tab w:val="right" w:leader="dot" w:pos="8777"/>
        </w:tabs>
        <w:rPr>
          <w:rFonts w:asciiTheme="minorHAnsi" w:eastAsiaTheme="minorEastAsia" w:hAnsiTheme="minorHAnsi" w:cstheme="minorBidi"/>
          <w:noProof/>
          <w:kern w:val="2"/>
          <w:sz w:val="22"/>
          <w:szCs w:val="22"/>
          <w:lang w:val="fr-MG" w:eastAsia="fr-MG"/>
          <w14:ligatures w14:val="standardContextual"/>
        </w:rPr>
      </w:pPr>
      <w:hyperlink w:anchor="_Toc181911098" w:history="1">
        <w:r w:rsidRPr="00D63BF2">
          <w:rPr>
            <w:rStyle w:val="Lienhypertexte"/>
            <w:noProof/>
          </w:rPr>
          <w:t>Figure 28 : Bulletin de consultation généré en PDF</w:t>
        </w:r>
        <w:r>
          <w:rPr>
            <w:noProof/>
            <w:webHidden/>
          </w:rPr>
          <w:tab/>
        </w:r>
        <w:r>
          <w:rPr>
            <w:noProof/>
            <w:webHidden/>
          </w:rPr>
          <w:fldChar w:fldCharType="begin"/>
        </w:r>
        <w:r>
          <w:rPr>
            <w:noProof/>
            <w:webHidden/>
          </w:rPr>
          <w:instrText xml:space="preserve"> PAGEREF _Toc181911098 \h </w:instrText>
        </w:r>
        <w:r>
          <w:rPr>
            <w:noProof/>
            <w:webHidden/>
          </w:rPr>
        </w:r>
        <w:r>
          <w:rPr>
            <w:noProof/>
            <w:webHidden/>
          </w:rPr>
          <w:fldChar w:fldCharType="separate"/>
        </w:r>
        <w:r>
          <w:rPr>
            <w:noProof/>
            <w:webHidden/>
          </w:rPr>
          <w:t>33</w:t>
        </w:r>
        <w:r>
          <w:rPr>
            <w:noProof/>
            <w:webHidden/>
          </w:rPr>
          <w:fldChar w:fldCharType="end"/>
        </w:r>
      </w:hyperlink>
    </w:p>
    <w:p w14:paraId="40F8B6F2" w14:textId="27BFB165" w:rsidR="006C12B6" w:rsidRDefault="006C12B6">
      <w:pPr>
        <w:pStyle w:val="Tabledesillustrations"/>
        <w:tabs>
          <w:tab w:val="right" w:leader="dot" w:pos="8777"/>
        </w:tabs>
        <w:rPr>
          <w:rFonts w:asciiTheme="minorHAnsi" w:eastAsiaTheme="minorEastAsia" w:hAnsiTheme="minorHAnsi" w:cstheme="minorBidi"/>
          <w:noProof/>
          <w:kern w:val="2"/>
          <w:sz w:val="22"/>
          <w:szCs w:val="22"/>
          <w:lang w:val="fr-MG" w:eastAsia="fr-MG"/>
          <w14:ligatures w14:val="standardContextual"/>
        </w:rPr>
      </w:pPr>
      <w:hyperlink w:anchor="_Toc181911099" w:history="1">
        <w:r w:rsidRPr="00D63BF2">
          <w:rPr>
            <w:rStyle w:val="Lienhypertexte"/>
            <w:noProof/>
          </w:rPr>
          <w:t>Figure 29 : Insertion des informations pour la demande de remboursement</w:t>
        </w:r>
        <w:r>
          <w:rPr>
            <w:noProof/>
            <w:webHidden/>
          </w:rPr>
          <w:tab/>
        </w:r>
        <w:r>
          <w:rPr>
            <w:noProof/>
            <w:webHidden/>
          </w:rPr>
          <w:fldChar w:fldCharType="begin"/>
        </w:r>
        <w:r>
          <w:rPr>
            <w:noProof/>
            <w:webHidden/>
          </w:rPr>
          <w:instrText xml:space="preserve"> PAGEREF _Toc181911099 \h </w:instrText>
        </w:r>
        <w:r>
          <w:rPr>
            <w:noProof/>
            <w:webHidden/>
          </w:rPr>
        </w:r>
        <w:r>
          <w:rPr>
            <w:noProof/>
            <w:webHidden/>
          </w:rPr>
          <w:fldChar w:fldCharType="separate"/>
        </w:r>
        <w:r>
          <w:rPr>
            <w:noProof/>
            <w:webHidden/>
          </w:rPr>
          <w:t>34</w:t>
        </w:r>
        <w:r>
          <w:rPr>
            <w:noProof/>
            <w:webHidden/>
          </w:rPr>
          <w:fldChar w:fldCharType="end"/>
        </w:r>
      </w:hyperlink>
    </w:p>
    <w:p w14:paraId="208F27E6" w14:textId="7128C473" w:rsidR="006C12B6" w:rsidRDefault="006C12B6">
      <w:pPr>
        <w:pStyle w:val="Tabledesillustrations"/>
        <w:tabs>
          <w:tab w:val="right" w:leader="dot" w:pos="8777"/>
        </w:tabs>
        <w:rPr>
          <w:rFonts w:asciiTheme="minorHAnsi" w:eastAsiaTheme="minorEastAsia" w:hAnsiTheme="minorHAnsi" w:cstheme="minorBidi"/>
          <w:noProof/>
          <w:kern w:val="2"/>
          <w:sz w:val="22"/>
          <w:szCs w:val="22"/>
          <w:lang w:val="fr-MG" w:eastAsia="fr-MG"/>
          <w14:ligatures w14:val="standardContextual"/>
        </w:rPr>
      </w:pPr>
      <w:hyperlink w:anchor="_Toc181911100" w:history="1">
        <w:r w:rsidRPr="00D63BF2">
          <w:rPr>
            <w:rStyle w:val="Lienhypertexte"/>
            <w:noProof/>
          </w:rPr>
          <w:t>Figure 30 : Demande de remboursement générer en PDF</w:t>
        </w:r>
        <w:r>
          <w:rPr>
            <w:noProof/>
            <w:webHidden/>
          </w:rPr>
          <w:tab/>
        </w:r>
        <w:r>
          <w:rPr>
            <w:noProof/>
            <w:webHidden/>
          </w:rPr>
          <w:fldChar w:fldCharType="begin"/>
        </w:r>
        <w:r>
          <w:rPr>
            <w:noProof/>
            <w:webHidden/>
          </w:rPr>
          <w:instrText xml:space="preserve"> PAGEREF _Toc181911100 \h </w:instrText>
        </w:r>
        <w:r>
          <w:rPr>
            <w:noProof/>
            <w:webHidden/>
          </w:rPr>
        </w:r>
        <w:r>
          <w:rPr>
            <w:noProof/>
            <w:webHidden/>
          </w:rPr>
          <w:fldChar w:fldCharType="separate"/>
        </w:r>
        <w:r>
          <w:rPr>
            <w:noProof/>
            <w:webHidden/>
          </w:rPr>
          <w:t>35</w:t>
        </w:r>
        <w:r>
          <w:rPr>
            <w:noProof/>
            <w:webHidden/>
          </w:rPr>
          <w:fldChar w:fldCharType="end"/>
        </w:r>
      </w:hyperlink>
    </w:p>
    <w:p w14:paraId="2EFA6F0F" w14:textId="7A6793A4" w:rsidR="006C12B6" w:rsidRDefault="006C12B6">
      <w:pPr>
        <w:pStyle w:val="Tabledesillustrations"/>
        <w:tabs>
          <w:tab w:val="right" w:leader="dot" w:pos="8777"/>
        </w:tabs>
        <w:rPr>
          <w:rFonts w:asciiTheme="minorHAnsi" w:eastAsiaTheme="minorEastAsia" w:hAnsiTheme="minorHAnsi" w:cstheme="minorBidi"/>
          <w:noProof/>
          <w:kern w:val="2"/>
          <w:sz w:val="22"/>
          <w:szCs w:val="22"/>
          <w:lang w:val="fr-MG" w:eastAsia="fr-MG"/>
          <w14:ligatures w14:val="standardContextual"/>
        </w:rPr>
      </w:pPr>
      <w:hyperlink w:anchor="_Toc181911101" w:history="1">
        <w:r w:rsidRPr="00D63BF2">
          <w:rPr>
            <w:rStyle w:val="Lienhypertexte"/>
            <w:noProof/>
          </w:rPr>
          <w:t>Figure 31 : Modal pour ajouter les détails pour l’attestation de non payement</w:t>
        </w:r>
        <w:r>
          <w:rPr>
            <w:noProof/>
            <w:webHidden/>
          </w:rPr>
          <w:tab/>
        </w:r>
        <w:r>
          <w:rPr>
            <w:noProof/>
            <w:webHidden/>
          </w:rPr>
          <w:fldChar w:fldCharType="begin"/>
        </w:r>
        <w:r>
          <w:rPr>
            <w:noProof/>
            <w:webHidden/>
          </w:rPr>
          <w:instrText xml:space="preserve"> PAGEREF _Toc181911101 \h </w:instrText>
        </w:r>
        <w:r>
          <w:rPr>
            <w:noProof/>
            <w:webHidden/>
          </w:rPr>
        </w:r>
        <w:r>
          <w:rPr>
            <w:noProof/>
            <w:webHidden/>
          </w:rPr>
          <w:fldChar w:fldCharType="separate"/>
        </w:r>
        <w:r>
          <w:rPr>
            <w:noProof/>
            <w:webHidden/>
          </w:rPr>
          <w:t>36</w:t>
        </w:r>
        <w:r>
          <w:rPr>
            <w:noProof/>
            <w:webHidden/>
          </w:rPr>
          <w:fldChar w:fldCharType="end"/>
        </w:r>
      </w:hyperlink>
    </w:p>
    <w:p w14:paraId="58835762" w14:textId="365E694F" w:rsidR="006C12B6" w:rsidRDefault="006C12B6">
      <w:pPr>
        <w:pStyle w:val="Tabledesillustrations"/>
        <w:tabs>
          <w:tab w:val="right" w:leader="dot" w:pos="8777"/>
        </w:tabs>
        <w:rPr>
          <w:rFonts w:asciiTheme="minorHAnsi" w:eastAsiaTheme="minorEastAsia" w:hAnsiTheme="minorHAnsi" w:cstheme="minorBidi"/>
          <w:noProof/>
          <w:kern w:val="2"/>
          <w:sz w:val="22"/>
          <w:szCs w:val="22"/>
          <w:lang w:val="fr-MG" w:eastAsia="fr-MG"/>
          <w14:ligatures w14:val="standardContextual"/>
        </w:rPr>
      </w:pPr>
      <w:hyperlink w:anchor="_Toc181911102" w:history="1">
        <w:r w:rsidRPr="00D63BF2">
          <w:rPr>
            <w:rStyle w:val="Lienhypertexte"/>
            <w:noProof/>
          </w:rPr>
          <w:t>Figure 32 : Attestation de non-paiement</w:t>
        </w:r>
        <w:r>
          <w:rPr>
            <w:noProof/>
            <w:webHidden/>
          </w:rPr>
          <w:tab/>
        </w:r>
        <w:r>
          <w:rPr>
            <w:noProof/>
            <w:webHidden/>
          </w:rPr>
          <w:fldChar w:fldCharType="begin"/>
        </w:r>
        <w:r>
          <w:rPr>
            <w:noProof/>
            <w:webHidden/>
          </w:rPr>
          <w:instrText xml:space="preserve"> PAGEREF _Toc181911102 \h </w:instrText>
        </w:r>
        <w:r>
          <w:rPr>
            <w:noProof/>
            <w:webHidden/>
          </w:rPr>
        </w:r>
        <w:r>
          <w:rPr>
            <w:noProof/>
            <w:webHidden/>
          </w:rPr>
          <w:fldChar w:fldCharType="separate"/>
        </w:r>
        <w:r>
          <w:rPr>
            <w:noProof/>
            <w:webHidden/>
          </w:rPr>
          <w:t>37</w:t>
        </w:r>
        <w:r>
          <w:rPr>
            <w:noProof/>
            <w:webHidden/>
          </w:rPr>
          <w:fldChar w:fldCharType="end"/>
        </w:r>
      </w:hyperlink>
    </w:p>
    <w:p w14:paraId="41BC28A3" w14:textId="4BDB2E5D" w:rsidR="006C12B6" w:rsidRDefault="006C12B6">
      <w:pPr>
        <w:pStyle w:val="Tabledesillustrations"/>
        <w:tabs>
          <w:tab w:val="right" w:leader="dot" w:pos="8777"/>
        </w:tabs>
        <w:rPr>
          <w:rFonts w:asciiTheme="minorHAnsi" w:eastAsiaTheme="minorEastAsia" w:hAnsiTheme="minorHAnsi" w:cstheme="minorBidi"/>
          <w:noProof/>
          <w:kern w:val="2"/>
          <w:sz w:val="22"/>
          <w:szCs w:val="22"/>
          <w:lang w:val="fr-MG" w:eastAsia="fr-MG"/>
          <w14:ligatures w14:val="standardContextual"/>
        </w:rPr>
      </w:pPr>
      <w:hyperlink w:anchor="_Toc181911103" w:history="1">
        <w:r w:rsidRPr="00D63BF2">
          <w:rPr>
            <w:rStyle w:val="Lienhypertexte"/>
            <w:noProof/>
          </w:rPr>
          <w:t>Figure 33 : Attestation de non-paiement et autorisation de remboursement des frais médicaux en PDF</w:t>
        </w:r>
        <w:r>
          <w:rPr>
            <w:noProof/>
            <w:webHidden/>
          </w:rPr>
          <w:tab/>
        </w:r>
        <w:r>
          <w:rPr>
            <w:noProof/>
            <w:webHidden/>
          </w:rPr>
          <w:fldChar w:fldCharType="begin"/>
        </w:r>
        <w:r>
          <w:rPr>
            <w:noProof/>
            <w:webHidden/>
          </w:rPr>
          <w:instrText xml:space="preserve"> PAGEREF _Toc181911103 \h </w:instrText>
        </w:r>
        <w:r>
          <w:rPr>
            <w:noProof/>
            <w:webHidden/>
          </w:rPr>
        </w:r>
        <w:r>
          <w:rPr>
            <w:noProof/>
            <w:webHidden/>
          </w:rPr>
          <w:fldChar w:fldCharType="separate"/>
        </w:r>
        <w:r>
          <w:rPr>
            <w:noProof/>
            <w:webHidden/>
          </w:rPr>
          <w:t>38</w:t>
        </w:r>
        <w:r>
          <w:rPr>
            <w:noProof/>
            <w:webHidden/>
          </w:rPr>
          <w:fldChar w:fldCharType="end"/>
        </w:r>
      </w:hyperlink>
    </w:p>
    <w:p w14:paraId="6A6FCD7A" w14:textId="49D9FB26" w:rsidR="006C12B6" w:rsidRDefault="006C12B6">
      <w:pPr>
        <w:pStyle w:val="Tabledesillustrations"/>
        <w:tabs>
          <w:tab w:val="right" w:leader="dot" w:pos="8777"/>
        </w:tabs>
        <w:rPr>
          <w:rFonts w:asciiTheme="minorHAnsi" w:eastAsiaTheme="minorEastAsia" w:hAnsiTheme="minorHAnsi" w:cstheme="minorBidi"/>
          <w:noProof/>
          <w:kern w:val="2"/>
          <w:sz w:val="22"/>
          <w:szCs w:val="22"/>
          <w:lang w:val="fr-MG" w:eastAsia="fr-MG"/>
          <w14:ligatures w14:val="standardContextual"/>
        </w:rPr>
      </w:pPr>
      <w:hyperlink w:anchor="_Toc181911104" w:history="1">
        <w:r w:rsidRPr="00D63BF2">
          <w:rPr>
            <w:rStyle w:val="Lienhypertexte"/>
            <w:noProof/>
          </w:rPr>
          <w:t>Figure 34 : Listes de toutes les notifications</w:t>
        </w:r>
        <w:r>
          <w:rPr>
            <w:noProof/>
            <w:webHidden/>
          </w:rPr>
          <w:tab/>
        </w:r>
        <w:r>
          <w:rPr>
            <w:noProof/>
            <w:webHidden/>
          </w:rPr>
          <w:fldChar w:fldCharType="begin"/>
        </w:r>
        <w:r>
          <w:rPr>
            <w:noProof/>
            <w:webHidden/>
          </w:rPr>
          <w:instrText xml:space="preserve"> PAGEREF _Toc181911104 \h </w:instrText>
        </w:r>
        <w:r>
          <w:rPr>
            <w:noProof/>
            <w:webHidden/>
          </w:rPr>
        </w:r>
        <w:r>
          <w:rPr>
            <w:noProof/>
            <w:webHidden/>
          </w:rPr>
          <w:fldChar w:fldCharType="separate"/>
        </w:r>
        <w:r>
          <w:rPr>
            <w:noProof/>
            <w:webHidden/>
          </w:rPr>
          <w:t>40</w:t>
        </w:r>
        <w:r>
          <w:rPr>
            <w:noProof/>
            <w:webHidden/>
          </w:rPr>
          <w:fldChar w:fldCharType="end"/>
        </w:r>
      </w:hyperlink>
    </w:p>
    <w:p w14:paraId="5E2AC079" w14:textId="30A9DCA8" w:rsidR="006C12B6" w:rsidRDefault="006C12B6">
      <w:pPr>
        <w:pStyle w:val="Tabledesillustrations"/>
        <w:tabs>
          <w:tab w:val="right" w:leader="dot" w:pos="8777"/>
        </w:tabs>
        <w:rPr>
          <w:rFonts w:asciiTheme="minorHAnsi" w:eastAsiaTheme="minorEastAsia" w:hAnsiTheme="minorHAnsi" w:cstheme="minorBidi"/>
          <w:noProof/>
          <w:kern w:val="2"/>
          <w:sz w:val="22"/>
          <w:szCs w:val="22"/>
          <w:lang w:val="fr-MG" w:eastAsia="fr-MG"/>
          <w14:ligatures w14:val="standardContextual"/>
        </w:rPr>
      </w:pPr>
      <w:hyperlink w:anchor="_Toc181911105" w:history="1">
        <w:r w:rsidRPr="00D63BF2">
          <w:rPr>
            <w:rStyle w:val="Lienhypertexte"/>
            <w:noProof/>
          </w:rPr>
          <w:t>Figure 35 : Listes des notifications non lues</w:t>
        </w:r>
        <w:r>
          <w:rPr>
            <w:noProof/>
            <w:webHidden/>
          </w:rPr>
          <w:tab/>
        </w:r>
        <w:r>
          <w:rPr>
            <w:noProof/>
            <w:webHidden/>
          </w:rPr>
          <w:fldChar w:fldCharType="begin"/>
        </w:r>
        <w:r>
          <w:rPr>
            <w:noProof/>
            <w:webHidden/>
          </w:rPr>
          <w:instrText xml:space="preserve"> PAGEREF _Toc181911105 \h </w:instrText>
        </w:r>
        <w:r>
          <w:rPr>
            <w:noProof/>
            <w:webHidden/>
          </w:rPr>
        </w:r>
        <w:r>
          <w:rPr>
            <w:noProof/>
            <w:webHidden/>
          </w:rPr>
          <w:fldChar w:fldCharType="separate"/>
        </w:r>
        <w:r>
          <w:rPr>
            <w:noProof/>
            <w:webHidden/>
          </w:rPr>
          <w:t>40</w:t>
        </w:r>
        <w:r>
          <w:rPr>
            <w:noProof/>
            <w:webHidden/>
          </w:rPr>
          <w:fldChar w:fldCharType="end"/>
        </w:r>
      </w:hyperlink>
    </w:p>
    <w:p w14:paraId="2926C52A" w14:textId="5C1E4C3A" w:rsidR="006C12B6" w:rsidRDefault="006C12B6">
      <w:pPr>
        <w:pStyle w:val="Tabledesillustrations"/>
        <w:tabs>
          <w:tab w:val="right" w:leader="dot" w:pos="8777"/>
        </w:tabs>
        <w:rPr>
          <w:rFonts w:asciiTheme="minorHAnsi" w:eastAsiaTheme="minorEastAsia" w:hAnsiTheme="minorHAnsi" w:cstheme="minorBidi"/>
          <w:noProof/>
          <w:kern w:val="2"/>
          <w:sz w:val="22"/>
          <w:szCs w:val="22"/>
          <w:lang w:val="fr-MG" w:eastAsia="fr-MG"/>
          <w14:ligatures w14:val="standardContextual"/>
        </w:rPr>
      </w:pPr>
      <w:hyperlink w:anchor="_Toc181911106" w:history="1">
        <w:r w:rsidRPr="00D63BF2">
          <w:rPr>
            <w:rStyle w:val="Lienhypertexte"/>
            <w:noProof/>
          </w:rPr>
          <w:t>Figure 36 : Barre de recherche</w:t>
        </w:r>
        <w:r>
          <w:rPr>
            <w:noProof/>
            <w:webHidden/>
          </w:rPr>
          <w:tab/>
        </w:r>
        <w:r>
          <w:rPr>
            <w:noProof/>
            <w:webHidden/>
          </w:rPr>
          <w:fldChar w:fldCharType="begin"/>
        </w:r>
        <w:r>
          <w:rPr>
            <w:noProof/>
            <w:webHidden/>
          </w:rPr>
          <w:instrText xml:space="preserve"> PAGEREF _Toc181911106 \h </w:instrText>
        </w:r>
        <w:r>
          <w:rPr>
            <w:noProof/>
            <w:webHidden/>
          </w:rPr>
        </w:r>
        <w:r>
          <w:rPr>
            <w:noProof/>
            <w:webHidden/>
          </w:rPr>
          <w:fldChar w:fldCharType="separate"/>
        </w:r>
        <w:r>
          <w:rPr>
            <w:noProof/>
            <w:webHidden/>
          </w:rPr>
          <w:t>40</w:t>
        </w:r>
        <w:r>
          <w:rPr>
            <w:noProof/>
            <w:webHidden/>
          </w:rPr>
          <w:fldChar w:fldCharType="end"/>
        </w:r>
      </w:hyperlink>
    </w:p>
    <w:p w14:paraId="1C8AA9D4" w14:textId="4F66A29D" w:rsidR="00A6294C" w:rsidRDefault="000B1467" w:rsidP="004155E6">
      <w:pPr>
        <w:jc w:val="left"/>
      </w:pPr>
      <w:r>
        <w:fldChar w:fldCharType="end"/>
      </w:r>
    </w:p>
    <w:p w14:paraId="0EA1FBB1" w14:textId="77777777" w:rsidR="00F579FF" w:rsidRDefault="00F579FF" w:rsidP="004155E6">
      <w:pPr>
        <w:jc w:val="left"/>
      </w:pPr>
      <w:r>
        <w:br w:type="page"/>
      </w:r>
    </w:p>
    <w:p w14:paraId="608ADE45" w14:textId="742DF89B" w:rsidR="006E6942" w:rsidRPr="009E64D1" w:rsidRDefault="006E6942" w:rsidP="009E64D1">
      <w:pPr>
        <w:pStyle w:val="Titre1"/>
        <w:numPr>
          <w:ilvl w:val="0"/>
          <w:numId w:val="0"/>
        </w:numPr>
        <w:ind w:left="432" w:hanging="432"/>
      </w:pPr>
      <w:bookmarkStart w:id="12" w:name="_Toc105039384"/>
      <w:bookmarkStart w:id="13" w:name="_Toc181910918"/>
      <w:bookmarkEnd w:id="8"/>
      <w:bookmarkEnd w:id="9"/>
      <w:bookmarkEnd w:id="10"/>
      <w:bookmarkEnd w:id="11"/>
      <w:r>
        <w:lastRenderedPageBreak/>
        <w:t>Glossaire</w:t>
      </w:r>
      <w:bookmarkEnd w:id="12"/>
      <w:bookmarkEnd w:id="13"/>
    </w:p>
    <w:p w14:paraId="0A010792" w14:textId="582BA70F" w:rsidR="00802792" w:rsidRDefault="00802792" w:rsidP="00802792">
      <w:pPr>
        <w:pStyle w:val="GlossaryDefinition"/>
        <w:spacing w:line="276" w:lineRule="auto"/>
        <w:jc w:val="left"/>
        <w:rPr>
          <w:rFonts w:ascii="Times New Roman" w:hAnsi="Times New Roman" w:cs="Times New Roman"/>
          <w:lang w:val="fr-CA"/>
        </w:rPr>
      </w:pPr>
      <w:r w:rsidRPr="00802792">
        <w:rPr>
          <w:rFonts w:ascii="Times New Roman" w:hAnsi="Times New Roman" w:cs="Times New Roman"/>
          <w:b/>
          <w:bCs/>
          <w:lang w:val="fr-CA"/>
        </w:rPr>
        <w:t>Base de données</w:t>
      </w:r>
      <w:r>
        <w:rPr>
          <w:rFonts w:ascii="Times New Roman" w:hAnsi="Times New Roman" w:cs="Times New Roman"/>
          <w:b/>
          <w:bCs/>
          <w:lang w:val="fr-CA"/>
        </w:rPr>
        <w:t>.</w:t>
      </w:r>
      <w:r w:rsidRPr="00802792">
        <w:rPr>
          <w:rFonts w:ascii="Times New Roman" w:hAnsi="Times New Roman" w:cs="Times New Roman"/>
          <w:b/>
          <w:bCs/>
          <w:lang w:val="fr-CA"/>
        </w:rPr>
        <w:t xml:space="preserve"> </w:t>
      </w:r>
      <w:r w:rsidRPr="00802792">
        <w:rPr>
          <w:rFonts w:ascii="Times New Roman" w:hAnsi="Times New Roman" w:cs="Times New Roman"/>
          <w:lang w:val="fr-CA"/>
        </w:rPr>
        <w:t>Ensemble organisé d'informations stockées électroniquement dans un système, facilement accessible et modifiable.</w:t>
      </w:r>
    </w:p>
    <w:p w14:paraId="404CCBAE" w14:textId="14F9E81D" w:rsidR="00802792" w:rsidRDefault="00802792" w:rsidP="00802792">
      <w:pPr>
        <w:pStyle w:val="GlossaryDefinition"/>
        <w:spacing w:line="276" w:lineRule="auto"/>
        <w:jc w:val="left"/>
        <w:rPr>
          <w:rFonts w:ascii="Times New Roman" w:hAnsi="Times New Roman" w:cs="Times New Roman"/>
          <w:lang w:val="fr-CA"/>
        </w:rPr>
      </w:pPr>
      <w:r w:rsidRPr="00802792">
        <w:rPr>
          <w:rFonts w:ascii="Times New Roman" w:hAnsi="Times New Roman" w:cs="Times New Roman"/>
          <w:b/>
          <w:bCs/>
          <w:lang w:val="fr-CA"/>
        </w:rPr>
        <w:t>Controller</w:t>
      </w:r>
      <w:r>
        <w:rPr>
          <w:rFonts w:ascii="Times New Roman" w:hAnsi="Times New Roman" w:cs="Times New Roman"/>
          <w:b/>
          <w:bCs/>
          <w:lang w:val="fr-CA"/>
        </w:rPr>
        <w:t>.</w:t>
      </w:r>
      <w:r w:rsidRPr="00802792">
        <w:rPr>
          <w:rFonts w:ascii="Times New Roman" w:hAnsi="Times New Roman" w:cs="Times New Roman"/>
          <w:b/>
          <w:bCs/>
          <w:lang w:val="fr-CA"/>
        </w:rPr>
        <w:t xml:space="preserve"> </w:t>
      </w:r>
      <w:r w:rsidRPr="00802792">
        <w:rPr>
          <w:rFonts w:ascii="Times New Roman" w:hAnsi="Times New Roman" w:cs="Times New Roman"/>
          <w:lang w:val="fr-CA"/>
        </w:rPr>
        <w:t>Composant dans une application qui gère les actions des utilisateurs et contrôle les données envoyées entre l'interface et la logique métier.</w:t>
      </w:r>
    </w:p>
    <w:p w14:paraId="0BECC194" w14:textId="09CBCDAD" w:rsidR="00802792" w:rsidRDefault="00802792" w:rsidP="00802792">
      <w:pPr>
        <w:pStyle w:val="GlossaryDefinition"/>
        <w:spacing w:line="276" w:lineRule="auto"/>
        <w:jc w:val="left"/>
        <w:rPr>
          <w:rFonts w:ascii="Times New Roman" w:hAnsi="Times New Roman" w:cs="Times New Roman"/>
          <w:lang w:val="fr-CA"/>
        </w:rPr>
      </w:pPr>
      <w:r w:rsidRPr="00802792">
        <w:rPr>
          <w:rFonts w:ascii="Times New Roman" w:hAnsi="Times New Roman" w:cs="Times New Roman"/>
          <w:b/>
          <w:bCs/>
          <w:lang w:val="fr-CA"/>
        </w:rPr>
        <w:t>Contextes</w:t>
      </w:r>
      <w:r w:rsidRPr="00802792">
        <w:rPr>
          <w:rFonts w:ascii="Times New Roman" w:hAnsi="Times New Roman" w:cs="Times New Roman"/>
          <w:b/>
          <w:bCs/>
          <w:lang w:val="fr-CA"/>
        </w:rPr>
        <w:t>.</w:t>
      </w:r>
      <w:r w:rsidRPr="00802792">
        <w:rPr>
          <w:rFonts w:ascii="Times New Roman" w:hAnsi="Times New Roman" w:cs="Times New Roman"/>
          <w:lang w:val="fr-CA"/>
        </w:rPr>
        <w:t xml:space="preserve"> Environnements ou situations dans lesquels une application fonctionne, influençant la manière dont elle traite les informations.</w:t>
      </w:r>
    </w:p>
    <w:p w14:paraId="31BD3974" w14:textId="06420806" w:rsidR="00477851" w:rsidRDefault="00477851" w:rsidP="00802792">
      <w:pPr>
        <w:pStyle w:val="GlossaryDefinition"/>
        <w:spacing w:line="276" w:lineRule="auto"/>
        <w:jc w:val="left"/>
        <w:rPr>
          <w:rFonts w:ascii="Times New Roman" w:hAnsi="Times New Roman" w:cs="Times New Roman"/>
          <w:lang w:val="fr-CA"/>
        </w:rPr>
      </w:pPr>
      <w:r w:rsidRPr="00477851">
        <w:rPr>
          <w:rFonts w:ascii="Times New Roman" w:hAnsi="Times New Roman" w:cs="Times New Roman"/>
          <w:b/>
          <w:bCs/>
          <w:lang w:val="fr-CA"/>
        </w:rPr>
        <w:t>CMS (Système de gestion de contenu)</w:t>
      </w:r>
      <w:r w:rsidRPr="00477851">
        <w:rPr>
          <w:rFonts w:ascii="Times New Roman" w:hAnsi="Times New Roman" w:cs="Times New Roman"/>
          <w:b/>
          <w:bCs/>
          <w:lang w:val="fr-CA"/>
        </w:rPr>
        <w:t>.</w:t>
      </w:r>
      <w:r w:rsidRPr="00477851">
        <w:rPr>
          <w:rFonts w:ascii="Times New Roman" w:hAnsi="Times New Roman" w:cs="Times New Roman"/>
          <w:lang w:val="fr-CA"/>
        </w:rPr>
        <w:t xml:space="preserve"> Plateforme utilisée pour gérer, organiser et publier du contenu numérique. Dans le cas présent, elle était utilisée pour la gestion des congés mais présentait des défauts.</w:t>
      </w:r>
    </w:p>
    <w:p w14:paraId="5C977BBE" w14:textId="68C403CD" w:rsidR="00210287" w:rsidRDefault="00210287" w:rsidP="00802792">
      <w:pPr>
        <w:pStyle w:val="GlossaryDefinition"/>
        <w:spacing w:line="276" w:lineRule="auto"/>
        <w:jc w:val="left"/>
        <w:rPr>
          <w:rFonts w:ascii="Times New Roman" w:hAnsi="Times New Roman" w:cs="Times New Roman"/>
          <w:lang w:val="fr-CA"/>
        </w:rPr>
      </w:pPr>
      <w:r w:rsidRPr="00210287">
        <w:rPr>
          <w:rFonts w:ascii="Times New Roman" w:hAnsi="Times New Roman" w:cs="Times New Roman"/>
          <w:b/>
          <w:bCs/>
          <w:lang w:val="fr-CA"/>
        </w:rPr>
        <w:t>Débogage</w:t>
      </w:r>
      <w:r w:rsidRPr="00210287">
        <w:rPr>
          <w:rFonts w:ascii="Times New Roman" w:hAnsi="Times New Roman" w:cs="Times New Roman"/>
          <w:b/>
          <w:bCs/>
          <w:lang w:val="fr-CA"/>
        </w:rPr>
        <w:t>.</w:t>
      </w:r>
      <w:r w:rsidRPr="00210287">
        <w:rPr>
          <w:rFonts w:ascii="Times New Roman" w:hAnsi="Times New Roman" w:cs="Times New Roman"/>
          <w:lang w:val="fr-CA"/>
        </w:rPr>
        <w:t xml:space="preserve"> Processus de recherche et de correction des erreurs ou problèmes dans le code de l'application.</w:t>
      </w:r>
    </w:p>
    <w:p w14:paraId="2A018A43" w14:textId="084B1D84" w:rsidR="00802792" w:rsidRDefault="00802792" w:rsidP="00802792">
      <w:pPr>
        <w:pStyle w:val="GlossaryDefinition"/>
        <w:spacing w:line="276" w:lineRule="auto"/>
        <w:jc w:val="left"/>
        <w:rPr>
          <w:rFonts w:ascii="Times New Roman" w:hAnsi="Times New Roman" w:cs="Times New Roman"/>
          <w:lang w:val="fr-CA"/>
        </w:rPr>
      </w:pPr>
      <w:r w:rsidRPr="00802792">
        <w:rPr>
          <w:rFonts w:ascii="Times New Roman" w:hAnsi="Times New Roman" w:cs="Times New Roman"/>
          <w:b/>
          <w:bCs/>
          <w:lang w:val="fr-CA"/>
        </w:rPr>
        <w:t>Déploiement</w:t>
      </w:r>
      <w:r w:rsidRPr="00802792">
        <w:rPr>
          <w:rFonts w:ascii="Times New Roman" w:hAnsi="Times New Roman" w:cs="Times New Roman"/>
          <w:b/>
          <w:bCs/>
          <w:lang w:val="fr-CA"/>
        </w:rPr>
        <w:t>.</w:t>
      </w:r>
      <w:r w:rsidRPr="00802792">
        <w:rPr>
          <w:rFonts w:ascii="Times New Roman" w:hAnsi="Times New Roman" w:cs="Times New Roman"/>
          <w:lang w:val="fr-CA"/>
        </w:rPr>
        <w:t xml:space="preserve"> Processus de mise en ligne ou de mise à disposition d'une application pour qu'elle soit utilisée par les utilisateurs finaux.</w:t>
      </w:r>
    </w:p>
    <w:p w14:paraId="26427162" w14:textId="0F146EC8" w:rsidR="00802792" w:rsidRDefault="00802792" w:rsidP="00802792">
      <w:pPr>
        <w:pStyle w:val="GlossaryDefinition"/>
        <w:spacing w:line="276" w:lineRule="auto"/>
        <w:jc w:val="left"/>
        <w:rPr>
          <w:rFonts w:ascii="Times New Roman" w:hAnsi="Times New Roman" w:cs="Times New Roman"/>
          <w:lang w:val="fr-CA"/>
        </w:rPr>
      </w:pPr>
      <w:r w:rsidRPr="00802792">
        <w:rPr>
          <w:rFonts w:ascii="Times New Roman" w:hAnsi="Times New Roman" w:cs="Times New Roman"/>
          <w:b/>
          <w:bCs/>
          <w:lang w:val="fr-CA"/>
        </w:rPr>
        <w:t>Entités</w:t>
      </w:r>
      <w:r w:rsidRPr="00802792">
        <w:rPr>
          <w:rFonts w:ascii="Times New Roman" w:hAnsi="Times New Roman" w:cs="Times New Roman"/>
          <w:b/>
          <w:bCs/>
          <w:lang w:val="fr-CA"/>
        </w:rPr>
        <w:t>.</w:t>
      </w:r>
      <w:r w:rsidRPr="00802792">
        <w:rPr>
          <w:rFonts w:ascii="Times New Roman" w:hAnsi="Times New Roman" w:cs="Times New Roman"/>
          <w:lang w:val="fr-CA"/>
        </w:rPr>
        <w:t xml:space="preserve"> Objets représentant des informations ou des éléments dans une base de données, comme des utilisateurs ou des produits.</w:t>
      </w:r>
    </w:p>
    <w:p w14:paraId="4F6BAC3A" w14:textId="3282E48D" w:rsidR="00802792" w:rsidRDefault="00802792" w:rsidP="00802792">
      <w:pPr>
        <w:pStyle w:val="GlossaryDefinition"/>
        <w:spacing w:line="276" w:lineRule="auto"/>
        <w:jc w:val="left"/>
        <w:rPr>
          <w:rFonts w:ascii="Times New Roman" w:hAnsi="Times New Roman" w:cs="Times New Roman"/>
          <w:lang w:val="fr-CA"/>
        </w:rPr>
      </w:pPr>
      <w:r w:rsidRPr="00802792">
        <w:rPr>
          <w:rFonts w:ascii="Times New Roman" w:hAnsi="Times New Roman" w:cs="Times New Roman"/>
          <w:b/>
          <w:bCs/>
          <w:lang w:val="fr-CA"/>
        </w:rPr>
        <w:t>Framework</w:t>
      </w:r>
      <w:r w:rsidRPr="00802792">
        <w:rPr>
          <w:rFonts w:ascii="Times New Roman" w:hAnsi="Times New Roman" w:cs="Times New Roman"/>
          <w:b/>
          <w:bCs/>
          <w:lang w:val="fr-CA"/>
        </w:rPr>
        <w:t>.</w:t>
      </w:r>
      <w:r w:rsidRPr="00802792">
        <w:rPr>
          <w:rFonts w:ascii="Times New Roman" w:hAnsi="Times New Roman" w:cs="Times New Roman"/>
          <w:lang w:val="fr-CA"/>
        </w:rPr>
        <w:t xml:space="preserve"> Ensemble d'outils qui </w:t>
      </w:r>
      <w:r w:rsidRPr="00802792">
        <w:rPr>
          <w:rFonts w:ascii="Times New Roman" w:hAnsi="Times New Roman" w:cs="Times New Roman"/>
          <w:lang w:val="fr-CA"/>
        </w:rPr>
        <w:t>facilitent</w:t>
      </w:r>
      <w:r w:rsidRPr="00802792">
        <w:rPr>
          <w:rFonts w:ascii="Times New Roman" w:hAnsi="Times New Roman" w:cs="Times New Roman"/>
          <w:lang w:val="fr-CA"/>
        </w:rPr>
        <w:t xml:space="preserve"> la création d'applications en fournissant des composants prêts à l'emploi.</w:t>
      </w:r>
    </w:p>
    <w:p w14:paraId="6530539C" w14:textId="2C30F8A6" w:rsidR="00802792" w:rsidRDefault="00802792" w:rsidP="00802792">
      <w:pPr>
        <w:pStyle w:val="GlossaryDefinition"/>
        <w:spacing w:line="276" w:lineRule="auto"/>
        <w:jc w:val="left"/>
        <w:rPr>
          <w:rFonts w:ascii="Times New Roman" w:hAnsi="Times New Roman" w:cs="Times New Roman"/>
          <w:lang w:val="fr-CA"/>
        </w:rPr>
      </w:pPr>
      <w:r w:rsidRPr="00802792">
        <w:rPr>
          <w:rFonts w:ascii="Times New Roman" w:hAnsi="Times New Roman" w:cs="Times New Roman"/>
          <w:b/>
          <w:bCs/>
          <w:lang w:val="fr-CA"/>
        </w:rPr>
        <w:t>Git</w:t>
      </w:r>
      <w:r w:rsidRPr="00802792">
        <w:rPr>
          <w:rFonts w:ascii="Times New Roman" w:hAnsi="Times New Roman" w:cs="Times New Roman"/>
          <w:b/>
          <w:bCs/>
          <w:lang w:val="fr-CA"/>
        </w:rPr>
        <w:t>.</w:t>
      </w:r>
      <w:r w:rsidRPr="00802792">
        <w:rPr>
          <w:rFonts w:ascii="Times New Roman" w:hAnsi="Times New Roman" w:cs="Times New Roman"/>
          <w:lang w:val="fr-CA"/>
        </w:rPr>
        <w:t xml:space="preserve"> Système qui suit les modifications apportées à un projet pour que les développeurs puissent collaborer efficacement.</w:t>
      </w:r>
    </w:p>
    <w:p w14:paraId="7277CC6A" w14:textId="775FB456" w:rsidR="00802792" w:rsidRDefault="00802792" w:rsidP="00802792">
      <w:pPr>
        <w:pStyle w:val="GlossaryDefinition"/>
        <w:spacing w:line="276" w:lineRule="auto"/>
        <w:jc w:val="left"/>
        <w:rPr>
          <w:rFonts w:ascii="Times New Roman" w:hAnsi="Times New Roman" w:cs="Times New Roman"/>
          <w:lang w:val="fr-CA"/>
        </w:rPr>
      </w:pPr>
      <w:r w:rsidRPr="00802792">
        <w:rPr>
          <w:rFonts w:ascii="Times New Roman" w:hAnsi="Times New Roman" w:cs="Times New Roman"/>
          <w:b/>
          <w:bCs/>
          <w:lang w:val="fr-CA"/>
        </w:rPr>
        <w:t xml:space="preserve">IDE (Integrated </w:t>
      </w:r>
      <w:proofErr w:type="spellStart"/>
      <w:r w:rsidRPr="00802792">
        <w:rPr>
          <w:rFonts w:ascii="Times New Roman" w:hAnsi="Times New Roman" w:cs="Times New Roman"/>
          <w:b/>
          <w:bCs/>
          <w:lang w:val="fr-CA"/>
        </w:rPr>
        <w:t>Development</w:t>
      </w:r>
      <w:proofErr w:type="spellEnd"/>
      <w:r w:rsidRPr="00802792">
        <w:rPr>
          <w:rFonts w:ascii="Times New Roman" w:hAnsi="Times New Roman" w:cs="Times New Roman"/>
          <w:b/>
          <w:bCs/>
          <w:lang w:val="fr-CA"/>
        </w:rPr>
        <w:t xml:space="preserve"> </w:t>
      </w:r>
      <w:proofErr w:type="spellStart"/>
      <w:r w:rsidRPr="00802792">
        <w:rPr>
          <w:rFonts w:ascii="Times New Roman" w:hAnsi="Times New Roman" w:cs="Times New Roman"/>
          <w:b/>
          <w:bCs/>
          <w:lang w:val="fr-CA"/>
        </w:rPr>
        <w:t>Environment</w:t>
      </w:r>
      <w:proofErr w:type="spellEnd"/>
      <w:r w:rsidRPr="00802792">
        <w:rPr>
          <w:rFonts w:ascii="Times New Roman" w:hAnsi="Times New Roman" w:cs="Times New Roman"/>
          <w:b/>
          <w:bCs/>
          <w:lang w:val="fr-CA"/>
        </w:rPr>
        <w:t>)</w:t>
      </w:r>
      <w:r w:rsidRPr="00802792">
        <w:rPr>
          <w:rFonts w:ascii="Times New Roman" w:hAnsi="Times New Roman" w:cs="Times New Roman"/>
          <w:b/>
          <w:bCs/>
          <w:lang w:val="fr-CA"/>
        </w:rPr>
        <w:t>.</w:t>
      </w:r>
      <w:r w:rsidRPr="00802792">
        <w:rPr>
          <w:rFonts w:ascii="Times New Roman" w:hAnsi="Times New Roman" w:cs="Times New Roman"/>
          <w:lang w:val="fr-CA"/>
        </w:rPr>
        <w:t xml:space="preserve"> Outil tout-en-un qui aide les développeurs à écrire, tester et déployer du code.</w:t>
      </w:r>
    </w:p>
    <w:p w14:paraId="0A02FEB7" w14:textId="77777777" w:rsidR="00802792" w:rsidRDefault="00802792" w:rsidP="00802792">
      <w:pPr>
        <w:pStyle w:val="GlossaryDefinition"/>
        <w:spacing w:line="276" w:lineRule="auto"/>
        <w:jc w:val="left"/>
        <w:rPr>
          <w:rFonts w:ascii="Times New Roman" w:hAnsi="Times New Roman" w:cs="Times New Roman"/>
          <w:lang w:val="fr-CA"/>
        </w:rPr>
      </w:pPr>
      <w:r w:rsidRPr="00802792">
        <w:rPr>
          <w:rFonts w:ascii="Times New Roman" w:hAnsi="Times New Roman" w:cs="Times New Roman"/>
          <w:b/>
          <w:bCs/>
          <w:lang w:val="fr-CA"/>
        </w:rPr>
        <w:t>Modal</w:t>
      </w:r>
      <w:r w:rsidRPr="00802792">
        <w:rPr>
          <w:rFonts w:ascii="Times New Roman" w:hAnsi="Times New Roman" w:cs="Times New Roman"/>
          <w:b/>
          <w:bCs/>
          <w:lang w:val="fr-CA"/>
        </w:rPr>
        <w:t>.</w:t>
      </w:r>
      <w:r w:rsidRPr="00802792">
        <w:rPr>
          <w:rFonts w:ascii="Times New Roman" w:hAnsi="Times New Roman" w:cs="Times New Roman"/>
          <w:lang w:val="fr-CA"/>
        </w:rPr>
        <w:t xml:space="preserve"> Fenêtre qui s'affiche temporairement sur une page pour montrer des informations supplémentaires ou des actions possibles.</w:t>
      </w:r>
    </w:p>
    <w:p w14:paraId="2A2F2435" w14:textId="77777777" w:rsidR="00802792" w:rsidRDefault="00802792" w:rsidP="00802792">
      <w:pPr>
        <w:pStyle w:val="GlossaryDefinition"/>
        <w:spacing w:line="276" w:lineRule="auto"/>
        <w:jc w:val="left"/>
        <w:rPr>
          <w:rFonts w:ascii="Times New Roman" w:hAnsi="Times New Roman" w:cs="Times New Roman"/>
          <w:lang w:val="fr-CA"/>
        </w:rPr>
      </w:pPr>
      <w:r w:rsidRPr="00802792">
        <w:rPr>
          <w:rFonts w:ascii="Times New Roman" w:hAnsi="Times New Roman" w:cs="Times New Roman"/>
          <w:b/>
          <w:bCs/>
          <w:lang w:val="fr-CA"/>
        </w:rPr>
        <w:t>Monolithique</w:t>
      </w:r>
      <w:r w:rsidRPr="00802792">
        <w:rPr>
          <w:rFonts w:ascii="Times New Roman" w:hAnsi="Times New Roman" w:cs="Times New Roman"/>
          <w:b/>
          <w:bCs/>
          <w:lang w:val="fr-CA"/>
        </w:rPr>
        <w:t>.</w:t>
      </w:r>
      <w:r w:rsidRPr="00802792">
        <w:rPr>
          <w:rFonts w:ascii="Times New Roman" w:hAnsi="Times New Roman" w:cs="Times New Roman"/>
          <w:lang w:val="fr-CA"/>
        </w:rPr>
        <w:t xml:space="preserve"> Architecture où toutes les fonctionnalités d'une application sont regroupées dans une seule unité, sans séparation entre les composants.</w:t>
      </w:r>
    </w:p>
    <w:p w14:paraId="24E63FAB" w14:textId="77777777" w:rsidR="007F6107" w:rsidRDefault="00802792" w:rsidP="00802792">
      <w:pPr>
        <w:pStyle w:val="GlossaryDefinition"/>
        <w:spacing w:line="276" w:lineRule="auto"/>
        <w:jc w:val="left"/>
        <w:rPr>
          <w:rFonts w:ascii="Times New Roman" w:hAnsi="Times New Roman" w:cs="Times New Roman"/>
          <w:lang w:val="fr-CA"/>
        </w:rPr>
      </w:pPr>
      <w:r w:rsidRPr="00802792">
        <w:rPr>
          <w:rFonts w:ascii="Times New Roman" w:hAnsi="Times New Roman" w:cs="Times New Roman"/>
          <w:b/>
          <w:bCs/>
          <w:lang w:val="fr-CA"/>
        </w:rPr>
        <w:t>Open source</w:t>
      </w:r>
      <w:r w:rsidRPr="00802792">
        <w:rPr>
          <w:rFonts w:ascii="Times New Roman" w:hAnsi="Times New Roman" w:cs="Times New Roman"/>
          <w:b/>
          <w:bCs/>
          <w:lang w:val="fr-CA"/>
        </w:rPr>
        <w:t>.</w:t>
      </w:r>
      <w:r w:rsidRPr="00802792">
        <w:rPr>
          <w:rFonts w:ascii="Times New Roman" w:hAnsi="Times New Roman" w:cs="Times New Roman"/>
          <w:lang w:val="fr-CA"/>
        </w:rPr>
        <w:t xml:space="preserve"> Logiciel dont le code est public et librement accessible pour être utilisé, modifié et partagé.</w:t>
      </w:r>
    </w:p>
    <w:p w14:paraId="421B08A3" w14:textId="3DB7D4D0" w:rsidR="00210287" w:rsidRDefault="00210287" w:rsidP="00802792">
      <w:pPr>
        <w:pStyle w:val="GlossaryDefinition"/>
        <w:spacing w:line="276" w:lineRule="auto"/>
        <w:jc w:val="left"/>
        <w:rPr>
          <w:rFonts w:ascii="Times New Roman" w:hAnsi="Times New Roman" w:cs="Times New Roman"/>
          <w:lang w:val="fr-CA"/>
        </w:rPr>
      </w:pPr>
      <w:r w:rsidRPr="00210287">
        <w:rPr>
          <w:rFonts w:ascii="Times New Roman" w:hAnsi="Times New Roman" w:cs="Times New Roman"/>
          <w:b/>
          <w:bCs/>
          <w:lang w:val="fr-CA"/>
        </w:rPr>
        <w:t>Optimisation</w:t>
      </w:r>
      <w:r w:rsidRPr="00210287">
        <w:rPr>
          <w:rFonts w:ascii="Times New Roman" w:hAnsi="Times New Roman" w:cs="Times New Roman"/>
          <w:b/>
          <w:bCs/>
          <w:lang w:val="fr-CA"/>
        </w:rPr>
        <w:t>.</w:t>
      </w:r>
      <w:r w:rsidRPr="00210287">
        <w:rPr>
          <w:rFonts w:ascii="Times New Roman" w:hAnsi="Times New Roman" w:cs="Times New Roman"/>
          <w:lang w:val="fr-CA"/>
        </w:rPr>
        <w:t xml:space="preserve"> Action de rendre quelque chose plus efficace, en améliorant son fonctionnement.</w:t>
      </w:r>
    </w:p>
    <w:p w14:paraId="4E6DFB69" w14:textId="77777777" w:rsidR="007F6107" w:rsidRDefault="007F6107" w:rsidP="00802792">
      <w:pPr>
        <w:pStyle w:val="GlossaryDefinition"/>
        <w:spacing w:line="276" w:lineRule="auto"/>
        <w:jc w:val="left"/>
        <w:rPr>
          <w:rFonts w:ascii="Times New Roman" w:hAnsi="Times New Roman" w:cs="Times New Roman"/>
          <w:lang w:val="fr-CA"/>
        </w:rPr>
      </w:pPr>
      <w:r w:rsidRPr="007F6107">
        <w:rPr>
          <w:rFonts w:ascii="Times New Roman" w:hAnsi="Times New Roman" w:cs="Times New Roman"/>
          <w:b/>
          <w:bCs/>
          <w:lang w:val="fr-CA"/>
        </w:rPr>
        <w:lastRenderedPageBreak/>
        <w:t>Scaffolding</w:t>
      </w:r>
      <w:r w:rsidRPr="007F6107">
        <w:rPr>
          <w:rFonts w:ascii="Times New Roman" w:hAnsi="Times New Roman" w:cs="Times New Roman"/>
          <w:b/>
          <w:bCs/>
          <w:lang w:val="fr-CA"/>
        </w:rPr>
        <w:t>.</w:t>
      </w:r>
      <w:r w:rsidRPr="007F6107">
        <w:rPr>
          <w:rFonts w:ascii="Times New Roman" w:hAnsi="Times New Roman" w:cs="Times New Roman"/>
          <w:lang w:val="fr-CA"/>
        </w:rPr>
        <w:t xml:space="preserve"> Technique permettant de générer automatiquement des parties de code, pour démarrer plus rapidement le développement.</w:t>
      </w:r>
    </w:p>
    <w:p w14:paraId="0021F23B" w14:textId="77777777" w:rsidR="007F6107" w:rsidRDefault="007F6107" w:rsidP="00802792">
      <w:pPr>
        <w:pStyle w:val="GlossaryDefinition"/>
        <w:spacing w:line="276" w:lineRule="auto"/>
        <w:jc w:val="left"/>
        <w:rPr>
          <w:rFonts w:ascii="Times New Roman" w:hAnsi="Times New Roman" w:cs="Times New Roman"/>
          <w:lang w:val="fr-CA"/>
        </w:rPr>
      </w:pPr>
      <w:r w:rsidRPr="007F6107">
        <w:rPr>
          <w:rFonts w:ascii="Times New Roman" w:hAnsi="Times New Roman" w:cs="Times New Roman"/>
          <w:b/>
          <w:bCs/>
          <w:lang w:val="fr-CA"/>
        </w:rPr>
        <w:t>Services</w:t>
      </w:r>
      <w:r>
        <w:rPr>
          <w:rFonts w:ascii="Times New Roman" w:hAnsi="Times New Roman" w:cs="Times New Roman"/>
          <w:b/>
          <w:bCs/>
          <w:lang w:val="fr-CA"/>
        </w:rPr>
        <w:t xml:space="preserve">. </w:t>
      </w:r>
      <w:r w:rsidRPr="007F6107">
        <w:rPr>
          <w:rFonts w:ascii="Times New Roman" w:hAnsi="Times New Roman" w:cs="Times New Roman"/>
          <w:lang w:val="fr-CA"/>
        </w:rPr>
        <w:t>Composants d'une application qui réalisent des tâches spécifiques, comme l'envoi d'emails ou le traitement de données.</w:t>
      </w:r>
    </w:p>
    <w:p w14:paraId="6ADF0A75" w14:textId="799ACC83" w:rsidR="00210287" w:rsidRDefault="00210287" w:rsidP="00802792">
      <w:pPr>
        <w:pStyle w:val="GlossaryDefinition"/>
        <w:spacing w:line="276" w:lineRule="auto"/>
        <w:jc w:val="left"/>
        <w:rPr>
          <w:rFonts w:ascii="Times New Roman" w:hAnsi="Times New Roman" w:cs="Times New Roman"/>
          <w:lang w:val="fr-CA"/>
        </w:rPr>
      </w:pPr>
      <w:r w:rsidRPr="00210287">
        <w:rPr>
          <w:rFonts w:ascii="Times New Roman" w:hAnsi="Times New Roman" w:cs="Times New Roman"/>
          <w:b/>
          <w:bCs/>
          <w:lang w:val="fr-CA"/>
        </w:rPr>
        <w:t>Solution numérique intégrée</w:t>
      </w:r>
      <w:r w:rsidRPr="00210287">
        <w:rPr>
          <w:rFonts w:ascii="Times New Roman" w:hAnsi="Times New Roman" w:cs="Times New Roman"/>
          <w:b/>
          <w:bCs/>
          <w:lang w:val="fr-CA"/>
        </w:rPr>
        <w:t>.</w:t>
      </w:r>
      <w:r w:rsidRPr="00210287">
        <w:rPr>
          <w:rFonts w:ascii="Times New Roman" w:hAnsi="Times New Roman" w:cs="Times New Roman"/>
          <w:lang w:val="fr-CA"/>
        </w:rPr>
        <w:t xml:space="preserve"> Système informatique regroupant plusieurs fonctionnalités permettant de centraliser et d'automatiser divers processus.</w:t>
      </w:r>
    </w:p>
    <w:p w14:paraId="552DFC97" w14:textId="77777777" w:rsidR="007F6107" w:rsidRDefault="007F6107" w:rsidP="00802792">
      <w:pPr>
        <w:pStyle w:val="GlossaryDefinition"/>
        <w:spacing w:line="276" w:lineRule="auto"/>
        <w:jc w:val="left"/>
        <w:rPr>
          <w:rFonts w:ascii="Times New Roman" w:hAnsi="Times New Roman" w:cs="Times New Roman"/>
          <w:lang w:val="fr-CA"/>
        </w:rPr>
      </w:pPr>
      <w:r w:rsidRPr="007F6107">
        <w:rPr>
          <w:rFonts w:ascii="Times New Roman" w:hAnsi="Times New Roman" w:cs="Times New Roman"/>
          <w:b/>
          <w:bCs/>
          <w:lang w:val="fr-CA"/>
        </w:rPr>
        <w:t>Spring Boot</w:t>
      </w:r>
      <w:r w:rsidRPr="007F6107">
        <w:rPr>
          <w:rFonts w:ascii="Times New Roman" w:hAnsi="Times New Roman" w:cs="Times New Roman"/>
          <w:b/>
          <w:bCs/>
          <w:lang w:val="fr-CA"/>
        </w:rPr>
        <w:t>.</w:t>
      </w:r>
      <w:r w:rsidRPr="007F6107">
        <w:rPr>
          <w:rFonts w:ascii="Times New Roman" w:hAnsi="Times New Roman" w:cs="Times New Roman"/>
          <w:lang w:val="fr-CA"/>
        </w:rPr>
        <w:t xml:space="preserve"> Outil qui simplifie la création d'applications Java en fournissant tout ce dont on a besoin pour démarrer rapidement.</w:t>
      </w:r>
    </w:p>
    <w:p w14:paraId="5140223B" w14:textId="5E1ED4E1" w:rsidR="006A75D4" w:rsidRDefault="006A75D4" w:rsidP="00802792">
      <w:pPr>
        <w:pStyle w:val="GlossaryDefinition"/>
        <w:spacing w:line="276" w:lineRule="auto"/>
        <w:jc w:val="left"/>
        <w:rPr>
          <w:rFonts w:ascii="Times New Roman" w:hAnsi="Times New Roman" w:cs="Times New Roman"/>
          <w:lang w:val="fr-CA"/>
        </w:rPr>
      </w:pPr>
      <w:r w:rsidRPr="006A75D4">
        <w:rPr>
          <w:rFonts w:ascii="Times New Roman" w:hAnsi="Times New Roman" w:cs="Times New Roman"/>
          <w:b/>
          <w:bCs/>
          <w:lang w:val="fr-CA"/>
        </w:rPr>
        <w:t>Spring MVC</w:t>
      </w:r>
      <w:r w:rsidR="00555696" w:rsidRPr="00555696">
        <w:rPr>
          <w:rFonts w:ascii="Times New Roman" w:hAnsi="Times New Roman" w:cs="Times New Roman"/>
          <w:b/>
          <w:bCs/>
          <w:lang w:val="fr-CA"/>
        </w:rPr>
        <w:t>.</w:t>
      </w:r>
      <w:r w:rsidRPr="006A75D4">
        <w:rPr>
          <w:rFonts w:ascii="Times New Roman" w:hAnsi="Times New Roman" w:cs="Times New Roman"/>
          <w:lang w:val="fr-CA"/>
        </w:rPr>
        <w:t xml:space="preserve"> Framework permettant de gérer les interactions entre l'interface utilisateur et les autres parties de l'application, notamment en facilitant l'envoi et la réception de données.</w:t>
      </w:r>
    </w:p>
    <w:p w14:paraId="7B1010EB" w14:textId="77777777" w:rsidR="007F6107" w:rsidRDefault="007F6107" w:rsidP="00802792">
      <w:pPr>
        <w:pStyle w:val="GlossaryDefinition"/>
        <w:spacing w:line="276" w:lineRule="auto"/>
        <w:jc w:val="left"/>
        <w:rPr>
          <w:rFonts w:ascii="Times New Roman" w:hAnsi="Times New Roman" w:cs="Times New Roman"/>
          <w:lang w:val="fr-CA"/>
        </w:rPr>
      </w:pPr>
      <w:r w:rsidRPr="007F6107">
        <w:rPr>
          <w:rFonts w:ascii="Times New Roman" w:hAnsi="Times New Roman" w:cs="Times New Roman"/>
          <w:b/>
          <w:bCs/>
          <w:lang w:val="fr-CA"/>
        </w:rPr>
        <w:t>Table</w:t>
      </w:r>
      <w:r>
        <w:rPr>
          <w:rFonts w:ascii="Times New Roman" w:hAnsi="Times New Roman" w:cs="Times New Roman"/>
          <w:b/>
          <w:bCs/>
          <w:lang w:val="fr-CA"/>
        </w:rPr>
        <w:t xml:space="preserve">. </w:t>
      </w:r>
      <w:r w:rsidRPr="007F6107">
        <w:rPr>
          <w:rFonts w:ascii="Times New Roman" w:hAnsi="Times New Roman" w:cs="Times New Roman"/>
          <w:lang w:val="fr-CA"/>
        </w:rPr>
        <w:t>Structure qui organise des données sous forme de lignes et de colonnes, souvent utilisée dans les bases de données.</w:t>
      </w:r>
    </w:p>
    <w:p w14:paraId="6715CFBB" w14:textId="77777777" w:rsidR="00C02C44" w:rsidRDefault="007F6107" w:rsidP="00802792">
      <w:pPr>
        <w:pStyle w:val="GlossaryDefinition"/>
        <w:spacing w:line="276" w:lineRule="auto"/>
        <w:jc w:val="left"/>
        <w:rPr>
          <w:rFonts w:ascii="Times New Roman" w:hAnsi="Times New Roman" w:cs="Times New Roman"/>
          <w:lang w:val="fr-CA"/>
        </w:rPr>
      </w:pPr>
      <w:r w:rsidRPr="007F6107">
        <w:rPr>
          <w:rFonts w:ascii="Times New Roman" w:hAnsi="Times New Roman" w:cs="Times New Roman"/>
          <w:b/>
          <w:bCs/>
          <w:lang w:val="fr-CA"/>
        </w:rPr>
        <w:t>Template</w:t>
      </w:r>
      <w:r w:rsidRPr="007F6107">
        <w:rPr>
          <w:rFonts w:ascii="Times New Roman" w:hAnsi="Times New Roman" w:cs="Times New Roman"/>
          <w:b/>
          <w:bCs/>
          <w:lang w:val="fr-CA"/>
        </w:rPr>
        <w:t>.</w:t>
      </w:r>
      <w:r w:rsidRPr="007F6107">
        <w:rPr>
          <w:rFonts w:ascii="Times New Roman" w:hAnsi="Times New Roman" w:cs="Times New Roman"/>
          <w:lang w:val="fr-CA"/>
        </w:rPr>
        <w:t xml:space="preserve"> Modèle préconçu qui standardise la mise en forme ou la structure d'un document, d'une page ou d'une application.</w:t>
      </w:r>
    </w:p>
    <w:p w14:paraId="0A173D1A" w14:textId="77777777" w:rsidR="00655E09" w:rsidRDefault="00C02C44" w:rsidP="00802792">
      <w:pPr>
        <w:pStyle w:val="GlossaryDefinition"/>
        <w:spacing w:line="276" w:lineRule="auto"/>
        <w:jc w:val="left"/>
        <w:rPr>
          <w:rFonts w:ascii="Times New Roman" w:hAnsi="Times New Roman" w:cs="Times New Roman"/>
          <w:lang w:val="fr-CA"/>
        </w:rPr>
      </w:pPr>
      <w:r w:rsidRPr="00C02C44">
        <w:rPr>
          <w:rFonts w:ascii="Times New Roman" w:hAnsi="Times New Roman" w:cs="Times New Roman"/>
          <w:b/>
          <w:bCs/>
          <w:lang w:val="fr-CA"/>
        </w:rPr>
        <w:t>Vue (</w:t>
      </w:r>
      <w:proofErr w:type="spellStart"/>
      <w:r w:rsidRPr="00C02C44">
        <w:rPr>
          <w:rFonts w:ascii="Times New Roman" w:hAnsi="Times New Roman" w:cs="Times New Roman"/>
          <w:b/>
          <w:bCs/>
          <w:lang w:val="fr-CA"/>
        </w:rPr>
        <w:t>View</w:t>
      </w:r>
      <w:proofErr w:type="spellEnd"/>
      <w:r w:rsidRPr="00C02C44">
        <w:rPr>
          <w:rFonts w:ascii="Times New Roman" w:hAnsi="Times New Roman" w:cs="Times New Roman"/>
          <w:b/>
          <w:bCs/>
          <w:lang w:val="fr-CA"/>
        </w:rPr>
        <w:t>)</w:t>
      </w:r>
      <w:r w:rsidRPr="00C02C44">
        <w:rPr>
          <w:rFonts w:ascii="Times New Roman" w:hAnsi="Times New Roman" w:cs="Times New Roman"/>
          <w:b/>
          <w:bCs/>
          <w:lang w:val="fr-CA"/>
        </w:rPr>
        <w:t>.</w:t>
      </w:r>
      <w:r w:rsidRPr="00C02C44">
        <w:rPr>
          <w:rFonts w:ascii="Times New Roman" w:hAnsi="Times New Roman" w:cs="Times New Roman"/>
          <w:lang w:val="fr-CA"/>
        </w:rPr>
        <w:t xml:space="preserve"> Partie de l'application qui affiche les données à l'utilisateur, généralement sous forme d'interface graphique. Elle est responsable de la présentation des informations.</w:t>
      </w:r>
    </w:p>
    <w:p w14:paraId="6E80ABF9" w14:textId="77777777" w:rsidR="002C686F" w:rsidRDefault="00655E09" w:rsidP="00802792">
      <w:pPr>
        <w:pStyle w:val="GlossaryDefinition"/>
        <w:spacing w:line="276" w:lineRule="auto"/>
        <w:jc w:val="left"/>
        <w:rPr>
          <w:rFonts w:ascii="Times New Roman" w:hAnsi="Times New Roman" w:cs="Times New Roman"/>
          <w:lang w:val="fr-CA"/>
        </w:rPr>
      </w:pPr>
      <w:r w:rsidRPr="00655E09">
        <w:rPr>
          <w:rFonts w:ascii="Times New Roman" w:hAnsi="Times New Roman" w:cs="Times New Roman"/>
          <w:b/>
          <w:bCs/>
          <w:lang w:val="fr-CA"/>
        </w:rPr>
        <w:t>Fonction dans la base de données</w:t>
      </w:r>
      <w:r w:rsidRPr="00655E09">
        <w:rPr>
          <w:rFonts w:ascii="Times New Roman" w:hAnsi="Times New Roman" w:cs="Times New Roman"/>
          <w:b/>
          <w:bCs/>
          <w:lang w:val="fr-CA"/>
        </w:rPr>
        <w:t>.</w:t>
      </w:r>
      <w:r w:rsidRPr="00655E09">
        <w:rPr>
          <w:rFonts w:ascii="Times New Roman" w:hAnsi="Times New Roman" w:cs="Times New Roman"/>
          <w:lang w:val="fr-CA"/>
        </w:rPr>
        <w:t xml:space="preserve"> Routine ou procédure stockée dans une base de données qui effectue une action spécifique, comme la mise à jour ou la récupération de données.</w:t>
      </w:r>
    </w:p>
    <w:p w14:paraId="31B890B2" w14:textId="77777777" w:rsidR="00653D43" w:rsidRDefault="002C686F" w:rsidP="00802792">
      <w:pPr>
        <w:pStyle w:val="GlossaryDefinition"/>
        <w:spacing w:line="276" w:lineRule="auto"/>
        <w:jc w:val="left"/>
        <w:rPr>
          <w:rFonts w:ascii="Times New Roman" w:hAnsi="Times New Roman" w:cs="Times New Roman"/>
          <w:lang w:val="fr-CA"/>
        </w:rPr>
      </w:pPr>
      <w:r w:rsidRPr="002C686F">
        <w:rPr>
          <w:rFonts w:ascii="Times New Roman" w:hAnsi="Times New Roman" w:cs="Times New Roman"/>
          <w:b/>
          <w:bCs/>
          <w:lang w:val="fr-CA"/>
        </w:rPr>
        <w:t>Vue récapitulative</w:t>
      </w:r>
      <w:r w:rsidRPr="002C686F">
        <w:rPr>
          <w:rFonts w:ascii="Times New Roman" w:hAnsi="Times New Roman" w:cs="Times New Roman"/>
          <w:b/>
          <w:bCs/>
          <w:lang w:val="fr-CA"/>
        </w:rPr>
        <w:t>.</w:t>
      </w:r>
      <w:r w:rsidRPr="002C686F">
        <w:rPr>
          <w:rFonts w:ascii="Times New Roman" w:hAnsi="Times New Roman" w:cs="Times New Roman"/>
          <w:lang w:val="fr-CA"/>
        </w:rPr>
        <w:t xml:space="preserve"> Tableau ou représentation visuelle permettant de voir l'intégralité.</w:t>
      </w:r>
    </w:p>
    <w:p w14:paraId="59B887CC" w14:textId="7C2C73FC" w:rsidR="006E6942" w:rsidRPr="00802792" w:rsidRDefault="00653D43" w:rsidP="00802792">
      <w:pPr>
        <w:pStyle w:val="GlossaryDefinition"/>
        <w:spacing w:line="276" w:lineRule="auto"/>
        <w:jc w:val="left"/>
        <w:rPr>
          <w:rFonts w:ascii="Times New Roman" w:hAnsi="Times New Roman" w:cs="Times New Roman"/>
          <w:lang w:val="fr-CA"/>
        </w:rPr>
      </w:pPr>
      <w:r w:rsidRPr="00653D43">
        <w:rPr>
          <w:rFonts w:ascii="Times New Roman" w:hAnsi="Times New Roman" w:cs="Times New Roman"/>
          <w:b/>
          <w:bCs/>
          <w:lang w:val="fr-CA"/>
        </w:rPr>
        <w:t>Prorata</w:t>
      </w:r>
      <w:r w:rsidRPr="00653D43">
        <w:rPr>
          <w:rFonts w:ascii="Times New Roman" w:hAnsi="Times New Roman" w:cs="Times New Roman"/>
          <w:lang w:val="fr-CA"/>
        </w:rPr>
        <w:t xml:space="preserve"> : Calcul d’un droit ou d’une allocation sur la base du temps travaillé ou de l’ancienneté. </w:t>
      </w:r>
      <w:r w:rsidR="006E6942" w:rsidRPr="00802792">
        <w:rPr>
          <w:rFonts w:ascii="Times New Roman" w:hAnsi="Times New Roman" w:cs="Times New Roman"/>
          <w:lang w:val="fr-FR"/>
        </w:rPr>
        <w:br w:type="page"/>
      </w:r>
    </w:p>
    <w:p w14:paraId="173E72C1" w14:textId="77777777" w:rsidR="00411FD5" w:rsidRDefault="00411FD5" w:rsidP="004155E6">
      <w:pPr>
        <w:jc w:val="left"/>
        <w:sectPr w:rsidR="00411FD5" w:rsidSect="00C01A6F">
          <w:headerReference w:type="default" r:id="rId16"/>
          <w:footerReference w:type="default" r:id="rId17"/>
          <w:pgSz w:w="11907" w:h="16840" w:code="9"/>
          <w:pgMar w:top="1418" w:right="1418" w:bottom="1418" w:left="1418" w:header="567" w:footer="567" w:gutter="284"/>
          <w:pgNumType w:fmt="lowerRoman" w:start="1"/>
          <w:cols w:space="720"/>
          <w:noEndnote/>
          <w:docGrid w:linePitch="326"/>
        </w:sectPr>
      </w:pPr>
    </w:p>
    <w:p w14:paraId="51C52131" w14:textId="77777777" w:rsidR="00A6294C" w:rsidRDefault="00BA3BEB" w:rsidP="002F1685">
      <w:pPr>
        <w:pStyle w:val="Titre1"/>
        <w:numPr>
          <w:ilvl w:val="0"/>
          <w:numId w:val="0"/>
        </w:numPr>
        <w:ind w:left="432" w:hanging="432"/>
      </w:pPr>
      <w:bookmarkStart w:id="14" w:name="_Toc105039385"/>
      <w:bookmarkStart w:id="15" w:name="_Toc181910919"/>
      <w:r>
        <w:lastRenderedPageBreak/>
        <w:t>Avant-propos</w:t>
      </w:r>
      <w:bookmarkEnd w:id="14"/>
      <w:bookmarkEnd w:id="15"/>
    </w:p>
    <w:p w14:paraId="4CEADAFE" w14:textId="4749634E" w:rsidR="00F47466" w:rsidRDefault="00F47466" w:rsidP="004155E6">
      <w:pPr>
        <w:jc w:val="left"/>
      </w:pPr>
      <w:r>
        <w:t xml:space="preserve">Le présent </w:t>
      </w:r>
      <w:r w:rsidR="00EB610A">
        <w:t>mémoire</w:t>
      </w:r>
      <w:r>
        <w:t xml:space="preserve"> présente les résultats du travail effectué lors de mon stage de fin d’étude</w:t>
      </w:r>
      <w:r w:rsidR="007B47BF">
        <w:t xml:space="preserve">s de Licence en </w:t>
      </w:r>
      <w:r>
        <w:t>Informatique de l’</w:t>
      </w:r>
      <w:r w:rsidR="001823E8">
        <w:t xml:space="preserve">IT </w:t>
      </w:r>
      <w:proofErr w:type="spellStart"/>
      <w:r w:rsidR="001823E8">
        <w:t>University</w:t>
      </w:r>
      <w:proofErr w:type="spellEnd"/>
      <w:r w:rsidR="001823E8">
        <w:t>;</w:t>
      </w:r>
      <w:r>
        <w:t xml:space="preserve"> </w:t>
      </w:r>
      <w:r w:rsidR="001823E8">
        <w:t>s</w:t>
      </w:r>
      <w:r>
        <w:t xml:space="preserve">tage effectué </w:t>
      </w:r>
      <w:r w:rsidR="001823E8">
        <w:t xml:space="preserve">au </w:t>
      </w:r>
      <w:r w:rsidR="00734136" w:rsidRPr="00734136">
        <w:t>Direction Administrative et Financière</w:t>
      </w:r>
      <w:r w:rsidR="00C36569">
        <w:t xml:space="preserve"> </w:t>
      </w:r>
      <w:r w:rsidR="001823E8">
        <w:t xml:space="preserve">de </w:t>
      </w:r>
      <w:r w:rsidR="00CA1C0C">
        <w:t>« </w:t>
      </w:r>
      <w:r w:rsidR="00FE1ECA">
        <w:t>SAMIFIN</w:t>
      </w:r>
      <w:r w:rsidR="00CA1C0C">
        <w:t> »</w:t>
      </w:r>
      <w:r w:rsidR="001823E8">
        <w:t xml:space="preserve"> durant </w:t>
      </w:r>
      <w:r w:rsidR="00FE1ECA">
        <w:t>3</w:t>
      </w:r>
      <w:r w:rsidR="001823E8">
        <w:t xml:space="preserve"> mois, d</w:t>
      </w:r>
      <w:r w:rsidR="00C86DFC">
        <w:t>’août</w:t>
      </w:r>
      <w:r w:rsidR="001823E8">
        <w:t xml:space="preserve"> à </w:t>
      </w:r>
      <w:r w:rsidR="00C86DFC">
        <w:t>novembre 2024</w:t>
      </w:r>
      <w:r w:rsidR="007B47BF">
        <w:t>.</w:t>
      </w:r>
    </w:p>
    <w:p w14:paraId="68E0136B" w14:textId="4BF07B76" w:rsidR="007B47BF" w:rsidRDefault="007B47BF" w:rsidP="004155E6">
      <w:pPr>
        <w:jc w:val="left"/>
      </w:pPr>
      <w:r>
        <w:t xml:space="preserve">Afin de poser clairement le contexte de ce mémoire, je </w:t>
      </w:r>
      <w:r w:rsidR="00BA3BEB">
        <w:t xml:space="preserve">vais présenter </w:t>
      </w:r>
      <w:r>
        <w:t>succincte</w:t>
      </w:r>
      <w:r w:rsidR="00E85F9A">
        <w:t>ment d’une part</w:t>
      </w:r>
      <w:r>
        <w:t xml:space="preserve"> l’I</w:t>
      </w:r>
      <w:r w:rsidR="00E85F9A">
        <w:t xml:space="preserve">T </w:t>
      </w:r>
      <w:proofErr w:type="spellStart"/>
      <w:r w:rsidR="00E85F9A">
        <w:t>University</w:t>
      </w:r>
      <w:proofErr w:type="spellEnd"/>
      <w:r w:rsidR="00E85F9A">
        <w:t xml:space="preserve"> et d’autre part </w:t>
      </w:r>
      <w:r>
        <w:t>mon</w:t>
      </w:r>
      <w:r w:rsidR="000405DF">
        <w:t xml:space="preserve"> </w:t>
      </w:r>
      <w:r>
        <w:t>institution d’accueil.</w:t>
      </w:r>
    </w:p>
    <w:p w14:paraId="7755E535" w14:textId="77777777" w:rsidR="007B47BF" w:rsidRPr="00665C3B" w:rsidRDefault="007B47BF" w:rsidP="004155E6">
      <w:pPr>
        <w:pStyle w:val="Titre2"/>
        <w:numPr>
          <w:ilvl w:val="0"/>
          <w:numId w:val="0"/>
        </w:numPr>
        <w:ind w:left="576" w:hanging="576"/>
        <w:jc w:val="left"/>
      </w:pPr>
      <w:bookmarkStart w:id="16" w:name="_Toc105039386"/>
      <w:bookmarkStart w:id="17" w:name="_Toc181910920"/>
      <w:r>
        <w:t xml:space="preserve">L’IT </w:t>
      </w:r>
      <w:proofErr w:type="spellStart"/>
      <w:r>
        <w:t>University</w:t>
      </w:r>
      <w:bookmarkEnd w:id="16"/>
      <w:bookmarkEnd w:id="17"/>
      <w:proofErr w:type="spellEnd"/>
    </w:p>
    <w:p w14:paraId="35470D54" w14:textId="2AB6D0B8" w:rsidR="00271B35" w:rsidRDefault="00271B35" w:rsidP="004155E6">
      <w:pPr>
        <w:pStyle w:val="Para"/>
        <w:ind w:firstLine="0"/>
        <w:jc w:val="left"/>
      </w:pPr>
      <w:r>
        <w:t xml:space="preserve">Fondée en 2011, l’IT </w:t>
      </w:r>
      <w:proofErr w:type="spellStart"/>
      <w:r>
        <w:t>University</w:t>
      </w:r>
      <w:proofErr w:type="spellEnd"/>
      <w:r w:rsidR="0052421C">
        <w:t xml:space="preserve"> (ou ITU)</w:t>
      </w:r>
      <w:r>
        <w:t xml:space="preserve"> est une université privée</w:t>
      </w:r>
      <w:r w:rsidR="0052421C">
        <w:t>,</w:t>
      </w:r>
      <w:r>
        <w:t xml:space="preserve"> spécialisée en informatique</w:t>
      </w:r>
      <w:r w:rsidR="0052421C">
        <w:t>,</w:t>
      </w:r>
      <w:r>
        <w:t xml:space="preserve"> formant les jeunes bacheliers</w:t>
      </w:r>
      <w:r w:rsidR="003C2E91">
        <w:t xml:space="preserve">, </w:t>
      </w:r>
      <w:r w:rsidR="00483186">
        <w:t>de préférence</w:t>
      </w:r>
      <w:r>
        <w:t xml:space="preserve"> scientifiques : </w:t>
      </w:r>
    </w:p>
    <w:p w14:paraId="3995EFAD" w14:textId="013C2626" w:rsidR="003C2E91" w:rsidRDefault="003C2E91" w:rsidP="004155E6">
      <w:pPr>
        <w:pStyle w:val="Para"/>
        <w:numPr>
          <w:ilvl w:val="0"/>
          <w:numId w:val="5"/>
        </w:numPr>
        <w:jc w:val="left"/>
      </w:pPr>
      <w:r>
        <w:t>En</w:t>
      </w:r>
      <w:r w:rsidR="00271B35">
        <w:t xml:space="preserve"> trois ans, pour l‘obtention d’une</w:t>
      </w:r>
      <w:r>
        <w:t> :</w:t>
      </w:r>
    </w:p>
    <w:p w14:paraId="01D718BA" w14:textId="6F013252" w:rsidR="007B47BF" w:rsidRDefault="00271B35" w:rsidP="003C2E91">
      <w:pPr>
        <w:pStyle w:val="Para"/>
        <w:numPr>
          <w:ilvl w:val="1"/>
          <w:numId w:val="5"/>
        </w:numPr>
        <w:jc w:val="left"/>
      </w:pPr>
      <w:r>
        <w:t>Licence, option Développement, Réseaux et Bases de Données ou Web et Design</w:t>
      </w:r>
    </w:p>
    <w:p w14:paraId="1BF45905" w14:textId="39450D9D" w:rsidR="003C2E91" w:rsidRDefault="003C2E91" w:rsidP="003C2E91">
      <w:pPr>
        <w:pStyle w:val="Para"/>
        <w:numPr>
          <w:ilvl w:val="1"/>
          <w:numId w:val="5"/>
        </w:numPr>
        <w:jc w:val="left"/>
      </w:pPr>
      <w:r>
        <w:t>Licence, option Graphic Design ou Communication Digitale</w:t>
      </w:r>
    </w:p>
    <w:p w14:paraId="4099FC8D" w14:textId="644E96DF" w:rsidR="003C2E91" w:rsidRDefault="003C2E91" w:rsidP="004155E6">
      <w:pPr>
        <w:pStyle w:val="Para"/>
        <w:numPr>
          <w:ilvl w:val="0"/>
          <w:numId w:val="5"/>
        </w:numPr>
        <w:jc w:val="left"/>
      </w:pPr>
      <w:r>
        <w:t>En</w:t>
      </w:r>
      <w:r w:rsidR="00271B35">
        <w:t xml:space="preserve"> cinq ans, pour l’obtention d’un</w:t>
      </w:r>
      <w:r>
        <w:t> :</w:t>
      </w:r>
    </w:p>
    <w:p w14:paraId="33DC3671" w14:textId="5ACA58EB" w:rsidR="00271B35" w:rsidRDefault="00271B35" w:rsidP="003C2E91">
      <w:pPr>
        <w:pStyle w:val="Para"/>
        <w:numPr>
          <w:ilvl w:val="1"/>
          <w:numId w:val="5"/>
        </w:numPr>
        <w:jc w:val="left"/>
      </w:pPr>
      <w:r>
        <w:t xml:space="preserve"> Master MBDS en coopération avec l’Université </w:t>
      </w:r>
      <w:r w:rsidR="004D5F66">
        <w:t>Côte d’Azur à</w:t>
      </w:r>
      <w:r>
        <w:t xml:space="preserve"> Nice Sophia Antipolis </w:t>
      </w:r>
      <w:r w:rsidR="003C2E91">
        <w:t>–</w:t>
      </w:r>
      <w:r>
        <w:t xml:space="preserve"> </w:t>
      </w:r>
      <w:r w:rsidR="003C2E91">
        <w:t>France</w:t>
      </w:r>
    </w:p>
    <w:p w14:paraId="1EE72511" w14:textId="44773A36" w:rsidR="003C2E91" w:rsidRDefault="003C2E91" w:rsidP="003C2E91">
      <w:pPr>
        <w:pStyle w:val="Para"/>
        <w:numPr>
          <w:ilvl w:val="1"/>
          <w:numId w:val="5"/>
        </w:numPr>
        <w:jc w:val="left"/>
      </w:pPr>
      <w:r>
        <w:t xml:space="preserve">Master BIHAR en coopération avec </w:t>
      </w:r>
      <w:r w:rsidR="004D5F66">
        <w:t>l’</w:t>
      </w:r>
      <w:r>
        <w:t>ESTIA du Pays Basque - France</w:t>
      </w:r>
    </w:p>
    <w:p w14:paraId="2221609A" w14:textId="65737675" w:rsidR="0052421C" w:rsidRDefault="0052421C" w:rsidP="004155E6">
      <w:pPr>
        <w:pStyle w:val="Para"/>
        <w:ind w:firstLine="0"/>
        <w:jc w:val="left"/>
      </w:pPr>
      <w:r>
        <w:t>Étant une formation professionnalisante, l’ITU a tissé des liens forts avec ses partenaires industriels, dont l’opérateur convergent TELMA et la plupart des entreprises et institutions du secteur des TIC</w:t>
      </w:r>
      <w:r w:rsidR="00B37B9C">
        <w:rPr>
          <w:rStyle w:val="Appelnotedebasdep"/>
        </w:rPr>
        <w:footnoteReference w:id="1"/>
      </w:r>
      <w:r>
        <w:t>.</w:t>
      </w:r>
      <w:r w:rsidR="00B37B9C">
        <w:t xml:space="preserve"> Ces partenaires participent effectivement à la formation par la fourniture de connexion Internet à haut débit, l’envoi de conférenciers</w:t>
      </w:r>
      <w:r w:rsidR="003C2E91">
        <w:t xml:space="preserve"> ou</w:t>
      </w:r>
      <w:r w:rsidR="00B37B9C">
        <w:t xml:space="preserve"> par l’accueil des étudiants en stage</w:t>
      </w:r>
      <w:r w:rsidR="003C2E91">
        <w:t>. Beaucoup de ces partenaires recrutent aussi les sortants dès leur sortie d’École</w:t>
      </w:r>
      <w:r w:rsidR="00B37B9C">
        <w:t>.</w:t>
      </w:r>
      <w:r>
        <w:br/>
        <w:t xml:space="preserve">D’autre part, </w:t>
      </w:r>
      <w:r w:rsidR="00570A5A">
        <w:t>le</w:t>
      </w:r>
      <w:r>
        <w:t xml:space="preserve"> corps enseignant </w:t>
      </w:r>
      <w:r w:rsidR="00570A5A">
        <w:t xml:space="preserve">de l’ITU </w:t>
      </w:r>
      <w:r>
        <w:t>est constitué intégralement de spécialistes de très</w:t>
      </w:r>
      <w:r w:rsidR="009C6B9F">
        <w:t xml:space="preserve"> </w:t>
      </w:r>
      <w:r>
        <w:t>haut niveau et obligatoirement actifs professionnellement dans leurs domaines respectifs.</w:t>
      </w:r>
      <w:r>
        <w:br/>
      </w:r>
    </w:p>
    <w:p w14:paraId="7583AC5D" w14:textId="46D5DE6D" w:rsidR="00B37B9C" w:rsidRDefault="00925BBB" w:rsidP="004155E6">
      <w:pPr>
        <w:pStyle w:val="Titre2"/>
        <w:numPr>
          <w:ilvl w:val="0"/>
          <w:numId w:val="0"/>
        </w:numPr>
        <w:ind w:left="576" w:hanging="576"/>
        <w:jc w:val="left"/>
      </w:pPr>
      <w:bookmarkStart w:id="18" w:name="_Toc181910921"/>
      <w:r>
        <w:lastRenderedPageBreak/>
        <w:t>SAMIFIN</w:t>
      </w:r>
      <w:bookmarkEnd w:id="18"/>
    </w:p>
    <w:p w14:paraId="16B0510D" w14:textId="05763E9B" w:rsidR="009425FE" w:rsidRDefault="009425FE" w:rsidP="009425FE">
      <w:pPr>
        <w:pStyle w:val="Para"/>
        <w:rPr>
          <w:lang w:val="fr-MG"/>
        </w:rPr>
      </w:pPr>
      <w:bookmarkStart w:id="19" w:name="_Toc105039388"/>
      <w:r w:rsidRPr="009425FE">
        <w:rPr>
          <w:lang w:val="fr-MG"/>
        </w:rPr>
        <w:t>Le Service de Renseignement Financier de Madagascar</w:t>
      </w:r>
      <w:r>
        <w:rPr>
          <w:lang w:val="fr-MG"/>
        </w:rPr>
        <w:t xml:space="preserve"> (SAMIFIN)</w:t>
      </w:r>
      <w:r w:rsidRPr="009425FE">
        <w:rPr>
          <w:lang w:val="fr-MG"/>
        </w:rPr>
        <w:t xml:space="preserve"> est l’entité nationale chargée de la lutte contre le blanchiment de capitaux et le financement du terrorisme à Madagascar.</w:t>
      </w:r>
    </w:p>
    <w:p w14:paraId="4472C0D9" w14:textId="678BF33B" w:rsidR="009425FE" w:rsidRDefault="009425FE" w:rsidP="009425FE">
      <w:pPr>
        <w:pStyle w:val="Para"/>
      </w:pPr>
      <w:r w:rsidRPr="009425FE">
        <w:t>Créé en 2007 et réorganisé en 2015, le SAMIFIN est un organisme administratif rattaché à la Présidence de la République. Ses rapports d’analyse, bien qu'informels, fournissent des renseignements essentiels pour les autorités. Doté d’une indépendance opérationnelle et d’une autonomie de gestion, le SAMIFIN se structure en une Direction Générale, quatre Directions techniques et une Direction d’appui.</w:t>
      </w:r>
    </w:p>
    <w:p w14:paraId="467D9E48" w14:textId="50FCA53D" w:rsidR="006B5485" w:rsidRDefault="009425FE" w:rsidP="006B5485">
      <w:pPr>
        <w:pStyle w:val="Para"/>
      </w:pPr>
      <w:r w:rsidRPr="009425FE">
        <w:t>La mission de cet organisme, consacrée par la loi n° 2018-043 du 13 février 2019, consiste à lutter contre les flux financiers illicites liés au blanchiment de capitaux, au financement du terrorisme, aux infractions économiques et financières, et à tout crime organisé. Cette mission s’articule autour de quatre axes :</w:t>
      </w:r>
    </w:p>
    <w:p w14:paraId="3CE9BFAC" w14:textId="74201B53" w:rsidR="006B5485" w:rsidRPr="006B5485" w:rsidRDefault="006B5485" w:rsidP="006B5485">
      <w:pPr>
        <w:pStyle w:val="Para"/>
        <w:numPr>
          <w:ilvl w:val="0"/>
          <w:numId w:val="34"/>
        </w:numPr>
        <w:rPr>
          <w:lang w:val="fr-MG"/>
        </w:rPr>
      </w:pPr>
      <w:r w:rsidRPr="006B5485">
        <w:rPr>
          <w:b/>
          <w:bCs/>
          <w:lang w:val="fr-MG"/>
        </w:rPr>
        <w:t>Prévention et Détection</w:t>
      </w:r>
      <w:r w:rsidRPr="006B5485">
        <w:rPr>
          <w:lang w:val="fr-MG"/>
        </w:rPr>
        <w:t xml:space="preserve"> : Établir des mécanismes pour repérer les activités suspectes et les transactions potentiellement associées au blanchiment d'argent ou au financement du terrorisme.</w:t>
      </w:r>
    </w:p>
    <w:p w14:paraId="6E6B0AD0" w14:textId="22547E21" w:rsidR="006B5485" w:rsidRPr="006B5485" w:rsidRDefault="006B5485" w:rsidP="006B5485">
      <w:pPr>
        <w:pStyle w:val="Para"/>
        <w:numPr>
          <w:ilvl w:val="0"/>
          <w:numId w:val="34"/>
        </w:numPr>
        <w:rPr>
          <w:lang w:val="fr-MG"/>
        </w:rPr>
      </w:pPr>
      <w:r w:rsidRPr="006B5485">
        <w:rPr>
          <w:b/>
          <w:bCs/>
          <w:lang w:val="fr-MG"/>
        </w:rPr>
        <w:t>Analyse et Enquête</w:t>
      </w:r>
      <w:r w:rsidRPr="006B5485">
        <w:rPr>
          <w:lang w:val="fr-MG"/>
        </w:rPr>
        <w:t xml:space="preserve"> : Examiner les données financières pour détecter des anomalies et collaborer avec les autorités judiciaires dans le cadre des enquêtes.</w:t>
      </w:r>
    </w:p>
    <w:p w14:paraId="1B8ACBE5" w14:textId="1A425635" w:rsidR="006B5485" w:rsidRPr="006B5485" w:rsidRDefault="006B5485" w:rsidP="006B5485">
      <w:pPr>
        <w:pStyle w:val="Para"/>
        <w:numPr>
          <w:ilvl w:val="0"/>
          <w:numId w:val="34"/>
        </w:numPr>
        <w:rPr>
          <w:lang w:val="fr-MG"/>
        </w:rPr>
      </w:pPr>
      <w:r w:rsidRPr="006B5485">
        <w:rPr>
          <w:b/>
          <w:bCs/>
          <w:lang w:val="fr-MG"/>
        </w:rPr>
        <w:t>Coordination et Formation</w:t>
      </w:r>
      <w:r w:rsidRPr="006B5485">
        <w:rPr>
          <w:lang w:val="fr-MG"/>
        </w:rPr>
        <w:t xml:space="preserve"> : Collaborer avec les institutions financières, les autorités publiques et les organisations internationales pour renforcer les capacités locales dans la lutte contre le blanchiment d'argent et le financement du terrorisme.</w:t>
      </w:r>
    </w:p>
    <w:p w14:paraId="667EE4EC" w14:textId="7B1271F8" w:rsidR="006B5485" w:rsidRPr="0045379E" w:rsidRDefault="006B5485" w:rsidP="0045379E">
      <w:pPr>
        <w:pStyle w:val="Para"/>
        <w:numPr>
          <w:ilvl w:val="0"/>
          <w:numId w:val="34"/>
        </w:numPr>
        <w:rPr>
          <w:lang w:val="fr-MG"/>
        </w:rPr>
      </w:pPr>
      <w:r w:rsidRPr="006B5485">
        <w:rPr>
          <w:b/>
          <w:bCs/>
          <w:lang w:val="fr-MG"/>
        </w:rPr>
        <w:t>Conformité</w:t>
      </w:r>
      <w:r w:rsidRPr="006B5485">
        <w:rPr>
          <w:lang w:val="fr-MG"/>
        </w:rPr>
        <w:t xml:space="preserve"> : Assurer la mise en conformité avec les normes et recommandations internationales en matière de lutte contre le blanchiment d'argent et le financement du terrorisme.</w:t>
      </w:r>
    </w:p>
    <w:p w14:paraId="0CF2645F" w14:textId="1100C19E" w:rsidR="0045379E" w:rsidRPr="009425FE" w:rsidRDefault="0045379E" w:rsidP="009425FE">
      <w:pPr>
        <w:pStyle w:val="Para"/>
        <w:rPr>
          <w:lang w:val="fr-MG"/>
        </w:rPr>
        <w:sectPr w:rsidR="0045379E" w:rsidRPr="009425FE" w:rsidSect="00BD14B1">
          <w:headerReference w:type="first" r:id="rId18"/>
          <w:pgSz w:w="11907" w:h="16840" w:code="9"/>
          <w:pgMar w:top="1418" w:right="1418" w:bottom="1418" w:left="1418" w:header="567" w:footer="567" w:gutter="284"/>
          <w:pgNumType w:start="1"/>
          <w:cols w:space="720"/>
          <w:noEndnote/>
          <w:titlePg/>
          <w:docGrid w:linePitch="326"/>
        </w:sectPr>
      </w:pPr>
      <w:r w:rsidRPr="0045379E">
        <w:t>Le SAMIFIN joue un rôle stratégique dans la protection de l’intégrité économique de Madagascar, travaillant en synergie avec ses partenaires pour renforcer la sécurité financière nationale.</w:t>
      </w:r>
    </w:p>
    <w:p w14:paraId="40890974" w14:textId="582EE1F2" w:rsidR="006E6942" w:rsidRPr="003E6C8C" w:rsidRDefault="006E6942" w:rsidP="004155E6">
      <w:pPr>
        <w:pStyle w:val="Titre2"/>
        <w:numPr>
          <w:ilvl w:val="0"/>
          <w:numId w:val="0"/>
        </w:numPr>
        <w:ind w:left="576" w:hanging="576"/>
        <w:jc w:val="left"/>
      </w:pPr>
      <w:bookmarkStart w:id="20" w:name="_Toc181910922"/>
      <w:r w:rsidRPr="003E6C8C">
        <w:lastRenderedPageBreak/>
        <w:t>Remerciements</w:t>
      </w:r>
      <w:bookmarkEnd w:id="19"/>
      <w:bookmarkEnd w:id="20"/>
    </w:p>
    <w:p w14:paraId="3E49BAD2" w14:textId="2607B934" w:rsidR="00925BBB" w:rsidRDefault="00925BBB" w:rsidP="00F14AD8">
      <w:pPr>
        <w:ind w:firstLine="576"/>
      </w:pPr>
      <w:r w:rsidRPr="00925BBB">
        <w:t>Tout d'abord, je tiens à exprimer ma profonde gratitude envers Dieu pour sa grâce, ses bénédictions, et pour m'avoir accordé la santé, la force et la sagesse tout au long de mes années d'études et dans la réalisation de ce mémoire de fin d'études.</w:t>
      </w:r>
    </w:p>
    <w:p w14:paraId="2B8F0D61" w14:textId="77777777" w:rsidR="00925BBB" w:rsidRDefault="00925BBB" w:rsidP="00F14AD8">
      <w:pPr>
        <w:ind w:firstLine="576"/>
      </w:pPr>
      <w:r w:rsidRPr="00925BBB">
        <w:t xml:space="preserve">Je souhaite également exprimer ma reconnaissance sincère envers le corps enseignant et les personnels de l'IT </w:t>
      </w:r>
      <w:proofErr w:type="spellStart"/>
      <w:r w:rsidRPr="00925BBB">
        <w:t>University</w:t>
      </w:r>
      <w:proofErr w:type="spellEnd"/>
      <w:r w:rsidRPr="00925BBB">
        <w:t xml:space="preserve">. Leurs conseils, leur engagement et les connaissances partagées ont grandement enrichi mes trois années d'apprentissage. </w:t>
      </w:r>
    </w:p>
    <w:p w14:paraId="107C0445" w14:textId="4794ACEE" w:rsidR="00925BBB" w:rsidRDefault="00925BBB" w:rsidP="00F14AD8">
      <w:pPr>
        <w:ind w:firstLine="576"/>
      </w:pPr>
      <w:r w:rsidRPr="00925BBB">
        <w:t xml:space="preserve">Mes remerciements chaleureux vont à mes encadreurs, </w:t>
      </w:r>
      <w:r w:rsidR="00F900C7" w:rsidRPr="00F900C7">
        <w:t>Monsieur</w:t>
      </w:r>
      <w:r w:rsidRPr="00925BBB">
        <w:t xml:space="preserve"> </w:t>
      </w:r>
      <w:r w:rsidR="002A6024">
        <w:t>TOMBO He</w:t>
      </w:r>
      <w:r w:rsidR="00F900C7">
        <w:t>r</w:t>
      </w:r>
      <w:r w:rsidR="002A6024">
        <w:t xml:space="preserve">bert </w:t>
      </w:r>
      <w:r w:rsidRPr="00925BBB">
        <w:t xml:space="preserve">et </w:t>
      </w:r>
      <w:r w:rsidR="00F900C7" w:rsidRPr="00F900C7">
        <w:t>Monsieur</w:t>
      </w:r>
      <w:r w:rsidR="00F900C7">
        <w:t xml:space="preserve"> </w:t>
      </w:r>
      <w:proofErr w:type="spellStart"/>
      <w:r w:rsidR="00F900C7" w:rsidRPr="00F900C7">
        <w:t>Tovohery</w:t>
      </w:r>
      <w:proofErr w:type="spellEnd"/>
      <w:r w:rsidR="00F900C7" w:rsidRPr="00F900C7">
        <w:t xml:space="preserve"> </w:t>
      </w:r>
      <w:proofErr w:type="spellStart"/>
      <w:r w:rsidR="00F900C7" w:rsidRPr="00F900C7">
        <w:t>Harinivo</w:t>
      </w:r>
      <w:proofErr w:type="spellEnd"/>
      <w:r w:rsidR="00F900C7" w:rsidRPr="00F900C7">
        <w:t xml:space="preserve"> ANDRIAMBELOMA</w:t>
      </w:r>
      <w:r w:rsidRPr="00925BBB">
        <w:t>, pour leur soutien stratégique, leurs orientations, et leur assistance précieuse tout au long de la réalisation de ce présent mémoire.</w:t>
      </w:r>
    </w:p>
    <w:p w14:paraId="1C220005" w14:textId="6178105E" w:rsidR="00925BBB" w:rsidRDefault="00925BBB" w:rsidP="00F14AD8">
      <w:pPr>
        <w:ind w:firstLine="576"/>
      </w:pPr>
      <w:r w:rsidRPr="00925BBB">
        <w:t xml:space="preserve">Un grand merci à mon entreprise d'accueil, </w:t>
      </w:r>
      <w:r>
        <w:t>SAMIFIN</w:t>
      </w:r>
      <w:r w:rsidRPr="00925BBB">
        <w:t>, ainsi qu'à toutes les personnes qui ont généreusement partagé leurs connaissances et leurs perspectives pendant mes trois mois de stage au sein de l'entreprise.</w:t>
      </w:r>
      <w:r w:rsidR="00B4549F">
        <w:t xml:space="preserve"> </w:t>
      </w:r>
      <w:r w:rsidR="00B4549F" w:rsidRPr="00B4549F">
        <w:t>Je tiens tout particulièrement à remercier la Direction Administrative et Financière, ainsi que toute son équipe, pour leur disponibilité constante et leur réactivité face à mes demandes et mes retours, qui ont grandement facilité mon intégration et mon apprentissage.</w:t>
      </w:r>
    </w:p>
    <w:p w14:paraId="3D2B50CF" w14:textId="77777777" w:rsidR="008E5F2B" w:rsidRDefault="00925BBB" w:rsidP="00F14AD8">
      <w:pPr>
        <w:ind w:firstLine="432"/>
      </w:pPr>
      <w:r w:rsidRPr="00925BBB">
        <w:t>Je souhaite également exprimer ma gratitude envers les membres du jury pour l'intérêt qu'ils ont porté en acceptant d’examiner mon travail et de l’enrichir par leurs propositions</w:t>
      </w:r>
      <w:r w:rsidR="008E5F2B">
        <w:t>.</w:t>
      </w:r>
    </w:p>
    <w:p w14:paraId="0223F83A" w14:textId="11F9F4A6" w:rsidR="006E6942" w:rsidRDefault="00925BBB" w:rsidP="00F14AD8">
      <w:pPr>
        <w:ind w:firstLine="432"/>
        <w:rPr>
          <w:rFonts w:asciiTheme="majorHAnsi" w:eastAsiaTheme="majorEastAsia" w:hAnsiTheme="majorHAnsi" w:cstheme="majorBidi"/>
          <w:color w:val="17365D" w:themeColor="text2" w:themeShade="BF"/>
          <w:spacing w:val="5"/>
          <w:kern w:val="28"/>
          <w:sz w:val="36"/>
          <w:szCs w:val="52"/>
        </w:rPr>
      </w:pPr>
      <w:r w:rsidRPr="00925BBB">
        <w:t xml:space="preserve">Enfin, un grand merci à toutes les personnes, qui ont contribué de près ou de loin à la réalisation et à l'accomplissement de ce mémoire. </w:t>
      </w:r>
      <w:r w:rsidR="006E6942">
        <w:br w:type="page"/>
      </w:r>
    </w:p>
    <w:p w14:paraId="38F683D1" w14:textId="77777777" w:rsidR="00BA3BEB" w:rsidRDefault="00BA3BEB" w:rsidP="004155E6">
      <w:pPr>
        <w:pStyle w:val="Titre1"/>
        <w:numPr>
          <w:ilvl w:val="0"/>
          <w:numId w:val="0"/>
        </w:numPr>
        <w:ind w:left="432" w:hanging="432"/>
      </w:pPr>
      <w:bookmarkStart w:id="21" w:name="_Toc105039389"/>
      <w:bookmarkStart w:id="22" w:name="_Toc181910923"/>
      <w:r>
        <w:lastRenderedPageBreak/>
        <w:t>Introduction</w:t>
      </w:r>
      <w:bookmarkEnd w:id="21"/>
      <w:bookmarkEnd w:id="22"/>
    </w:p>
    <w:p w14:paraId="2622461D" w14:textId="5B785891" w:rsidR="00054466" w:rsidRDefault="00BA3BEB" w:rsidP="00FB0616">
      <w:pPr>
        <w:ind w:firstLine="432"/>
        <w:jc w:val="left"/>
      </w:pPr>
      <w:r>
        <w:t>L’essentiel du travail que j’ai réalisé a porté sur le</w:t>
      </w:r>
      <w:r w:rsidR="004D5F66">
        <w:t xml:space="preserve"> t</w:t>
      </w:r>
      <w:r>
        <w:t>hème :</w:t>
      </w:r>
      <w:r w:rsidR="00E300B3">
        <w:t xml:space="preserve"> « </w:t>
      </w:r>
      <w:r w:rsidR="00516CE4">
        <w:t>Application</w:t>
      </w:r>
      <w:r w:rsidR="00E300B3" w:rsidRPr="009C386B">
        <w:t xml:space="preserve"> de gestion des ressources humaines</w:t>
      </w:r>
      <w:r w:rsidR="0024060A">
        <w:t> :</w:t>
      </w:r>
      <w:r w:rsidR="0024060A" w:rsidRPr="00AF4864">
        <w:rPr>
          <w:sz w:val="32"/>
          <w:szCs w:val="32"/>
        </w:rPr>
        <w:t xml:space="preserve"> </w:t>
      </w:r>
      <w:r w:rsidR="0024060A" w:rsidRPr="0024060A">
        <w:rPr>
          <w:szCs w:val="24"/>
        </w:rPr>
        <w:t>Focus sur la gestion des congés et de la santé des employés</w:t>
      </w:r>
      <w:r w:rsidR="0024060A">
        <w:t xml:space="preserve"> </w:t>
      </w:r>
      <w:r w:rsidR="00E300B3">
        <w:t>»</w:t>
      </w:r>
    </w:p>
    <w:p w14:paraId="4A8FA54B" w14:textId="471D8D6D" w:rsidR="00FB0616" w:rsidRDefault="00FB0616" w:rsidP="00054466">
      <w:pPr>
        <w:ind w:firstLine="432"/>
        <w:jc w:val="left"/>
      </w:pPr>
      <w:r w:rsidRPr="00FB0616">
        <w:t>La gestion des ressources humaines (GRH</w:t>
      </w:r>
      <w:r w:rsidR="009461E5">
        <w:rPr>
          <w:rStyle w:val="Appelnotedebasdep"/>
        </w:rPr>
        <w:footnoteReference w:id="2"/>
      </w:r>
      <w:r w:rsidRPr="00FB0616">
        <w:t>) est devenue un élément clé pour améliorer l’efficacité des organisations,</w:t>
      </w:r>
      <w:r w:rsidRPr="00054466">
        <w:t xml:space="preserve"> y compris au sein des institutions publiques comme SAMIFIN</w:t>
      </w:r>
      <w:r w:rsidRPr="00FB0616">
        <w:t>. Cependant, les processus de gestion des congés et des documents de santé sont encore gérés de manière traditionnelle, ce qui engendre des inefficacités et des risques de perte de données. Actuellement, la gestion des congés repose sur des fichiers Excel, tandis que les documents de santé, sont générés au format PDF</w:t>
      </w:r>
      <w:r w:rsidR="009461E5">
        <w:rPr>
          <w:rStyle w:val="Appelnotedebasdep"/>
        </w:rPr>
        <w:footnoteReference w:id="3"/>
      </w:r>
      <w:r w:rsidRPr="00FB0616">
        <w:t xml:space="preserve"> ou DOCX</w:t>
      </w:r>
      <w:r w:rsidR="009461E5">
        <w:rPr>
          <w:rStyle w:val="Appelnotedebasdep"/>
        </w:rPr>
        <w:footnoteReference w:id="4"/>
      </w:r>
      <w:r w:rsidRPr="00FB0616">
        <w:t xml:space="preserve"> et stockés localement, exposant ainsi l’organisation à des menaces techniques telles que les virus ou les pannes de système.</w:t>
      </w:r>
    </w:p>
    <w:p w14:paraId="5DE354BF" w14:textId="0E91F3A3" w:rsidR="00FB0616" w:rsidRDefault="00FB0616" w:rsidP="00054466">
      <w:pPr>
        <w:ind w:firstLine="432"/>
        <w:jc w:val="left"/>
      </w:pPr>
      <w:r w:rsidRPr="00FB0616">
        <w:t>Pour répondre à ces défis, la mise en place d'une solution numérique dédiée permettrait de centraliser et de sécuriser la gestion des congés et des documents de santé. Cette solution viserait à automatiser les tâches répétitives et à minimiser les erreurs humaines, tout en offrant une meilleure transparence et un accès facilité aux données en temps réel. En modernisant ces processus, elle répondrait aux besoins de sécurité et de continuité opérationnelle de SAMIFIN.</w:t>
      </w:r>
    </w:p>
    <w:p w14:paraId="0BC439C9" w14:textId="782E7E3C" w:rsidR="00FB0616" w:rsidRDefault="00FB0616" w:rsidP="00054466">
      <w:pPr>
        <w:ind w:firstLine="432"/>
        <w:jc w:val="left"/>
      </w:pPr>
      <w:r w:rsidRPr="00FB0616">
        <w:t>Ainsi, ce projet constitue un atout stratégique pour optimiser la gestion des ressources humaines au sein de l’organisation, en modernisant les méthodes de travail et en améliorant l’efficacité globale.</w:t>
      </w:r>
    </w:p>
    <w:p w14:paraId="23DEA48E" w14:textId="6A92F006" w:rsidR="0084789A" w:rsidRDefault="000C44D2" w:rsidP="00054466">
      <w:pPr>
        <w:ind w:firstLine="432"/>
        <w:jc w:val="left"/>
      </w:pPr>
      <w:r w:rsidRPr="000C44D2">
        <w:t xml:space="preserve">De ce fait, mon travail consistait à concevoir une </w:t>
      </w:r>
      <w:r w:rsidRPr="00A77A43">
        <w:t>solution numérique</w:t>
      </w:r>
      <w:r w:rsidRPr="000C44D2">
        <w:t xml:space="preserve"> offrant les fonctionnalités suivantes :</w:t>
      </w:r>
    </w:p>
    <w:p w14:paraId="4749CFF0" w14:textId="59501E1C" w:rsidR="0084789A" w:rsidRPr="0084789A" w:rsidRDefault="003215C9" w:rsidP="0084789A">
      <w:pPr>
        <w:pStyle w:val="Paragraphedeliste"/>
        <w:numPr>
          <w:ilvl w:val="0"/>
          <w:numId w:val="18"/>
        </w:numPr>
        <w:jc w:val="left"/>
        <w:rPr>
          <w:lang w:val="fr-MG"/>
        </w:rPr>
      </w:pPr>
      <w:r w:rsidRPr="003215C9">
        <w:rPr>
          <w:b/>
          <w:bCs/>
        </w:rPr>
        <w:t>Gestion des utilisateurs</w:t>
      </w:r>
      <w:r w:rsidR="00681363" w:rsidRPr="00681363">
        <w:rPr>
          <w:b/>
          <w:bCs/>
          <w:lang w:val="fr-MG"/>
        </w:rPr>
        <w:t>.</w:t>
      </w:r>
    </w:p>
    <w:p w14:paraId="75BB1089" w14:textId="5E6E55C7" w:rsidR="0084789A" w:rsidRPr="0084789A" w:rsidRDefault="003215C9" w:rsidP="0084789A">
      <w:pPr>
        <w:pStyle w:val="Paragraphedeliste"/>
        <w:numPr>
          <w:ilvl w:val="0"/>
          <w:numId w:val="18"/>
        </w:numPr>
        <w:jc w:val="left"/>
        <w:rPr>
          <w:lang w:val="fr-MG"/>
        </w:rPr>
      </w:pPr>
      <w:r w:rsidRPr="003215C9">
        <w:rPr>
          <w:b/>
          <w:bCs/>
        </w:rPr>
        <w:t>Gestion</w:t>
      </w:r>
      <w:r>
        <w:rPr>
          <w:b/>
          <w:bCs/>
        </w:rPr>
        <w:t xml:space="preserve"> et g</w:t>
      </w:r>
      <w:r w:rsidRPr="003215C9">
        <w:rPr>
          <w:b/>
          <w:bCs/>
        </w:rPr>
        <w:t>énération des documents de santé</w:t>
      </w:r>
      <w:r w:rsidR="00681363" w:rsidRPr="00681363">
        <w:rPr>
          <w:b/>
          <w:bCs/>
          <w:lang w:val="fr-MG"/>
        </w:rPr>
        <w:t>.</w:t>
      </w:r>
    </w:p>
    <w:p w14:paraId="3962E050" w14:textId="56D28F08" w:rsidR="009165C8" w:rsidRDefault="003215C9" w:rsidP="009165C8">
      <w:pPr>
        <w:pStyle w:val="Paragraphedeliste"/>
        <w:numPr>
          <w:ilvl w:val="0"/>
          <w:numId w:val="18"/>
        </w:numPr>
        <w:jc w:val="left"/>
      </w:pPr>
      <w:r w:rsidRPr="003215C9">
        <w:rPr>
          <w:b/>
          <w:bCs/>
        </w:rPr>
        <w:t>Gestion des congés</w:t>
      </w:r>
      <w:r w:rsidR="00681363" w:rsidRPr="00681363">
        <w:rPr>
          <w:b/>
          <w:bCs/>
          <w:lang w:val="fr-MG"/>
        </w:rPr>
        <w:t>.</w:t>
      </w:r>
    </w:p>
    <w:p w14:paraId="642BABFD" w14:textId="088A0533" w:rsidR="00BA3BEB" w:rsidRPr="00BF3172" w:rsidRDefault="00C36569" w:rsidP="00BF3172">
      <w:pPr>
        <w:pStyle w:val="Paragraphedeliste"/>
        <w:numPr>
          <w:ilvl w:val="0"/>
          <w:numId w:val="18"/>
        </w:numPr>
        <w:jc w:val="left"/>
      </w:pPr>
      <w:r>
        <w:rPr>
          <w:b/>
          <w:bCs/>
        </w:rPr>
        <w:t>N</w:t>
      </w:r>
      <w:r w:rsidR="003215C9" w:rsidRPr="003215C9">
        <w:rPr>
          <w:b/>
          <w:bCs/>
        </w:rPr>
        <w:t>otifications</w:t>
      </w:r>
      <w:r w:rsidR="00681363" w:rsidRPr="00681363">
        <w:rPr>
          <w:b/>
          <w:bCs/>
        </w:rPr>
        <w:t>.</w:t>
      </w:r>
    </w:p>
    <w:p w14:paraId="5602365F" w14:textId="31759862" w:rsidR="00BF3172" w:rsidRDefault="00BF3172" w:rsidP="00BF3172">
      <w:pPr>
        <w:ind w:firstLine="432"/>
        <w:jc w:val="left"/>
      </w:pPr>
      <w:r w:rsidRPr="00BF3172">
        <w:t>La structure de ce mémoire se divise en trois parties principales, qui seront :</w:t>
      </w:r>
    </w:p>
    <w:p w14:paraId="2ED4D1ED" w14:textId="77777777" w:rsidR="00BF3172" w:rsidRDefault="00BF3172" w:rsidP="00BF3172">
      <w:pPr>
        <w:pStyle w:val="Paragraphedeliste"/>
        <w:numPr>
          <w:ilvl w:val="0"/>
          <w:numId w:val="18"/>
        </w:numPr>
        <w:jc w:val="left"/>
        <w:rPr>
          <w:b/>
          <w:bCs/>
        </w:rPr>
      </w:pPr>
      <w:r w:rsidRPr="00BF3172">
        <w:rPr>
          <w:b/>
          <w:bCs/>
        </w:rPr>
        <w:t>Présentation du projet</w:t>
      </w:r>
      <w:r>
        <w:rPr>
          <w:b/>
          <w:bCs/>
        </w:rPr>
        <w:t>.</w:t>
      </w:r>
      <w:bookmarkStart w:id="23" w:name="_Toc105039390"/>
    </w:p>
    <w:p w14:paraId="24857D2E" w14:textId="57937169" w:rsidR="00BF3172" w:rsidRDefault="00BF3172" w:rsidP="00BF3172">
      <w:pPr>
        <w:pStyle w:val="Paragraphedeliste"/>
        <w:numPr>
          <w:ilvl w:val="0"/>
          <w:numId w:val="18"/>
        </w:numPr>
        <w:jc w:val="left"/>
        <w:rPr>
          <w:b/>
          <w:bCs/>
        </w:rPr>
      </w:pPr>
      <w:r>
        <w:rPr>
          <w:b/>
          <w:bCs/>
        </w:rPr>
        <w:t>Réalisation de l’application.</w:t>
      </w:r>
    </w:p>
    <w:p w14:paraId="69AD6E40" w14:textId="5E57DAA1" w:rsidR="009461E5" w:rsidRPr="009461E5" w:rsidRDefault="00BF3172" w:rsidP="009461E5">
      <w:pPr>
        <w:pStyle w:val="Paragraphedeliste"/>
        <w:numPr>
          <w:ilvl w:val="0"/>
          <w:numId w:val="18"/>
        </w:numPr>
        <w:jc w:val="left"/>
        <w:rPr>
          <w:b/>
          <w:bCs/>
        </w:rPr>
      </w:pPr>
      <w:r>
        <w:rPr>
          <w:b/>
          <w:bCs/>
        </w:rPr>
        <w:t>Évaluation du projet et connaissances acquises.</w:t>
      </w:r>
      <w:r w:rsidR="009461E5" w:rsidRPr="009461E5">
        <w:rPr>
          <w:lang w:val="fr-FR"/>
        </w:rPr>
        <w:t xml:space="preserve"> </w:t>
      </w:r>
    </w:p>
    <w:p w14:paraId="07E51F0B" w14:textId="7E58F3C4" w:rsidR="00A6294C" w:rsidRDefault="000D2DFC" w:rsidP="004155E6">
      <w:pPr>
        <w:pStyle w:val="Titre1"/>
      </w:pPr>
      <w:bookmarkStart w:id="24" w:name="_Toc181910924"/>
      <w:r>
        <w:lastRenderedPageBreak/>
        <w:t>Présentation du projet</w:t>
      </w:r>
      <w:bookmarkEnd w:id="23"/>
      <w:bookmarkEnd w:id="24"/>
    </w:p>
    <w:p w14:paraId="7BE4902E" w14:textId="77777777" w:rsidR="0083035C" w:rsidRDefault="00A80F86" w:rsidP="004155E6">
      <w:pPr>
        <w:pStyle w:val="Titre2"/>
        <w:jc w:val="left"/>
      </w:pPr>
      <w:bookmarkStart w:id="25" w:name="_Toc105039391"/>
      <w:bookmarkStart w:id="26" w:name="_Toc181910925"/>
      <w:r>
        <w:t>Objectifs</w:t>
      </w:r>
      <w:r w:rsidR="000D2DFC">
        <w:t xml:space="preserve"> du projet</w:t>
      </w:r>
      <w:bookmarkEnd w:id="25"/>
      <w:bookmarkEnd w:id="26"/>
    </w:p>
    <w:p w14:paraId="4F5DEE7E" w14:textId="77777777" w:rsidR="003744DC" w:rsidRPr="003744DC" w:rsidRDefault="003744DC" w:rsidP="003744DC">
      <w:pPr>
        <w:pStyle w:val="Para"/>
        <w:rPr>
          <w:lang w:val="fr-MG"/>
        </w:rPr>
      </w:pPr>
      <w:r w:rsidRPr="003744DC">
        <w:rPr>
          <w:lang w:val="fr-MG"/>
        </w:rPr>
        <w:t>Ce projet a pour objectif de créer une solution numérique intégrée pour SAMIFIN, axée sur l'optimisation de la gestion des ressources humaines. En se concentrant sur des fonctionnalités clés, cette application vise à rendre les processus plus efficaces et à améliorer l'expérience des utilisateurs.</w:t>
      </w:r>
    </w:p>
    <w:p w14:paraId="619334E8" w14:textId="77777777" w:rsidR="003744DC" w:rsidRPr="003744DC" w:rsidRDefault="003744DC" w:rsidP="003744DC">
      <w:pPr>
        <w:pStyle w:val="Para"/>
        <w:ind w:left="432" w:firstLine="0"/>
        <w:rPr>
          <w:b/>
          <w:bCs/>
          <w:lang w:val="fr-MG"/>
        </w:rPr>
      </w:pPr>
      <w:r w:rsidRPr="003744DC">
        <w:rPr>
          <w:b/>
          <w:bCs/>
          <w:lang w:val="fr-MG"/>
        </w:rPr>
        <w:t>Fonctionnalités essentielles :</w:t>
      </w:r>
    </w:p>
    <w:p w14:paraId="6761A004" w14:textId="77777777" w:rsidR="003744DC" w:rsidRPr="003744DC" w:rsidRDefault="003744DC" w:rsidP="003744DC">
      <w:pPr>
        <w:pStyle w:val="Para"/>
        <w:numPr>
          <w:ilvl w:val="0"/>
          <w:numId w:val="20"/>
        </w:numPr>
        <w:rPr>
          <w:lang w:val="fr-MG"/>
        </w:rPr>
      </w:pPr>
      <w:r w:rsidRPr="003744DC">
        <w:rPr>
          <w:b/>
          <w:bCs/>
          <w:lang w:val="fr-MG"/>
        </w:rPr>
        <w:t>Gestion des utilisateurs</w:t>
      </w:r>
      <w:r w:rsidRPr="003744DC">
        <w:rPr>
          <w:lang w:val="fr-MG"/>
        </w:rPr>
        <w:t xml:space="preserve"> : Cette fonctionnalité facilitera l'administration des profils des employés et de leurs familles, permettant ainsi une gestion simplifiée des données personnelles.</w:t>
      </w:r>
    </w:p>
    <w:p w14:paraId="27449D56" w14:textId="4D8505CC" w:rsidR="003744DC" w:rsidRPr="003744DC" w:rsidRDefault="003744DC" w:rsidP="003744DC">
      <w:pPr>
        <w:pStyle w:val="Para"/>
        <w:numPr>
          <w:ilvl w:val="0"/>
          <w:numId w:val="20"/>
        </w:numPr>
        <w:rPr>
          <w:lang w:val="fr-MG"/>
        </w:rPr>
      </w:pPr>
      <w:r w:rsidRPr="003744DC">
        <w:rPr>
          <w:b/>
          <w:bCs/>
          <w:lang w:val="fr-MG"/>
        </w:rPr>
        <w:t>Génération de documents de santé</w:t>
      </w:r>
      <w:r w:rsidRPr="003744DC">
        <w:rPr>
          <w:lang w:val="fr-MG"/>
        </w:rPr>
        <w:t xml:space="preserve"> : L'application automatise la création de documents cruciaux, tels que les bulletins de consultation, les demandes de remboursement, les attestations de non-paiement</w:t>
      </w:r>
      <w:r w:rsidR="002D5D33">
        <w:rPr>
          <w:lang w:val="fr-MG"/>
        </w:rPr>
        <w:t xml:space="preserve"> et le certificat administratif</w:t>
      </w:r>
      <w:r w:rsidRPr="003744DC">
        <w:rPr>
          <w:lang w:val="fr-MG"/>
        </w:rPr>
        <w:t>, allégeant ainsi le travail administratif et assurant la disponibilité rapide des documents.</w:t>
      </w:r>
    </w:p>
    <w:p w14:paraId="62C03073" w14:textId="3AF8E062" w:rsidR="0083035C" w:rsidRPr="00921D52" w:rsidRDefault="003744DC" w:rsidP="00921D52">
      <w:pPr>
        <w:pStyle w:val="Para"/>
        <w:numPr>
          <w:ilvl w:val="0"/>
          <w:numId w:val="20"/>
        </w:numPr>
        <w:rPr>
          <w:lang w:val="fr-MG"/>
        </w:rPr>
      </w:pPr>
      <w:r w:rsidRPr="003744DC">
        <w:rPr>
          <w:b/>
          <w:bCs/>
          <w:lang w:val="fr-MG"/>
        </w:rPr>
        <w:t>Gestion des congés</w:t>
      </w:r>
      <w:r w:rsidRPr="003744DC">
        <w:rPr>
          <w:lang w:val="fr-MG"/>
        </w:rPr>
        <w:t xml:space="preserve"> : La solution propose un système complet pour la gestion des congés, où les employés peuvent facilement soumettre leurs demandes. Ils auront également la possibilité de visualiser leurs demandes sur un calendrier, de suivre l'état de leurs congés, et de recevoir des notifications pour chaque étape du processus. En outre, l'application permet de calculer le solde de congé et de régulariser les congés antérieurs.</w:t>
      </w:r>
    </w:p>
    <w:p w14:paraId="609C207F" w14:textId="77777777" w:rsidR="00921D52" w:rsidRPr="00921D52" w:rsidRDefault="00921D52" w:rsidP="00921D52">
      <w:pPr>
        <w:pStyle w:val="Para"/>
        <w:rPr>
          <w:lang w:val="fr-MG"/>
        </w:rPr>
      </w:pPr>
      <w:r w:rsidRPr="00921D52">
        <w:rPr>
          <w:lang w:val="fr-MG"/>
        </w:rPr>
        <w:t>Tous ces objectifs se résument en une seule vision : créer un système de gestion des ressources humaines efficace et intégré qui facilite le travail des employés tout en garantissant la sécurité des données et la conformité aux normes. En centralisant les informations et en automatisant les processus, cette solution aspire à améliorer non seulement la productivité et l'efficacité au sein de SAMIFIN, mais aussi la satisfaction et le bien-être des employés.</w:t>
      </w:r>
    </w:p>
    <w:p w14:paraId="05CE97C2" w14:textId="20CE4E65" w:rsidR="00921D52" w:rsidRPr="003744DC" w:rsidRDefault="00921D52" w:rsidP="00926C93">
      <w:pPr>
        <w:pStyle w:val="Para"/>
        <w:rPr>
          <w:lang w:val="fr-MG"/>
        </w:rPr>
      </w:pPr>
      <w:r w:rsidRPr="00921D52">
        <w:rPr>
          <w:lang w:val="fr-MG"/>
        </w:rPr>
        <w:t>En somme, ce projet représente une avancée significative vers la modernisation des pratiques de gestion des ressources humaines, permettant à SAMIFIN de répondre aux défis actuels tout en se préparant pour l'avenir.</w:t>
      </w:r>
    </w:p>
    <w:p w14:paraId="2B3D70C6" w14:textId="77777777" w:rsidR="00871B08" w:rsidRDefault="00871B08" w:rsidP="004155E6">
      <w:pPr>
        <w:pStyle w:val="Titre2"/>
        <w:jc w:val="left"/>
      </w:pPr>
      <w:bookmarkStart w:id="27" w:name="_Toc105039392"/>
      <w:bookmarkStart w:id="28" w:name="_Toc181910926"/>
      <w:r>
        <w:lastRenderedPageBreak/>
        <w:t>Planning de réalisation</w:t>
      </w:r>
      <w:bookmarkEnd w:id="27"/>
      <w:bookmarkEnd w:id="28"/>
    </w:p>
    <w:p w14:paraId="6F1C3578" w14:textId="08564652" w:rsidR="00871B08" w:rsidRDefault="00F421DA" w:rsidP="004155E6">
      <w:pPr>
        <w:pStyle w:val="Para"/>
        <w:jc w:val="left"/>
      </w:pPr>
      <w:r w:rsidRPr="00F421DA">
        <w:t>Le projet s’est déroulé sur une période de trois mois, avec un processus structuré en trois phases essentielles :</w:t>
      </w:r>
    </w:p>
    <w:p w14:paraId="78CD1D0F" w14:textId="33CB7B51" w:rsidR="00355B91" w:rsidRPr="00355B91" w:rsidRDefault="00355B91" w:rsidP="00355B91">
      <w:pPr>
        <w:pStyle w:val="Para"/>
        <w:numPr>
          <w:ilvl w:val="0"/>
          <w:numId w:val="23"/>
        </w:numPr>
        <w:rPr>
          <w:b/>
          <w:bCs/>
          <w:lang w:val="fr-MG"/>
        </w:rPr>
      </w:pPr>
      <w:r w:rsidRPr="00355B91">
        <w:rPr>
          <w:b/>
          <w:bCs/>
          <w:lang w:val="fr-MG"/>
        </w:rPr>
        <w:t xml:space="preserve">La phase de préparation : </w:t>
      </w:r>
      <w:r w:rsidRPr="00355B91">
        <w:rPr>
          <w:lang w:val="fr-MG"/>
        </w:rPr>
        <w:t xml:space="preserve">analyse et compréhension du projet, conception du projet, préparation du </w:t>
      </w:r>
      <w:r w:rsidR="00D07E76">
        <w:rPr>
          <w:lang w:val="fr-MG"/>
        </w:rPr>
        <w:t>T</w:t>
      </w:r>
      <w:r w:rsidRPr="00355B91">
        <w:rPr>
          <w:lang w:val="fr-MG"/>
        </w:rPr>
        <w:t>emplate,</w:t>
      </w:r>
      <w:r w:rsidR="00D07E76" w:rsidRPr="00D07E76">
        <w:t xml:space="preserve"> installation des environnements de travail</w:t>
      </w:r>
      <w:r w:rsidR="00D07E76">
        <w:t xml:space="preserve">, </w:t>
      </w:r>
      <w:r w:rsidRPr="00355B91">
        <w:rPr>
          <w:lang w:val="fr-MG"/>
        </w:rPr>
        <w:t>création des dessins d’écran.</w:t>
      </w:r>
    </w:p>
    <w:p w14:paraId="6FE0AF40" w14:textId="6DD8F313" w:rsidR="00355B91" w:rsidRPr="00355B91" w:rsidRDefault="00355B91" w:rsidP="00355B91">
      <w:pPr>
        <w:pStyle w:val="Para"/>
        <w:numPr>
          <w:ilvl w:val="0"/>
          <w:numId w:val="23"/>
        </w:numPr>
        <w:rPr>
          <w:b/>
          <w:bCs/>
          <w:lang w:val="fr-MG"/>
        </w:rPr>
      </w:pPr>
      <w:r w:rsidRPr="00355B91">
        <w:rPr>
          <w:b/>
          <w:bCs/>
          <w:lang w:val="fr-MG"/>
        </w:rPr>
        <w:t xml:space="preserve">La phase de développement : </w:t>
      </w:r>
      <w:r w:rsidRPr="00355B91">
        <w:rPr>
          <w:lang w:val="fr-MG"/>
        </w:rPr>
        <w:t>développement des fonctionnalités.</w:t>
      </w:r>
    </w:p>
    <w:p w14:paraId="467FC579" w14:textId="4F017CA1" w:rsidR="00C57410" w:rsidRDefault="00355B91" w:rsidP="004302E9">
      <w:pPr>
        <w:pStyle w:val="Para"/>
        <w:numPr>
          <w:ilvl w:val="0"/>
          <w:numId w:val="23"/>
        </w:numPr>
        <w:jc w:val="left"/>
      </w:pPr>
      <w:r w:rsidRPr="00355B91">
        <w:rPr>
          <w:b/>
          <w:bCs/>
          <w:lang w:val="fr-MG"/>
        </w:rPr>
        <w:t xml:space="preserve">La phase de finalisation : </w:t>
      </w:r>
      <w:r w:rsidRPr="00355B91">
        <w:rPr>
          <w:lang w:val="fr-MG"/>
        </w:rPr>
        <w:t>tests, installation sur un ordinateur du personnel pour validation</w:t>
      </w:r>
      <w:r w:rsidR="006E6546">
        <w:rPr>
          <w:lang w:val="fr-MG"/>
        </w:rPr>
        <w:t>, correction</w:t>
      </w:r>
      <w:r w:rsidR="005E573D">
        <w:rPr>
          <w:lang w:val="fr-MG"/>
        </w:rPr>
        <w:t>s</w:t>
      </w:r>
      <w:r w:rsidR="006E6546">
        <w:rPr>
          <w:lang w:val="fr-MG"/>
        </w:rPr>
        <w:t xml:space="preserve"> des retours</w:t>
      </w:r>
      <w:r w:rsidRPr="00355B91">
        <w:rPr>
          <w:lang w:val="fr-MG"/>
        </w:rPr>
        <w:t xml:space="preserve"> et débogage.</w:t>
      </w:r>
    </w:p>
    <w:p w14:paraId="6C5C9B73" w14:textId="1C68EDAA" w:rsidR="006E6546" w:rsidRDefault="008514F3" w:rsidP="008514F3">
      <w:pPr>
        <w:pStyle w:val="Para"/>
        <w:ind w:firstLine="0"/>
        <w:jc w:val="left"/>
      </w:pPr>
      <w:r>
        <w:rPr>
          <w:noProof/>
        </w:rPr>
        <w:drawing>
          <wp:inline distT="0" distB="0" distL="0" distR="0" wp14:anchorId="4051AD18" wp14:editId="08DC24DE">
            <wp:extent cx="6110320" cy="3366655"/>
            <wp:effectExtent l="0" t="0" r="5080" b="5715"/>
            <wp:docPr id="9942307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230711" name="Image 994230711"/>
                    <pic:cNvPicPr/>
                  </pic:nvPicPr>
                  <pic:blipFill>
                    <a:blip r:embed="rId19"/>
                    <a:stretch>
                      <a:fillRect/>
                    </a:stretch>
                  </pic:blipFill>
                  <pic:spPr>
                    <a:xfrm>
                      <a:off x="0" y="0"/>
                      <a:ext cx="6176618" cy="3403184"/>
                    </a:xfrm>
                    <a:prstGeom prst="rect">
                      <a:avLst/>
                    </a:prstGeom>
                  </pic:spPr>
                </pic:pic>
              </a:graphicData>
            </a:graphic>
          </wp:inline>
        </w:drawing>
      </w:r>
    </w:p>
    <w:p w14:paraId="5753767E" w14:textId="0F8BC135" w:rsidR="007D688D" w:rsidRPr="007D688D" w:rsidRDefault="007D688D" w:rsidP="00771AB2">
      <w:pPr>
        <w:pStyle w:val="Lgende"/>
        <w:jc w:val="center"/>
      </w:pPr>
      <w:bookmarkStart w:id="29" w:name="_Toc181911071"/>
      <w:r>
        <w:t xml:space="preserve">Figure </w:t>
      </w:r>
      <w:r>
        <w:fldChar w:fldCharType="begin"/>
      </w:r>
      <w:r>
        <w:instrText xml:space="preserve"> SEQ Figure \* ARABIC </w:instrText>
      </w:r>
      <w:r>
        <w:fldChar w:fldCharType="separate"/>
      </w:r>
      <w:r w:rsidR="006F2350">
        <w:rPr>
          <w:noProof/>
        </w:rPr>
        <w:t>1</w:t>
      </w:r>
      <w:r>
        <w:fldChar w:fldCharType="end"/>
      </w:r>
      <w:r>
        <w:t> :</w:t>
      </w:r>
      <w:r w:rsidRPr="007D688D">
        <w:rPr>
          <w:rStyle w:val="Accentuation"/>
          <w:i w:val="0"/>
          <w:iCs w:val="0"/>
        </w:rPr>
        <w:t xml:space="preserve"> </w:t>
      </w:r>
      <w:r w:rsidRPr="00035EF3">
        <w:rPr>
          <w:rStyle w:val="Accentuation"/>
          <w:i w:val="0"/>
          <w:iCs w:val="0"/>
        </w:rPr>
        <w:t>Planning de réalisation avec diagramme de Gantt Partie 1</w:t>
      </w:r>
      <w:bookmarkEnd w:id="29"/>
    </w:p>
    <w:p w14:paraId="3B071A22" w14:textId="332AC0B4" w:rsidR="000D42DE" w:rsidRDefault="008514F3" w:rsidP="008514F3">
      <w:pPr>
        <w:pStyle w:val="Para"/>
        <w:ind w:firstLine="0"/>
        <w:jc w:val="left"/>
      </w:pPr>
      <w:r>
        <w:rPr>
          <w:noProof/>
        </w:rPr>
        <w:lastRenderedPageBreak/>
        <w:drawing>
          <wp:inline distT="0" distB="0" distL="0" distR="0" wp14:anchorId="760B2A5B" wp14:editId="0B809ADF">
            <wp:extent cx="6102927" cy="3309234"/>
            <wp:effectExtent l="0" t="0" r="0" b="5715"/>
            <wp:docPr id="20996781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67814" name="Image 209967814"/>
                    <pic:cNvPicPr/>
                  </pic:nvPicPr>
                  <pic:blipFill>
                    <a:blip r:embed="rId20"/>
                    <a:stretch>
                      <a:fillRect/>
                    </a:stretch>
                  </pic:blipFill>
                  <pic:spPr>
                    <a:xfrm>
                      <a:off x="0" y="0"/>
                      <a:ext cx="6112164" cy="3314243"/>
                    </a:xfrm>
                    <a:prstGeom prst="rect">
                      <a:avLst/>
                    </a:prstGeom>
                  </pic:spPr>
                </pic:pic>
              </a:graphicData>
            </a:graphic>
          </wp:inline>
        </w:drawing>
      </w:r>
    </w:p>
    <w:p w14:paraId="79519312" w14:textId="4321CF89" w:rsidR="00D21BB6" w:rsidRPr="00D21BB6" w:rsidRDefault="00D21BB6" w:rsidP="00D21BB6">
      <w:pPr>
        <w:pStyle w:val="Lgende"/>
        <w:jc w:val="center"/>
      </w:pPr>
      <w:bookmarkStart w:id="30" w:name="_Toc181911072"/>
      <w:r>
        <w:t xml:space="preserve">Figure </w:t>
      </w:r>
      <w:r>
        <w:fldChar w:fldCharType="begin"/>
      </w:r>
      <w:r>
        <w:instrText xml:space="preserve"> SEQ Figure \* ARABIC </w:instrText>
      </w:r>
      <w:r>
        <w:fldChar w:fldCharType="separate"/>
      </w:r>
      <w:r w:rsidR="006F2350">
        <w:rPr>
          <w:noProof/>
        </w:rPr>
        <w:t>2</w:t>
      </w:r>
      <w:r>
        <w:fldChar w:fldCharType="end"/>
      </w:r>
      <w:r>
        <w:t> : Planning de réalisation avec diagramme de Gantt Partie 2</w:t>
      </w:r>
      <w:bookmarkEnd w:id="30"/>
    </w:p>
    <w:p w14:paraId="5DCE5480" w14:textId="77777777" w:rsidR="001B4170" w:rsidRPr="001B4170" w:rsidRDefault="001B4170" w:rsidP="001B4170"/>
    <w:p w14:paraId="6BFD072C" w14:textId="27647F1E" w:rsidR="008514F3" w:rsidRDefault="008514F3" w:rsidP="008514F3">
      <w:pPr>
        <w:pStyle w:val="Para"/>
        <w:ind w:firstLine="0"/>
        <w:jc w:val="left"/>
      </w:pPr>
      <w:r>
        <w:rPr>
          <w:noProof/>
        </w:rPr>
        <w:drawing>
          <wp:inline distT="0" distB="0" distL="0" distR="0" wp14:anchorId="556D7A76" wp14:editId="7752D68B">
            <wp:extent cx="6102350" cy="3270416"/>
            <wp:effectExtent l="0" t="0" r="0" b="6350"/>
            <wp:docPr id="17107931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79312" name="Image 171079312"/>
                    <pic:cNvPicPr/>
                  </pic:nvPicPr>
                  <pic:blipFill>
                    <a:blip r:embed="rId21"/>
                    <a:stretch>
                      <a:fillRect/>
                    </a:stretch>
                  </pic:blipFill>
                  <pic:spPr>
                    <a:xfrm>
                      <a:off x="0" y="0"/>
                      <a:ext cx="6110536" cy="3274803"/>
                    </a:xfrm>
                    <a:prstGeom prst="rect">
                      <a:avLst/>
                    </a:prstGeom>
                  </pic:spPr>
                </pic:pic>
              </a:graphicData>
            </a:graphic>
          </wp:inline>
        </w:drawing>
      </w:r>
    </w:p>
    <w:p w14:paraId="00343C85" w14:textId="7D77E27C" w:rsidR="00B44976" w:rsidRPr="004E4A01" w:rsidRDefault="004E4A01" w:rsidP="00B34E66">
      <w:pPr>
        <w:pStyle w:val="Lgende"/>
        <w:ind w:left="708" w:firstLine="708"/>
        <w:jc w:val="center"/>
        <w:rPr>
          <w:rStyle w:val="Accentuation"/>
          <w:i w:val="0"/>
          <w:iCs w:val="0"/>
        </w:rPr>
      </w:pPr>
      <w:bookmarkStart w:id="31" w:name="_Toc181911073"/>
      <w:r>
        <w:t xml:space="preserve">Figure </w:t>
      </w:r>
      <w:r>
        <w:fldChar w:fldCharType="begin"/>
      </w:r>
      <w:r>
        <w:instrText xml:space="preserve"> SEQ Figure \* ARABIC </w:instrText>
      </w:r>
      <w:r>
        <w:fldChar w:fldCharType="separate"/>
      </w:r>
      <w:r w:rsidR="006F2350">
        <w:rPr>
          <w:noProof/>
        </w:rPr>
        <w:t>3</w:t>
      </w:r>
      <w:r>
        <w:fldChar w:fldCharType="end"/>
      </w:r>
      <w:r>
        <w:t> </w:t>
      </w:r>
      <w:r w:rsidRPr="00B34E66">
        <w:t>:</w:t>
      </w:r>
      <w:r w:rsidRPr="004E4A01">
        <w:rPr>
          <w:rStyle w:val="Accentuation"/>
          <w:i w:val="0"/>
          <w:iCs w:val="0"/>
        </w:rPr>
        <w:t xml:space="preserve"> Planning de réalisation avec diagramme de Gantt Partie 3</w:t>
      </w:r>
      <w:bookmarkEnd w:id="31"/>
    </w:p>
    <w:p w14:paraId="4A5DCBF1" w14:textId="4E951C3D" w:rsidR="00871B08" w:rsidRDefault="00871B08" w:rsidP="004155E6">
      <w:pPr>
        <w:pStyle w:val="Titre2"/>
        <w:jc w:val="left"/>
      </w:pPr>
      <w:bookmarkStart w:id="32" w:name="_Toc105039393"/>
      <w:bookmarkStart w:id="33" w:name="_Toc181910927"/>
      <w:r>
        <w:lastRenderedPageBreak/>
        <w:t>Technologies utilisées</w:t>
      </w:r>
      <w:bookmarkEnd w:id="32"/>
      <w:bookmarkEnd w:id="33"/>
    </w:p>
    <w:p w14:paraId="360BD036" w14:textId="028D67CE" w:rsidR="0054587E" w:rsidRPr="00724DE8" w:rsidRDefault="005C1276" w:rsidP="00724DE8">
      <w:pPr>
        <w:pStyle w:val="Titre3"/>
        <w:rPr>
          <w:bCs/>
        </w:rPr>
      </w:pPr>
      <w:bookmarkStart w:id="34" w:name="_Toc181812798"/>
      <w:bookmarkStart w:id="35" w:name="_Toc181813369"/>
      <w:bookmarkStart w:id="36" w:name="_Toc181910928"/>
      <w:r>
        <w:rPr>
          <w:bCs/>
        </w:rPr>
        <w:t>Architecture de l’application</w:t>
      </w:r>
      <w:bookmarkEnd w:id="34"/>
      <w:bookmarkEnd w:id="35"/>
      <w:bookmarkEnd w:id="36"/>
    </w:p>
    <w:p w14:paraId="247EF961" w14:textId="44991310" w:rsidR="00666574" w:rsidRPr="0054587E" w:rsidRDefault="00666574" w:rsidP="0054587E">
      <w:pPr>
        <w:pStyle w:val="Para"/>
        <w:rPr>
          <w:lang w:val="fr-MG"/>
        </w:rPr>
      </w:pPr>
      <w:r w:rsidRPr="00666574">
        <w:t>L'application de gestion RH de SAMIFIN utilise une architecture monolithique pour assurer une utilisation rapide et sécurisée. Ce choix permet aux différents éléments de l'application de communiquer rapidement, tout en offrant une interface unique et facile d'accès pour les utilisateurs. Voici comment elle est structurée :</w:t>
      </w:r>
    </w:p>
    <w:p w14:paraId="7E3F8280" w14:textId="758D9530" w:rsidR="0054587E" w:rsidRPr="002D6A4D" w:rsidRDefault="00724DE8" w:rsidP="0054587E">
      <w:pPr>
        <w:pStyle w:val="Para"/>
        <w:numPr>
          <w:ilvl w:val="0"/>
          <w:numId w:val="25"/>
        </w:numPr>
        <w:rPr>
          <w:lang w:val="fr-MG"/>
        </w:rPr>
      </w:pPr>
      <w:r w:rsidRPr="00724DE8">
        <w:rPr>
          <w:b/>
          <w:bCs/>
        </w:rPr>
        <w:t xml:space="preserve">Couche de présentation (Interface utilisateur) : </w:t>
      </w:r>
      <w:r w:rsidRPr="00724DE8">
        <w:t>Les pages JSP</w:t>
      </w:r>
      <w:r w:rsidR="00CA1CA4">
        <w:rPr>
          <w:rStyle w:val="Appelnotedebasdep"/>
        </w:rPr>
        <w:footnoteReference w:id="5"/>
      </w:r>
      <w:r w:rsidRPr="00724DE8">
        <w:t xml:space="preserve"> affichent les informations et permettent aux utilisateurs d'interagir avec l'application. Elles reçoivent les données des autres parties de l'application pour les montrer de façon claire et dynamique.</w:t>
      </w:r>
    </w:p>
    <w:p w14:paraId="3AD21C1F" w14:textId="11AD6524" w:rsidR="002D6A4D" w:rsidRPr="00D8606F" w:rsidRDefault="00B13B23" w:rsidP="0054587E">
      <w:pPr>
        <w:pStyle w:val="Para"/>
        <w:numPr>
          <w:ilvl w:val="0"/>
          <w:numId w:val="25"/>
        </w:numPr>
        <w:rPr>
          <w:lang w:val="fr-MG"/>
        </w:rPr>
      </w:pPr>
      <w:r>
        <w:rPr>
          <w:b/>
          <w:bCs/>
        </w:rPr>
        <w:t>C</w:t>
      </w:r>
      <w:r w:rsidRPr="00B13B23">
        <w:rPr>
          <w:b/>
          <w:bCs/>
        </w:rPr>
        <w:t>ouche de contrôle (Gestion des requêtes)</w:t>
      </w:r>
      <w:r w:rsidRPr="00B13B23">
        <w:t xml:space="preserve"> : Spring MVC</w:t>
      </w:r>
      <w:r w:rsidR="00611D9F">
        <w:rPr>
          <w:rStyle w:val="Appelnotedebasdep"/>
        </w:rPr>
        <w:footnoteReference w:id="6"/>
      </w:r>
      <w:r w:rsidRPr="00B13B23">
        <w:t xml:space="preserve"> fait le lien entre l'interface utilisateur et le reste de l'application. Il reçoit les demandes des utilisateurs, les envoie aux services concernés, et renvoie ensuite les réponses aux pages JSP</w:t>
      </w:r>
      <w:r>
        <w:t>.</w:t>
      </w:r>
    </w:p>
    <w:p w14:paraId="5CAACD80" w14:textId="37524D9D" w:rsidR="002D6A4D" w:rsidRPr="0088487B" w:rsidRDefault="00D8606F" w:rsidP="00791D93">
      <w:pPr>
        <w:pStyle w:val="Para"/>
        <w:numPr>
          <w:ilvl w:val="0"/>
          <w:numId w:val="25"/>
        </w:numPr>
        <w:rPr>
          <w:lang w:val="fr-MG"/>
        </w:rPr>
      </w:pPr>
      <w:r w:rsidRPr="00D8606F">
        <w:rPr>
          <w:b/>
          <w:bCs/>
        </w:rPr>
        <w:t>Couche de logique métier (Règles et traitements)</w:t>
      </w:r>
      <w:r w:rsidRPr="00D8606F">
        <w:t xml:space="preserve"> : Cette partie contient les règles de gestion et les calculs principaux de l'application</w:t>
      </w:r>
      <w:r w:rsidRPr="002D6A4D">
        <w:t>, implémentées avec Spring Boot</w:t>
      </w:r>
      <w:r w:rsidRPr="00D8606F">
        <w:t>. Elle effectue les traitements nécessaires avant d'enregistrer ou de récupérer les données de la base, garantissant que tout est conforme aux besoins de gestion RH.</w:t>
      </w:r>
    </w:p>
    <w:p w14:paraId="3F3B4020" w14:textId="1772FE25" w:rsidR="00C8049F" w:rsidRPr="002D6A4D" w:rsidRDefault="00791D93" w:rsidP="0088487B">
      <w:pPr>
        <w:pStyle w:val="Para"/>
        <w:numPr>
          <w:ilvl w:val="0"/>
          <w:numId w:val="25"/>
        </w:numPr>
        <w:rPr>
          <w:lang w:val="fr-MG"/>
        </w:rPr>
      </w:pPr>
      <w:r w:rsidRPr="00791D93">
        <w:rPr>
          <w:b/>
          <w:bCs/>
        </w:rPr>
        <w:t>Couche d'accès aux données</w:t>
      </w:r>
      <w:r w:rsidRPr="00791D93">
        <w:t xml:space="preserve"> : Avec l’aide de JPA</w:t>
      </w:r>
      <w:r w:rsidR="00611D9F">
        <w:rPr>
          <w:rStyle w:val="Appelnotedebasdep"/>
        </w:rPr>
        <w:footnoteReference w:id="7"/>
      </w:r>
      <w:r w:rsidRPr="00791D93">
        <w:t>, cette partie traduit les données de l'application en un format que la base de données PostgreSQL peut comprendre. Elle facilite l'enregistrement, la lecture, la mise à jour et la suppression des données.</w:t>
      </w:r>
    </w:p>
    <w:p w14:paraId="1AD03825" w14:textId="7ADD83A2" w:rsidR="002D6A4D" w:rsidRPr="0088487B" w:rsidRDefault="00791D93" w:rsidP="0088487B">
      <w:pPr>
        <w:pStyle w:val="Para"/>
        <w:numPr>
          <w:ilvl w:val="0"/>
          <w:numId w:val="25"/>
        </w:numPr>
        <w:rPr>
          <w:lang w:val="fr-MG"/>
        </w:rPr>
      </w:pPr>
      <w:r w:rsidRPr="00791D93">
        <w:rPr>
          <w:b/>
          <w:bCs/>
        </w:rPr>
        <w:t xml:space="preserve">Couche de persistance (Stockage des données) : </w:t>
      </w:r>
      <w:r w:rsidRPr="00791D93">
        <w:t>La base de données PostgreSQL conserve toutes les informations de manière organisée et sécurisée. Elle permet de stocker les données importantes et de les récupérer rapidement lorsqu’elles sont demandées</w:t>
      </w:r>
      <w:r w:rsidR="002D6A4D" w:rsidRPr="00791D93">
        <w:t>.</w:t>
      </w:r>
    </w:p>
    <w:p w14:paraId="554A5A68" w14:textId="3B066CA6" w:rsidR="001A3B20" w:rsidRDefault="00580FAF" w:rsidP="00064480">
      <w:pPr>
        <w:pStyle w:val="Para"/>
        <w:ind w:firstLine="0"/>
        <w:jc w:val="center"/>
        <w:rPr>
          <w:lang w:val="fr-MG"/>
        </w:rPr>
      </w:pPr>
      <w:r>
        <w:rPr>
          <w:noProof/>
          <w:lang w:val="fr-MG"/>
        </w:rPr>
        <w:lastRenderedPageBreak/>
        <w:drawing>
          <wp:inline distT="0" distB="0" distL="0" distR="0" wp14:anchorId="0082E5BD" wp14:editId="6187B475">
            <wp:extent cx="5579745" cy="1621155"/>
            <wp:effectExtent l="0" t="0" r="1905" b="0"/>
            <wp:docPr id="149081338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813389" name="Image 1490813389"/>
                    <pic:cNvPicPr/>
                  </pic:nvPicPr>
                  <pic:blipFill>
                    <a:blip r:embed="rId22"/>
                    <a:stretch>
                      <a:fillRect/>
                    </a:stretch>
                  </pic:blipFill>
                  <pic:spPr>
                    <a:xfrm>
                      <a:off x="0" y="0"/>
                      <a:ext cx="5579745" cy="1621155"/>
                    </a:xfrm>
                    <a:prstGeom prst="rect">
                      <a:avLst/>
                    </a:prstGeom>
                  </pic:spPr>
                </pic:pic>
              </a:graphicData>
            </a:graphic>
          </wp:inline>
        </w:drawing>
      </w:r>
    </w:p>
    <w:p w14:paraId="6F03548F" w14:textId="5400C0D0" w:rsidR="001A3B20" w:rsidRDefault="002A6AE7" w:rsidP="00735B5E">
      <w:pPr>
        <w:pStyle w:val="Lgende"/>
        <w:jc w:val="center"/>
        <w:rPr>
          <w:rStyle w:val="Accentuation"/>
        </w:rPr>
      </w:pPr>
      <w:bookmarkStart w:id="37" w:name="_Toc181911074"/>
      <w:r>
        <w:t xml:space="preserve">Figure </w:t>
      </w:r>
      <w:r>
        <w:fldChar w:fldCharType="begin"/>
      </w:r>
      <w:r>
        <w:instrText xml:space="preserve"> SEQ Figure \* ARABIC </w:instrText>
      </w:r>
      <w:r>
        <w:fldChar w:fldCharType="separate"/>
      </w:r>
      <w:r w:rsidR="006F2350">
        <w:rPr>
          <w:noProof/>
        </w:rPr>
        <w:t>4</w:t>
      </w:r>
      <w:r>
        <w:fldChar w:fldCharType="end"/>
      </w:r>
      <w:r w:rsidRPr="002A6AE7">
        <w:rPr>
          <w:rStyle w:val="Accentuation"/>
          <w:i w:val="0"/>
          <w:iCs w:val="0"/>
        </w:rPr>
        <w:t xml:space="preserve"> : </w:t>
      </w:r>
      <w:r w:rsidR="00E91E27" w:rsidRPr="00E91E27">
        <w:t>Architecture en couches d'une application monolithique avec Spring Boot et PostgreSQL</w:t>
      </w:r>
      <w:bookmarkEnd w:id="37"/>
      <w:r w:rsidR="00E91E27" w:rsidRPr="00E91E27">
        <w:t xml:space="preserve"> </w:t>
      </w:r>
    </w:p>
    <w:p w14:paraId="27272E17" w14:textId="554ECF41" w:rsidR="00735B5E" w:rsidRPr="00E1644D" w:rsidRDefault="00735B5E" w:rsidP="00735B5E">
      <w:pPr>
        <w:pStyle w:val="Lgende"/>
        <w:jc w:val="center"/>
      </w:pPr>
      <w:bookmarkStart w:id="38" w:name="_Toc181911028"/>
      <w:r w:rsidRPr="00E1644D">
        <w:t xml:space="preserve">Tableau </w:t>
      </w:r>
      <w:r w:rsidRPr="00E1644D">
        <w:fldChar w:fldCharType="begin"/>
      </w:r>
      <w:r w:rsidRPr="00E1644D">
        <w:instrText xml:space="preserve"> SEQ Tableau \* ARABIC </w:instrText>
      </w:r>
      <w:r w:rsidRPr="00E1644D">
        <w:fldChar w:fldCharType="separate"/>
      </w:r>
      <w:r w:rsidR="002B11DB">
        <w:rPr>
          <w:noProof/>
        </w:rPr>
        <w:t>1</w:t>
      </w:r>
      <w:r w:rsidRPr="00E1644D">
        <w:fldChar w:fldCharType="end"/>
      </w:r>
      <w:r w:rsidRPr="00E1644D">
        <w:t xml:space="preserve"> : Tableau comparatif entre l’architecture monolithique et </w:t>
      </w:r>
      <w:proofErr w:type="spellStart"/>
      <w:r w:rsidRPr="00E1644D">
        <w:t>microservices</w:t>
      </w:r>
      <w:bookmarkEnd w:id="38"/>
      <w:proofErr w:type="spellEnd"/>
    </w:p>
    <w:tbl>
      <w:tblPr>
        <w:tblStyle w:val="Grilledutableau"/>
        <w:tblW w:w="9351" w:type="dxa"/>
        <w:tblLook w:val="04A0" w:firstRow="1" w:lastRow="0" w:firstColumn="1" w:lastColumn="0" w:noHBand="0" w:noVBand="1"/>
      </w:tblPr>
      <w:tblGrid>
        <w:gridCol w:w="1838"/>
        <w:gridCol w:w="3686"/>
        <w:gridCol w:w="3827"/>
      </w:tblGrid>
      <w:tr w:rsidR="00D620C4" w14:paraId="76924A47" w14:textId="77777777" w:rsidTr="00CE4C7D">
        <w:tc>
          <w:tcPr>
            <w:tcW w:w="1838" w:type="dxa"/>
          </w:tcPr>
          <w:p w14:paraId="55A9A0A5" w14:textId="6BDC6A96" w:rsidR="00D620C4" w:rsidRPr="00D620C4" w:rsidRDefault="00D620C4" w:rsidP="00D620C4">
            <w:pPr>
              <w:pStyle w:val="Para"/>
              <w:ind w:firstLine="0"/>
              <w:rPr>
                <w:b/>
                <w:bCs/>
                <w:lang w:val="fr-MG"/>
              </w:rPr>
            </w:pPr>
            <w:r w:rsidRPr="00D620C4">
              <w:rPr>
                <w:b/>
                <w:bCs/>
              </w:rPr>
              <w:t>Critères</w:t>
            </w:r>
          </w:p>
        </w:tc>
        <w:tc>
          <w:tcPr>
            <w:tcW w:w="3686" w:type="dxa"/>
          </w:tcPr>
          <w:p w14:paraId="6784B594" w14:textId="1F7EF3B1" w:rsidR="00D620C4" w:rsidRPr="00D620C4" w:rsidRDefault="004D5A16" w:rsidP="00D620C4">
            <w:pPr>
              <w:pStyle w:val="Para"/>
              <w:ind w:firstLine="0"/>
              <w:rPr>
                <w:b/>
                <w:bCs/>
                <w:lang w:val="fr-MG"/>
              </w:rPr>
            </w:pPr>
            <w:r w:rsidRPr="004D5A16">
              <w:rPr>
                <w:b/>
                <w:bCs/>
              </w:rPr>
              <w:t>Architecture Monolithique</w:t>
            </w:r>
          </w:p>
        </w:tc>
        <w:tc>
          <w:tcPr>
            <w:tcW w:w="3827" w:type="dxa"/>
          </w:tcPr>
          <w:p w14:paraId="6936CE39" w14:textId="48BEA112" w:rsidR="00D620C4" w:rsidRPr="00D620C4" w:rsidRDefault="004D5A16" w:rsidP="00D620C4">
            <w:pPr>
              <w:pStyle w:val="Para"/>
              <w:ind w:firstLine="0"/>
              <w:rPr>
                <w:b/>
                <w:bCs/>
                <w:lang w:val="fr-MG"/>
              </w:rPr>
            </w:pPr>
            <w:r w:rsidRPr="004D5A16">
              <w:rPr>
                <w:b/>
                <w:bCs/>
              </w:rPr>
              <w:t xml:space="preserve">Architecture </w:t>
            </w:r>
            <w:proofErr w:type="spellStart"/>
            <w:r w:rsidRPr="004D5A16">
              <w:rPr>
                <w:b/>
                <w:bCs/>
              </w:rPr>
              <w:t>Microservices</w:t>
            </w:r>
            <w:proofErr w:type="spellEnd"/>
          </w:p>
        </w:tc>
      </w:tr>
      <w:tr w:rsidR="00D620C4" w14:paraId="6AB51A7B" w14:textId="77777777" w:rsidTr="00CE4C7D">
        <w:tc>
          <w:tcPr>
            <w:tcW w:w="1838" w:type="dxa"/>
          </w:tcPr>
          <w:p w14:paraId="6538835F" w14:textId="20EC35A1" w:rsidR="00D620C4" w:rsidRPr="00D620C4" w:rsidRDefault="004D5A16" w:rsidP="00D620C4">
            <w:pPr>
              <w:pStyle w:val="Para"/>
              <w:ind w:firstLine="0"/>
              <w:rPr>
                <w:b/>
                <w:bCs/>
                <w:lang w:val="fr-MG"/>
              </w:rPr>
            </w:pPr>
            <w:r w:rsidRPr="004D5A16">
              <w:rPr>
                <w:b/>
                <w:bCs/>
              </w:rPr>
              <w:t>Complexité de développement</w:t>
            </w:r>
          </w:p>
        </w:tc>
        <w:tc>
          <w:tcPr>
            <w:tcW w:w="3686" w:type="dxa"/>
          </w:tcPr>
          <w:p w14:paraId="4414BDD6" w14:textId="4F865CF2" w:rsidR="00D620C4" w:rsidRDefault="004D5A16" w:rsidP="00CE4C7D">
            <w:pPr>
              <w:pStyle w:val="Para"/>
              <w:spacing w:line="276" w:lineRule="auto"/>
              <w:ind w:firstLine="0"/>
              <w:jc w:val="left"/>
              <w:rPr>
                <w:lang w:val="fr-MG"/>
              </w:rPr>
            </w:pPr>
            <w:r w:rsidRPr="004D5A16">
              <w:t>Moins complexe : Une seule base de code facilite la gestion et la coordination des fonctionnalités.</w:t>
            </w:r>
          </w:p>
        </w:tc>
        <w:tc>
          <w:tcPr>
            <w:tcW w:w="3827" w:type="dxa"/>
          </w:tcPr>
          <w:p w14:paraId="6AC38AEA" w14:textId="62EC8B85" w:rsidR="00D620C4" w:rsidRDefault="004D5A16" w:rsidP="00CE4C7D">
            <w:pPr>
              <w:pStyle w:val="Para"/>
              <w:spacing w:line="276" w:lineRule="auto"/>
              <w:ind w:firstLine="0"/>
              <w:jc w:val="left"/>
              <w:rPr>
                <w:lang w:val="fr-MG"/>
              </w:rPr>
            </w:pPr>
            <w:r w:rsidRPr="004D5A16">
              <w:t>Plus complexe : Nécessite de gérer plusieurs services indépendants, augmentant la charge de travail pour le développement.</w:t>
            </w:r>
          </w:p>
        </w:tc>
      </w:tr>
      <w:tr w:rsidR="00D620C4" w14:paraId="2C483805" w14:textId="77777777" w:rsidTr="00CE4C7D">
        <w:tc>
          <w:tcPr>
            <w:tcW w:w="1838" w:type="dxa"/>
          </w:tcPr>
          <w:p w14:paraId="40C5DAF8" w14:textId="7FCBC14A" w:rsidR="00D620C4" w:rsidRPr="00D620C4" w:rsidRDefault="004D5A16" w:rsidP="00D620C4">
            <w:pPr>
              <w:pStyle w:val="Para"/>
              <w:ind w:firstLine="0"/>
              <w:rPr>
                <w:b/>
                <w:bCs/>
                <w:lang w:val="fr-MG"/>
              </w:rPr>
            </w:pPr>
            <w:r w:rsidRPr="004D5A16">
              <w:rPr>
                <w:b/>
                <w:bCs/>
              </w:rPr>
              <w:t>Déploiement</w:t>
            </w:r>
          </w:p>
        </w:tc>
        <w:tc>
          <w:tcPr>
            <w:tcW w:w="3686" w:type="dxa"/>
          </w:tcPr>
          <w:p w14:paraId="016E205C" w14:textId="2D85530E" w:rsidR="00D620C4" w:rsidRDefault="004D5A16" w:rsidP="00CE4C7D">
            <w:pPr>
              <w:pStyle w:val="Para"/>
              <w:spacing w:line="276" w:lineRule="auto"/>
              <w:ind w:firstLine="0"/>
              <w:jc w:val="left"/>
              <w:rPr>
                <w:lang w:val="fr-MG"/>
              </w:rPr>
            </w:pPr>
            <w:r w:rsidRPr="004D5A16">
              <w:t>Un déploiement simple et rapide pour l'ensemble de l'application, ce qui réduit les risques de déploiement.</w:t>
            </w:r>
          </w:p>
        </w:tc>
        <w:tc>
          <w:tcPr>
            <w:tcW w:w="3827" w:type="dxa"/>
          </w:tcPr>
          <w:p w14:paraId="78DC08BD" w14:textId="27D51614" w:rsidR="00D620C4" w:rsidRDefault="004D5A16" w:rsidP="00CE4C7D">
            <w:pPr>
              <w:pStyle w:val="Para"/>
              <w:spacing w:line="276" w:lineRule="auto"/>
              <w:ind w:firstLine="0"/>
              <w:jc w:val="left"/>
              <w:rPr>
                <w:lang w:val="fr-MG"/>
              </w:rPr>
            </w:pPr>
            <w:r w:rsidRPr="004D5A16">
              <w:t>Plusieurs déploiements simultanés, ce qui augmente la complexité et les risques d'erreurs.</w:t>
            </w:r>
          </w:p>
        </w:tc>
      </w:tr>
      <w:tr w:rsidR="00AA15E5" w14:paraId="42E8E89D" w14:textId="77777777" w:rsidTr="00CE4C7D">
        <w:tc>
          <w:tcPr>
            <w:tcW w:w="1838" w:type="dxa"/>
          </w:tcPr>
          <w:p w14:paraId="4A646B94" w14:textId="00712ACE" w:rsidR="00AA15E5" w:rsidRPr="00D620C4" w:rsidRDefault="004D5A16" w:rsidP="00D620C4">
            <w:pPr>
              <w:pStyle w:val="Para"/>
              <w:ind w:firstLine="0"/>
              <w:rPr>
                <w:b/>
                <w:bCs/>
              </w:rPr>
            </w:pPr>
            <w:r w:rsidRPr="004D5A16">
              <w:rPr>
                <w:b/>
                <w:bCs/>
              </w:rPr>
              <w:t>Performance</w:t>
            </w:r>
          </w:p>
        </w:tc>
        <w:tc>
          <w:tcPr>
            <w:tcW w:w="368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D5A16" w:rsidRPr="004D5A16" w14:paraId="6EF57E24" w14:textId="77777777" w:rsidTr="004D5A16">
              <w:trPr>
                <w:tblCellSpacing w:w="15" w:type="dxa"/>
              </w:trPr>
              <w:tc>
                <w:tcPr>
                  <w:tcW w:w="0" w:type="auto"/>
                  <w:vAlign w:val="center"/>
                  <w:hideMark/>
                </w:tcPr>
                <w:p w14:paraId="2ABEA610" w14:textId="77777777" w:rsidR="004D5A16" w:rsidRPr="004D5A16" w:rsidRDefault="004D5A16" w:rsidP="004D5A16">
                  <w:pPr>
                    <w:pStyle w:val="Para"/>
                    <w:spacing w:line="276" w:lineRule="auto"/>
                    <w:rPr>
                      <w:rFonts w:asciiTheme="minorHAnsi" w:eastAsiaTheme="minorEastAsia" w:hAnsiTheme="minorHAnsi" w:cstheme="minorBidi"/>
                      <w:szCs w:val="22"/>
                      <w:lang w:val="fr-MG"/>
                    </w:rPr>
                  </w:pPr>
                </w:p>
              </w:tc>
            </w:tr>
          </w:tbl>
          <w:p w14:paraId="5AF50C1C" w14:textId="77777777" w:rsidR="004D5A16" w:rsidRPr="004D5A16" w:rsidRDefault="004D5A16" w:rsidP="004D5A16">
            <w:pPr>
              <w:pStyle w:val="Para"/>
              <w:spacing w:line="276" w:lineRule="auto"/>
              <w:rPr>
                <w:vanish/>
                <w:lang w:val="fr-M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70"/>
            </w:tblGrid>
            <w:tr w:rsidR="004D5A16" w:rsidRPr="004D5A16" w14:paraId="41967DC3" w14:textId="77777777" w:rsidTr="004D5A16">
              <w:trPr>
                <w:tblCellSpacing w:w="15" w:type="dxa"/>
              </w:trPr>
              <w:tc>
                <w:tcPr>
                  <w:tcW w:w="0" w:type="auto"/>
                  <w:vAlign w:val="center"/>
                  <w:hideMark/>
                </w:tcPr>
                <w:p w14:paraId="05DE70B5" w14:textId="7D204F64" w:rsidR="004D5A16" w:rsidRPr="004D5A16" w:rsidRDefault="004D5A16" w:rsidP="004D5A16">
                  <w:pPr>
                    <w:pStyle w:val="Para"/>
                    <w:spacing w:line="276" w:lineRule="auto"/>
                    <w:ind w:firstLine="0"/>
                    <w:rPr>
                      <w:rFonts w:asciiTheme="minorHAnsi" w:eastAsiaTheme="minorEastAsia" w:hAnsiTheme="minorHAnsi" w:cstheme="minorBidi"/>
                      <w:szCs w:val="22"/>
                      <w:lang w:val="fr-MG"/>
                    </w:rPr>
                  </w:pPr>
                  <w:r w:rsidRPr="004D5A16">
                    <w:rPr>
                      <w:rFonts w:asciiTheme="minorHAnsi" w:eastAsiaTheme="minorEastAsia" w:hAnsiTheme="minorHAnsi" w:cstheme="minorBidi"/>
                      <w:szCs w:val="22"/>
                    </w:rPr>
                    <w:t>Excellente performance interne avec des communications rapides entre les composants sans latence réseau.</w:t>
                  </w:r>
                </w:p>
              </w:tc>
            </w:tr>
          </w:tbl>
          <w:p w14:paraId="097FF658" w14:textId="05806C12" w:rsidR="00AA15E5" w:rsidRPr="004D5A16" w:rsidRDefault="00AA15E5" w:rsidP="00CE4C7D">
            <w:pPr>
              <w:pStyle w:val="Para"/>
              <w:spacing w:line="276" w:lineRule="auto"/>
              <w:ind w:firstLine="0"/>
              <w:jc w:val="left"/>
              <w:rPr>
                <w:lang w:val="fr-MG"/>
              </w:rPr>
            </w:pPr>
          </w:p>
        </w:tc>
        <w:tc>
          <w:tcPr>
            <w:tcW w:w="3827" w:type="dxa"/>
          </w:tcPr>
          <w:p w14:paraId="0D1A3ED3" w14:textId="7D5E27F3" w:rsidR="00AA15E5" w:rsidRPr="00CE4C7D" w:rsidRDefault="004D5A16" w:rsidP="00CE4C7D">
            <w:pPr>
              <w:pStyle w:val="Para"/>
              <w:spacing w:line="276" w:lineRule="auto"/>
              <w:ind w:firstLine="0"/>
              <w:jc w:val="left"/>
            </w:pPr>
            <w:r w:rsidRPr="004D5A16">
              <w:t>Performance réduite en raison des appels réseau entre services, ce qui peut entraîner une latence.</w:t>
            </w:r>
          </w:p>
        </w:tc>
      </w:tr>
      <w:tr w:rsidR="00D620C4" w14:paraId="47AAD840" w14:textId="77777777" w:rsidTr="00CE4C7D">
        <w:tc>
          <w:tcPr>
            <w:tcW w:w="1838" w:type="dxa"/>
          </w:tcPr>
          <w:p w14:paraId="4ADF375A" w14:textId="19E98DD8" w:rsidR="00D620C4" w:rsidRPr="00D620C4" w:rsidRDefault="00D620C4" w:rsidP="00D620C4">
            <w:pPr>
              <w:pStyle w:val="Para"/>
              <w:ind w:firstLine="0"/>
              <w:rPr>
                <w:b/>
                <w:bCs/>
                <w:lang w:val="fr-MG"/>
              </w:rPr>
            </w:pPr>
            <w:r w:rsidRPr="00D620C4">
              <w:rPr>
                <w:b/>
                <w:bCs/>
              </w:rPr>
              <w:t>Maintenance</w:t>
            </w:r>
          </w:p>
        </w:tc>
        <w:tc>
          <w:tcPr>
            <w:tcW w:w="3686" w:type="dxa"/>
          </w:tcPr>
          <w:p w14:paraId="705B5474" w14:textId="6965B52E" w:rsidR="00D620C4" w:rsidRDefault="004D5A16" w:rsidP="00CE4C7D">
            <w:pPr>
              <w:pStyle w:val="Para"/>
              <w:spacing w:line="276" w:lineRule="auto"/>
              <w:ind w:firstLine="0"/>
              <w:jc w:val="left"/>
              <w:rPr>
                <w:lang w:val="fr-MG"/>
              </w:rPr>
            </w:pPr>
            <w:r w:rsidRPr="004D5A16">
              <w:t>Plus facile à maintenir dans un environnement centralisé, car tout est géré dans une seule application.</w:t>
            </w:r>
          </w:p>
        </w:tc>
        <w:tc>
          <w:tcPr>
            <w:tcW w:w="3827" w:type="dxa"/>
          </w:tcPr>
          <w:p w14:paraId="7AC3E165" w14:textId="0723817D" w:rsidR="00D620C4" w:rsidRDefault="004D5A16" w:rsidP="00CE4C7D">
            <w:pPr>
              <w:pStyle w:val="Para"/>
              <w:spacing w:line="276" w:lineRule="auto"/>
              <w:ind w:firstLine="0"/>
              <w:jc w:val="left"/>
              <w:rPr>
                <w:lang w:val="fr-MG"/>
              </w:rPr>
            </w:pPr>
            <w:r w:rsidRPr="004D5A16">
              <w:t>Maintenance plus complexe car chaque service est autonome et nécessite une gestion individuelle.</w:t>
            </w:r>
          </w:p>
        </w:tc>
      </w:tr>
      <w:tr w:rsidR="00D620C4" w14:paraId="2940CA9C" w14:textId="77777777" w:rsidTr="00CE4C7D">
        <w:tc>
          <w:tcPr>
            <w:tcW w:w="1838" w:type="dxa"/>
          </w:tcPr>
          <w:p w14:paraId="0036F322" w14:textId="2DC32A7D" w:rsidR="00D620C4" w:rsidRPr="00D620C4" w:rsidRDefault="004D5A16" w:rsidP="00D620C4">
            <w:pPr>
              <w:pStyle w:val="Para"/>
              <w:ind w:firstLine="0"/>
              <w:rPr>
                <w:b/>
                <w:bCs/>
                <w:lang w:val="fr-MG"/>
              </w:rPr>
            </w:pPr>
            <w:r w:rsidRPr="004D5A16">
              <w:rPr>
                <w:b/>
                <w:bCs/>
              </w:rPr>
              <w:t>Sécurité</w:t>
            </w:r>
          </w:p>
        </w:tc>
        <w:tc>
          <w:tcPr>
            <w:tcW w:w="3686" w:type="dxa"/>
          </w:tcPr>
          <w:p w14:paraId="571A17B2" w14:textId="7F7D48B3" w:rsidR="00D620C4" w:rsidRDefault="004D5A16" w:rsidP="00CE4C7D">
            <w:pPr>
              <w:pStyle w:val="Para"/>
              <w:spacing w:line="276" w:lineRule="auto"/>
              <w:ind w:firstLine="0"/>
              <w:jc w:val="left"/>
              <w:rPr>
                <w:lang w:val="fr-MG"/>
              </w:rPr>
            </w:pPr>
            <w:r w:rsidRPr="004D5A16">
              <w:t>Sécurité centralisée, permettant une gestion plus simple des autorisations et de la surveillance des utilisateurs.</w:t>
            </w:r>
          </w:p>
        </w:tc>
        <w:tc>
          <w:tcPr>
            <w:tcW w:w="3827" w:type="dxa"/>
          </w:tcPr>
          <w:p w14:paraId="1F0BF849" w14:textId="044CE811" w:rsidR="00D620C4" w:rsidRDefault="004D5A16" w:rsidP="00CE4C7D">
            <w:pPr>
              <w:pStyle w:val="Para"/>
              <w:spacing w:line="276" w:lineRule="auto"/>
              <w:ind w:firstLine="0"/>
              <w:jc w:val="left"/>
              <w:rPr>
                <w:lang w:val="fr-MG"/>
              </w:rPr>
            </w:pPr>
            <w:r w:rsidRPr="004D5A16">
              <w:t>Chaque service doit gérer sa propre sécurité, ce qui peut compliquer la gestion des accès et des données sensibles.</w:t>
            </w:r>
          </w:p>
        </w:tc>
      </w:tr>
    </w:tbl>
    <w:p w14:paraId="496EB260" w14:textId="4D1804F5" w:rsidR="007F7DB7" w:rsidRDefault="003B5A95" w:rsidP="007F7DB7">
      <w:pPr>
        <w:pStyle w:val="Titre3"/>
      </w:pPr>
      <w:bookmarkStart w:id="39" w:name="_Toc181812799"/>
      <w:bookmarkStart w:id="40" w:name="_Toc181813370"/>
      <w:bookmarkStart w:id="41" w:name="_Toc181910929"/>
      <w:r>
        <w:lastRenderedPageBreak/>
        <w:t>Java Spring Boot</w:t>
      </w:r>
      <w:bookmarkEnd w:id="39"/>
      <w:bookmarkEnd w:id="40"/>
      <w:bookmarkEnd w:id="41"/>
    </w:p>
    <w:p w14:paraId="5CB3B2BB" w14:textId="45C69B5D" w:rsidR="007B1D78" w:rsidRPr="003975A8" w:rsidRDefault="003975A8" w:rsidP="003975A8">
      <w:pPr>
        <w:pStyle w:val="NormalWeb"/>
        <w:spacing w:line="360" w:lineRule="auto"/>
        <w:ind w:firstLine="708"/>
        <w:rPr>
          <w:lang w:val="fr-MG"/>
        </w:rPr>
      </w:pPr>
      <w:r w:rsidRPr="003975A8">
        <w:rPr>
          <w:lang w:val="fr-MG"/>
        </w:rPr>
        <w:t>Java est un langage de programmation orienté objet reconnu pour sa fiabilité, sa sécurité et sa portabilité. Ces caractéristiques en font un excellent choix pour développer des applications robustes, comme celle de gestion RH chez SAMIFIN.</w:t>
      </w:r>
    </w:p>
    <w:p w14:paraId="1202093A" w14:textId="651DDB46" w:rsidR="007B1D78" w:rsidRDefault="006974DF" w:rsidP="00F605F1">
      <w:pPr>
        <w:pStyle w:val="NormalWeb"/>
        <w:spacing w:line="360" w:lineRule="auto"/>
        <w:ind w:firstLine="708"/>
        <w:rPr>
          <w:lang w:val="fr-CA"/>
        </w:rPr>
      </w:pPr>
      <w:r w:rsidRPr="006974DF">
        <w:rPr>
          <w:lang w:val="fr-CA"/>
        </w:rPr>
        <w:t xml:space="preserve">Spring Boot, qui s'appuie sur le </w:t>
      </w:r>
      <w:proofErr w:type="spellStart"/>
      <w:r w:rsidRPr="006974DF">
        <w:rPr>
          <w:lang w:val="fr-CA"/>
        </w:rPr>
        <w:t>framework</w:t>
      </w:r>
      <w:proofErr w:type="spellEnd"/>
      <w:r w:rsidRPr="006974DF">
        <w:rPr>
          <w:lang w:val="fr-CA"/>
        </w:rPr>
        <w:t xml:space="preserve"> Java Spring, facilite le développement en réduisant les étapes complexes de configuration. Cela permet de créer des applications rapidement, ce qui est essentiel dans un environnement RH où la réactivité est cruciale. En plus, JPA</w:t>
      </w:r>
      <w:r>
        <w:rPr>
          <w:rStyle w:val="Appelnotedebasdep"/>
          <w:lang w:val="fr-CA"/>
        </w:rPr>
        <w:footnoteReference w:id="8"/>
      </w:r>
      <w:r w:rsidRPr="006974DF">
        <w:rPr>
          <w:lang w:val="fr-CA"/>
        </w:rPr>
        <w:t xml:space="preserve"> simplifie la gestion des données en facilitant la communication entre l'application et la base de données, rendant les opérations comme l'enregistrement ou la consultation des informations beaucoup plus faciles</w:t>
      </w:r>
      <w:r w:rsidR="00343789" w:rsidRPr="00343789">
        <w:rPr>
          <w:lang w:val="fr-CA"/>
        </w:rPr>
        <w:t>.</w:t>
      </w:r>
    </w:p>
    <w:p w14:paraId="252CA81B" w14:textId="7780B44D" w:rsidR="00BE2E84" w:rsidRPr="00BE2E84" w:rsidRDefault="00226BFC" w:rsidP="00F605F1">
      <w:pPr>
        <w:pStyle w:val="NormalWeb"/>
        <w:spacing w:line="360" w:lineRule="auto"/>
        <w:ind w:firstLine="708"/>
      </w:pPr>
      <w:r w:rsidRPr="00226BFC">
        <w:rPr>
          <w:lang w:val="fr-CA"/>
        </w:rPr>
        <w:t>En combinant la fiabilité de Java et la rapidité de développement de Spring Boot, cette solution permet de créer des applications modernes et évolutives. En 2024, Java demeure un choix clé pour le développement logiciel</w:t>
      </w:r>
      <w:r w:rsidR="00C6708F" w:rsidRPr="00C6708F">
        <w:rPr>
          <w:lang w:val="fr-CA"/>
        </w:rPr>
        <w:t>.</w:t>
      </w:r>
    </w:p>
    <w:p w14:paraId="3106752F" w14:textId="047F6247" w:rsidR="0016005D" w:rsidRDefault="00354E71" w:rsidP="0016005D">
      <w:pPr>
        <w:pStyle w:val="Para"/>
        <w:ind w:firstLine="0"/>
        <w:jc w:val="center"/>
        <w:rPr>
          <w:noProof/>
        </w:rPr>
      </w:pPr>
      <w:r>
        <w:rPr>
          <w:noProof/>
        </w:rPr>
        <w:drawing>
          <wp:inline distT="0" distB="0" distL="0" distR="0" wp14:anchorId="4D50B1EC" wp14:editId="353F8E07">
            <wp:extent cx="5579745" cy="4008120"/>
            <wp:effectExtent l="0" t="0" r="1905" b="0"/>
            <wp:docPr id="122314161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141613" name="Image 1223141613"/>
                    <pic:cNvPicPr/>
                  </pic:nvPicPr>
                  <pic:blipFill>
                    <a:blip r:embed="rId23"/>
                    <a:stretch>
                      <a:fillRect/>
                    </a:stretch>
                  </pic:blipFill>
                  <pic:spPr>
                    <a:xfrm>
                      <a:off x="0" y="0"/>
                      <a:ext cx="5579745" cy="4008120"/>
                    </a:xfrm>
                    <a:prstGeom prst="rect">
                      <a:avLst/>
                    </a:prstGeom>
                  </pic:spPr>
                </pic:pic>
              </a:graphicData>
            </a:graphic>
          </wp:inline>
        </w:drawing>
      </w:r>
    </w:p>
    <w:p w14:paraId="5D16F4A5" w14:textId="4EBFEC17" w:rsidR="00343789" w:rsidRPr="00343789" w:rsidRDefault="00343789" w:rsidP="00343789">
      <w:pPr>
        <w:jc w:val="center"/>
      </w:pPr>
      <w:bookmarkStart w:id="42" w:name="_Toc181911075"/>
      <w:r>
        <w:lastRenderedPageBreak/>
        <w:t xml:space="preserve">Figure </w:t>
      </w:r>
      <w:r>
        <w:fldChar w:fldCharType="begin"/>
      </w:r>
      <w:r>
        <w:instrText xml:space="preserve"> SEQ Figure \* ARABIC </w:instrText>
      </w:r>
      <w:r>
        <w:fldChar w:fldCharType="separate"/>
      </w:r>
      <w:r>
        <w:rPr>
          <w:noProof/>
        </w:rPr>
        <w:t>5</w:t>
      </w:r>
      <w:r>
        <w:fldChar w:fldCharType="end"/>
      </w:r>
      <w:r>
        <w:t xml:space="preserve"> : </w:t>
      </w:r>
      <w:r w:rsidRPr="002A6AE7">
        <w:rPr>
          <w:rStyle w:val="Accentuation"/>
          <w:i w:val="0"/>
          <w:iCs w:val="0"/>
        </w:rPr>
        <w:t>Classement des langages de programmation les plus populaires en octobre 2023 et octobre 2024</w:t>
      </w:r>
      <w:r w:rsidRPr="002A6AE7">
        <w:rPr>
          <w:rStyle w:val="Appelnotedebasdep"/>
          <w:i/>
          <w:iCs/>
        </w:rPr>
        <w:footnoteReference w:id="9"/>
      </w:r>
      <w:bookmarkEnd w:id="42"/>
    </w:p>
    <w:p w14:paraId="029D105B" w14:textId="47386C8B" w:rsidR="008435B9" w:rsidRDefault="008435B9" w:rsidP="008435B9">
      <w:pPr>
        <w:pStyle w:val="Para"/>
        <w:ind w:firstLine="708"/>
        <w:jc w:val="left"/>
      </w:pPr>
      <w:r w:rsidRPr="008435B9">
        <w:t>Le classement des langages de programmation montre que Java conserve une place de choix parmi les développeurs. Bien que de nouveaux langages émergent, Java reste une valeur sûre pour les projets à long terme et les applications exigeantes. Sa stabilité, sa polyvalence et sa grande communauté en font un choix judicieux pour de nombreux développeurs et entreprises.</w:t>
      </w:r>
    </w:p>
    <w:p w14:paraId="42B58F3D" w14:textId="77777777" w:rsidR="008435B9" w:rsidRDefault="008435B9" w:rsidP="008435B9">
      <w:pPr>
        <w:pStyle w:val="Para"/>
        <w:ind w:firstLine="708"/>
        <w:jc w:val="left"/>
      </w:pPr>
    </w:p>
    <w:p w14:paraId="0357D384" w14:textId="4D9C5C0D" w:rsidR="002B709F" w:rsidRPr="00004BC0" w:rsidRDefault="00004BC0" w:rsidP="002B709F">
      <w:pPr>
        <w:pStyle w:val="Para"/>
        <w:ind w:firstLine="0"/>
        <w:jc w:val="center"/>
        <w:rPr>
          <w:rStyle w:val="Accentuation"/>
          <w:i w:val="0"/>
          <w:iCs w:val="0"/>
        </w:rPr>
      </w:pPr>
      <w:bookmarkStart w:id="43" w:name="_Toc181911029"/>
      <w:r>
        <w:t xml:space="preserve">Tableau </w:t>
      </w:r>
      <w:r>
        <w:fldChar w:fldCharType="begin"/>
      </w:r>
      <w:r>
        <w:instrText xml:space="preserve"> SEQ Tableau \* ARABIC </w:instrText>
      </w:r>
      <w:r>
        <w:fldChar w:fldCharType="separate"/>
      </w:r>
      <w:r w:rsidR="002B11DB">
        <w:rPr>
          <w:noProof/>
        </w:rPr>
        <w:t>2</w:t>
      </w:r>
      <w:r>
        <w:fldChar w:fldCharType="end"/>
      </w:r>
      <w:r>
        <w:t> : Tableau comparatif entre les Framework Spring Boot et .NET</w:t>
      </w:r>
      <w:bookmarkEnd w:id="43"/>
    </w:p>
    <w:tbl>
      <w:tblPr>
        <w:tblStyle w:val="Grilledutableau"/>
        <w:tblW w:w="9482" w:type="dxa"/>
        <w:tblLook w:val="04A0" w:firstRow="1" w:lastRow="0" w:firstColumn="1" w:lastColumn="0" w:noHBand="0" w:noVBand="1"/>
      </w:tblPr>
      <w:tblGrid>
        <w:gridCol w:w="2263"/>
        <w:gridCol w:w="3402"/>
        <w:gridCol w:w="3817"/>
      </w:tblGrid>
      <w:tr w:rsidR="002B709F" w14:paraId="0B724B27" w14:textId="77777777" w:rsidTr="002B709F">
        <w:trPr>
          <w:trHeight w:val="710"/>
        </w:trPr>
        <w:tc>
          <w:tcPr>
            <w:tcW w:w="2263" w:type="dxa"/>
          </w:tcPr>
          <w:p w14:paraId="7499A2B9" w14:textId="58D14889" w:rsidR="002B709F" w:rsidRDefault="002B709F" w:rsidP="002B709F">
            <w:pPr>
              <w:pStyle w:val="Para"/>
              <w:spacing w:line="276" w:lineRule="auto"/>
              <w:ind w:firstLine="0"/>
              <w:jc w:val="left"/>
              <w:rPr>
                <w:rStyle w:val="lev"/>
                <w:b w:val="0"/>
                <w:bCs w:val="0"/>
              </w:rPr>
            </w:pPr>
            <w:r w:rsidRPr="00D620C4">
              <w:rPr>
                <w:b/>
                <w:bCs/>
              </w:rPr>
              <w:t>Critères</w:t>
            </w:r>
          </w:p>
        </w:tc>
        <w:tc>
          <w:tcPr>
            <w:tcW w:w="3402" w:type="dxa"/>
          </w:tcPr>
          <w:p w14:paraId="45048878" w14:textId="40952BB9" w:rsidR="002B709F" w:rsidRDefault="002B709F" w:rsidP="002B709F">
            <w:pPr>
              <w:pStyle w:val="Para"/>
              <w:spacing w:line="276" w:lineRule="auto"/>
              <w:ind w:firstLine="0"/>
              <w:jc w:val="left"/>
              <w:rPr>
                <w:rStyle w:val="lev"/>
                <w:b w:val="0"/>
                <w:bCs w:val="0"/>
              </w:rPr>
            </w:pPr>
            <w:r w:rsidRPr="002B709F">
              <w:rPr>
                <w:b/>
                <w:bCs/>
              </w:rPr>
              <w:t>Spring Boot</w:t>
            </w:r>
          </w:p>
        </w:tc>
        <w:tc>
          <w:tcPr>
            <w:tcW w:w="3817" w:type="dxa"/>
          </w:tcPr>
          <w:p w14:paraId="59F447C6" w14:textId="33F81506" w:rsidR="002B709F" w:rsidRPr="002B709F" w:rsidRDefault="002B709F" w:rsidP="002B709F">
            <w:pPr>
              <w:pStyle w:val="Para"/>
              <w:spacing w:line="276" w:lineRule="auto"/>
              <w:ind w:firstLine="0"/>
              <w:jc w:val="left"/>
              <w:rPr>
                <w:rStyle w:val="lev"/>
              </w:rPr>
            </w:pPr>
            <w:proofErr w:type="gramStart"/>
            <w:r w:rsidRPr="002B709F">
              <w:rPr>
                <w:rStyle w:val="lev"/>
              </w:rPr>
              <w:t>.NET</w:t>
            </w:r>
            <w:proofErr w:type="gramEnd"/>
          </w:p>
        </w:tc>
      </w:tr>
      <w:tr w:rsidR="002B709F" w14:paraId="792869DA" w14:textId="77777777" w:rsidTr="002B709F">
        <w:trPr>
          <w:trHeight w:val="723"/>
        </w:trPr>
        <w:tc>
          <w:tcPr>
            <w:tcW w:w="2263" w:type="dxa"/>
          </w:tcPr>
          <w:p w14:paraId="3AB9D0F0" w14:textId="43DC89F3" w:rsidR="002B709F" w:rsidRPr="002B709F" w:rsidRDefault="002B709F" w:rsidP="002B709F">
            <w:pPr>
              <w:pStyle w:val="Para"/>
              <w:spacing w:line="276" w:lineRule="auto"/>
              <w:ind w:firstLine="0"/>
              <w:jc w:val="left"/>
              <w:rPr>
                <w:rStyle w:val="lev"/>
                <w:b w:val="0"/>
                <w:bCs w:val="0"/>
              </w:rPr>
            </w:pPr>
            <w:r w:rsidRPr="002B709F">
              <w:rPr>
                <w:b/>
                <w:bCs/>
              </w:rPr>
              <w:t>Langage principal</w:t>
            </w:r>
          </w:p>
        </w:tc>
        <w:tc>
          <w:tcPr>
            <w:tcW w:w="3402" w:type="dxa"/>
          </w:tcPr>
          <w:p w14:paraId="059162C1" w14:textId="014B15BD" w:rsidR="002B709F" w:rsidRDefault="002B709F" w:rsidP="002B709F">
            <w:pPr>
              <w:pStyle w:val="Para"/>
              <w:spacing w:line="276" w:lineRule="auto"/>
              <w:ind w:firstLine="0"/>
              <w:jc w:val="left"/>
              <w:rPr>
                <w:rStyle w:val="lev"/>
                <w:b w:val="0"/>
                <w:bCs w:val="0"/>
              </w:rPr>
            </w:pPr>
            <w:r>
              <w:rPr>
                <w:rStyle w:val="lev"/>
                <w:b w:val="0"/>
                <w:bCs w:val="0"/>
              </w:rPr>
              <w:t>Java</w:t>
            </w:r>
          </w:p>
        </w:tc>
        <w:tc>
          <w:tcPr>
            <w:tcW w:w="3817" w:type="dxa"/>
          </w:tcPr>
          <w:p w14:paraId="3586383E" w14:textId="2ECD2A51" w:rsidR="002B709F" w:rsidRDefault="002B709F" w:rsidP="002B709F">
            <w:pPr>
              <w:pStyle w:val="Para"/>
              <w:spacing w:line="276" w:lineRule="auto"/>
              <w:ind w:firstLine="0"/>
              <w:jc w:val="left"/>
              <w:rPr>
                <w:rStyle w:val="lev"/>
                <w:b w:val="0"/>
                <w:bCs w:val="0"/>
              </w:rPr>
            </w:pPr>
            <w:r>
              <w:rPr>
                <w:rStyle w:val="lev"/>
                <w:b w:val="0"/>
                <w:bCs w:val="0"/>
              </w:rPr>
              <w:t>C#</w:t>
            </w:r>
          </w:p>
        </w:tc>
      </w:tr>
      <w:tr w:rsidR="002B709F" w14:paraId="4FA1DF5F" w14:textId="77777777" w:rsidTr="002B709F">
        <w:trPr>
          <w:trHeight w:val="710"/>
        </w:trPr>
        <w:tc>
          <w:tcPr>
            <w:tcW w:w="2263" w:type="dxa"/>
          </w:tcPr>
          <w:p w14:paraId="1E71CD67" w14:textId="06DBFB40" w:rsidR="002B709F" w:rsidRPr="002B709F" w:rsidRDefault="002B709F" w:rsidP="002B709F">
            <w:pPr>
              <w:pStyle w:val="Para"/>
              <w:spacing w:line="276" w:lineRule="auto"/>
              <w:ind w:firstLine="0"/>
              <w:jc w:val="left"/>
              <w:rPr>
                <w:rStyle w:val="lev"/>
                <w:b w:val="0"/>
                <w:bCs w:val="0"/>
              </w:rPr>
            </w:pPr>
            <w:r w:rsidRPr="002B709F">
              <w:rPr>
                <w:b/>
                <w:bCs/>
              </w:rPr>
              <w:t>Écosystème</w:t>
            </w:r>
          </w:p>
        </w:tc>
        <w:tc>
          <w:tcPr>
            <w:tcW w:w="3402" w:type="dxa"/>
          </w:tcPr>
          <w:p w14:paraId="0EE1AFFA" w14:textId="29643F5E" w:rsidR="002B709F" w:rsidRDefault="002B709F" w:rsidP="002B709F">
            <w:pPr>
              <w:pStyle w:val="Para"/>
              <w:spacing w:line="276" w:lineRule="auto"/>
              <w:ind w:firstLine="0"/>
              <w:jc w:val="left"/>
              <w:rPr>
                <w:rStyle w:val="lev"/>
                <w:b w:val="0"/>
                <w:bCs w:val="0"/>
              </w:rPr>
            </w:pPr>
            <w:r w:rsidRPr="002B709F">
              <w:t>Open-source, basé sur Java</w:t>
            </w:r>
          </w:p>
        </w:tc>
        <w:tc>
          <w:tcPr>
            <w:tcW w:w="3817" w:type="dxa"/>
          </w:tcPr>
          <w:p w14:paraId="0328CF35" w14:textId="236B9C7F" w:rsidR="002B709F" w:rsidRDefault="002B709F" w:rsidP="002B709F">
            <w:pPr>
              <w:pStyle w:val="Para"/>
              <w:spacing w:line="276" w:lineRule="auto"/>
              <w:ind w:firstLine="0"/>
              <w:jc w:val="left"/>
              <w:rPr>
                <w:rStyle w:val="lev"/>
                <w:b w:val="0"/>
                <w:bCs w:val="0"/>
              </w:rPr>
            </w:pPr>
            <w:r w:rsidRPr="002B709F">
              <w:t>Maintenu par Microsoft, open-source</w:t>
            </w:r>
          </w:p>
        </w:tc>
      </w:tr>
      <w:tr w:rsidR="002B709F" w14:paraId="00A87771" w14:textId="77777777" w:rsidTr="002B709F">
        <w:trPr>
          <w:trHeight w:val="723"/>
        </w:trPr>
        <w:tc>
          <w:tcPr>
            <w:tcW w:w="2263" w:type="dxa"/>
          </w:tcPr>
          <w:p w14:paraId="1003256B" w14:textId="2173EE9A" w:rsidR="002B709F" w:rsidRPr="002B709F" w:rsidRDefault="002B709F" w:rsidP="002B709F">
            <w:pPr>
              <w:pStyle w:val="Para"/>
              <w:spacing w:line="276" w:lineRule="auto"/>
              <w:ind w:firstLine="0"/>
              <w:jc w:val="left"/>
              <w:rPr>
                <w:rStyle w:val="lev"/>
                <w:b w:val="0"/>
                <w:bCs w:val="0"/>
              </w:rPr>
            </w:pPr>
            <w:r w:rsidRPr="002B709F">
              <w:rPr>
                <w:b/>
                <w:bCs/>
              </w:rPr>
              <w:t>Flexibilité</w:t>
            </w:r>
          </w:p>
        </w:tc>
        <w:tc>
          <w:tcPr>
            <w:tcW w:w="3402" w:type="dxa"/>
          </w:tcPr>
          <w:p w14:paraId="63BF458C" w14:textId="6FBEE9F3" w:rsidR="002B709F" w:rsidRDefault="002B709F" w:rsidP="002B709F">
            <w:pPr>
              <w:pStyle w:val="Para"/>
              <w:spacing w:line="276" w:lineRule="auto"/>
              <w:ind w:firstLine="0"/>
              <w:jc w:val="left"/>
              <w:rPr>
                <w:rStyle w:val="lev"/>
                <w:b w:val="0"/>
                <w:bCs w:val="0"/>
              </w:rPr>
            </w:pPr>
            <w:r w:rsidRPr="002B709F">
              <w:t>Très modulaire, choix dans les configurations</w:t>
            </w:r>
          </w:p>
        </w:tc>
        <w:tc>
          <w:tcPr>
            <w:tcW w:w="3817" w:type="dxa"/>
          </w:tcPr>
          <w:p w14:paraId="3BDBF73B" w14:textId="71F3FC08" w:rsidR="002B709F" w:rsidRDefault="002B709F" w:rsidP="002B709F">
            <w:pPr>
              <w:pStyle w:val="Para"/>
              <w:spacing w:line="276" w:lineRule="auto"/>
              <w:ind w:firstLine="0"/>
              <w:jc w:val="left"/>
              <w:rPr>
                <w:rStyle w:val="lev"/>
                <w:b w:val="0"/>
                <w:bCs w:val="0"/>
              </w:rPr>
            </w:pPr>
            <w:r w:rsidRPr="002B709F">
              <w:t>Construit pour l’intégration fluide avec les services Microsoft</w:t>
            </w:r>
          </w:p>
        </w:tc>
      </w:tr>
      <w:tr w:rsidR="002B709F" w14:paraId="067A040B" w14:textId="77777777" w:rsidTr="002B709F">
        <w:trPr>
          <w:trHeight w:val="710"/>
        </w:trPr>
        <w:tc>
          <w:tcPr>
            <w:tcW w:w="2263" w:type="dxa"/>
          </w:tcPr>
          <w:p w14:paraId="59FAD7D5" w14:textId="43484C56" w:rsidR="002B709F" w:rsidRPr="002B709F" w:rsidRDefault="002B709F" w:rsidP="002B709F">
            <w:pPr>
              <w:pStyle w:val="Para"/>
              <w:spacing w:line="276" w:lineRule="auto"/>
              <w:ind w:firstLine="0"/>
              <w:jc w:val="left"/>
              <w:rPr>
                <w:rStyle w:val="lev"/>
                <w:b w:val="0"/>
                <w:bCs w:val="0"/>
              </w:rPr>
            </w:pPr>
            <w:r w:rsidRPr="002B709F">
              <w:rPr>
                <w:b/>
                <w:bCs/>
              </w:rPr>
              <w:t>Performance</w:t>
            </w:r>
          </w:p>
        </w:tc>
        <w:tc>
          <w:tcPr>
            <w:tcW w:w="3402" w:type="dxa"/>
          </w:tcPr>
          <w:p w14:paraId="0736DF8C" w14:textId="1C7483FC" w:rsidR="002B709F" w:rsidRDefault="002B709F" w:rsidP="002B709F">
            <w:pPr>
              <w:pStyle w:val="Para"/>
              <w:spacing w:line="276" w:lineRule="auto"/>
              <w:ind w:firstLine="0"/>
              <w:jc w:val="left"/>
              <w:rPr>
                <w:rStyle w:val="lev"/>
                <w:b w:val="0"/>
                <w:bCs w:val="0"/>
              </w:rPr>
            </w:pPr>
            <w:r w:rsidRPr="002B709F">
              <w:t>Performant, surtout dans des environnements Java</w:t>
            </w:r>
          </w:p>
        </w:tc>
        <w:tc>
          <w:tcPr>
            <w:tcW w:w="3817" w:type="dxa"/>
          </w:tcPr>
          <w:p w14:paraId="5F2AC2A4" w14:textId="34887F9F" w:rsidR="002B709F" w:rsidRDefault="002B709F" w:rsidP="002B709F">
            <w:pPr>
              <w:pStyle w:val="Para"/>
              <w:spacing w:line="276" w:lineRule="auto"/>
              <w:ind w:firstLine="0"/>
              <w:jc w:val="left"/>
              <w:rPr>
                <w:rStyle w:val="lev"/>
                <w:b w:val="0"/>
                <w:bCs w:val="0"/>
              </w:rPr>
            </w:pPr>
            <w:r w:rsidRPr="002B709F">
              <w:t>Élevée, optimisé pour les environnements Microsoft</w:t>
            </w:r>
          </w:p>
        </w:tc>
      </w:tr>
      <w:tr w:rsidR="002B709F" w:rsidRPr="00687283" w14:paraId="04D7A903" w14:textId="77777777" w:rsidTr="002B709F">
        <w:trPr>
          <w:trHeight w:val="723"/>
        </w:trPr>
        <w:tc>
          <w:tcPr>
            <w:tcW w:w="2263" w:type="dxa"/>
          </w:tcPr>
          <w:p w14:paraId="11F9D425" w14:textId="773949FE" w:rsidR="002B709F" w:rsidRPr="002B709F" w:rsidRDefault="002B709F" w:rsidP="002B709F">
            <w:pPr>
              <w:pStyle w:val="Para"/>
              <w:spacing w:line="276" w:lineRule="auto"/>
              <w:ind w:firstLine="0"/>
              <w:jc w:val="left"/>
              <w:rPr>
                <w:rStyle w:val="lev"/>
                <w:b w:val="0"/>
                <w:bCs w:val="0"/>
              </w:rPr>
            </w:pPr>
            <w:r w:rsidRPr="002B709F">
              <w:rPr>
                <w:b/>
                <w:bCs/>
              </w:rPr>
              <w:t>Outils de Développement</w:t>
            </w:r>
          </w:p>
        </w:tc>
        <w:tc>
          <w:tcPr>
            <w:tcW w:w="3402" w:type="dxa"/>
          </w:tcPr>
          <w:p w14:paraId="384C411F" w14:textId="2B37D55E" w:rsidR="002B709F" w:rsidRDefault="002B709F" w:rsidP="002B709F">
            <w:pPr>
              <w:pStyle w:val="Para"/>
              <w:spacing w:line="276" w:lineRule="auto"/>
              <w:ind w:firstLine="0"/>
              <w:jc w:val="left"/>
              <w:rPr>
                <w:rStyle w:val="lev"/>
                <w:b w:val="0"/>
                <w:bCs w:val="0"/>
              </w:rPr>
            </w:pPr>
            <w:r w:rsidRPr="002B709F">
              <w:t>Large choix d’IDE</w:t>
            </w:r>
            <w:r w:rsidR="00D44524">
              <w:rPr>
                <w:rStyle w:val="Appelnotedebasdep"/>
              </w:rPr>
              <w:footnoteReference w:id="10"/>
            </w:r>
            <w:r w:rsidRPr="002B709F">
              <w:t xml:space="preserve"> (Eclipse, </w:t>
            </w:r>
            <w:proofErr w:type="spellStart"/>
            <w:r w:rsidRPr="002B709F">
              <w:t>IntelliJ</w:t>
            </w:r>
            <w:proofErr w:type="spellEnd"/>
            <w:r w:rsidRPr="002B709F">
              <w:t xml:space="preserve"> IDEA)</w:t>
            </w:r>
          </w:p>
        </w:tc>
        <w:tc>
          <w:tcPr>
            <w:tcW w:w="3817" w:type="dxa"/>
          </w:tcPr>
          <w:p w14:paraId="606B0625" w14:textId="2178BFD2" w:rsidR="002B709F" w:rsidRPr="002B709F" w:rsidRDefault="002B709F" w:rsidP="002B709F">
            <w:pPr>
              <w:pStyle w:val="Para"/>
              <w:spacing w:line="276" w:lineRule="auto"/>
              <w:ind w:firstLine="0"/>
              <w:jc w:val="left"/>
              <w:rPr>
                <w:rStyle w:val="lev"/>
                <w:b w:val="0"/>
                <w:bCs w:val="0"/>
                <w:lang w:val="en-US"/>
              </w:rPr>
            </w:pPr>
            <w:r w:rsidRPr="002B709F">
              <w:rPr>
                <w:lang w:val="en-US"/>
              </w:rPr>
              <w:t>Visual Studio, Visual Studio Code</w:t>
            </w:r>
          </w:p>
        </w:tc>
      </w:tr>
      <w:tr w:rsidR="002B709F" w14:paraId="1FC97D7E" w14:textId="77777777" w:rsidTr="002B709F">
        <w:trPr>
          <w:trHeight w:val="710"/>
        </w:trPr>
        <w:tc>
          <w:tcPr>
            <w:tcW w:w="2263" w:type="dxa"/>
          </w:tcPr>
          <w:p w14:paraId="607B9D52" w14:textId="2F703B27" w:rsidR="002B709F" w:rsidRPr="002B709F" w:rsidRDefault="002B709F" w:rsidP="002B709F">
            <w:pPr>
              <w:pStyle w:val="Para"/>
              <w:spacing w:line="276" w:lineRule="auto"/>
              <w:ind w:firstLine="0"/>
              <w:jc w:val="left"/>
              <w:rPr>
                <w:rStyle w:val="lev"/>
                <w:b w:val="0"/>
                <w:bCs w:val="0"/>
              </w:rPr>
            </w:pPr>
            <w:r w:rsidRPr="002B709F">
              <w:rPr>
                <w:b/>
                <w:bCs/>
              </w:rPr>
              <w:t>Sécurité</w:t>
            </w:r>
          </w:p>
        </w:tc>
        <w:tc>
          <w:tcPr>
            <w:tcW w:w="3402" w:type="dxa"/>
          </w:tcPr>
          <w:p w14:paraId="014F4CB4" w14:textId="12C918FC" w:rsidR="002B709F" w:rsidRDefault="002B709F" w:rsidP="002B709F">
            <w:pPr>
              <w:pStyle w:val="Para"/>
              <w:spacing w:line="276" w:lineRule="auto"/>
              <w:ind w:firstLine="0"/>
              <w:jc w:val="left"/>
              <w:rPr>
                <w:rStyle w:val="lev"/>
                <w:b w:val="0"/>
                <w:bCs w:val="0"/>
              </w:rPr>
            </w:pPr>
            <w:r w:rsidRPr="002B709F">
              <w:t>Bonne sécurité, dépend des configurations (Spring Security)</w:t>
            </w:r>
          </w:p>
        </w:tc>
        <w:tc>
          <w:tcPr>
            <w:tcW w:w="3817" w:type="dxa"/>
          </w:tcPr>
          <w:p w14:paraId="5A3E36CF" w14:textId="721F1FCB" w:rsidR="002B709F" w:rsidRDefault="002B709F" w:rsidP="002B709F">
            <w:pPr>
              <w:pStyle w:val="Para"/>
              <w:spacing w:line="276" w:lineRule="auto"/>
              <w:ind w:firstLine="0"/>
              <w:jc w:val="left"/>
              <w:rPr>
                <w:rStyle w:val="lev"/>
                <w:b w:val="0"/>
                <w:bCs w:val="0"/>
              </w:rPr>
            </w:pPr>
            <w:r w:rsidRPr="002B709F">
              <w:t>Fort soutien de sécurité Microsoft</w:t>
            </w:r>
          </w:p>
        </w:tc>
      </w:tr>
      <w:tr w:rsidR="002B709F" w14:paraId="5BC36519" w14:textId="77777777" w:rsidTr="002B709F">
        <w:trPr>
          <w:trHeight w:val="710"/>
        </w:trPr>
        <w:tc>
          <w:tcPr>
            <w:tcW w:w="2263" w:type="dxa"/>
          </w:tcPr>
          <w:p w14:paraId="0FE004FF" w14:textId="610E1DE2" w:rsidR="002B709F" w:rsidRPr="002B709F" w:rsidRDefault="002B709F" w:rsidP="002B709F">
            <w:pPr>
              <w:pStyle w:val="Para"/>
              <w:spacing w:line="276" w:lineRule="auto"/>
              <w:ind w:firstLine="0"/>
              <w:jc w:val="left"/>
              <w:rPr>
                <w:rStyle w:val="lev"/>
                <w:b w:val="0"/>
                <w:bCs w:val="0"/>
              </w:rPr>
            </w:pPr>
            <w:r w:rsidRPr="002B709F">
              <w:rPr>
                <w:b/>
                <w:bCs/>
              </w:rPr>
              <w:t>Popularité dans les entreprises</w:t>
            </w:r>
          </w:p>
        </w:tc>
        <w:tc>
          <w:tcPr>
            <w:tcW w:w="3402" w:type="dxa"/>
          </w:tcPr>
          <w:p w14:paraId="202C6349" w14:textId="602D8E6E" w:rsidR="002B709F" w:rsidRDefault="002B709F" w:rsidP="002B709F">
            <w:pPr>
              <w:pStyle w:val="Para"/>
              <w:spacing w:line="276" w:lineRule="auto"/>
              <w:ind w:firstLine="0"/>
              <w:jc w:val="left"/>
              <w:rPr>
                <w:rStyle w:val="lev"/>
                <w:b w:val="0"/>
                <w:bCs w:val="0"/>
              </w:rPr>
            </w:pPr>
            <w:r w:rsidRPr="002B709F">
              <w:t>Large adoption dans les grandes entreprises</w:t>
            </w:r>
          </w:p>
        </w:tc>
        <w:tc>
          <w:tcPr>
            <w:tcW w:w="3817" w:type="dxa"/>
          </w:tcPr>
          <w:p w14:paraId="61E9A748" w14:textId="373B93D7" w:rsidR="002B709F" w:rsidRDefault="002B709F" w:rsidP="002B709F">
            <w:pPr>
              <w:pStyle w:val="Para"/>
              <w:spacing w:line="276" w:lineRule="auto"/>
              <w:ind w:firstLine="0"/>
              <w:jc w:val="left"/>
              <w:rPr>
                <w:rStyle w:val="lev"/>
                <w:b w:val="0"/>
                <w:bCs w:val="0"/>
              </w:rPr>
            </w:pPr>
            <w:r w:rsidRPr="002B709F">
              <w:t>Très populaire dans les entreprises utilisant des technologies Microsoft</w:t>
            </w:r>
          </w:p>
        </w:tc>
      </w:tr>
    </w:tbl>
    <w:p w14:paraId="6185C027" w14:textId="77777777" w:rsidR="00C6708F" w:rsidRDefault="00C6708F" w:rsidP="00C6708F">
      <w:pPr>
        <w:pStyle w:val="Titre3"/>
        <w:numPr>
          <w:ilvl w:val="0"/>
          <w:numId w:val="0"/>
        </w:numPr>
        <w:ind w:left="720"/>
        <w:rPr>
          <w:rStyle w:val="lev"/>
          <w:b/>
          <w:bCs w:val="0"/>
        </w:rPr>
      </w:pPr>
    </w:p>
    <w:p w14:paraId="3482F350" w14:textId="045940EE" w:rsidR="00FF550F" w:rsidRDefault="00FF550F" w:rsidP="00FF550F">
      <w:pPr>
        <w:pStyle w:val="Titre3"/>
        <w:rPr>
          <w:rStyle w:val="lev"/>
          <w:b/>
          <w:bCs w:val="0"/>
        </w:rPr>
      </w:pPr>
      <w:bookmarkStart w:id="44" w:name="_Toc181812800"/>
      <w:bookmarkStart w:id="45" w:name="_Toc181813371"/>
      <w:bookmarkStart w:id="46" w:name="_Toc181910930"/>
      <w:proofErr w:type="spellStart"/>
      <w:r>
        <w:rPr>
          <w:rStyle w:val="lev"/>
          <w:b/>
          <w:bCs w:val="0"/>
        </w:rPr>
        <w:t>JavaServer</w:t>
      </w:r>
      <w:proofErr w:type="spellEnd"/>
      <w:r>
        <w:rPr>
          <w:rStyle w:val="lev"/>
          <w:b/>
          <w:bCs w:val="0"/>
        </w:rPr>
        <w:t xml:space="preserve"> Page (JSP)</w:t>
      </w:r>
      <w:bookmarkEnd w:id="44"/>
      <w:bookmarkEnd w:id="45"/>
      <w:bookmarkEnd w:id="46"/>
    </w:p>
    <w:p w14:paraId="55AE39E2" w14:textId="4B7DECBC" w:rsidR="005F05F4" w:rsidRDefault="009D0A3A" w:rsidP="00C342CC">
      <w:pPr>
        <w:ind w:firstLine="432"/>
        <w:jc w:val="left"/>
      </w:pPr>
      <w:r w:rsidRPr="009D0A3A">
        <w:t>JSP</w:t>
      </w:r>
      <w:r>
        <w:rPr>
          <w:rStyle w:val="Appelnotedebasdep"/>
        </w:rPr>
        <w:footnoteReference w:id="11"/>
      </w:r>
      <w:r w:rsidRPr="009D0A3A">
        <w:t xml:space="preserve"> (</w:t>
      </w:r>
      <w:proofErr w:type="spellStart"/>
      <w:r w:rsidRPr="009D0A3A">
        <w:t>JavaServer</w:t>
      </w:r>
      <w:proofErr w:type="spellEnd"/>
      <w:r w:rsidRPr="009D0A3A">
        <w:t xml:space="preserve"> Pages) est une technologie utilisée pour créer des pages web dynamiques dans des applications Java. Elle permet d'intégrer du code Java directement dans le HTML, ce qui facilite la création de contenu dynamique côté serveur</w:t>
      </w:r>
      <w:r>
        <w:t>.</w:t>
      </w:r>
    </w:p>
    <w:p w14:paraId="2E102E6B" w14:textId="3742903D" w:rsidR="00235AFD" w:rsidRPr="00235AFD" w:rsidRDefault="00235AFD" w:rsidP="00235AFD">
      <w:pPr>
        <w:pStyle w:val="Lgende"/>
        <w:jc w:val="center"/>
        <w:rPr>
          <w:rStyle w:val="Accentuation"/>
          <w:i w:val="0"/>
          <w:iCs w:val="0"/>
        </w:rPr>
      </w:pPr>
      <w:bookmarkStart w:id="47" w:name="_Toc181911030"/>
      <w:r>
        <w:t xml:space="preserve">Tableau </w:t>
      </w:r>
      <w:r>
        <w:fldChar w:fldCharType="begin"/>
      </w:r>
      <w:r>
        <w:instrText xml:space="preserve"> SEQ Tableau \* ARABIC </w:instrText>
      </w:r>
      <w:r>
        <w:fldChar w:fldCharType="separate"/>
      </w:r>
      <w:r w:rsidR="002B11DB">
        <w:rPr>
          <w:noProof/>
        </w:rPr>
        <w:t>3</w:t>
      </w:r>
      <w:r>
        <w:fldChar w:fldCharType="end"/>
      </w:r>
      <w:r>
        <w:t xml:space="preserve"> : Tableau comparatif entre JSP et </w:t>
      </w:r>
      <w:proofErr w:type="spellStart"/>
      <w:r>
        <w:t>Thymeleaf</w:t>
      </w:r>
      <w:bookmarkEnd w:id="47"/>
      <w:proofErr w:type="spellEnd"/>
    </w:p>
    <w:tbl>
      <w:tblPr>
        <w:tblStyle w:val="Grilledutableau"/>
        <w:tblW w:w="9410" w:type="dxa"/>
        <w:tblLook w:val="04A0" w:firstRow="1" w:lastRow="0" w:firstColumn="1" w:lastColumn="0" w:noHBand="0" w:noVBand="1"/>
      </w:tblPr>
      <w:tblGrid>
        <w:gridCol w:w="2405"/>
        <w:gridCol w:w="3544"/>
        <w:gridCol w:w="3461"/>
      </w:tblGrid>
      <w:tr w:rsidR="002138D6" w14:paraId="699C88D4" w14:textId="77777777" w:rsidTr="00375F52">
        <w:trPr>
          <w:trHeight w:val="338"/>
        </w:trPr>
        <w:tc>
          <w:tcPr>
            <w:tcW w:w="2405" w:type="dxa"/>
          </w:tcPr>
          <w:p w14:paraId="66F9E63F" w14:textId="223888D6" w:rsidR="002138D6" w:rsidRDefault="002138D6" w:rsidP="002138D6">
            <w:pPr>
              <w:spacing w:line="276" w:lineRule="auto"/>
              <w:jc w:val="left"/>
            </w:pPr>
            <w:r w:rsidRPr="002138D6">
              <w:rPr>
                <w:b/>
                <w:bCs/>
              </w:rPr>
              <w:t>Critère</w:t>
            </w:r>
          </w:p>
        </w:tc>
        <w:tc>
          <w:tcPr>
            <w:tcW w:w="3544" w:type="dxa"/>
          </w:tcPr>
          <w:p w14:paraId="1C02F174" w14:textId="24A39425" w:rsidR="002138D6" w:rsidRDefault="002138D6" w:rsidP="002138D6">
            <w:pPr>
              <w:spacing w:line="276" w:lineRule="auto"/>
              <w:jc w:val="left"/>
            </w:pPr>
            <w:r w:rsidRPr="002138D6">
              <w:rPr>
                <w:b/>
                <w:bCs/>
              </w:rPr>
              <w:t>JSP</w:t>
            </w:r>
          </w:p>
        </w:tc>
        <w:tc>
          <w:tcPr>
            <w:tcW w:w="3461" w:type="dxa"/>
          </w:tcPr>
          <w:p w14:paraId="37F5BE91" w14:textId="7446C33B" w:rsidR="002138D6" w:rsidRDefault="002138D6" w:rsidP="002138D6">
            <w:pPr>
              <w:spacing w:line="276" w:lineRule="auto"/>
              <w:jc w:val="left"/>
            </w:pPr>
            <w:proofErr w:type="spellStart"/>
            <w:r>
              <w:rPr>
                <w:b/>
                <w:bCs/>
              </w:rPr>
              <w:t>T</w:t>
            </w:r>
            <w:r w:rsidRPr="002138D6">
              <w:rPr>
                <w:b/>
                <w:bCs/>
              </w:rPr>
              <w:t>hymeleaf</w:t>
            </w:r>
            <w:proofErr w:type="spellEnd"/>
          </w:p>
        </w:tc>
      </w:tr>
      <w:tr w:rsidR="002138D6" w14:paraId="31930562" w14:textId="77777777" w:rsidTr="00375F52">
        <w:trPr>
          <w:trHeight w:val="676"/>
        </w:trPr>
        <w:tc>
          <w:tcPr>
            <w:tcW w:w="2405" w:type="dxa"/>
          </w:tcPr>
          <w:p w14:paraId="353A2A26" w14:textId="3F5332CF" w:rsidR="002138D6" w:rsidRPr="005F05F4" w:rsidRDefault="002138D6" w:rsidP="002138D6">
            <w:pPr>
              <w:spacing w:line="276" w:lineRule="auto"/>
              <w:jc w:val="left"/>
              <w:rPr>
                <w:b/>
                <w:bCs/>
              </w:rPr>
            </w:pPr>
            <w:r w:rsidRPr="005F05F4">
              <w:rPr>
                <w:b/>
                <w:bCs/>
              </w:rPr>
              <w:t>Type</w:t>
            </w:r>
          </w:p>
        </w:tc>
        <w:tc>
          <w:tcPr>
            <w:tcW w:w="3544" w:type="dxa"/>
          </w:tcPr>
          <w:p w14:paraId="136FB452" w14:textId="5A43E5A5" w:rsidR="002138D6" w:rsidRDefault="002138D6" w:rsidP="002138D6">
            <w:pPr>
              <w:spacing w:line="276" w:lineRule="auto"/>
              <w:jc w:val="left"/>
            </w:pPr>
            <w:r w:rsidRPr="002138D6">
              <w:t>Technologie de pages web dynamiques</w:t>
            </w:r>
          </w:p>
        </w:tc>
        <w:tc>
          <w:tcPr>
            <w:tcW w:w="3461" w:type="dxa"/>
          </w:tcPr>
          <w:p w14:paraId="3F657053" w14:textId="2E3FD570" w:rsidR="002138D6" w:rsidRDefault="002138D6" w:rsidP="002138D6">
            <w:pPr>
              <w:spacing w:line="276" w:lineRule="auto"/>
              <w:jc w:val="left"/>
            </w:pPr>
            <w:r w:rsidRPr="002138D6">
              <w:t xml:space="preserve">Moteur de </w:t>
            </w:r>
            <w:proofErr w:type="spellStart"/>
            <w:r w:rsidRPr="002138D6">
              <w:t>template</w:t>
            </w:r>
            <w:proofErr w:type="spellEnd"/>
          </w:p>
        </w:tc>
      </w:tr>
      <w:tr w:rsidR="002138D6" w14:paraId="3A2A5906" w14:textId="77777777" w:rsidTr="00375F52">
        <w:trPr>
          <w:trHeight w:val="676"/>
        </w:trPr>
        <w:tc>
          <w:tcPr>
            <w:tcW w:w="2405" w:type="dxa"/>
          </w:tcPr>
          <w:p w14:paraId="70424349" w14:textId="11ED0908" w:rsidR="002138D6" w:rsidRPr="005F05F4" w:rsidRDefault="002138D6" w:rsidP="002138D6">
            <w:pPr>
              <w:spacing w:line="276" w:lineRule="auto"/>
              <w:jc w:val="left"/>
              <w:rPr>
                <w:b/>
                <w:bCs/>
              </w:rPr>
            </w:pPr>
            <w:r w:rsidRPr="005F05F4">
              <w:rPr>
                <w:b/>
                <w:bCs/>
              </w:rPr>
              <w:t>Syntaxe</w:t>
            </w:r>
          </w:p>
        </w:tc>
        <w:tc>
          <w:tcPr>
            <w:tcW w:w="3544" w:type="dxa"/>
          </w:tcPr>
          <w:p w14:paraId="391C3AAF" w14:textId="4FC66871" w:rsidR="002138D6" w:rsidRPr="002138D6" w:rsidRDefault="002138D6" w:rsidP="002138D6">
            <w:pPr>
              <w:spacing w:line="276" w:lineRule="auto"/>
              <w:jc w:val="left"/>
              <w:rPr>
                <w:lang w:val="fr-MG"/>
              </w:rPr>
            </w:pPr>
            <w:r>
              <w:rPr>
                <w:lang w:val="fr-MG"/>
              </w:rPr>
              <w:t>M</w:t>
            </w:r>
            <w:proofErr w:type="spellStart"/>
            <w:r w:rsidRPr="002138D6">
              <w:t>élange</w:t>
            </w:r>
            <w:proofErr w:type="spellEnd"/>
            <w:r w:rsidRPr="002138D6">
              <w:t xml:space="preserve"> de HTML</w:t>
            </w:r>
            <w:r w:rsidR="00487553">
              <w:rPr>
                <w:rStyle w:val="Appelnotedebasdep"/>
              </w:rPr>
              <w:footnoteReference w:id="12"/>
            </w:r>
            <w:r w:rsidRPr="002138D6">
              <w:t xml:space="preserve"> et de code Java</w:t>
            </w:r>
          </w:p>
        </w:tc>
        <w:tc>
          <w:tcPr>
            <w:tcW w:w="3461" w:type="dxa"/>
          </w:tcPr>
          <w:p w14:paraId="0B042C76" w14:textId="198A44E7" w:rsidR="002138D6" w:rsidRDefault="002138D6" w:rsidP="002138D6">
            <w:pPr>
              <w:spacing w:line="276" w:lineRule="auto"/>
              <w:jc w:val="left"/>
            </w:pPr>
            <w:r w:rsidRPr="002138D6">
              <w:t>Attributs HTML déclaratifs</w:t>
            </w:r>
          </w:p>
        </w:tc>
      </w:tr>
      <w:tr w:rsidR="002138D6" w14:paraId="09450159" w14:textId="77777777" w:rsidTr="00375F52">
        <w:trPr>
          <w:trHeight w:val="676"/>
        </w:trPr>
        <w:tc>
          <w:tcPr>
            <w:tcW w:w="2405" w:type="dxa"/>
          </w:tcPr>
          <w:p w14:paraId="05A610D4" w14:textId="55DB4123" w:rsidR="002138D6" w:rsidRPr="005F05F4" w:rsidRDefault="002138D6" w:rsidP="002138D6">
            <w:pPr>
              <w:spacing w:line="276" w:lineRule="auto"/>
              <w:jc w:val="left"/>
              <w:rPr>
                <w:b/>
                <w:bCs/>
              </w:rPr>
            </w:pPr>
            <w:r w:rsidRPr="005F05F4">
              <w:rPr>
                <w:b/>
                <w:bCs/>
              </w:rPr>
              <w:t>Performance</w:t>
            </w:r>
          </w:p>
        </w:tc>
        <w:tc>
          <w:tcPr>
            <w:tcW w:w="3544" w:type="dxa"/>
          </w:tcPr>
          <w:p w14:paraId="4EE039BB" w14:textId="17F24DCC" w:rsidR="002138D6" w:rsidRDefault="002138D6" w:rsidP="002138D6">
            <w:pPr>
              <w:spacing w:line="276" w:lineRule="auto"/>
              <w:jc w:val="left"/>
            </w:pPr>
            <w:r w:rsidRPr="002138D6">
              <w:t>Généralement plus rapide</w:t>
            </w:r>
          </w:p>
        </w:tc>
        <w:tc>
          <w:tcPr>
            <w:tcW w:w="3461" w:type="dxa"/>
          </w:tcPr>
          <w:p w14:paraId="0B1394ED" w14:textId="723814C3" w:rsidR="002138D6" w:rsidRDefault="000E54E5" w:rsidP="002138D6">
            <w:pPr>
              <w:spacing w:line="276" w:lineRule="auto"/>
              <w:jc w:val="left"/>
            </w:pPr>
            <w:r w:rsidRPr="002138D6">
              <w:t>Peut-être</w:t>
            </w:r>
            <w:r w:rsidR="002138D6" w:rsidRPr="002138D6">
              <w:t xml:space="preserve"> moins performant</w:t>
            </w:r>
          </w:p>
        </w:tc>
      </w:tr>
      <w:tr w:rsidR="002138D6" w14:paraId="751E9E1F" w14:textId="77777777" w:rsidTr="00375F52">
        <w:trPr>
          <w:trHeight w:val="676"/>
        </w:trPr>
        <w:tc>
          <w:tcPr>
            <w:tcW w:w="2405" w:type="dxa"/>
          </w:tcPr>
          <w:p w14:paraId="37515E1E" w14:textId="4FEE0E13" w:rsidR="002138D6" w:rsidRPr="005F05F4" w:rsidRDefault="000E54E5" w:rsidP="002138D6">
            <w:pPr>
              <w:spacing w:line="276" w:lineRule="auto"/>
              <w:jc w:val="left"/>
              <w:rPr>
                <w:b/>
                <w:bCs/>
              </w:rPr>
            </w:pPr>
            <w:r w:rsidRPr="005F05F4">
              <w:rPr>
                <w:b/>
                <w:bCs/>
              </w:rPr>
              <w:t>Intégration Java</w:t>
            </w:r>
          </w:p>
        </w:tc>
        <w:tc>
          <w:tcPr>
            <w:tcW w:w="3544" w:type="dxa"/>
          </w:tcPr>
          <w:p w14:paraId="479473DF" w14:textId="4BFA1039" w:rsidR="002138D6" w:rsidRDefault="000E54E5" w:rsidP="002138D6">
            <w:pPr>
              <w:spacing w:line="276" w:lineRule="auto"/>
              <w:jc w:val="left"/>
            </w:pPr>
            <w:r w:rsidRPr="000E54E5">
              <w:t>Intégration native avec Java</w:t>
            </w:r>
          </w:p>
        </w:tc>
        <w:tc>
          <w:tcPr>
            <w:tcW w:w="3461" w:type="dxa"/>
          </w:tcPr>
          <w:p w14:paraId="252E1D16" w14:textId="41FF5D3B" w:rsidR="002138D6" w:rsidRDefault="000E54E5" w:rsidP="002138D6">
            <w:pPr>
              <w:spacing w:line="276" w:lineRule="auto"/>
              <w:jc w:val="left"/>
            </w:pPr>
            <w:r w:rsidRPr="000E54E5">
              <w:t>Séparation plus nette</w:t>
            </w:r>
          </w:p>
        </w:tc>
      </w:tr>
      <w:tr w:rsidR="002138D6" w14:paraId="7C038C58" w14:textId="77777777" w:rsidTr="00375F52">
        <w:trPr>
          <w:trHeight w:val="676"/>
        </w:trPr>
        <w:tc>
          <w:tcPr>
            <w:tcW w:w="2405" w:type="dxa"/>
          </w:tcPr>
          <w:p w14:paraId="32A4EFE4" w14:textId="2FEE9A88" w:rsidR="002138D6" w:rsidRPr="005F05F4" w:rsidRDefault="000E54E5" w:rsidP="002138D6">
            <w:pPr>
              <w:spacing w:line="276" w:lineRule="auto"/>
              <w:jc w:val="left"/>
              <w:rPr>
                <w:b/>
                <w:bCs/>
              </w:rPr>
            </w:pPr>
            <w:r w:rsidRPr="005F05F4">
              <w:rPr>
                <w:b/>
                <w:bCs/>
              </w:rPr>
              <w:t>Flexibilité</w:t>
            </w:r>
          </w:p>
        </w:tc>
        <w:tc>
          <w:tcPr>
            <w:tcW w:w="3544" w:type="dxa"/>
          </w:tcPr>
          <w:p w14:paraId="7C93D591" w14:textId="78008AC7" w:rsidR="002138D6" w:rsidRDefault="000E54E5" w:rsidP="002138D6">
            <w:pPr>
              <w:spacing w:line="276" w:lineRule="auto"/>
              <w:jc w:val="left"/>
            </w:pPr>
            <w:r w:rsidRPr="000E54E5">
              <w:t>Plus flexible pour le code côté serveur</w:t>
            </w:r>
          </w:p>
        </w:tc>
        <w:tc>
          <w:tcPr>
            <w:tcW w:w="3461" w:type="dxa"/>
          </w:tcPr>
          <w:p w14:paraId="4E75106A" w14:textId="4DC5A058" w:rsidR="002138D6" w:rsidRDefault="000E54E5" w:rsidP="002138D6">
            <w:pPr>
              <w:spacing w:line="276" w:lineRule="auto"/>
              <w:jc w:val="left"/>
            </w:pPr>
            <w:r w:rsidRPr="000E54E5">
              <w:t>Moins flexible pour le code côté serveur</w:t>
            </w:r>
          </w:p>
        </w:tc>
      </w:tr>
      <w:tr w:rsidR="000E54E5" w14:paraId="150D6592" w14:textId="77777777" w:rsidTr="00375F52">
        <w:trPr>
          <w:trHeight w:val="676"/>
        </w:trPr>
        <w:tc>
          <w:tcPr>
            <w:tcW w:w="2405" w:type="dxa"/>
          </w:tcPr>
          <w:p w14:paraId="2E1F4102" w14:textId="4A576594" w:rsidR="000E54E5" w:rsidRPr="005F05F4" w:rsidRDefault="000E54E5" w:rsidP="002138D6">
            <w:pPr>
              <w:spacing w:line="276" w:lineRule="auto"/>
              <w:jc w:val="left"/>
              <w:rPr>
                <w:b/>
                <w:bCs/>
              </w:rPr>
            </w:pPr>
            <w:r w:rsidRPr="005F05F4">
              <w:rPr>
                <w:b/>
                <w:bCs/>
              </w:rPr>
              <w:t>Standardisation</w:t>
            </w:r>
          </w:p>
        </w:tc>
        <w:tc>
          <w:tcPr>
            <w:tcW w:w="3544" w:type="dxa"/>
          </w:tcPr>
          <w:p w14:paraId="000DC19F" w14:textId="05DE79A0" w:rsidR="000E54E5" w:rsidRPr="000E54E5" w:rsidRDefault="000E54E5" w:rsidP="002138D6">
            <w:pPr>
              <w:spacing w:line="276" w:lineRule="auto"/>
              <w:jc w:val="left"/>
            </w:pPr>
            <w:r w:rsidRPr="000E54E5">
              <w:t>Basé sur les standards Java EE</w:t>
            </w:r>
            <w:r w:rsidR="0047090E">
              <w:rPr>
                <w:rStyle w:val="Appelnotedebasdep"/>
              </w:rPr>
              <w:footnoteReference w:id="13"/>
            </w:r>
          </w:p>
        </w:tc>
        <w:tc>
          <w:tcPr>
            <w:tcW w:w="3461" w:type="dxa"/>
          </w:tcPr>
          <w:p w14:paraId="2AC9A6B6" w14:textId="5B0A18D4" w:rsidR="000E54E5" w:rsidRPr="000E54E5" w:rsidRDefault="000E54E5" w:rsidP="002138D6">
            <w:pPr>
              <w:spacing w:line="276" w:lineRule="auto"/>
              <w:jc w:val="left"/>
            </w:pPr>
            <w:r w:rsidRPr="000E54E5">
              <w:t xml:space="preserve">Propriété de </w:t>
            </w:r>
            <w:proofErr w:type="spellStart"/>
            <w:r w:rsidRPr="000E54E5">
              <w:t>Thymeleaf</w:t>
            </w:r>
            <w:proofErr w:type="spellEnd"/>
          </w:p>
        </w:tc>
      </w:tr>
      <w:tr w:rsidR="000E54E5" w14:paraId="7724C27E" w14:textId="77777777" w:rsidTr="00375F52">
        <w:trPr>
          <w:trHeight w:val="338"/>
        </w:trPr>
        <w:tc>
          <w:tcPr>
            <w:tcW w:w="2405" w:type="dxa"/>
          </w:tcPr>
          <w:p w14:paraId="15037549" w14:textId="2EA5B8DF" w:rsidR="000E54E5" w:rsidRPr="005F05F4" w:rsidRDefault="000E54E5" w:rsidP="002138D6">
            <w:pPr>
              <w:spacing w:line="276" w:lineRule="auto"/>
              <w:jc w:val="left"/>
              <w:rPr>
                <w:b/>
                <w:bCs/>
              </w:rPr>
            </w:pPr>
            <w:r w:rsidRPr="005F05F4">
              <w:rPr>
                <w:b/>
                <w:bCs/>
              </w:rPr>
              <w:t>Maturité</w:t>
            </w:r>
          </w:p>
        </w:tc>
        <w:tc>
          <w:tcPr>
            <w:tcW w:w="3544" w:type="dxa"/>
          </w:tcPr>
          <w:p w14:paraId="40B72359" w14:textId="54365BF8" w:rsidR="000E54E5" w:rsidRPr="000E54E5" w:rsidRDefault="000E54E5" w:rsidP="002138D6">
            <w:pPr>
              <w:spacing w:line="276" w:lineRule="auto"/>
              <w:jc w:val="left"/>
            </w:pPr>
            <w:r w:rsidRPr="000E54E5">
              <w:t>Plus ancien et établi</w:t>
            </w:r>
          </w:p>
        </w:tc>
        <w:tc>
          <w:tcPr>
            <w:tcW w:w="3461" w:type="dxa"/>
          </w:tcPr>
          <w:p w14:paraId="4CD3DF27" w14:textId="40D610E4" w:rsidR="000E54E5" w:rsidRPr="000E54E5" w:rsidRDefault="000E54E5" w:rsidP="002138D6">
            <w:pPr>
              <w:spacing w:line="276" w:lineRule="auto"/>
              <w:jc w:val="left"/>
            </w:pPr>
            <w:r>
              <w:t>P</w:t>
            </w:r>
            <w:r w:rsidRPr="000E54E5">
              <w:t>lus récent</w:t>
            </w:r>
          </w:p>
        </w:tc>
      </w:tr>
      <w:tr w:rsidR="000E54E5" w14:paraId="0B9A1E47" w14:textId="77777777" w:rsidTr="00375F52">
        <w:trPr>
          <w:trHeight w:val="1014"/>
        </w:trPr>
        <w:tc>
          <w:tcPr>
            <w:tcW w:w="2405" w:type="dxa"/>
          </w:tcPr>
          <w:p w14:paraId="38AB7282" w14:textId="694ABB2B" w:rsidR="000E54E5" w:rsidRPr="005F05F4" w:rsidRDefault="000E54E5" w:rsidP="002138D6">
            <w:pPr>
              <w:spacing w:line="276" w:lineRule="auto"/>
              <w:jc w:val="left"/>
              <w:rPr>
                <w:b/>
                <w:bCs/>
              </w:rPr>
            </w:pPr>
            <w:r w:rsidRPr="005F05F4">
              <w:rPr>
                <w:b/>
                <w:bCs/>
              </w:rPr>
              <w:t>Compatibilité outils</w:t>
            </w:r>
          </w:p>
        </w:tc>
        <w:tc>
          <w:tcPr>
            <w:tcW w:w="3544" w:type="dxa"/>
          </w:tcPr>
          <w:p w14:paraId="2454AE95" w14:textId="1C306554" w:rsidR="000E54E5" w:rsidRPr="000E54E5" w:rsidRDefault="000E54E5" w:rsidP="002138D6">
            <w:pPr>
              <w:spacing w:line="276" w:lineRule="auto"/>
              <w:jc w:val="left"/>
            </w:pPr>
            <w:r>
              <w:t>B</w:t>
            </w:r>
            <w:r w:rsidRPr="000E54E5">
              <w:t>onne compatibilité avec les outils Java existants</w:t>
            </w:r>
          </w:p>
        </w:tc>
        <w:tc>
          <w:tcPr>
            <w:tcW w:w="3461" w:type="dxa"/>
          </w:tcPr>
          <w:p w14:paraId="5FBA5D4C" w14:textId="14B348C2" w:rsidR="000E54E5" w:rsidRDefault="000E54E5" w:rsidP="002138D6">
            <w:pPr>
              <w:spacing w:line="276" w:lineRule="auto"/>
              <w:jc w:val="left"/>
            </w:pPr>
            <w:r>
              <w:t>M</w:t>
            </w:r>
            <w:r w:rsidRPr="000E54E5">
              <w:t>eilleure intégration avec les outils de conception web</w:t>
            </w:r>
          </w:p>
        </w:tc>
      </w:tr>
    </w:tbl>
    <w:p w14:paraId="16DFB6F2" w14:textId="77777777" w:rsidR="000A559B" w:rsidRDefault="000A559B" w:rsidP="009D0A3A">
      <w:pPr>
        <w:ind w:firstLine="432"/>
        <w:jc w:val="left"/>
      </w:pPr>
    </w:p>
    <w:p w14:paraId="4B3D7588" w14:textId="77B7A0A8" w:rsidR="00CC1011" w:rsidRDefault="000A559B" w:rsidP="009D0A3A">
      <w:pPr>
        <w:ind w:firstLine="432"/>
        <w:jc w:val="left"/>
      </w:pPr>
      <w:r>
        <w:tab/>
      </w:r>
      <w:r w:rsidR="008E5455" w:rsidRPr="008E5455">
        <w:t xml:space="preserve">En résumé, bien que </w:t>
      </w:r>
      <w:proofErr w:type="spellStart"/>
      <w:r w:rsidR="008E5455" w:rsidRPr="008E5455">
        <w:t>Thymeleaf</w:t>
      </w:r>
      <w:proofErr w:type="spellEnd"/>
      <w:r w:rsidR="008E5455" w:rsidRPr="008E5455">
        <w:t xml:space="preserve"> apporte des avantages modernes, JSP reste une option solide pour les projets Java qui privilégient la stabilité, la performance et une intégration native avec le langage.</w:t>
      </w:r>
    </w:p>
    <w:p w14:paraId="25B72A17" w14:textId="77777777" w:rsidR="00CC1011" w:rsidRDefault="00CC1011" w:rsidP="009D0A3A">
      <w:pPr>
        <w:ind w:firstLine="432"/>
        <w:jc w:val="left"/>
      </w:pPr>
    </w:p>
    <w:p w14:paraId="67A70F89" w14:textId="77777777" w:rsidR="002E4166" w:rsidRDefault="00CC1011" w:rsidP="002E4166">
      <w:pPr>
        <w:pStyle w:val="Titre3"/>
      </w:pPr>
      <w:bookmarkStart w:id="48" w:name="_Toc181812801"/>
      <w:bookmarkStart w:id="49" w:name="_Toc181813372"/>
      <w:bookmarkStart w:id="50" w:name="_Toc181910931"/>
      <w:r>
        <w:t>PostgreSQL</w:t>
      </w:r>
      <w:bookmarkEnd w:id="48"/>
      <w:bookmarkEnd w:id="49"/>
      <w:bookmarkEnd w:id="50"/>
      <w:r>
        <w:t xml:space="preserve"> </w:t>
      </w:r>
    </w:p>
    <w:p w14:paraId="4E5D2DC6" w14:textId="0BDE9D6F" w:rsidR="00375F52" w:rsidRDefault="002E4166" w:rsidP="00A81B0A">
      <w:pPr>
        <w:ind w:firstLine="708"/>
        <w:rPr>
          <w:b/>
        </w:rPr>
      </w:pPr>
      <w:bookmarkStart w:id="51" w:name="_Toc181812802"/>
      <w:r w:rsidRPr="002E4166">
        <w:t xml:space="preserve">PostgreSQL est un système de gestion de base de données relationnelle open-source, </w:t>
      </w:r>
      <w:r w:rsidR="00E4453E" w:rsidRPr="00E4453E">
        <w:t xml:space="preserve">apprécié pour sa robustesse et ses fonctionnalités avancées. Il est conçu pour gérer des </w:t>
      </w:r>
      <w:r w:rsidR="00E4453E" w:rsidRPr="00E4453E">
        <w:lastRenderedPageBreak/>
        <w:t>charges de travail variées, qu'il s'agisse d'applications simples ou de projets complexes nécessitant un traitement de données important. PostgreSQL permet de gérer différents types de données, de réaliser des transactions sécurisées, et d'intégrer des données structurées et non structurées, ce qui le rend particulièrement adapté aux besoins des applications de gestion RH.</w:t>
      </w:r>
      <w:bookmarkEnd w:id="51"/>
    </w:p>
    <w:p w14:paraId="1DFE51D4" w14:textId="77777777" w:rsidR="00A81B0A" w:rsidRPr="00A81B0A" w:rsidRDefault="00A81B0A" w:rsidP="00A81B0A">
      <w:pPr>
        <w:ind w:firstLine="708"/>
        <w:rPr>
          <w:b/>
        </w:rPr>
      </w:pPr>
    </w:p>
    <w:p w14:paraId="6D1333AE" w14:textId="585E5748" w:rsidR="002B11DB" w:rsidRPr="002B11DB" w:rsidRDefault="002B11DB" w:rsidP="002B11DB">
      <w:pPr>
        <w:pStyle w:val="Lgende"/>
        <w:jc w:val="center"/>
        <w:rPr>
          <w:rStyle w:val="Accentuation"/>
          <w:i w:val="0"/>
          <w:iCs w:val="0"/>
        </w:rPr>
      </w:pPr>
      <w:bookmarkStart w:id="52" w:name="_Toc181911031"/>
      <w:r>
        <w:t xml:space="preserve">Tableau </w:t>
      </w:r>
      <w:r>
        <w:fldChar w:fldCharType="begin"/>
      </w:r>
      <w:r>
        <w:instrText xml:space="preserve"> SEQ Tableau \* ARABIC </w:instrText>
      </w:r>
      <w:r>
        <w:fldChar w:fldCharType="separate"/>
      </w:r>
      <w:r>
        <w:rPr>
          <w:noProof/>
        </w:rPr>
        <w:t>4</w:t>
      </w:r>
      <w:r>
        <w:fldChar w:fldCharType="end"/>
      </w:r>
      <w:r>
        <w:t> : Tableau comparatif entre PostgreSQL et MySQL</w:t>
      </w:r>
      <w:bookmarkEnd w:id="52"/>
    </w:p>
    <w:tbl>
      <w:tblPr>
        <w:tblStyle w:val="Grilledutableau"/>
        <w:tblW w:w="0" w:type="auto"/>
        <w:tblLook w:val="04A0" w:firstRow="1" w:lastRow="0" w:firstColumn="1" w:lastColumn="0" w:noHBand="0" w:noVBand="1"/>
      </w:tblPr>
      <w:tblGrid>
        <w:gridCol w:w="2925"/>
        <w:gridCol w:w="2926"/>
        <w:gridCol w:w="2926"/>
      </w:tblGrid>
      <w:tr w:rsidR="00375F52" w14:paraId="4C1B17DC" w14:textId="77777777" w:rsidTr="00375F52">
        <w:tc>
          <w:tcPr>
            <w:tcW w:w="2925" w:type="dxa"/>
          </w:tcPr>
          <w:p w14:paraId="08E24752" w14:textId="488625C1" w:rsidR="00375F52" w:rsidRPr="00B96AF9" w:rsidRDefault="00375F52" w:rsidP="00375F52">
            <w:pPr>
              <w:pStyle w:val="Para"/>
              <w:ind w:firstLine="0"/>
              <w:rPr>
                <w:b/>
                <w:bCs/>
              </w:rPr>
            </w:pPr>
            <w:r w:rsidRPr="00B96AF9">
              <w:rPr>
                <w:b/>
                <w:bCs/>
              </w:rPr>
              <w:t>Critère</w:t>
            </w:r>
          </w:p>
        </w:tc>
        <w:tc>
          <w:tcPr>
            <w:tcW w:w="2926" w:type="dxa"/>
          </w:tcPr>
          <w:p w14:paraId="6BD6C9E9" w14:textId="4FBA990E" w:rsidR="00375F52" w:rsidRPr="00B96AF9" w:rsidRDefault="00375F52" w:rsidP="00375F52">
            <w:pPr>
              <w:pStyle w:val="Para"/>
              <w:ind w:firstLine="0"/>
              <w:rPr>
                <w:b/>
                <w:bCs/>
              </w:rPr>
            </w:pPr>
            <w:r w:rsidRPr="00B96AF9">
              <w:rPr>
                <w:b/>
                <w:bCs/>
              </w:rPr>
              <w:t>PostgreSQL</w:t>
            </w:r>
          </w:p>
        </w:tc>
        <w:tc>
          <w:tcPr>
            <w:tcW w:w="2926" w:type="dxa"/>
          </w:tcPr>
          <w:p w14:paraId="2A0CE788" w14:textId="7938804B" w:rsidR="00375F52" w:rsidRPr="00B96AF9" w:rsidRDefault="00375F52" w:rsidP="00375F52">
            <w:pPr>
              <w:pStyle w:val="Para"/>
              <w:ind w:firstLine="0"/>
              <w:rPr>
                <w:b/>
                <w:bCs/>
              </w:rPr>
            </w:pPr>
            <w:r w:rsidRPr="00B96AF9">
              <w:rPr>
                <w:b/>
                <w:bCs/>
              </w:rPr>
              <w:t>MySQL</w:t>
            </w:r>
          </w:p>
        </w:tc>
      </w:tr>
      <w:tr w:rsidR="00375F52" w14:paraId="05A05A4A" w14:textId="77777777" w:rsidTr="00375F52">
        <w:tc>
          <w:tcPr>
            <w:tcW w:w="2925" w:type="dxa"/>
          </w:tcPr>
          <w:p w14:paraId="466F2964" w14:textId="20F9BE51" w:rsidR="00375F52" w:rsidRPr="00B96AF9" w:rsidRDefault="00375F52" w:rsidP="00375F52">
            <w:pPr>
              <w:pStyle w:val="Para"/>
              <w:ind w:firstLine="0"/>
              <w:rPr>
                <w:b/>
                <w:bCs/>
              </w:rPr>
            </w:pPr>
            <w:r w:rsidRPr="00B96AF9">
              <w:rPr>
                <w:b/>
                <w:bCs/>
              </w:rPr>
              <w:t>Type de Base de Données</w:t>
            </w:r>
          </w:p>
        </w:tc>
        <w:tc>
          <w:tcPr>
            <w:tcW w:w="2926" w:type="dxa"/>
          </w:tcPr>
          <w:p w14:paraId="3193AC55" w14:textId="60B22E84" w:rsidR="00375F52" w:rsidRDefault="00667628" w:rsidP="00667628">
            <w:pPr>
              <w:pStyle w:val="Para"/>
              <w:spacing w:line="276" w:lineRule="auto"/>
              <w:ind w:firstLine="0"/>
              <w:jc w:val="left"/>
            </w:pPr>
            <w:r w:rsidRPr="00667628">
              <w:t>Relationnelle avec support des données non structurées (JSON</w:t>
            </w:r>
            <w:r w:rsidR="003520D0">
              <w:rPr>
                <w:rStyle w:val="Appelnotedebasdep"/>
              </w:rPr>
              <w:footnoteReference w:id="14"/>
            </w:r>
            <w:r w:rsidRPr="00667628">
              <w:t>, XML</w:t>
            </w:r>
            <w:r w:rsidR="003520D0">
              <w:rPr>
                <w:rStyle w:val="Appelnotedebasdep"/>
              </w:rPr>
              <w:footnoteReference w:id="15"/>
            </w:r>
            <w:r w:rsidRPr="00667628">
              <w:t>)</w:t>
            </w:r>
          </w:p>
        </w:tc>
        <w:tc>
          <w:tcPr>
            <w:tcW w:w="2926" w:type="dxa"/>
          </w:tcPr>
          <w:p w14:paraId="09470BE7" w14:textId="324C87F6" w:rsidR="00375F52" w:rsidRDefault="00667628" w:rsidP="00667628">
            <w:pPr>
              <w:pStyle w:val="Para"/>
              <w:spacing w:line="276" w:lineRule="auto"/>
              <w:ind w:firstLine="0"/>
              <w:jc w:val="left"/>
            </w:pPr>
            <w:r w:rsidRPr="00667628">
              <w:t>Relationnelle</w:t>
            </w:r>
          </w:p>
        </w:tc>
      </w:tr>
      <w:tr w:rsidR="00375F52" w14:paraId="5AA080CE" w14:textId="77777777" w:rsidTr="00375F52">
        <w:tc>
          <w:tcPr>
            <w:tcW w:w="2925" w:type="dxa"/>
          </w:tcPr>
          <w:p w14:paraId="73B4734A" w14:textId="31E6C482" w:rsidR="00375F52" w:rsidRPr="00B96AF9" w:rsidRDefault="00375F52" w:rsidP="00375F52">
            <w:pPr>
              <w:pStyle w:val="Para"/>
              <w:ind w:firstLine="0"/>
              <w:rPr>
                <w:b/>
                <w:bCs/>
              </w:rPr>
            </w:pPr>
            <w:r w:rsidRPr="00B96AF9">
              <w:rPr>
                <w:b/>
                <w:bCs/>
              </w:rPr>
              <w:t>Licence</w:t>
            </w:r>
          </w:p>
        </w:tc>
        <w:tc>
          <w:tcPr>
            <w:tcW w:w="2926" w:type="dxa"/>
          </w:tcPr>
          <w:p w14:paraId="6CB7D6BD" w14:textId="5D830881" w:rsidR="00375F52" w:rsidRDefault="00667628" w:rsidP="00667628">
            <w:pPr>
              <w:pStyle w:val="Para"/>
              <w:spacing w:line="276" w:lineRule="auto"/>
              <w:ind w:firstLine="0"/>
              <w:jc w:val="left"/>
            </w:pPr>
            <w:r w:rsidRPr="00667628">
              <w:t>Open-source</w:t>
            </w:r>
          </w:p>
        </w:tc>
        <w:tc>
          <w:tcPr>
            <w:tcW w:w="2926" w:type="dxa"/>
          </w:tcPr>
          <w:p w14:paraId="63B61069" w14:textId="4C141E47" w:rsidR="00375F52" w:rsidRDefault="00667628" w:rsidP="00667628">
            <w:pPr>
              <w:pStyle w:val="Para"/>
              <w:spacing w:line="276" w:lineRule="auto"/>
              <w:ind w:firstLine="0"/>
              <w:jc w:val="left"/>
            </w:pPr>
            <w:r w:rsidRPr="00667628">
              <w:t>Open-source (avec versions commerciales)</w:t>
            </w:r>
          </w:p>
        </w:tc>
      </w:tr>
      <w:tr w:rsidR="00375F52" w14:paraId="48BD2388" w14:textId="77777777" w:rsidTr="00375F52">
        <w:tc>
          <w:tcPr>
            <w:tcW w:w="2925" w:type="dxa"/>
          </w:tcPr>
          <w:p w14:paraId="5A7A57EB" w14:textId="4601F1C1" w:rsidR="00375F52" w:rsidRPr="00B96AF9" w:rsidRDefault="00375F52" w:rsidP="00375F52">
            <w:pPr>
              <w:pStyle w:val="Para"/>
              <w:ind w:firstLine="0"/>
              <w:rPr>
                <w:b/>
                <w:bCs/>
              </w:rPr>
            </w:pPr>
            <w:r w:rsidRPr="00B96AF9">
              <w:rPr>
                <w:b/>
                <w:bCs/>
              </w:rPr>
              <w:t>Conformité aux standards SQL</w:t>
            </w:r>
          </w:p>
        </w:tc>
        <w:tc>
          <w:tcPr>
            <w:tcW w:w="2926" w:type="dxa"/>
          </w:tcPr>
          <w:p w14:paraId="228BC098" w14:textId="4C0AF9C8" w:rsidR="00375F52" w:rsidRDefault="00667628" w:rsidP="00667628">
            <w:pPr>
              <w:pStyle w:val="Para"/>
              <w:spacing w:line="276" w:lineRule="auto"/>
              <w:ind w:firstLine="0"/>
              <w:jc w:val="left"/>
            </w:pPr>
            <w:r w:rsidRPr="00667628">
              <w:t>Haute conformité aux standards SQL</w:t>
            </w:r>
          </w:p>
        </w:tc>
        <w:tc>
          <w:tcPr>
            <w:tcW w:w="2926" w:type="dxa"/>
          </w:tcPr>
          <w:p w14:paraId="6668421C" w14:textId="1550E57C" w:rsidR="00375F52" w:rsidRDefault="00667628" w:rsidP="00667628">
            <w:pPr>
              <w:pStyle w:val="Para"/>
              <w:spacing w:line="276" w:lineRule="auto"/>
              <w:ind w:firstLine="0"/>
              <w:jc w:val="left"/>
            </w:pPr>
            <w:r w:rsidRPr="00667628">
              <w:t>Moins strict dans la conformité SQL</w:t>
            </w:r>
          </w:p>
        </w:tc>
      </w:tr>
      <w:tr w:rsidR="00375F52" w14:paraId="4D7CE388" w14:textId="77777777" w:rsidTr="00375F52">
        <w:tc>
          <w:tcPr>
            <w:tcW w:w="2925" w:type="dxa"/>
          </w:tcPr>
          <w:p w14:paraId="1B08FFCF" w14:textId="02E7C9AD" w:rsidR="00375F52" w:rsidRPr="00B96AF9" w:rsidRDefault="00375F52" w:rsidP="00375F52">
            <w:pPr>
              <w:pStyle w:val="Para"/>
              <w:ind w:firstLine="0"/>
              <w:rPr>
                <w:b/>
                <w:bCs/>
              </w:rPr>
            </w:pPr>
            <w:r w:rsidRPr="00B96AF9">
              <w:rPr>
                <w:b/>
                <w:bCs/>
              </w:rPr>
              <w:t>Gestion des transactions</w:t>
            </w:r>
          </w:p>
        </w:tc>
        <w:tc>
          <w:tcPr>
            <w:tcW w:w="2926" w:type="dxa"/>
          </w:tcPr>
          <w:p w14:paraId="434A7527" w14:textId="7E09ADB2" w:rsidR="00375F52" w:rsidRDefault="00667628" w:rsidP="00667628">
            <w:pPr>
              <w:pStyle w:val="Para"/>
              <w:spacing w:line="276" w:lineRule="auto"/>
              <w:ind w:firstLine="0"/>
              <w:jc w:val="left"/>
            </w:pPr>
            <w:r w:rsidRPr="00667628">
              <w:t>Transactions ACID, support complet des transactions</w:t>
            </w:r>
          </w:p>
        </w:tc>
        <w:tc>
          <w:tcPr>
            <w:tcW w:w="2926" w:type="dxa"/>
          </w:tcPr>
          <w:p w14:paraId="1A7D218D" w14:textId="4051D3B0" w:rsidR="00375F52" w:rsidRDefault="00667628" w:rsidP="00667628">
            <w:pPr>
              <w:pStyle w:val="Para"/>
              <w:spacing w:line="276" w:lineRule="auto"/>
              <w:ind w:firstLine="0"/>
              <w:jc w:val="left"/>
            </w:pPr>
            <w:r w:rsidRPr="00667628">
              <w:t>Transactions ACID</w:t>
            </w:r>
            <w:r w:rsidR="002C15E6">
              <w:rPr>
                <w:rStyle w:val="Appelnotedebasdep"/>
              </w:rPr>
              <w:footnoteReference w:id="16"/>
            </w:r>
            <w:r w:rsidRPr="00667628">
              <w:t xml:space="preserve"> (dans les versions </w:t>
            </w:r>
            <w:proofErr w:type="spellStart"/>
            <w:r w:rsidRPr="00667628">
              <w:t>InnoDB</w:t>
            </w:r>
            <w:proofErr w:type="spellEnd"/>
            <w:r w:rsidRPr="00667628">
              <w:t>)</w:t>
            </w:r>
          </w:p>
        </w:tc>
      </w:tr>
      <w:tr w:rsidR="00375F52" w14:paraId="1D02C0A8" w14:textId="77777777" w:rsidTr="00375F52">
        <w:tc>
          <w:tcPr>
            <w:tcW w:w="2925" w:type="dxa"/>
          </w:tcPr>
          <w:p w14:paraId="4B31B2EB" w14:textId="451C5585" w:rsidR="00375F52" w:rsidRPr="00B96AF9" w:rsidRDefault="00375F52" w:rsidP="00375F52">
            <w:pPr>
              <w:pStyle w:val="Para"/>
              <w:ind w:firstLine="0"/>
              <w:rPr>
                <w:b/>
                <w:bCs/>
              </w:rPr>
            </w:pPr>
            <w:r w:rsidRPr="00B96AF9">
              <w:rPr>
                <w:b/>
                <w:bCs/>
              </w:rPr>
              <w:t>Performances</w:t>
            </w:r>
          </w:p>
        </w:tc>
        <w:tc>
          <w:tcPr>
            <w:tcW w:w="2926" w:type="dxa"/>
          </w:tcPr>
          <w:p w14:paraId="4CA9CB65" w14:textId="3C87EAAA" w:rsidR="00375F52" w:rsidRDefault="00667628" w:rsidP="00667628">
            <w:pPr>
              <w:pStyle w:val="Para"/>
              <w:spacing w:line="276" w:lineRule="auto"/>
              <w:ind w:firstLine="0"/>
              <w:jc w:val="left"/>
            </w:pPr>
            <w:r w:rsidRPr="00667628">
              <w:t>Bonne gestion des grandes bases de données, optimisation des requêtes</w:t>
            </w:r>
          </w:p>
        </w:tc>
        <w:tc>
          <w:tcPr>
            <w:tcW w:w="2926" w:type="dxa"/>
          </w:tcPr>
          <w:p w14:paraId="28ECBC5B" w14:textId="55FF5419" w:rsidR="00375F52" w:rsidRDefault="00667628" w:rsidP="00667628">
            <w:pPr>
              <w:pStyle w:val="Para"/>
              <w:spacing w:line="276" w:lineRule="auto"/>
              <w:ind w:firstLine="0"/>
              <w:jc w:val="left"/>
            </w:pPr>
            <w:r w:rsidRPr="00667628">
              <w:t>Rapide pour les lectures</w:t>
            </w:r>
          </w:p>
        </w:tc>
      </w:tr>
      <w:tr w:rsidR="00375F52" w14:paraId="0A2E5228" w14:textId="77777777" w:rsidTr="00375F52">
        <w:tc>
          <w:tcPr>
            <w:tcW w:w="2925" w:type="dxa"/>
          </w:tcPr>
          <w:p w14:paraId="3054F740" w14:textId="0D123E6F" w:rsidR="00375F52" w:rsidRPr="00B96AF9" w:rsidRDefault="00B96AF9" w:rsidP="00375F52">
            <w:pPr>
              <w:pStyle w:val="Para"/>
              <w:ind w:firstLine="0"/>
              <w:rPr>
                <w:b/>
                <w:bCs/>
              </w:rPr>
            </w:pPr>
            <w:r w:rsidRPr="00B96AF9">
              <w:rPr>
                <w:b/>
                <w:bCs/>
              </w:rPr>
              <w:t>Sécurité</w:t>
            </w:r>
          </w:p>
        </w:tc>
        <w:tc>
          <w:tcPr>
            <w:tcW w:w="2926" w:type="dxa"/>
          </w:tcPr>
          <w:p w14:paraId="469E2BF0" w14:textId="7985C0A1" w:rsidR="00375F52" w:rsidRDefault="00667628" w:rsidP="00667628">
            <w:pPr>
              <w:pStyle w:val="Para"/>
              <w:spacing w:line="276" w:lineRule="auto"/>
              <w:ind w:firstLine="0"/>
              <w:jc w:val="left"/>
            </w:pPr>
            <w:r w:rsidRPr="00667628">
              <w:t>Sécurité avancée avec les droits d'accès et le chiffrement</w:t>
            </w:r>
          </w:p>
        </w:tc>
        <w:tc>
          <w:tcPr>
            <w:tcW w:w="2926" w:type="dxa"/>
          </w:tcPr>
          <w:p w14:paraId="3D088049" w14:textId="004939CB" w:rsidR="00375F52" w:rsidRDefault="00667628" w:rsidP="00667628">
            <w:pPr>
              <w:pStyle w:val="Para"/>
              <w:spacing w:line="276" w:lineRule="auto"/>
              <w:ind w:firstLine="0"/>
              <w:jc w:val="left"/>
            </w:pPr>
            <w:r w:rsidRPr="00667628">
              <w:t>Sécurité de base, nécessite des configurations avancées pour certaines fonctionnalités</w:t>
            </w:r>
          </w:p>
        </w:tc>
      </w:tr>
    </w:tbl>
    <w:p w14:paraId="48C96925" w14:textId="77777777" w:rsidR="00375F52" w:rsidRDefault="00375F52" w:rsidP="00375F52">
      <w:pPr>
        <w:pStyle w:val="Para"/>
        <w:ind w:firstLine="0"/>
      </w:pPr>
    </w:p>
    <w:p w14:paraId="66E75201" w14:textId="6E1CCAC1" w:rsidR="00373E64" w:rsidRDefault="00373E64" w:rsidP="00373E64">
      <w:pPr>
        <w:pStyle w:val="Titre3"/>
      </w:pPr>
      <w:bookmarkStart w:id="53" w:name="_Toc181812803"/>
      <w:bookmarkStart w:id="54" w:name="_Toc181813373"/>
      <w:bookmarkStart w:id="55" w:name="_Toc181910932"/>
      <w:r w:rsidRPr="00373E64">
        <w:lastRenderedPageBreak/>
        <w:t>Outils de développement</w:t>
      </w:r>
      <w:bookmarkEnd w:id="53"/>
      <w:bookmarkEnd w:id="54"/>
      <w:bookmarkEnd w:id="55"/>
    </w:p>
    <w:p w14:paraId="1AE0340D" w14:textId="2DF04FE5" w:rsidR="00373E64" w:rsidRDefault="00373E64" w:rsidP="00373E64">
      <w:pPr>
        <w:pStyle w:val="Titre4"/>
      </w:pPr>
      <w:r w:rsidRPr="00373E64">
        <w:t>Visual Studio Code</w:t>
      </w:r>
    </w:p>
    <w:p w14:paraId="1EEAA5F7" w14:textId="0335B614" w:rsidR="00373E64" w:rsidRPr="00576606" w:rsidRDefault="00803CBC" w:rsidP="00576606">
      <w:pPr>
        <w:pStyle w:val="Para"/>
        <w:rPr>
          <w:lang w:val="fr-MG"/>
        </w:rPr>
      </w:pPr>
      <w:r w:rsidRPr="00803CBC">
        <w:rPr>
          <w:lang w:val="fr-MG"/>
        </w:rPr>
        <w:t>Visual Studio Code (VS Code) est un éditeur de code gratuit développé par Microsoft. Il permet aux développeurs d'écrire, modifier et corriger du code dans plusieurs langages. Compatible avec Windows, MacOs et Linux, VS Code propose des fonctionnalités utiles comme la coloration du texte, l'</w:t>
      </w:r>
      <w:r w:rsidRPr="00803CBC">
        <w:rPr>
          <w:lang w:val="fr-MG"/>
        </w:rPr>
        <w:t>auto-complétions</w:t>
      </w:r>
      <w:r w:rsidRPr="00803CBC">
        <w:rPr>
          <w:lang w:val="fr-MG"/>
        </w:rPr>
        <w:t>, la détection d'erreurs en temps réel et un outil de débogage. Il intègre également Git pour faciliter la gestion des versions du code.</w:t>
      </w:r>
    </w:p>
    <w:p w14:paraId="70E0ECF4" w14:textId="67FFA4BA" w:rsidR="00373E64" w:rsidRDefault="00373E64" w:rsidP="00373E64">
      <w:pPr>
        <w:pStyle w:val="Titre4"/>
      </w:pPr>
      <w:proofErr w:type="spellStart"/>
      <w:r w:rsidRPr="00373E64">
        <w:t>DbSchema</w:t>
      </w:r>
      <w:proofErr w:type="spellEnd"/>
    </w:p>
    <w:p w14:paraId="75E5D4FC" w14:textId="0C73B7F3" w:rsidR="00373E64" w:rsidRDefault="00373E64" w:rsidP="00373E64">
      <w:pPr>
        <w:pStyle w:val="Para"/>
      </w:pPr>
      <w:proofErr w:type="spellStart"/>
      <w:r w:rsidRPr="00373E64">
        <w:t>DBSchema</w:t>
      </w:r>
      <w:proofErr w:type="spellEnd"/>
      <w:r w:rsidRPr="00373E64">
        <w:t xml:space="preserve"> est un outil informatique conçu pour faciliter la création, la visualisation et la gestion des schémas de bases de données. Il offre une interface graphique conviviale qui permet aux utilisateurs de concevoir des structures de bases de données, de générer automatiquement le code SQL</w:t>
      </w:r>
      <w:r w:rsidR="00ED3398">
        <w:rPr>
          <w:rStyle w:val="Appelnotedebasdep"/>
        </w:rPr>
        <w:footnoteReference w:id="17"/>
      </w:r>
      <w:r w:rsidRPr="00373E64">
        <w:t xml:space="preserve"> correspondant, et de prendre en charge diverses tâches liées à la gestion des bases de données.</w:t>
      </w:r>
    </w:p>
    <w:p w14:paraId="57289D28" w14:textId="2ACCF176" w:rsidR="009C74FD" w:rsidRDefault="00373E64" w:rsidP="009C74FD">
      <w:pPr>
        <w:pStyle w:val="Titre4"/>
      </w:pPr>
      <w:r>
        <w:t>Outils de</w:t>
      </w:r>
      <w:r w:rsidR="00346188">
        <w:t xml:space="preserve"> </w:t>
      </w:r>
      <w:r w:rsidR="00346188" w:rsidRPr="00346188">
        <w:t>scaffolding</w:t>
      </w:r>
      <w:r w:rsidR="00346188">
        <w:t>.</w:t>
      </w:r>
    </w:p>
    <w:p w14:paraId="341A9FE0" w14:textId="312298E2" w:rsidR="00346188" w:rsidRPr="00346188" w:rsidRDefault="00346188" w:rsidP="00346188">
      <w:pPr>
        <w:pStyle w:val="Para"/>
      </w:pPr>
      <w:r w:rsidRPr="00346188">
        <w:t xml:space="preserve">L'outil de scaffolding que j'ai utilisé a été développé au cours du semestre 5. Cet outil permet de générer automatiquement des entités, des services, des contextes et des contrôleurs directement à partir de la base de données. Cela facilite la structuration et l'organisation du code en l'alignant avec la structure de la base de données. Il est important de noter que, contrairement à d'autres langages ou </w:t>
      </w:r>
      <w:proofErr w:type="spellStart"/>
      <w:r w:rsidRPr="00346188">
        <w:t>frameworks</w:t>
      </w:r>
      <w:proofErr w:type="spellEnd"/>
      <w:r w:rsidRPr="00346188">
        <w:t>, Java ne propose pas toujours d'outil intégré pour cette génération automatique depuis la base de données, ce qui rend l'outil de scaffolding particulièrement précieux pour le développement.</w:t>
      </w:r>
    </w:p>
    <w:p w14:paraId="19E05067" w14:textId="009EB73C" w:rsidR="009C74FD" w:rsidRDefault="009C74FD" w:rsidP="009C74FD">
      <w:pPr>
        <w:pStyle w:val="Titre4"/>
      </w:pPr>
      <w:r>
        <w:t xml:space="preserve">GitHub et </w:t>
      </w:r>
      <w:r w:rsidRPr="009C74FD">
        <w:t>GitHub</w:t>
      </w:r>
      <w:r>
        <w:t xml:space="preserve"> </w:t>
      </w:r>
      <w:r w:rsidRPr="009C74FD">
        <w:t>Desktop</w:t>
      </w:r>
    </w:p>
    <w:p w14:paraId="0DE22C7E" w14:textId="3B7B99A8" w:rsidR="00CF3094" w:rsidRDefault="00CF3094" w:rsidP="00CF3094">
      <w:pPr>
        <w:pStyle w:val="Para"/>
      </w:pPr>
      <w:r w:rsidRPr="00CF3094">
        <w:t>GitHub est une plateforme de développement collaboratif qui utilise Git, un système de contrôle de version. Elle permet aux développeurs de stocker, suivre et gérer leurs projets de code source.</w:t>
      </w:r>
    </w:p>
    <w:p w14:paraId="4207B08A" w14:textId="45AA6A14" w:rsidR="00CF3094" w:rsidRDefault="00CF3094" w:rsidP="00CF3094">
      <w:pPr>
        <w:pStyle w:val="Para"/>
      </w:pPr>
      <w:r w:rsidRPr="00CF3094">
        <w:t>GitHub Desktop, quant à lui, est une application de bureau qui simplifie l'interaction avec GitHub. Elle offre une interface graphique conviviale pour gérer les dépôts</w:t>
      </w:r>
      <w:r>
        <w:t xml:space="preserve">, </w:t>
      </w:r>
      <w:r w:rsidRPr="00CF3094">
        <w:t xml:space="preserve">et </w:t>
      </w:r>
      <w:r w:rsidRPr="00CF3094">
        <w:lastRenderedPageBreak/>
        <w:t>synchroniser les changements sans avoir à utiliser la ligne de commande. Cela rend le processus de gestion des versions plus accessible, même pour ceux qui ne sont pas familiers avec les commandes Git.</w:t>
      </w:r>
    </w:p>
    <w:p w14:paraId="5771F33E" w14:textId="72CAADD5" w:rsidR="00AE2384" w:rsidRPr="00A87713" w:rsidRDefault="00CF3094" w:rsidP="00A87713">
      <w:pPr>
        <w:pStyle w:val="Para"/>
      </w:pPr>
      <w:r w:rsidRPr="00CF3094">
        <w:t>Ensemble, GitHub et GitHub Desktop sont des outils essentiels pour le développement moderne, permettant un rendu efficace des projets tout en offrant une solution de stockage sécurisée pour protéger le code contre les risques de perte ou d'endommagement de l'ordinateur.</w:t>
      </w:r>
      <w:r>
        <w:t xml:space="preserve"> </w:t>
      </w:r>
    </w:p>
    <w:p w14:paraId="498D6B83" w14:textId="77777777" w:rsidR="00AE2384" w:rsidRDefault="00320CCB" w:rsidP="004155E6">
      <w:pPr>
        <w:pStyle w:val="Titre1"/>
      </w:pPr>
      <w:bookmarkStart w:id="56" w:name="_Toc105039394"/>
      <w:bookmarkStart w:id="57" w:name="_Toc181910933"/>
      <w:r>
        <w:t>Réalisation de l’application</w:t>
      </w:r>
      <w:bookmarkEnd w:id="56"/>
      <w:bookmarkEnd w:id="57"/>
    </w:p>
    <w:p w14:paraId="51626033" w14:textId="77777777" w:rsidR="00320CCB" w:rsidRDefault="00320CCB" w:rsidP="004155E6">
      <w:pPr>
        <w:pStyle w:val="Titre2"/>
        <w:jc w:val="left"/>
      </w:pPr>
      <w:bookmarkStart w:id="58" w:name="_Toc105039395"/>
      <w:bookmarkStart w:id="59" w:name="_Toc181910934"/>
      <w:r>
        <w:t>Analyse et conception</w:t>
      </w:r>
      <w:bookmarkEnd w:id="58"/>
      <w:bookmarkEnd w:id="59"/>
    </w:p>
    <w:p w14:paraId="461155AD" w14:textId="77777777" w:rsidR="00320CCB" w:rsidRDefault="00320CCB" w:rsidP="004155E6">
      <w:pPr>
        <w:pStyle w:val="Titre3"/>
        <w:jc w:val="left"/>
      </w:pPr>
      <w:bookmarkStart w:id="60" w:name="_Toc105039396"/>
      <w:bookmarkStart w:id="61" w:name="_Toc181910935"/>
      <w:r w:rsidRPr="00320CCB">
        <w:t>Analyse de l'existant</w:t>
      </w:r>
      <w:bookmarkEnd w:id="60"/>
      <w:bookmarkEnd w:id="61"/>
    </w:p>
    <w:p w14:paraId="492D3381" w14:textId="13999F65" w:rsidR="008C7665" w:rsidRDefault="001A4410" w:rsidP="008C7665">
      <w:pPr>
        <w:pStyle w:val="Para"/>
      </w:pPr>
      <w:r>
        <w:t>Après</w:t>
      </w:r>
      <w:r w:rsidR="00CC262B" w:rsidRPr="00CC262B">
        <w:t xml:space="preserve"> </w:t>
      </w:r>
      <w:r>
        <w:t>l</w:t>
      </w:r>
      <w:r w:rsidRPr="001A4410">
        <w:t xml:space="preserve">'analyse des besoins </w:t>
      </w:r>
      <w:r>
        <w:t>l</w:t>
      </w:r>
      <w:r w:rsidRPr="001A4410">
        <w:t xml:space="preserve">es utilisateurs </w:t>
      </w:r>
      <w:r w:rsidR="0088487B" w:rsidRPr="001A4410">
        <w:t>ont</w:t>
      </w:r>
      <w:r w:rsidRPr="001A4410">
        <w:t xml:space="preserve"> révélé que « SAMIFIN » s'appuyait initialement sur des plateformes existantes, notamment des systèmes de gestion de contenu (CMS</w:t>
      </w:r>
      <w:r>
        <w:rPr>
          <w:rStyle w:val="Appelnotedebasdep"/>
        </w:rPr>
        <w:footnoteReference w:id="18"/>
      </w:r>
      <w:r w:rsidRPr="001A4410">
        <w:t>), pour la gestion des congés</w:t>
      </w:r>
      <w:r w:rsidR="0088487B">
        <w:t xml:space="preserve"> qui présentais toujours </w:t>
      </w:r>
      <w:r w:rsidR="000C71BB">
        <w:t>des disfonctionnements</w:t>
      </w:r>
      <w:r w:rsidRPr="001A4410">
        <w:t>. Cependant, ces solutions présentaient plusieurs lacunes, ce qui a conduit presque tous les personnels à abandonner leur utilisation en raison de leur difficulté d'utilisation. En conséquence, le service des ressources humaines a ensuite opté pour des méthodes manuelles, utilisant des fichiers Excel pour gérer les demandes de congés, ce qui a entraîné des risques d'erreurs et des difficultés de suivi. Parallèlement, les documents de santé des employés étaient conservés dans des fichiers Word stockés localement sur des ordinateurs, exposant ainsi l'organisation à des problèmes de sécurité et de perte de données. Ces pratiques ont mis en évidence la nécessité d'une solution centralisée et automatisée, capable d'améliorer la gestion des ressources humaines et garantissant la sécurité des informations sensibles, tout en répondant aux attentes des utilisateurs pour un système facile à utiliser.</w:t>
      </w:r>
    </w:p>
    <w:p w14:paraId="34CA1D44" w14:textId="513C3830" w:rsidR="00837BB8" w:rsidRPr="008C7665" w:rsidRDefault="00837BB8" w:rsidP="008C7665">
      <w:pPr>
        <w:pStyle w:val="Para"/>
      </w:pPr>
      <w:r>
        <w:t>A l’utilisation de l’ancien application les utilisateurs</w:t>
      </w:r>
      <w:r w:rsidR="006D177A">
        <w:t xml:space="preserve"> et même l’administrateur</w:t>
      </w:r>
      <w:r>
        <w:t xml:space="preserve"> sont toujours dépendant du personnel dans l’informatique </w:t>
      </w:r>
      <w:r w:rsidR="00E342FD">
        <w:t>à</w:t>
      </w:r>
      <w:r>
        <w:t xml:space="preserve"> cause </w:t>
      </w:r>
      <w:r w:rsidR="0053320D">
        <w:t>de la difficulté</w:t>
      </w:r>
      <w:r>
        <w:t xml:space="preserve"> de l’utilisation de l’application.</w:t>
      </w:r>
    </w:p>
    <w:p w14:paraId="22109CD3" w14:textId="77777777" w:rsidR="00511560" w:rsidRDefault="00320CCB" w:rsidP="004155E6">
      <w:pPr>
        <w:pStyle w:val="Titre3"/>
        <w:jc w:val="left"/>
      </w:pPr>
      <w:bookmarkStart w:id="62" w:name="_Toc105039397"/>
      <w:bookmarkStart w:id="63" w:name="_Toc181910936"/>
      <w:r w:rsidRPr="00320CCB">
        <w:lastRenderedPageBreak/>
        <w:t>Conception de l’application</w:t>
      </w:r>
      <w:bookmarkEnd w:id="62"/>
      <w:bookmarkEnd w:id="63"/>
    </w:p>
    <w:p w14:paraId="725D0F5C" w14:textId="14A70EA7" w:rsidR="00DD6A62" w:rsidRDefault="00A846A6" w:rsidP="004155E6">
      <w:pPr>
        <w:pStyle w:val="Para"/>
        <w:jc w:val="left"/>
      </w:pPr>
      <w:r w:rsidRPr="00A846A6">
        <w:t>La conception est une étape cruciale du processus de développement d’une application. Elle implique l'application de méthodes techniques pour obtenir une vue d'ensemble de toutes les tâches à accomplir, tout en tenant compte des attentes et exigences des utilisateurs. La conception vise non seulement à concrétiser le projet, mais aussi à minimiser les risques de défaillance technique et fonctionnelle pouvant survenir durant le développement. Ce processus englobe la préparation, la planification et la projection de l’avenir de l’application. En somme, se lancer directement dans le développement sans cette phase de conception entraîne une progression sans une vision claire de la direction à suivre.</w:t>
      </w:r>
    </w:p>
    <w:p w14:paraId="77232BEA" w14:textId="3DE82BC6" w:rsidR="00DD6A62" w:rsidRDefault="00B50398" w:rsidP="004155E6">
      <w:pPr>
        <w:pStyle w:val="Para"/>
        <w:jc w:val="left"/>
      </w:pPr>
      <w:r w:rsidRPr="00B50398">
        <w:t>Les éléments considérés lors de la conception du projet, ainsi que leur nombre respectif, sont les suivants :</w:t>
      </w:r>
    </w:p>
    <w:p w14:paraId="55B30037" w14:textId="1BB58C16" w:rsidR="00FB253E" w:rsidRPr="00FB253E" w:rsidRDefault="00B83CFA" w:rsidP="00FB253E">
      <w:pPr>
        <w:pStyle w:val="Para"/>
        <w:numPr>
          <w:ilvl w:val="0"/>
          <w:numId w:val="7"/>
        </w:numPr>
        <w:rPr>
          <w:lang w:val="fr-MG"/>
        </w:rPr>
      </w:pPr>
      <w:r w:rsidRPr="00FB253E">
        <w:rPr>
          <w:lang w:val="fr-MG"/>
        </w:rPr>
        <w:t>Nombres de Repository créés</w:t>
      </w:r>
      <w:r w:rsidR="00FB253E" w:rsidRPr="00FB253E">
        <w:rPr>
          <w:lang w:val="fr-MG"/>
        </w:rPr>
        <w:t xml:space="preserve"> : 29</w:t>
      </w:r>
    </w:p>
    <w:p w14:paraId="4F1C1C8A" w14:textId="2F13F044" w:rsidR="00FB253E" w:rsidRPr="00FB253E" w:rsidRDefault="00B83CFA" w:rsidP="00FB253E">
      <w:pPr>
        <w:pStyle w:val="Para"/>
        <w:numPr>
          <w:ilvl w:val="0"/>
          <w:numId w:val="7"/>
        </w:numPr>
        <w:rPr>
          <w:lang w:val="fr-MG"/>
        </w:rPr>
      </w:pPr>
      <w:r w:rsidRPr="00FB253E">
        <w:rPr>
          <w:lang w:val="fr-MG"/>
        </w:rPr>
        <w:t>Nombres de Controller créés</w:t>
      </w:r>
      <w:r w:rsidR="00FB253E" w:rsidRPr="00FB253E">
        <w:rPr>
          <w:lang w:val="fr-MG"/>
        </w:rPr>
        <w:t xml:space="preserve"> : 30</w:t>
      </w:r>
    </w:p>
    <w:p w14:paraId="047FBCD1" w14:textId="1884A885" w:rsidR="00FB253E" w:rsidRPr="00FB253E" w:rsidRDefault="00FB253E" w:rsidP="00FB253E">
      <w:pPr>
        <w:pStyle w:val="Para"/>
        <w:numPr>
          <w:ilvl w:val="0"/>
          <w:numId w:val="7"/>
        </w:numPr>
        <w:rPr>
          <w:lang w:val="fr-MG"/>
        </w:rPr>
      </w:pPr>
      <w:r w:rsidRPr="00FB253E">
        <w:rPr>
          <w:lang w:val="fr-MG"/>
        </w:rPr>
        <w:t>Nombre</w:t>
      </w:r>
      <w:r w:rsidR="005E74B8">
        <w:rPr>
          <w:lang w:val="fr-MG"/>
        </w:rPr>
        <w:t>s</w:t>
      </w:r>
      <w:r w:rsidRPr="00FB253E">
        <w:rPr>
          <w:lang w:val="fr-MG"/>
        </w:rPr>
        <w:t xml:space="preserve"> de Services créés : 30</w:t>
      </w:r>
    </w:p>
    <w:p w14:paraId="337B59DF" w14:textId="0087DA90" w:rsidR="00FB253E" w:rsidRPr="00FB253E" w:rsidRDefault="00B83CFA" w:rsidP="00FB253E">
      <w:pPr>
        <w:pStyle w:val="Para"/>
        <w:numPr>
          <w:ilvl w:val="0"/>
          <w:numId w:val="7"/>
        </w:numPr>
        <w:rPr>
          <w:lang w:val="fr-MG"/>
        </w:rPr>
      </w:pPr>
      <w:r w:rsidRPr="00FB253E">
        <w:rPr>
          <w:lang w:val="fr-MG"/>
        </w:rPr>
        <w:t>Nombres de Model créés</w:t>
      </w:r>
      <w:r w:rsidR="00FB253E" w:rsidRPr="00FB253E">
        <w:rPr>
          <w:lang w:val="fr-MG"/>
        </w:rPr>
        <w:t xml:space="preserve"> : 29</w:t>
      </w:r>
    </w:p>
    <w:p w14:paraId="1E337F7A" w14:textId="3441B52F" w:rsidR="00FB253E" w:rsidRPr="00FB253E" w:rsidRDefault="00FB253E" w:rsidP="00FB253E">
      <w:pPr>
        <w:pStyle w:val="Para"/>
        <w:numPr>
          <w:ilvl w:val="0"/>
          <w:numId w:val="7"/>
        </w:numPr>
        <w:rPr>
          <w:lang w:val="fr-MG"/>
        </w:rPr>
      </w:pPr>
      <w:r w:rsidRPr="00FB253E">
        <w:rPr>
          <w:lang w:val="fr-MG"/>
        </w:rPr>
        <w:t>Nombre</w:t>
      </w:r>
      <w:r w:rsidR="005E74B8">
        <w:rPr>
          <w:lang w:val="fr-MG"/>
        </w:rPr>
        <w:t>s</w:t>
      </w:r>
      <w:r w:rsidRPr="00FB253E">
        <w:rPr>
          <w:lang w:val="fr-MG"/>
        </w:rPr>
        <w:t xml:space="preserve"> de Tables créées : 24</w:t>
      </w:r>
    </w:p>
    <w:p w14:paraId="56E7095E" w14:textId="57D08EC2" w:rsidR="00FB253E" w:rsidRPr="00FB253E" w:rsidRDefault="00FB253E" w:rsidP="00FB253E">
      <w:pPr>
        <w:pStyle w:val="Para"/>
        <w:numPr>
          <w:ilvl w:val="0"/>
          <w:numId w:val="7"/>
        </w:numPr>
        <w:jc w:val="left"/>
      </w:pPr>
      <w:r w:rsidRPr="00FB253E">
        <w:rPr>
          <w:lang w:val="fr-MG"/>
        </w:rPr>
        <w:t>Nombre</w:t>
      </w:r>
      <w:r w:rsidR="005E74B8">
        <w:rPr>
          <w:lang w:val="fr-MG"/>
        </w:rPr>
        <w:t>s</w:t>
      </w:r>
      <w:r w:rsidRPr="00FB253E">
        <w:rPr>
          <w:lang w:val="fr-MG"/>
        </w:rPr>
        <w:t xml:space="preserve"> de Vues créées : 5</w:t>
      </w:r>
    </w:p>
    <w:p w14:paraId="2F7FFE7B" w14:textId="77019BA3" w:rsidR="00BF55BA" w:rsidRDefault="006F3196" w:rsidP="00BF55BA">
      <w:pPr>
        <w:pStyle w:val="Para"/>
        <w:numPr>
          <w:ilvl w:val="0"/>
          <w:numId w:val="7"/>
        </w:numPr>
        <w:jc w:val="left"/>
      </w:pPr>
      <w:r w:rsidRPr="006F3196">
        <w:t>Nombre</w:t>
      </w:r>
      <w:r w:rsidR="005E74B8">
        <w:t>s</w:t>
      </w:r>
      <w:r w:rsidRPr="006F3196">
        <w:t xml:space="preserve"> de Fonctions créées (dans la base de données)</w:t>
      </w:r>
      <w:r w:rsidR="00BA4A1B">
        <w:t>: 2</w:t>
      </w:r>
    </w:p>
    <w:p w14:paraId="36BF9922" w14:textId="3109E3AF" w:rsidR="00BF55BA" w:rsidRPr="00DD6A62" w:rsidRDefault="00BF55BA" w:rsidP="00BF55BA">
      <w:pPr>
        <w:pStyle w:val="Para"/>
        <w:ind w:firstLine="0"/>
        <w:jc w:val="left"/>
      </w:pPr>
    </w:p>
    <w:p w14:paraId="3599AC2E" w14:textId="1AC5BFB3" w:rsidR="00344084" w:rsidRPr="00FA01B0" w:rsidRDefault="00BF55BA" w:rsidP="00FA01B0">
      <w:pPr>
        <w:pStyle w:val="Lgende"/>
        <w:jc w:val="center"/>
        <w:rPr>
          <w:rStyle w:val="Accentuation"/>
          <w:i w:val="0"/>
          <w:iCs w:val="0"/>
        </w:rPr>
      </w:pPr>
      <w:bookmarkStart w:id="64" w:name="_Toc181911076"/>
      <w:r>
        <w:rPr>
          <w:noProof/>
        </w:rPr>
        <w:lastRenderedPageBreak/>
        <w:drawing>
          <wp:anchor distT="0" distB="0" distL="114300" distR="114300" simplePos="0" relativeHeight="251662336" behindDoc="0" locked="0" layoutInCell="1" allowOverlap="1" wp14:anchorId="4D3A5B23" wp14:editId="4CC95DA7">
            <wp:simplePos x="0" y="0"/>
            <wp:positionH relativeFrom="margin">
              <wp:align>left</wp:align>
            </wp:positionH>
            <wp:positionV relativeFrom="paragraph">
              <wp:posOffset>1238250</wp:posOffset>
            </wp:positionV>
            <wp:extent cx="8475345" cy="6006465"/>
            <wp:effectExtent l="0" t="3810" r="0" b="0"/>
            <wp:wrapSquare wrapText="bothSides"/>
            <wp:docPr id="150773345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733453" name="Image 1507733453"/>
                    <pic:cNvPicPr/>
                  </pic:nvPicPr>
                  <pic:blipFill>
                    <a:blip r:embed="rId24"/>
                    <a:stretch>
                      <a:fillRect/>
                    </a:stretch>
                  </pic:blipFill>
                  <pic:spPr>
                    <a:xfrm rot="5400000">
                      <a:off x="0" y="0"/>
                      <a:ext cx="8475345" cy="6006465"/>
                    </a:xfrm>
                    <a:prstGeom prst="rect">
                      <a:avLst/>
                    </a:prstGeom>
                  </pic:spPr>
                </pic:pic>
              </a:graphicData>
            </a:graphic>
            <wp14:sizeRelH relativeFrom="margin">
              <wp14:pctWidth>0</wp14:pctWidth>
            </wp14:sizeRelH>
            <wp14:sizeRelV relativeFrom="margin">
              <wp14:pctHeight>0</wp14:pctHeight>
            </wp14:sizeRelV>
          </wp:anchor>
        </w:drawing>
      </w:r>
      <w:r w:rsidR="00FA01B0">
        <w:t xml:space="preserve">Figure </w:t>
      </w:r>
      <w:r w:rsidR="00FA01B0">
        <w:fldChar w:fldCharType="begin"/>
      </w:r>
      <w:r w:rsidR="00FA01B0">
        <w:instrText xml:space="preserve"> SEQ Figure \* ARABIC </w:instrText>
      </w:r>
      <w:r w:rsidR="00FA01B0">
        <w:fldChar w:fldCharType="separate"/>
      </w:r>
      <w:r w:rsidR="006F2350">
        <w:rPr>
          <w:noProof/>
        </w:rPr>
        <w:t>6</w:t>
      </w:r>
      <w:r w:rsidR="00FA01B0">
        <w:fldChar w:fldCharType="end"/>
      </w:r>
      <w:r w:rsidR="00FA01B0" w:rsidRPr="00FA01B0">
        <w:rPr>
          <w:rStyle w:val="Accentuation"/>
          <w:i w:val="0"/>
          <w:iCs w:val="0"/>
        </w:rPr>
        <w:t> : Modèle conceptuel des données de l'application (les tables)</w:t>
      </w:r>
      <w:bookmarkEnd w:id="64"/>
    </w:p>
    <w:p w14:paraId="6D22AC41" w14:textId="77777777" w:rsidR="00FD5098" w:rsidRDefault="00FD5098" w:rsidP="00A274B0">
      <w:pPr>
        <w:spacing w:line="240" w:lineRule="auto"/>
        <w:jc w:val="center"/>
      </w:pPr>
      <w:bookmarkStart w:id="65" w:name="_Toc105039398"/>
      <w:r>
        <w:rPr>
          <w:noProof/>
        </w:rPr>
        <w:lastRenderedPageBreak/>
        <w:drawing>
          <wp:inline distT="0" distB="0" distL="0" distR="0" wp14:anchorId="181F2FCD" wp14:editId="3D3C44DB">
            <wp:extent cx="4073559" cy="4411980"/>
            <wp:effectExtent l="0" t="0" r="3175" b="7620"/>
            <wp:docPr id="198078562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785627" name="Image 1980785627"/>
                    <pic:cNvPicPr/>
                  </pic:nvPicPr>
                  <pic:blipFill>
                    <a:blip r:embed="rId25"/>
                    <a:stretch>
                      <a:fillRect/>
                    </a:stretch>
                  </pic:blipFill>
                  <pic:spPr>
                    <a:xfrm>
                      <a:off x="0" y="0"/>
                      <a:ext cx="4079972" cy="4418926"/>
                    </a:xfrm>
                    <a:prstGeom prst="rect">
                      <a:avLst/>
                    </a:prstGeom>
                  </pic:spPr>
                </pic:pic>
              </a:graphicData>
            </a:graphic>
          </wp:inline>
        </w:drawing>
      </w:r>
    </w:p>
    <w:p w14:paraId="044EC2CF" w14:textId="18F7E5BD" w:rsidR="00344084" w:rsidRPr="00FA01B0" w:rsidRDefault="00FA01B0" w:rsidP="00FA01B0">
      <w:pPr>
        <w:pStyle w:val="Lgende"/>
        <w:jc w:val="center"/>
        <w:rPr>
          <w:rStyle w:val="Accentuation"/>
          <w:i w:val="0"/>
          <w:iCs w:val="0"/>
        </w:rPr>
      </w:pPr>
      <w:bookmarkStart w:id="66" w:name="_Toc181911077"/>
      <w:r>
        <w:t xml:space="preserve">Figure </w:t>
      </w:r>
      <w:r>
        <w:fldChar w:fldCharType="begin"/>
      </w:r>
      <w:r>
        <w:instrText xml:space="preserve"> SEQ Figure \* ARABIC </w:instrText>
      </w:r>
      <w:r>
        <w:fldChar w:fldCharType="separate"/>
      </w:r>
      <w:r w:rsidR="006F2350">
        <w:rPr>
          <w:noProof/>
        </w:rPr>
        <w:t>7</w:t>
      </w:r>
      <w:r>
        <w:fldChar w:fldCharType="end"/>
      </w:r>
      <w:r w:rsidRPr="00FA01B0">
        <w:rPr>
          <w:rStyle w:val="Accentuation"/>
          <w:i w:val="0"/>
          <w:iCs w:val="0"/>
        </w:rPr>
        <w:t> : Modèle conceptuel des données de l'application (les vues)</w:t>
      </w:r>
      <w:bookmarkEnd w:id="66"/>
      <w:r w:rsidR="00344084" w:rsidRPr="00FA01B0">
        <w:rPr>
          <w:rStyle w:val="Accentuation"/>
          <w:i w:val="0"/>
          <w:iCs w:val="0"/>
        </w:rPr>
        <w:br w:type="page"/>
      </w:r>
    </w:p>
    <w:p w14:paraId="3E3368CC" w14:textId="5EB296C4" w:rsidR="00871B08" w:rsidRDefault="00A5643A" w:rsidP="004155E6">
      <w:pPr>
        <w:pStyle w:val="Titre2"/>
        <w:jc w:val="left"/>
      </w:pPr>
      <w:bookmarkStart w:id="67" w:name="_Toc181910937"/>
      <w:r w:rsidRPr="00A5643A">
        <w:lastRenderedPageBreak/>
        <w:t>Développement par fonctionnalité</w:t>
      </w:r>
      <w:r>
        <w:t xml:space="preserve"> ou module</w:t>
      </w:r>
      <w:bookmarkEnd w:id="65"/>
      <w:bookmarkEnd w:id="67"/>
    </w:p>
    <w:p w14:paraId="3DCEA0DF" w14:textId="6C84D675" w:rsidR="009B7517" w:rsidRPr="009B7517" w:rsidRDefault="009B7517" w:rsidP="009B7517">
      <w:pPr>
        <w:pStyle w:val="Titre3"/>
      </w:pPr>
      <w:bookmarkStart w:id="68" w:name="_Toc181910938"/>
      <w:r w:rsidRPr="009B7517">
        <w:t>Gestion</w:t>
      </w:r>
      <w:r w:rsidR="00667F51">
        <w:t xml:space="preserve"> </w:t>
      </w:r>
      <w:r w:rsidRPr="009B7517">
        <w:t>des utilisateurs</w:t>
      </w:r>
      <w:bookmarkEnd w:id="68"/>
    </w:p>
    <w:p w14:paraId="55482796" w14:textId="2CEC7C1C" w:rsidR="00A5643A" w:rsidRDefault="00B95913" w:rsidP="009B7517">
      <w:pPr>
        <w:pStyle w:val="Titre4"/>
      </w:pPr>
      <w:r w:rsidRPr="00B95913">
        <w:t>Inscription des Utilisateurs</w:t>
      </w:r>
    </w:p>
    <w:p w14:paraId="10FAF13E" w14:textId="3C159314" w:rsidR="00B95913" w:rsidRDefault="00B95913" w:rsidP="00B95913">
      <w:pPr>
        <w:pStyle w:val="Paragraphedeliste"/>
        <w:numPr>
          <w:ilvl w:val="0"/>
          <w:numId w:val="27"/>
        </w:numPr>
        <w:rPr>
          <w:rStyle w:val="lev"/>
        </w:rPr>
      </w:pPr>
      <w:r w:rsidRPr="00B95913">
        <w:rPr>
          <w:rStyle w:val="lev"/>
        </w:rPr>
        <w:t>Description et Objectif</w:t>
      </w:r>
    </w:p>
    <w:p w14:paraId="00494BBF" w14:textId="16FB40B0" w:rsidR="00D83232" w:rsidRDefault="00D83232" w:rsidP="00B95913">
      <w:pPr>
        <w:ind w:firstLine="360"/>
      </w:pPr>
      <w:r w:rsidRPr="00D83232">
        <w:t xml:space="preserve">Le module </w:t>
      </w:r>
      <w:r>
        <w:t>« </w:t>
      </w:r>
      <w:r w:rsidRPr="00D83232">
        <w:t>Inscription des Utilisateurs</w:t>
      </w:r>
      <w:r>
        <w:t> »</w:t>
      </w:r>
      <w:r w:rsidRPr="00D83232">
        <w:t xml:space="preserve"> permet à un administrateur de gérer l'inscription des nouveaux utilisateurs dans l'application, remplaçant ainsi le processus d'inscription classique où les utilisateurs se créent eux-mêmes des comptes. L'objectif est d'assurer un contrôle centralisé et renforcé de l'accès, garantissant que seules les personnes autorisées peuvent accéder aux informations de l'application, ce qui renforce la sécurité.</w:t>
      </w:r>
    </w:p>
    <w:p w14:paraId="1A84BD20" w14:textId="591E16EB" w:rsidR="0022247A" w:rsidRPr="00920B08" w:rsidRDefault="00911813" w:rsidP="00920B08">
      <w:pPr>
        <w:pStyle w:val="Paragraphedeliste"/>
        <w:numPr>
          <w:ilvl w:val="0"/>
          <w:numId w:val="27"/>
        </w:numPr>
        <w:rPr>
          <w:b/>
          <w:bCs/>
        </w:rPr>
      </w:pPr>
      <w:r>
        <w:rPr>
          <w:rStyle w:val="lev"/>
        </w:rPr>
        <w:t>Scénario</w:t>
      </w:r>
    </w:p>
    <w:p w14:paraId="68CEC64B" w14:textId="4E16C97C" w:rsidR="0058351A" w:rsidRDefault="0058351A" w:rsidP="0022247A">
      <w:pPr>
        <w:ind w:firstLine="360"/>
      </w:pPr>
      <w:r w:rsidRPr="0058351A">
        <w:t>L'administrateur accède à la section « Gestion des utilisateurs », puis clique sur « Ajouter un utilisateur ». Il remplit un formulaire avec les informations nécessaires, dont un mot de passe provisoire, qu'il peut soit générer automatiquement</w:t>
      </w:r>
      <w:r>
        <w:t xml:space="preserve"> en cliquant </w:t>
      </w:r>
      <w:r w:rsidRPr="0022247A">
        <w:t>sur le bouton « Générer un mot de passe »</w:t>
      </w:r>
      <w:r w:rsidRPr="0058351A">
        <w:t>, soit saisir manuellement. Après avoir complété les informations, l'administrateur clique sur « Enregistrer ».</w:t>
      </w:r>
    </w:p>
    <w:p w14:paraId="1C385D51" w14:textId="70646014" w:rsidR="009C1FC3" w:rsidRPr="00765CDF" w:rsidRDefault="009324D3" w:rsidP="00765CDF">
      <w:pPr>
        <w:rPr>
          <w:rStyle w:val="Accentuation"/>
          <w:b/>
          <w:bCs/>
          <w:i w:val="0"/>
          <w:iCs w:val="0"/>
        </w:rPr>
      </w:pPr>
      <w:r>
        <w:rPr>
          <w:b/>
          <w:bCs/>
          <w:noProof/>
        </w:rPr>
        <w:drawing>
          <wp:inline distT="0" distB="0" distL="0" distR="0" wp14:anchorId="1FF1F84E" wp14:editId="371C2604">
            <wp:extent cx="6230480" cy="3879273"/>
            <wp:effectExtent l="0" t="0" r="0" b="6985"/>
            <wp:docPr id="128026281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262813" name="Image 1280262813"/>
                    <pic:cNvPicPr/>
                  </pic:nvPicPr>
                  <pic:blipFill>
                    <a:blip r:embed="rId26"/>
                    <a:stretch>
                      <a:fillRect/>
                    </a:stretch>
                  </pic:blipFill>
                  <pic:spPr>
                    <a:xfrm>
                      <a:off x="0" y="0"/>
                      <a:ext cx="6244308" cy="3887883"/>
                    </a:xfrm>
                    <a:prstGeom prst="rect">
                      <a:avLst/>
                    </a:prstGeom>
                  </pic:spPr>
                </pic:pic>
              </a:graphicData>
            </a:graphic>
          </wp:inline>
        </w:drawing>
      </w:r>
    </w:p>
    <w:p w14:paraId="110FAA73" w14:textId="6CAA8F10" w:rsidR="00765CDF" w:rsidRPr="00765CDF" w:rsidRDefault="00765CDF" w:rsidP="00765CDF">
      <w:pPr>
        <w:pStyle w:val="Lgende"/>
        <w:jc w:val="center"/>
        <w:rPr>
          <w:rStyle w:val="Accentuation"/>
          <w:i w:val="0"/>
          <w:iCs w:val="0"/>
        </w:rPr>
      </w:pPr>
      <w:bookmarkStart w:id="69" w:name="_Toc181911078"/>
      <w:r>
        <w:t xml:space="preserve">Figure </w:t>
      </w:r>
      <w:r>
        <w:fldChar w:fldCharType="begin"/>
      </w:r>
      <w:r>
        <w:instrText xml:space="preserve"> SEQ Figure \* ARABIC </w:instrText>
      </w:r>
      <w:r>
        <w:fldChar w:fldCharType="separate"/>
      </w:r>
      <w:r w:rsidR="006F2350">
        <w:rPr>
          <w:noProof/>
        </w:rPr>
        <w:t>8</w:t>
      </w:r>
      <w:r>
        <w:fldChar w:fldCharType="end"/>
      </w:r>
      <w:r>
        <w:t xml:space="preserve"> : </w:t>
      </w:r>
      <w:r w:rsidRPr="00765CDF">
        <w:rPr>
          <w:rStyle w:val="Accentuation"/>
          <w:i w:val="0"/>
          <w:iCs w:val="0"/>
        </w:rPr>
        <w:t>Page insertion employé avec détails</w:t>
      </w:r>
      <w:bookmarkEnd w:id="69"/>
    </w:p>
    <w:p w14:paraId="4C23784A" w14:textId="23615B07" w:rsidR="00455198" w:rsidRDefault="00FE7682" w:rsidP="009B7517">
      <w:pPr>
        <w:pStyle w:val="Titre4"/>
      </w:pPr>
      <w:r w:rsidRPr="00FE7682">
        <w:lastRenderedPageBreak/>
        <w:t>Connexion</w:t>
      </w:r>
      <w:r w:rsidR="00B254E2">
        <w:t xml:space="preserve"> et c</w:t>
      </w:r>
      <w:r w:rsidR="00B254E2" w:rsidRPr="00B254E2">
        <w:t xml:space="preserve">hangement de </w:t>
      </w:r>
      <w:r w:rsidR="00B254E2">
        <w:t>m</w:t>
      </w:r>
      <w:r w:rsidR="00B254E2" w:rsidRPr="00B254E2">
        <w:t xml:space="preserve">ot de </w:t>
      </w:r>
      <w:r w:rsidR="00B254E2">
        <w:t>p</w:t>
      </w:r>
      <w:r w:rsidR="00B254E2" w:rsidRPr="00B254E2">
        <w:t xml:space="preserve">asse </w:t>
      </w:r>
      <w:r w:rsidR="00B254E2">
        <w:t>p</w:t>
      </w:r>
      <w:r w:rsidR="00B254E2" w:rsidRPr="00B254E2">
        <w:t>rovisoire</w:t>
      </w:r>
      <w:r w:rsidR="00B254E2">
        <w:t xml:space="preserve"> </w:t>
      </w:r>
    </w:p>
    <w:p w14:paraId="4E4EF736" w14:textId="209F5026" w:rsidR="00131332" w:rsidRDefault="00131332" w:rsidP="00131332">
      <w:pPr>
        <w:pStyle w:val="Paragraphedeliste"/>
        <w:numPr>
          <w:ilvl w:val="0"/>
          <w:numId w:val="27"/>
        </w:numPr>
        <w:rPr>
          <w:rStyle w:val="lev"/>
        </w:rPr>
      </w:pPr>
      <w:r w:rsidRPr="00B95913">
        <w:rPr>
          <w:rStyle w:val="lev"/>
        </w:rPr>
        <w:t>Description et Objectif</w:t>
      </w:r>
    </w:p>
    <w:p w14:paraId="6E1E1957" w14:textId="27FB9E05" w:rsidR="00131332" w:rsidRPr="00667F51" w:rsidRDefault="00500699" w:rsidP="00667F51">
      <w:pPr>
        <w:ind w:firstLine="360"/>
        <w:rPr>
          <w:rStyle w:val="lev"/>
          <w:b w:val="0"/>
          <w:bCs w:val="0"/>
          <w:lang w:val="fr-MG"/>
        </w:rPr>
      </w:pPr>
      <w:r w:rsidRPr="00500699">
        <w:t xml:space="preserve">Le module </w:t>
      </w:r>
      <w:r>
        <w:t>« </w:t>
      </w:r>
      <w:r w:rsidRPr="00500699">
        <w:t>Connexion et Changement de Mot de Passe Provisoire</w:t>
      </w:r>
      <w:r>
        <w:t> »</w:t>
      </w:r>
      <w:r w:rsidRPr="00500699">
        <w:t xml:space="preserve"> permet aux utilisateurs d'accéder pour la première fois à leur espace sécurisé, adapté à leur rôle dans l'organisation (collaborateur, directeur de rattachement, directeur général, administrateur). Ce module assure que chaque utilisateur dispose d’un accès personnalisé et sécurisé dès la première connexion.</w:t>
      </w:r>
    </w:p>
    <w:p w14:paraId="26E75F87" w14:textId="24B50650" w:rsidR="00131332" w:rsidRDefault="00131332" w:rsidP="00131332">
      <w:pPr>
        <w:pStyle w:val="Paragraphedeliste"/>
        <w:numPr>
          <w:ilvl w:val="0"/>
          <w:numId w:val="27"/>
        </w:numPr>
        <w:rPr>
          <w:rStyle w:val="lev"/>
        </w:rPr>
      </w:pPr>
      <w:r>
        <w:rPr>
          <w:rStyle w:val="lev"/>
        </w:rPr>
        <w:t>Scénario</w:t>
      </w:r>
    </w:p>
    <w:p w14:paraId="5B8F7066" w14:textId="465F9B77" w:rsidR="0037215C" w:rsidRDefault="00205DB3" w:rsidP="0037215C">
      <w:pPr>
        <w:ind w:left="360" w:firstLine="348"/>
      </w:pPr>
      <w:r w:rsidRPr="00205DB3">
        <w:t>Lors de sa première connexion, l'utilisateur accède à la page de connexion, saisit son identifiant et son mot de passe provisoire, puis clique sur « Se connecter ». Il est immédiatement redirigé vers une page de changement de mot de passe, où il doit définir un nouveau mot de passe personnel. Une fois ce changement validé, l'utilisateur</w:t>
      </w:r>
      <w:r w:rsidR="0015315F">
        <w:t xml:space="preserve"> est </w:t>
      </w:r>
      <w:r w:rsidR="00C84EAE">
        <w:t>redirigé</w:t>
      </w:r>
      <w:r w:rsidR="0015315F">
        <w:t xml:space="preserve"> vers la page de login et se reconnecte avec son nouveau mot de passe. </w:t>
      </w:r>
      <w:r w:rsidR="00C84EAE">
        <w:t>Après</w:t>
      </w:r>
      <w:r w:rsidR="0015315F">
        <w:t xml:space="preserve"> la reconnexion, il</w:t>
      </w:r>
      <w:r w:rsidRPr="00205DB3">
        <w:t xml:space="preserve"> accède à sa page spécifique, en fonction de son rôle, pour un accès sécurisé et adapté.</w:t>
      </w:r>
      <w:r w:rsidR="0037215C" w:rsidRPr="0037215C">
        <w:rPr>
          <w:noProof/>
        </w:rPr>
        <w:t xml:space="preserve"> </w:t>
      </w:r>
    </w:p>
    <w:p w14:paraId="498166F4" w14:textId="7EE5C647" w:rsidR="0037215C" w:rsidRDefault="003D00FB" w:rsidP="0037215C">
      <w:pPr>
        <w:ind w:left="360" w:firstLine="348"/>
      </w:pPr>
      <w:r>
        <w:rPr>
          <w:noProof/>
        </w:rPr>
        <w:drawing>
          <wp:anchor distT="0" distB="0" distL="114300" distR="114300" simplePos="0" relativeHeight="251674624" behindDoc="0" locked="0" layoutInCell="1" allowOverlap="1" wp14:anchorId="670A506F" wp14:editId="4FF4907F">
            <wp:simplePos x="0" y="0"/>
            <wp:positionH relativeFrom="margin">
              <wp:align>left</wp:align>
            </wp:positionH>
            <wp:positionV relativeFrom="paragraph">
              <wp:posOffset>235585</wp:posOffset>
            </wp:positionV>
            <wp:extent cx="2736273" cy="2431914"/>
            <wp:effectExtent l="0" t="0" r="6985" b="6985"/>
            <wp:wrapTopAndBottom/>
            <wp:docPr id="19155506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55068" name="Image 191555068"/>
                    <pic:cNvPicPr/>
                  </pic:nvPicPr>
                  <pic:blipFill>
                    <a:blip r:embed="rId27"/>
                    <a:stretch>
                      <a:fillRect/>
                    </a:stretch>
                  </pic:blipFill>
                  <pic:spPr>
                    <a:xfrm>
                      <a:off x="0" y="0"/>
                      <a:ext cx="2736273" cy="2431914"/>
                    </a:xfrm>
                    <a:prstGeom prst="rect">
                      <a:avLst/>
                    </a:prstGeom>
                  </pic:spPr>
                </pic:pic>
              </a:graphicData>
            </a:graphic>
          </wp:anchor>
        </w:drawing>
      </w:r>
      <w:r>
        <w:rPr>
          <w:noProof/>
        </w:rPr>
        <w:drawing>
          <wp:anchor distT="0" distB="0" distL="114300" distR="114300" simplePos="0" relativeHeight="251673600" behindDoc="0" locked="0" layoutInCell="1" allowOverlap="1" wp14:anchorId="68A499E3" wp14:editId="7D2824F1">
            <wp:simplePos x="0" y="0"/>
            <wp:positionH relativeFrom="margin">
              <wp:align>right</wp:align>
            </wp:positionH>
            <wp:positionV relativeFrom="paragraph">
              <wp:posOffset>269875</wp:posOffset>
            </wp:positionV>
            <wp:extent cx="2646218" cy="2396684"/>
            <wp:effectExtent l="0" t="0" r="1905" b="3810"/>
            <wp:wrapTopAndBottom/>
            <wp:docPr id="5340479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04795" name="Image 53404795"/>
                    <pic:cNvPicPr/>
                  </pic:nvPicPr>
                  <pic:blipFill>
                    <a:blip r:embed="rId28"/>
                    <a:stretch>
                      <a:fillRect/>
                    </a:stretch>
                  </pic:blipFill>
                  <pic:spPr>
                    <a:xfrm>
                      <a:off x="0" y="0"/>
                      <a:ext cx="2646218" cy="2396684"/>
                    </a:xfrm>
                    <a:prstGeom prst="rect">
                      <a:avLst/>
                    </a:prstGeom>
                  </pic:spPr>
                </pic:pic>
              </a:graphicData>
            </a:graphic>
          </wp:anchor>
        </w:drawing>
      </w:r>
    </w:p>
    <w:p w14:paraId="13ABFC70" w14:textId="7E9D9839" w:rsidR="00B217F7" w:rsidRPr="0037215C" w:rsidRDefault="00B217F7" w:rsidP="0037215C"/>
    <w:p w14:paraId="43B307D5" w14:textId="1DC508F3" w:rsidR="001E1246" w:rsidRPr="00E55CCF" w:rsidRDefault="00E55CCF" w:rsidP="00E55CCF">
      <w:pPr>
        <w:pStyle w:val="Lgende"/>
        <w:jc w:val="center"/>
        <w:rPr>
          <w:rStyle w:val="Accentuation"/>
          <w:i w:val="0"/>
          <w:iCs w:val="0"/>
        </w:rPr>
      </w:pPr>
      <w:bookmarkStart w:id="70" w:name="_Toc181911079"/>
      <w:r>
        <w:t xml:space="preserve">Figure </w:t>
      </w:r>
      <w:r>
        <w:fldChar w:fldCharType="begin"/>
      </w:r>
      <w:r>
        <w:instrText xml:space="preserve"> SEQ Figure \* ARABIC </w:instrText>
      </w:r>
      <w:r>
        <w:fldChar w:fldCharType="separate"/>
      </w:r>
      <w:r w:rsidR="006F2350">
        <w:rPr>
          <w:noProof/>
        </w:rPr>
        <w:t>9</w:t>
      </w:r>
      <w:r>
        <w:fldChar w:fldCharType="end"/>
      </w:r>
      <w:r w:rsidRPr="00E55CCF">
        <w:rPr>
          <w:rStyle w:val="Accentuation"/>
          <w:i w:val="0"/>
          <w:iCs w:val="0"/>
        </w:rPr>
        <w:t> : Page de login et changement mot de passe provisoire</w:t>
      </w:r>
      <w:bookmarkEnd w:id="70"/>
    </w:p>
    <w:p w14:paraId="12A38C3F" w14:textId="101F08E2" w:rsidR="00E15D4C" w:rsidRDefault="0082353A" w:rsidP="00E15D4C">
      <w:pPr>
        <w:pStyle w:val="Titre4"/>
      </w:pPr>
      <w:r>
        <w:t>Information et m</w:t>
      </w:r>
      <w:r w:rsidR="00E15D4C">
        <w:t>odification du profil de l’utilisateur</w:t>
      </w:r>
    </w:p>
    <w:p w14:paraId="09D37361" w14:textId="0C891832" w:rsidR="00E15D4C" w:rsidRDefault="00E15D4C" w:rsidP="00E15D4C">
      <w:pPr>
        <w:pStyle w:val="Paragraphedeliste"/>
        <w:numPr>
          <w:ilvl w:val="0"/>
          <w:numId w:val="27"/>
        </w:numPr>
        <w:rPr>
          <w:rStyle w:val="lev"/>
        </w:rPr>
      </w:pPr>
      <w:r w:rsidRPr="00B95913">
        <w:rPr>
          <w:rStyle w:val="lev"/>
        </w:rPr>
        <w:t>Description et Objectif</w:t>
      </w:r>
    </w:p>
    <w:p w14:paraId="5F2ED267" w14:textId="049536FF" w:rsidR="00A837E9" w:rsidRPr="0037215C" w:rsidRDefault="0037215C" w:rsidP="00934EFD">
      <w:pPr>
        <w:ind w:firstLine="360"/>
        <w:rPr>
          <w:lang w:val="fr-MG"/>
        </w:rPr>
      </w:pPr>
      <w:r w:rsidRPr="0037215C">
        <w:rPr>
          <w:lang w:val="fr-MG"/>
        </w:rPr>
        <w:t>Le module</w:t>
      </w:r>
      <w:r w:rsidR="00B27458">
        <w:rPr>
          <w:lang w:val="fr-MG"/>
        </w:rPr>
        <w:t xml:space="preserve"> </w:t>
      </w:r>
      <w:r w:rsidR="00B27458">
        <w:t>«</w:t>
      </w:r>
      <w:r w:rsidR="00B27458">
        <w:rPr>
          <w:lang w:val="fr-MG"/>
        </w:rPr>
        <w:t xml:space="preserve"> </w:t>
      </w:r>
      <w:r w:rsidRPr="0037215C">
        <w:rPr>
          <w:lang w:val="fr-MG"/>
        </w:rPr>
        <w:t>Information et Modification du Profil de l'Utilisateur</w:t>
      </w:r>
      <w:r w:rsidR="00B27458">
        <w:rPr>
          <w:lang w:val="fr-MG"/>
        </w:rPr>
        <w:t xml:space="preserve"> </w:t>
      </w:r>
      <w:r w:rsidR="00B27458">
        <w:t>»</w:t>
      </w:r>
      <w:r w:rsidR="00B27458">
        <w:rPr>
          <w:lang w:val="fr-MG"/>
        </w:rPr>
        <w:t xml:space="preserve"> </w:t>
      </w:r>
      <w:r w:rsidRPr="0037215C">
        <w:rPr>
          <w:lang w:val="fr-MG"/>
        </w:rPr>
        <w:t xml:space="preserve">permet à l'administrateur de consulter, gérer et mettre à jour les informations personnelles des utilisateurs, garantissant ainsi la sécurité des données en centralisant cette responsabilité. </w:t>
      </w:r>
      <w:r w:rsidRPr="0037215C">
        <w:rPr>
          <w:lang w:val="fr-MG"/>
        </w:rPr>
        <w:lastRenderedPageBreak/>
        <w:t>L'administrateur peut afficher des informations détaillées ou modifier le profil d'un utilisateur, y compris la génération de mots de passe temporaires</w:t>
      </w:r>
      <w:r w:rsidR="00960CEC">
        <w:rPr>
          <w:lang w:val="fr-MG"/>
        </w:rPr>
        <w:t xml:space="preserve"> si l’utilisateur oublie </w:t>
      </w:r>
      <w:r w:rsidR="00951A54">
        <w:rPr>
          <w:lang w:val="fr-MG"/>
        </w:rPr>
        <w:t>son mot</w:t>
      </w:r>
      <w:r w:rsidR="00960CEC">
        <w:rPr>
          <w:lang w:val="fr-MG"/>
        </w:rPr>
        <w:t xml:space="preserve"> de passe actuel</w:t>
      </w:r>
      <w:r w:rsidRPr="0037215C">
        <w:rPr>
          <w:lang w:val="fr-MG"/>
        </w:rPr>
        <w:t xml:space="preserve"> et la gestion de l'activation des comptes.</w:t>
      </w:r>
    </w:p>
    <w:p w14:paraId="1862D54D" w14:textId="4D0C0BEB" w:rsidR="00E15D4C" w:rsidRPr="00A517E5" w:rsidRDefault="00E15D4C" w:rsidP="00E15D4C">
      <w:pPr>
        <w:pStyle w:val="Para"/>
        <w:numPr>
          <w:ilvl w:val="0"/>
          <w:numId w:val="27"/>
        </w:numPr>
        <w:rPr>
          <w:rStyle w:val="lev"/>
          <w:b w:val="0"/>
          <w:bCs w:val="0"/>
        </w:rPr>
      </w:pPr>
      <w:r w:rsidRPr="00E15D4C">
        <w:rPr>
          <w:b/>
          <w:bCs/>
        </w:rPr>
        <w:t>S</w:t>
      </w:r>
      <w:r>
        <w:rPr>
          <w:rStyle w:val="lev"/>
        </w:rPr>
        <w:t>cénario</w:t>
      </w:r>
    </w:p>
    <w:p w14:paraId="349C6DEF" w14:textId="77777777" w:rsidR="007D58D4" w:rsidRPr="007D58D4" w:rsidRDefault="007D58D4" w:rsidP="007D58D4">
      <w:pPr>
        <w:pStyle w:val="Para"/>
        <w:ind w:firstLine="360"/>
        <w:rPr>
          <w:lang w:val="fr-MG"/>
        </w:rPr>
      </w:pPr>
      <w:r w:rsidRPr="007D58D4">
        <w:rPr>
          <w:lang w:val="fr-MG"/>
        </w:rPr>
        <w:t>Dans la section « Gestion des utilisateurs », l'administrateur accède aux profils via un tableau répertoriant tous les utilisateurs. Trois actions sont possibles :</w:t>
      </w:r>
    </w:p>
    <w:p w14:paraId="70323F77" w14:textId="77777777" w:rsidR="007D58D4" w:rsidRPr="007D58D4" w:rsidRDefault="007D58D4" w:rsidP="007D58D4">
      <w:pPr>
        <w:pStyle w:val="Para"/>
        <w:numPr>
          <w:ilvl w:val="0"/>
          <w:numId w:val="35"/>
        </w:numPr>
        <w:rPr>
          <w:lang w:val="fr-MG"/>
        </w:rPr>
      </w:pPr>
      <w:r w:rsidRPr="007D58D4">
        <w:rPr>
          <w:b/>
          <w:bCs/>
          <w:lang w:val="fr-MG"/>
        </w:rPr>
        <w:t>Consulter</w:t>
      </w:r>
      <w:r w:rsidRPr="007D58D4">
        <w:rPr>
          <w:lang w:val="fr-MG"/>
        </w:rPr>
        <w:t xml:space="preserve"> (bouton bleu), qui ouvre un modal affichant les détails de l’utilisateur.</w:t>
      </w:r>
    </w:p>
    <w:p w14:paraId="52B9A9AC" w14:textId="77777777" w:rsidR="007D58D4" w:rsidRPr="007D58D4" w:rsidRDefault="007D58D4" w:rsidP="007D58D4">
      <w:pPr>
        <w:pStyle w:val="Para"/>
        <w:numPr>
          <w:ilvl w:val="0"/>
          <w:numId w:val="35"/>
        </w:numPr>
        <w:rPr>
          <w:lang w:val="fr-MG"/>
        </w:rPr>
      </w:pPr>
      <w:r w:rsidRPr="007D58D4">
        <w:rPr>
          <w:b/>
          <w:bCs/>
          <w:lang w:val="fr-MG"/>
        </w:rPr>
        <w:t>Modifier</w:t>
      </w:r>
      <w:r w:rsidRPr="007D58D4">
        <w:rPr>
          <w:lang w:val="fr-MG"/>
        </w:rPr>
        <w:t xml:space="preserve"> (bouton vert), qui ouvre un modal avec les champs préremplis des informations actuelles de l’utilisateur, à l’exception du mot de passe, qui peut être généré ou remplacé en cas d’oubli par l’utilisateur.</w:t>
      </w:r>
    </w:p>
    <w:p w14:paraId="37AF05A0" w14:textId="77777777" w:rsidR="007D58D4" w:rsidRPr="007D58D4" w:rsidRDefault="007D58D4" w:rsidP="007D58D4">
      <w:pPr>
        <w:pStyle w:val="Para"/>
        <w:numPr>
          <w:ilvl w:val="0"/>
          <w:numId w:val="35"/>
        </w:numPr>
        <w:rPr>
          <w:lang w:val="fr-MG"/>
        </w:rPr>
      </w:pPr>
      <w:r w:rsidRPr="007D58D4">
        <w:rPr>
          <w:b/>
          <w:bCs/>
          <w:lang w:val="fr-MG"/>
        </w:rPr>
        <w:t>Gérer les informations familiales</w:t>
      </w:r>
      <w:r w:rsidRPr="007D58D4">
        <w:rPr>
          <w:lang w:val="fr-MG"/>
        </w:rPr>
        <w:t xml:space="preserve"> (bouton jaune), qui redirige vers une page dédiée à la gestion des membres de la famille de l’utilisateur.</w:t>
      </w:r>
    </w:p>
    <w:p w14:paraId="1FC7073F" w14:textId="55351683" w:rsidR="004E0967" w:rsidRDefault="001469E0" w:rsidP="004E0967">
      <w:pPr>
        <w:pStyle w:val="Para"/>
        <w:ind w:firstLine="0"/>
      </w:pPr>
      <w:r>
        <w:rPr>
          <w:noProof/>
        </w:rPr>
        <w:drawing>
          <wp:inline distT="0" distB="0" distL="0" distR="0" wp14:anchorId="70AD7A8D" wp14:editId="0469AB1F">
            <wp:extent cx="6065520" cy="3444514"/>
            <wp:effectExtent l="0" t="0" r="0" b="3810"/>
            <wp:docPr id="195280448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804486" name="Image 1952804486"/>
                    <pic:cNvPicPr/>
                  </pic:nvPicPr>
                  <pic:blipFill>
                    <a:blip r:embed="rId29"/>
                    <a:stretch>
                      <a:fillRect/>
                    </a:stretch>
                  </pic:blipFill>
                  <pic:spPr>
                    <a:xfrm>
                      <a:off x="0" y="0"/>
                      <a:ext cx="6074582" cy="3449660"/>
                    </a:xfrm>
                    <a:prstGeom prst="rect">
                      <a:avLst/>
                    </a:prstGeom>
                  </pic:spPr>
                </pic:pic>
              </a:graphicData>
            </a:graphic>
          </wp:inline>
        </w:drawing>
      </w:r>
    </w:p>
    <w:p w14:paraId="76598E19" w14:textId="54EB3714" w:rsidR="00807655" w:rsidRPr="004344C2" w:rsidRDefault="004344C2" w:rsidP="004344C2">
      <w:pPr>
        <w:pStyle w:val="Lgende"/>
        <w:jc w:val="center"/>
        <w:rPr>
          <w:rStyle w:val="Accentuation"/>
          <w:i w:val="0"/>
          <w:iCs w:val="0"/>
        </w:rPr>
      </w:pPr>
      <w:bookmarkStart w:id="71" w:name="_Toc181911080"/>
      <w:r>
        <w:t xml:space="preserve">Figure </w:t>
      </w:r>
      <w:r>
        <w:fldChar w:fldCharType="begin"/>
      </w:r>
      <w:r>
        <w:instrText xml:space="preserve"> SEQ Figure \* ARABIC </w:instrText>
      </w:r>
      <w:r>
        <w:fldChar w:fldCharType="separate"/>
      </w:r>
      <w:r w:rsidR="006F2350">
        <w:rPr>
          <w:noProof/>
        </w:rPr>
        <w:t>10</w:t>
      </w:r>
      <w:r>
        <w:fldChar w:fldCharType="end"/>
      </w:r>
      <w:r w:rsidRPr="004344C2">
        <w:rPr>
          <w:rStyle w:val="Accentuation"/>
          <w:i w:val="0"/>
          <w:iCs w:val="0"/>
        </w:rPr>
        <w:t xml:space="preserve"> : Liste des utilisateurs</w:t>
      </w:r>
      <w:bookmarkEnd w:id="71"/>
    </w:p>
    <w:p w14:paraId="76D04F14" w14:textId="54F433FA" w:rsidR="004E0967" w:rsidRDefault="004E0967" w:rsidP="004E0967">
      <w:pPr>
        <w:pStyle w:val="Para"/>
        <w:ind w:firstLine="0"/>
      </w:pPr>
      <w:r>
        <w:rPr>
          <w:noProof/>
        </w:rPr>
        <w:lastRenderedPageBreak/>
        <w:drawing>
          <wp:inline distT="0" distB="0" distL="0" distR="0" wp14:anchorId="377AE61F" wp14:editId="3C7BE6BC">
            <wp:extent cx="6047896" cy="4862946"/>
            <wp:effectExtent l="0" t="0" r="0" b="0"/>
            <wp:docPr id="194590470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904709" name="Image 1945904709"/>
                    <pic:cNvPicPr/>
                  </pic:nvPicPr>
                  <pic:blipFill>
                    <a:blip r:embed="rId30"/>
                    <a:stretch>
                      <a:fillRect/>
                    </a:stretch>
                  </pic:blipFill>
                  <pic:spPr>
                    <a:xfrm>
                      <a:off x="0" y="0"/>
                      <a:ext cx="6091128" cy="4897708"/>
                    </a:xfrm>
                    <a:prstGeom prst="rect">
                      <a:avLst/>
                    </a:prstGeom>
                  </pic:spPr>
                </pic:pic>
              </a:graphicData>
            </a:graphic>
          </wp:inline>
        </w:drawing>
      </w:r>
    </w:p>
    <w:p w14:paraId="58CA8671" w14:textId="1D2BDCA1" w:rsidR="00802862" w:rsidRPr="005347A5" w:rsidRDefault="005347A5" w:rsidP="005347A5">
      <w:pPr>
        <w:pStyle w:val="Lgende"/>
        <w:jc w:val="center"/>
        <w:rPr>
          <w:rStyle w:val="Accentuation"/>
          <w:i w:val="0"/>
          <w:iCs w:val="0"/>
        </w:rPr>
      </w:pPr>
      <w:bookmarkStart w:id="72" w:name="_Toc181911081"/>
      <w:r>
        <w:t xml:space="preserve">Figure </w:t>
      </w:r>
      <w:r>
        <w:fldChar w:fldCharType="begin"/>
      </w:r>
      <w:r>
        <w:instrText xml:space="preserve"> SEQ Figure \* ARABIC </w:instrText>
      </w:r>
      <w:r>
        <w:fldChar w:fldCharType="separate"/>
      </w:r>
      <w:r w:rsidR="006F2350">
        <w:rPr>
          <w:noProof/>
        </w:rPr>
        <w:t>11</w:t>
      </w:r>
      <w:r>
        <w:fldChar w:fldCharType="end"/>
      </w:r>
      <w:r w:rsidRPr="005347A5">
        <w:rPr>
          <w:rStyle w:val="Accentuation"/>
          <w:i w:val="0"/>
          <w:iCs w:val="0"/>
        </w:rPr>
        <w:t> : Modal de modification détail de l’utilisateur</w:t>
      </w:r>
      <w:bookmarkEnd w:id="72"/>
    </w:p>
    <w:p w14:paraId="12BA5C67" w14:textId="0D714305" w:rsidR="004E0967" w:rsidRDefault="00B602A2" w:rsidP="004E0967">
      <w:pPr>
        <w:pStyle w:val="Para"/>
        <w:ind w:firstLine="0"/>
      </w:pPr>
      <w:r>
        <w:rPr>
          <w:noProof/>
        </w:rPr>
        <w:drawing>
          <wp:inline distT="0" distB="0" distL="0" distR="0" wp14:anchorId="4D24E1D2" wp14:editId="1D48209F">
            <wp:extent cx="6033654" cy="3050130"/>
            <wp:effectExtent l="0" t="0" r="5715" b="0"/>
            <wp:docPr id="18584144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414439" name="Image 1"/>
                    <pic:cNvPicPr/>
                  </pic:nvPicPr>
                  <pic:blipFill>
                    <a:blip r:embed="rId31"/>
                    <a:stretch>
                      <a:fillRect/>
                    </a:stretch>
                  </pic:blipFill>
                  <pic:spPr>
                    <a:xfrm>
                      <a:off x="0" y="0"/>
                      <a:ext cx="6049111" cy="3057944"/>
                    </a:xfrm>
                    <a:prstGeom prst="rect">
                      <a:avLst/>
                    </a:prstGeom>
                  </pic:spPr>
                </pic:pic>
              </a:graphicData>
            </a:graphic>
          </wp:inline>
        </w:drawing>
      </w:r>
    </w:p>
    <w:p w14:paraId="4B34745D" w14:textId="1B177EC8" w:rsidR="00802862" w:rsidRPr="005347A5" w:rsidRDefault="005347A5" w:rsidP="005347A5">
      <w:pPr>
        <w:pStyle w:val="Lgende"/>
        <w:jc w:val="center"/>
        <w:rPr>
          <w:rStyle w:val="Accentuation"/>
          <w:i w:val="0"/>
          <w:iCs w:val="0"/>
        </w:rPr>
      </w:pPr>
      <w:bookmarkStart w:id="73" w:name="_Toc181911082"/>
      <w:r>
        <w:t xml:space="preserve">Figure </w:t>
      </w:r>
      <w:r>
        <w:fldChar w:fldCharType="begin"/>
      </w:r>
      <w:r>
        <w:instrText xml:space="preserve"> SEQ Figure \* ARABIC </w:instrText>
      </w:r>
      <w:r>
        <w:fldChar w:fldCharType="separate"/>
      </w:r>
      <w:r w:rsidR="006F2350">
        <w:rPr>
          <w:noProof/>
        </w:rPr>
        <w:t>12</w:t>
      </w:r>
      <w:r>
        <w:fldChar w:fldCharType="end"/>
      </w:r>
      <w:r w:rsidRPr="005347A5">
        <w:rPr>
          <w:rStyle w:val="Accentuation"/>
          <w:i w:val="0"/>
          <w:iCs w:val="0"/>
        </w:rPr>
        <w:t> : Modal pour afficher les détails de l’utilisateur</w:t>
      </w:r>
      <w:bookmarkEnd w:id="73"/>
    </w:p>
    <w:p w14:paraId="148EF40B" w14:textId="11DBFC46" w:rsidR="008F5C5B" w:rsidRDefault="008F5C5B" w:rsidP="008F5C5B">
      <w:pPr>
        <w:pStyle w:val="Titre4"/>
      </w:pPr>
      <w:r>
        <w:lastRenderedPageBreak/>
        <w:t>Gestion de famille de l’utilisateur</w:t>
      </w:r>
    </w:p>
    <w:p w14:paraId="6B7C6334" w14:textId="77777777" w:rsidR="00722CB0" w:rsidRDefault="00722CB0" w:rsidP="00722CB0">
      <w:pPr>
        <w:pStyle w:val="Paragraphedeliste"/>
        <w:numPr>
          <w:ilvl w:val="0"/>
          <w:numId w:val="27"/>
        </w:numPr>
        <w:rPr>
          <w:rStyle w:val="lev"/>
        </w:rPr>
      </w:pPr>
      <w:r w:rsidRPr="00B95913">
        <w:rPr>
          <w:rStyle w:val="lev"/>
        </w:rPr>
        <w:t>Description et Objectif</w:t>
      </w:r>
    </w:p>
    <w:p w14:paraId="16E92FD6" w14:textId="296FB634" w:rsidR="00722CB0" w:rsidRPr="00722CB0" w:rsidRDefault="009B7A0F" w:rsidP="00722CB0">
      <w:pPr>
        <w:ind w:firstLine="360"/>
      </w:pPr>
      <w:r w:rsidRPr="009B7A0F">
        <w:t xml:space="preserve">Le module </w:t>
      </w:r>
      <w:r>
        <w:t>« </w:t>
      </w:r>
      <w:r w:rsidRPr="009B7A0F">
        <w:t>Gestion de la famille de l'utilisateur</w:t>
      </w:r>
      <w:r>
        <w:t> »</w:t>
      </w:r>
      <w:r w:rsidRPr="009B7A0F">
        <w:t xml:space="preserve"> permet à l'administrateur de gérer les informations des membres de la famille des utilisateurs, essentielles pour les documents de santé et facilitant l'extension future de l'application.</w:t>
      </w:r>
    </w:p>
    <w:p w14:paraId="14BD95C8" w14:textId="325883A6" w:rsidR="00722CB0" w:rsidRDefault="00722CB0" w:rsidP="00722CB0">
      <w:pPr>
        <w:pStyle w:val="Paragraphedeliste"/>
        <w:numPr>
          <w:ilvl w:val="0"/>
          <w:numId w:val="27"/>
        </w:numPr>
        <w:rPr>
          <w:rStyle w:val="lev"/>
        </w:rPr>
      </w:pPr>
      <w:r>
        <w:rPr>
          <w:rStyle w:val="lev"/>
        </w:rPr>
        <w:t>Scénario</w:t>
      </w:r>
    </w:p>
    <w:p w14:paraId="57559862" w14:textId="3EA1EEDB" w:rsidR="008F5C5B" w:rsidRDefault="000C363F" w:rsidP="0030664D">
      <w:pPr>
        <w:ind w:firstLine="360"/>
      </w:pPr>
      <w:r w:rsidRPr="000C363F">
        <w:t>Dans « Gestion des utilisateurs », l'administrateur utilise le bouton jaune pour accéder à la liste des membres de la famille d'un utilisateur, avec options pour modifier ou supprimer. Il peut également ajouter un membre en</w:t>
      </w:r>
      <w:r>
        <w:t xml:space="preserve"> cliquant sur le bouton « Ajouter famille »</w:t>
      </w:r>
      <w:r w:rsidRPr="000C363F">
        <w:t xml:space="preserve"> ouvrant un modal, remplissant les informations nécessaires, et enregistrant</w:t>
      </w:r>
      <w:r w:rsidR="00DC08AC">
        <w:t xml:space="preserve"> à l’aide du bouton « Ajouter »</w:t>
      </w:r>
      <w:r w:rsidRPr="000C363F">
        <w:t>. Pour modifier,</w:t>
      </w:r>
      <w:r w:rsidR="00BC4D40">
        <w:t xml:space="preserve"> cliquez sur le bouton qui est en vert et</w:t>
      </w:r>
      <w:r w:rsidRPr="000C363F">
        <w:t xml:space="preserve"> un modal prérempli s'ouvre, permettant les changements et l'enregistrement des nouvelles informations.</w:t>
      </w:r>
    </w:p>
    <w:p w14:paraId="1A2B431C" w14:textId="3B8E772C" w:rsidR="007D362A" w:rsidRDefault="00470379" w:rsidP="00470379">
      <w:r>
        <w:rPr>
          <w:noProof/>
        </w:rPr>
        <w:drawing>
          <wp:inline distT="0" distB="0" distL="0" distR="0" wp14:anchorId="637EA34E" wp14:editId="12241389">
            <wp:extent cx="6144897" cy="2279073"/>
            <wp:effectExtent l="0" t="0" r="8255" b="6985"/>
            <wp:docPr id="1296716264"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716264" name="Image 1296716264"/>
                    <pic:cNvPicPr/>
                  </pic:nvPicPr>
                  <pic:blipFill>
                    <a:blip r:embed="rId32"/>
                    <a:stretch>
                      <a:fillRect/>
                    </a:stretch>
                  </pic:blipFill>
                  <pic:spPr>
                    <a:xfrm>
                      <a:off x="0" y="0"/>
                      <a:ext cx="6229358" cy="2310399"/>
                    </a:xfrm>
                    <a:prstGeom prst="rect">
                      <a:avLst/>
                    </a:prstGeom>
                  </pic:spPr>
                </pic:pic>
              </a:graphicData>
            </a:graphic>
          </wp:inline>
        </w:drawing>
      </w:r>
    </w:p>
    <w:p w14:paraId="15C427BB" w14:textId="3D87B92E" w:rsidR="00075915" w:rsidRPr="00731B23" w:rsidRDefault="00731B23" w:rsidP="00731B23">
      <w:pPr>
        <w:jc w:val="center"/>
        <w:rPr>
          <w:rStyle w:val="Accentuation"/>
          <w:i w:val="0"/>
          <w:iCs w:val="0"/>
        </w:rPr>
      </w:pPr>
      <w:bookmarkStart w:id="74" w:name="_Toc181911083"/>
      <w:r>
        <w:t xml:space="preserve">Figure </w:t>
      </w:r>
      <w:r>
        <w:fldChar w:fldCharType="begin"/>
      </w:r>
      <w:r>
        <w:instrText xml:space="preserve"> SEQ Figure \* ARABIC </w:instrText>
      </w:r>
      <w:r>
        <w:fldChar w:fldCharType="separate"/>
      </w:r>
      <w:r w:rsidR="006F2350">
        <w:rPr>
          <w:noProof/>
        </w:rPr>
        <w:t>13</w:t>
      </w:r>
      <w:r>
        <w:fldChar w:fldCharType="end"/>
      </w:r>
      <w:r w:rsidRPr="00731B23">
        <w:rPr>
          <w:rStyle w:val="Accentuation"/>
          <w:i w:val="0"/>
          <w:iCs w:val="0"/>
        </w:rPr>
        <w:t> : Listes des familles pour l’utilisateur sélectionner</w:t>
      </w:r>
      <w:bookmarkEnd w:id="74"/>
    </w:p>
    <w:p w14:paraId="02B339A8" w14:textId="77777777" w:rsidR="00967391" w:rsidRDefault="00967391" w:rsidP="00470379"/>
    <w:p w14:paraId="0D7807FE" w14:textId="67809DFF" w:rsidR="00470379" w:rsidRPr="00803BCD" w:rsidRDefault="00470379" w:rsidP="00803BCD">
      <w:pPr>
        <w:jc w:val="center"/>
        <w:rPr>
          <w:i/>
          <w:iCs/>
        </w:rPr>
      </w:pPr>
      <w:bookmarkStart w:id="75" w:name="_Toc181911084"/>
      <w:r>
        <w:rPr>
          <w:noProof/>
        </w:rPr>
        <w:lastRenderedPageBreak/>
        <w:drawing>
          <wp:anchor distT="0" distB="0" distL="114300" distR="114300" simplePos="0" relativeHeight="251665408" behindDoc="0" locked="0" layoutInCell="1" allowOverlap="1" wp14:anchorId="7034C0FD" wp14:editId="7A1614C5">
            <wp:simplePos x="0" y="0"/>
            <wp:positionH relativeFrom="margin">
              <wp:align>left</wp:align>
            </wp:positionH>
            <wp:positionV relativeFrom="paragraph">
              <wp:posOffset>0</wp:posOffset>
            </wp:positionV>
            <wp:extent cx="2514600" cy="3131820"/>
            <wp:effectExtent l="0" t="0" r="0" b="0"/>
            <wp:wrapTopAndBottom/>
            <wp:docPr id="610105727"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105727" name="Image 610105727"/>
                    <pic:cNvPicPr/>
                  </pic:nvPicPr>
                  <pic:blipFill>
                    <a:blip r:embed="rId33"/>
                    <a:stretch>
                      <a:fillRect/>
                    </a:stretch>
                  </pic:blipFill>
                  <pic:spPr>
                    <a:xfrm>
                      <a:off x="0" y="0"/>
                      <a:ext cx="2514600" cy="31318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05A446D5" wp14:editId="36D42BA4">
            <wp:simplePos x="0" y="0"/>
            <wp:positionH relativeFrom="column">
              <wp:posOffset>3209290</wp:posOffset>
            </wp:positionH>
            <wp:positionV relativeFrom="paragraph">
              <wp:posOffset>0</wp:posOffset>
            </wp:positionV>
            <wp:extent cx="2543810" cy="3131820"/>
            <wp:effectExtent l="0" t="0" r="8890" b="0"/>
            <wp:wrapTopAndBottom/>
            <wp:docPr id="927525521"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525521" name="Image 927525521"/>
                    <pic:cNvPicPr/>
                  </pic:nvPicPr>
                  <pic:blipFill>
                    <a:blip r:embed="rId34"/>
                    <a:stretch>
                      <a:fillRect/>
                    </a:stretch>
                  </pic:blipFill>
                  <pic:spPr>
                    <a:xfrm>
                      <a:off x="0" y="0"/>
                      <a:ext cx="2543810" cy="3131820"/>
                    </a:xfrm>
                    <a:prstGeom prst="rect">
                      <a:avLst/>
                    </a:prstGeom>
                  </pic:spPr>
                </pic:pic>
              </a:graphicData>
            </a:graphic>
            <wp14:sizeRelH relativeFrom="margin">
              <wp14:pctWidth>0</wp14:pctWidth>
            </wp14:sizeRelH>
            <wp14:sizeRelV relativeFrom="margin">
              <wp14:pctHeight>0</wp14:pctHeight>
            </wp14:sizeRelV>
          </wp:anchor>
        </w:drawing>
      </w:r>
      <w:r w:rsidR="00803BCD">
        <w:t xml:space="preserve">Figure </w:t>
      </w:r>
      <w:r w:rsidR="00803BCD">
        <w:fldChar w:fldCharType="begin"/>
      </w:r>
      <w:r w:rsidR="00803BCD">
        <w:instrText xml:space="preserve"> SEQ Figure \* ARABIC </w:instrText>
      </w:r>
      <w:r w:rsidR="00803BCD">
        <w:fldChar w:fldCharType="separate"/>
      </w:r>
      <w:r w:rsidR="006F2350">
        <w:rPr>
          <w:noProof/>
        </w:rPr>
        <w:t>14</w:t>
      </w:r>
      <w:r w:rsidR="00803BCD">
        <w:fldChar w:fldCharType="end"/>
      </w:r>
      <w:r w:rsidR="00803BCD" w:rsidRPr="00803BCD">
        <w:rPr>
          <w:rStyle w:val="Accentuation"/>
          <w:i w:val="0"/>
          <w:iCs w:val="0"/>
        </w:rPr>
        <w:t>: Modal pour ajouter ou modifier information pour le membre de la famille</w:t>
      </w:r>
      <w:bookmarkEnd w:id="75"/>
    </w:p>
    <w:p w14:paraId="2465B68F" w14:textId="79D0CEAE" w:rsidR="00667F51" w:rsidRDefault="00667F51" w:rsidP="00667F51">
      <w:pPr>
        <w:pStyle w:val="Titre4"/>
      </w:pPr>
      <w:r w:rsidRPr="00667F51">
        <w:t>Profil personnalisé</w:t>
      </w:r>
      <w:r>
        <w:t xml:space="preserve"> de chaque utilisateur </w:t>
      </w:r>
    </w:p>
    <w:p w14:paraId="161C644B" w14:textId="0E9D5EB8" w:rsidR="00F0416B" w:rsidRPr="00F0416B" w:rsidRDefault="00F0416B" w:rsidP="00F0416B">
      <w:pPr>
        <w:pStyle w:val="Paragraphedeliste"/>
        <w:numPr>
          <w:ilvl w:val="0"/>
          <w:numId w:val="27"/>
        </w:numPr>
        <w:rPr>
          <w:b/>
          <w:bCs/>
        </w:rPr>
      </w:pPr>
      <w:r w:rsidRPr="00B95913">
        <w:rPr>
          <w:rStyle w:val="lev"/>
        </w:rPr>
        <w:t>Description et Objectif</w:t>
      </w:r>
    </w:p>
    <w:p w14:paraId="528ED29C" w14:textId="6D706335" w:rsidR="00F0416B" w:rsidRDefault="00F0416B" w:rsidP="00F0416B">
      <w:pPr>
        <w:pStyle w:val="Para"/>
      </w:pPr>
      <w:r w:rsidRPr="00F0416B">
        <w:t xml:space="preserve">Le module de </w:t>
      </w:r>
      <w:r w:rsidR="00B2323F">
        <w:t>« </w:t>
      </w:r>
      <w:r w:rsidRPr="00F0416B">
        <w:t>profil personnalisé</w:t>
      </w:r>
      <w:r w:rsidR="00B2323F">
        <w:t> </w:t>
      </w:r>
      <w:r w:rsidR="00A10896">
        <w:t xml:space="preserve">de chaque utilisateur </w:t>
      </w:r>
      <w:r w:rsidR="00B2323F">
        <w:t>»</w:t>
      </w:r>
      <w:r w:rsidRPr="00F0416B">
        <w:t xml:space="preserve"> permet à chaque utilisateur d'accéder à ses informations personnelles</w:t>
      </w:r>
      <w:r>
        <w:t>.</w:t>
      </w:r>
      <w:r w:rsidRPr="00F0416B">
        <w:t xml:space="preserve"> Ce module a été conçu pour fournir aux utilisateurs un espace où ils peuvent consulter leurs informations essentielles, telles que leur nom, leur rôle, leur direction, ainsi qu'une photo de profil. Ce module vise à renforcer l'expérience utilisateur en offrant un accès rapide et facile à leurs informations.</w:t>
      </w:r>
    </w:p>
    <w:p w14:paraId="028A6CA9" w14:textId="541B9A3B" w:rsidR="00F0416B" w:rsidRDefault="00F0416B" w:rsidP="00F0416B">
      <w:pPr>
        <w:pStyle w:val="Paragraphedeliste"/>
        <w:numPr>
          <w:ilvl w:val="0"/>
          <w:numId w:val="27"/>
        </w:numPr>
        <w:rPr>
          <w:rStyle w:val="lev"/>
        </w:rPr>
      </w:pPr>
      <w:r>
        <w:rPr>
          <w:rStyle w:val="lev"/>
        </w:rPr>
        <w:t>Scénario</w:t>
      </w:r>
    </w:p>
    <w:p w14:paraId="35D08515" w14:textId="778132FE" w:rsidR="004F3D46" w:rsidRPr="00E906A6" w:rsidRDefault="00E906A6" w:rsidP="004F3D46">
      <w:pPr>
        <w:pStyle w:val="NormalWeb"/>
        <w:spacing w:line="360" w:lineRule="auto"/>
        <w:ind w:left="360" w:firstLine="348"/>
      </w:pPr>
      <w:r>
        <w:t xml:space="preserve">L’utilisateur connecté voit son nom en haut à droite </w:t>
      </w:r>
      <w:r w:rsidR="009E6A9D">
        <w:t xml:space="preserve">sur l’entête de l’application </w:t>
      </w:r>
      <w:r>
        <w:t>et clique dessus pour accéder au menu « Profil ». Cela ouvre sa page de profil, où il peut voir ses informations et dispose de deux options : « Modifier l'image » pour changer sa photo de profil, et « Modifier le mot de passe ».</w:t>
      </w:r>
    </w:p>
    <w:p w14:paraId="29FC4C52" w14:textId="775C7CF8" w:rsidR="00673DA1" w:rsidRPr="00E906A6" w:rsidRDefault="00E906A6" w:rsidP="00250E41">
      <w:pPr>
        <w:pStyle w:val="NormalWeb"/>
        <w:spacing w:line="360" w:lineRule="auto"/>
        <w:ind w:left="360" w:firstLine="348"/>
      </w:pPr>
      <w:r>
        <w:t>Pour changer son mot de passe, il clique sur « Modifier le mot de passe », entre son ancien mot de passe, le nouveau, puis confirme le nouveau mot de passe. Si les informations sont correctes, une confirmation s’affiche ; sinon, un message d’erreur apparaît. Les autres informations personnelles, ne peuvent être modifiées que par l’administrateur.</w:t>
      </w:r>
    </w:p>
    <w:p w14:paraId="5C3A18F9" w14:textId="582BE6B7" w:rsidR="00703ED8" w:rsidRDefault="00EE591E" w:rsidP="00C55EF2">
      <w:r>
        <w:rPr>
          <w:noProof/>
        </w:rPr>
        <w:lastRenderedPageBreak/>
        <w:drawing>
          <wp:inline distT="0" distB="0" distL="0" distR="0" wp14:anchorId="7B530A83" wp14:editId="5D224632">
            <wp:extent cx="6116781" cy="3507438"/>
            <wp:effectExtent l="0" t="0" r="0" b="0"/>
            <wp:docPr id="200982276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822768" name="Image 2009822768"/>
                    <pic:cNvPicPr/>
                  </pic:nvPicPr>
                  <pic:blipFill>
                    <a:blip r:embed="rId35"/>
                    <a:stretch>
                      <a:fillRect/>
                    </a:stretch>
                  </pic:blipFill>
                  <pic:spPr>
                    <a:xfrm>
                      <a:off x="0" y="0"/>
                      <a:ext cx="6151068" cy="3527099"/>
                    </a:xfrm>
                    <a:prstGeom prst="rect">
                      <a:avLst/>
                    </a:prstGeom>
                  </pic:spPr>
                </pic:pic>
              </a:graphicData>
            </a:graphic>
          </wp:inline>
        </w:drawing>
      </w:r>
    </w:p>
    <w:p w14:paraId="32106C31" w14:textId="019842F8" w:rsidR="00C55EF2" w:rsidRPr="00C55EF2" w:rsidRDefault="00C55EF2" w:rsidP="00C55EF2">
      <w:pPr>
        <w:pStyle w:val="Lgende"/>
        <w:jc w:val="center"/>
        <w:rPr>
          <w:rStyle w:val="Accentuation"/>
          <w:i w:val="0"/>
          <w:iCs w:val="0"/>
        </w:rPr>
      </w:pPr>
      <w:bookmarkStart w:id="76" w:name="_Toc181911085"/>
      <w:r>
        <w:t xml:space="preserve">Figure </w:t>
      </w:r>
      <w:r>
        <w:fldChar w:fldCharType="begin"/>
      </w:r>
      <w:r>
        <w:instrText xml:space="preserve"> SEQ Figure \* ARABIC </w:instrText>
      </w:r>
      <w:r>
        <w:fldChar w:fldCharType="separate"/>
      </w:r>
      <w:r w:rsidR="006F2350">
        <w:rPr>
          <w:noProof/>
        </w:rPr>
        <w:t>15</w:t>
      </w:r>
      <w:r>
        <w:fldChar w:fldCharType="end"/>
      </w:r>
      <w:r w:rsidRPr="00C55EF2">
        <w:rPr>
          <w:rStyle w:val="Accentuation"/>
          <w:i w:val="0"/>
          <w:iCs w:val="0"/>
        </w:rPr>
        <w:t> : Profil de l’utilisateur</w:t>
      </w:r>
      <w:bookmarkEnd w:id="76"/>
    </w:p>
    <w:p w14:paraId="47607373" w14:textId="5EF51576" w:rsidR="007D362A" w:rsidRDefault="007D362A" w:rsidP="004155E6">
      <w:pPr>
        <w:pStyle w:val="Titre3"/>
        <w:jc w:val="left"/>
      </w:pPr>
      <w:bookmarkStart w:id="77" w:name="_Toc105039401"/>
      <w:bookmarkStart w:id="78" w:name="_Toc181910939"/>
      <w:r>
        <w:t>Gestion de conge</w:t>
      </w:r>
      <w:bookmarkEnd w:id="78"/>
    </w:p>
    <w:p w14:paraId="1D0223FF" w14:textId="0AC9F312" w:rsidR="00D10F12" w:rsidRDefault="00D10F12" w:rsidP="007D362A">
      <w:pPr>
        <w:pStyle w:val="Titre4"/>
      </w:pPr>
      <w:r>
        <w:t xml:space="preserve">Demande de congé </w:t>
      </w:r>
    </w:p>
    <w:p w14:paraId="27A51F89" w14:textId="77777777" w:rsidR="00D10F12" w:rsidRDefault="00D10F12" w:rsidP="00D10F12">
      <w:pPr>
        <w:pStyle w:val="Paragraphedeliste"/>
        <w:numPr>
          <w:ilvl w:val="0"/>
          <w:numId w:val="27"/>
        </w:numPr>
        <w:rPr>
          <w:rStyle w:val="lev"/>
        </w:rPr>
      </w:pPr>
      <w:r w:rsidRPr="00B95913">
        <w:rPr>
          <w:rStyle w:val="lev"/>
        </w:rPr>
        <w:t>Description et Objectif</w:t>
      </w:r>
    </w:p>
    <w:p w14:paraId="0DEE4B68" w14:textId="08C88883" w:rsidR="00D10F12" w:rsidRPr="00EB07D3" w:rsidRDefault="00EB07D3" w:rsidP="00D10F12">
      <w:pPr>
        <w:ind w:firstLine="360"/>
        <w:rPr>
          <w:rStyle w:val="lev"/>
        </w:rPr>
      </w:pPr>
      <w:r w:rsidRPr="00EB07D3">
        <w:t>Le module</w:t>
      </w:r>
      <w:r>
        <w:t xml:space="preserve"> « </w:t>
      </w:r>
      <w:r w:rsidRPr="00EB07D3">
        <w:t>Demande de congé</w:t>
      </w:r>
      <w:r>
        <w:t> »</w:t>
      </w:r>
      <w:r w:rsidRPr="00EB07D3">
        <w:t xml:space="preserve"> permet aux collaborateurs, directeurs de </w:t>
      </w:r>
      <w:r>
        <w:t>rattachement</w:t>
      </w:r>
      <w:r w:rsidRPr="00EB07D3">
        <w:t>, et au directeur général de soumettre leurs demandes d'absence via un formulaire, facilitant la gestion centralisée des congés. Ce module calcule automatiquement la durée du congé et, pour les directeurs, propose un champ pour désigner un remplaçant éventuel.</w:t>
      </w:r>
    </w:p>
    <w:p w14:paraId="14B51BAA" w14:textId="2FDA8E26" w:rsidR="00D10F12" w:rsidRDefault="00D10F12" w:rsidP="00D10F12">
      <w:pPr>
        <w:pStyle w:val="Paragraphedeliste"/>
        <w:numPr>
          <w:ilvl w:val="0"/>
          <w:numId w:val="27"/>
        </w:numPr>
        <w:rPr>
          <w:rStyle w:val="lev"/>
        </w:rPr>
      </w:pPr>
      <w:r>
        <w:rPr>
          <w:rStyle w:val="lev"/>
        </w:rPr>
        <w:t>Scénario</w:t>
      </w:r>
    </w:p>
    <w:p w14:paraId="34C7DCA7" w14:textId="497676AA" w:rsidR="00317A16" w:rsidRDefault="003D3761" w:rsidP="00317A16">
      <w:pPr>
        <w:ind w:firstLine="360"/>
      </w:pPr>
      <w:r w:rsidRPr="003D3761">
        <w:t>Sur la page de demande de congé, l’utilisateur clique sur « Faire une demande de congé » ; un modal s’affiche avec les champs suivants : « Type d'absence », « Date début », « Début absence » (AM</w:t>
      </w:r>
      <w:r>
        <w:rPr>
          <w:rStyle w:val="Appelnotedebasdep"/>
        </w:rPr>
        <w:footnoteReference w:id="19"/>
      </w:r>
      <w:r w:rsidRPr="003D3761">
        <w:t>/PM</w:t>
      </w:r>
      <w:r>
        <w:rPr>
          <w:rStyle w:val="Appelnotedebasdep"/>
        </w:rPr>
        <w:footnoteReference w:id="20"/>
      </w:r>
      <w:r w:rsidRPr="003D3761">
        <w:t xml:space="preserve">), « Date fin », « Fin absence » (AM/PM), « Nombre de jours » (calculé automatiquement), « Commentaire » et, pour les directeurs, « Personne intérimaire » (facultatif). Après validation, la demande apparaît dans la liste avec le statut « soumis </w:t>
      </w:r>
      <w:proofErr w:type="gramStart"/>
      <w:r w:rsidRPr="003D3761">
        <w:t>»</w:t>
      </w:r>
      <w:r w:rsidR="00C27A48" w:rsidRPr="00C27A48">
        <w:t xml:space="preserve"> ,</w:t>
      </w:r>
      <w:proofErr w:type="gramEnd"/>
      <w:r w:rsidR="00C27A48" w:rsidRPr="00C27A48">
        <w:t xml:space="preserve"> visible uniquement par l’utilisateur qui l’a créée.</w:t>
      </w:r>
    </w:p>
    <w:p w14:paraId="6CAF4D74" w14:textId="1C3B49D0" w:rsidR="00505257" w:rsidRDefault="00310282" w:rsidP="00505257">
      <w:pPr>
        <w:jc w:val="center"/>
      </w:pPr>
      <w:r>
        <w:rPr>
          <w:noProof/>
        </w:rPr>
        <w:lastRenderedPageBreak/>
        <w:drawing>
          <wp:inline distT="0" distB="0" distL="0" distR="0" wp14:anchorId="0C7D571B" wp14:editId="1F99F902">
            <wp:extent cx="2583180" cy="4435657"/>
            <wp:effectExtent l="0" t="0" r="7620" b="3175"/>
            <wp:docPr id="1767278593"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278593" name="Image 1767278593"/>
                    <pic:cNvPicPr/>
                  </pic:nvPicPr>
                  <pic:blipFill>
                    <a:blip r:embed="rId36"/>
                    <a:stretch>
                      <a:fillRect/>
                    </a:stretch>
                  </pic:blipFill>
                  <pic:spPr>
                    <a:xfrm>
                      <a:off x="0" y="0"/>
                      <a:ext cx="2608048" cy="4478359"/>
                    </a:xfrm>
                    <a:prstGeom prst="rect">
                      <a:avLst/>
                    </a:prstGeom>
                  </pic:spPr>
                </pic:pic>
              </a:graphicData>
            </a:graphic>
          </wp:inline>
        </w:drawing>
      </w:r>
    </w:p>
    <w:p w14:paraId="346F80B2" w14:textId="68058254" w:rsidR="00505257" w:rsidRPr="00E6162E" w:rsidRDefault="00E6162E" w:rsidP="00E6162E">
      <w:pPr>
        <w:pStyle w:val="Lgende"/>
        <w:jc w:val="center"/>
        <w:rPr>
          <w:rStyle w:val="Accentuation"/>
          <w:i w:val="0"/>
          <w:iCs w:val="0"/>
        </w:rPr>
      </w:pPr>
      <w:bookmarkStart w:id="79" w:name="_Toc181911086"/>
      <w:r>
        <w:t xml:space="preserve">Figure </w:t>
      </w:r>
      <w:r>
        <w:fldChar w:fldCharType="begin"/>
      </w:r>
      <w:r>
        <w:instrText xml:space="preserve"> SEQ Figure \* ARABIC </w:instrText>
      </w:r>
      <w:r>
        <w:fldChar w:fldCharType="separate"/>
      </w:r>
      <w:r w:rsidR="006F2350">
        <w:rPr>
          <w:noProof/>
        </w:rPr>
        <w:t>16</w:t>
      </w:r>
      <w:r>
        <w:fldChar w:fldCharType="end"/>
      </w:r>
      <w:r>
        <w:t xml:space="preserve"> </w:t>
      </w:r>
      <w:r w:rsidRPr="00E6162E">
        <w:rPr>
          <w:rStyle w:val="Accentuation"/>
          <w:i w:val="0"/>
          <w:iCs w:val="0"/>
        </w:rPr>
        <w:t>: Modal de demande de conge</w:t>
      </w:r>
      <w:bookmarkEnd w:id="79"/>
    </w:p>
    <w:p w14:paraId="279A33B6" w14:textId="1FD31796" w:rsidR="007D362A" w:rsidRDefault="00E25078" w:rsidP="007D362A">
      <w:pPr>
        <w:pStyle w:val="Titre4"/>
      </w:pPr>
      <w:r>
        <w:t>Listes des demandes de congé et solde</w:t>
      </w:r>
    </w:p>
    <w:p w14:paraId="5F093F36" w14:textId="77777777" w:rsidR="00E25078" w:rsidRDefault="00E25078" w:rsidP="00E25078">
      <w:pPr>
        <w:pStyle w:val="Paragraphedeliste"/>
        <w:numPr>
          <w:ilvl w:val="0"/>
          <w:numId w:val="27"/>
        </w:numPr>
        <w:rPr>
          <w:rStyle w:val="lev"/>
        </w:rPr>
      </w:pPr>
      <w:r w:rsidRPr="00B95913">
        <w:rPr>
          <w:rStyle w:val="lev"/>
        </w:rPr>
        <w:t>Description et Objectif</w:t>
      </w:r>
    </w:p>
    <w:p w14:paraId="607E725F" w14:textId="6B25D696" w:rsidR="00E25078" w:rsidRPr="00E25078" w:rsidRDefault="006A2249" w:rsidP="00837917">
      <w:pPr>
        <w:ind w:firstLine="360"/>
      </w:pPr>
      <w:r w:rsidRPr="006A2249">
        <w:t>Le module « Listes des demandes de congé et solde » offre aux utilisateurs une vue centralisée de leurs demandes de congé et du solde de jours disponibles. Chaque demande présente son état (soumis, en attente, validé, refusé) avec un code couleur : bleu pour « soumis », jaune pour « en attente », vert pour « valid</w:t>
      </w:r>
      <w:r>
        <w:t>er</w:t>
      </w:r>
      <w:r w:rsidRPr="006A2249">
        <w:t xml:space="preserve"> », et rouge pour « refus</w:t>
      </w:r>
      <w:r>
        <w:t>er</w:t>
      </w:r>
      <w:r w:rsidRPr="006A2249">
        <w:t xml:space="preserve"> ». Les utilisateurs peuvent modifier ou supprimer une demande tant qu’elle n’a pas été validée ou refusée, permettant des ajustements.</w:t>
      </w:r>
    </w:p>
    <w:p w14:paraId="7E5A49C2" w14:textId="14FCCDDE" w:rsidR="00E25078" w:rsidRDefault="00E25078" w:rsidP="00E25078">
      <w:pPr>
        <w:pStyle w:val="Paragraphedeliste"/>
        <w:numPr>
          <w:ilvl w:val="0"/>
          <w:numId w:val="27"/>
        </w:numPr>
        <w:rPr>
          <w:rStyle w:val="lev"/>
        </w:rPr>
      </w:pPr>
      <w:r>
        <w:rPr>
          <w:rStyle w:val="lev"/>
        </w:rPr>
        <w:t>Scénario</w:t>
      </w:r>
    </w:p>
    <w:p w14:paraId="7D731FD4" w14:textId="0A517BD9" w:rsidR="009C6F7B" w:rsidRDefault="00441557" w:rsidP="003D343D">
      <w:pPr>
        <w:ind w:firstLine="360"/>
        <w:rPr>
          <w:lang w:val="fr-MG"/>
        </w:rPr>
      </w:pPr>
      <w:r w:rsidRPr="00441557">
        <w:t xml:space="preserve">Lorsqu’une demande est créée, elle apparaît à l’état « soumis » (bleu) et est visible uniquement par l’utilisateur, avec des options pour confirmer, modifier ou supprimer. En cas de confirmation, le système vérifie le solde : si insuffisant, la demande reste à l’état « soumis » avec un message d’erreur ; sinon, elle passe en « en attente » (jaune) et devient visible pour le directeur et l’administrateur, qui sont alors notifiés de la nouvelle demande. Le directeur </w:t>
      </w:r>
      <w:r w:rsidRPr="00441557">
        <w:lastRenderedPageBreak/>
        <w:t>peut ensuite valider (état vert, solde ajusté) ou refuser (état rouge) la demande, tandis que l’administrateur peut uniquement consulter les actions effectuées, sans possibilité de modification pour l’utilisateur une fois cette étape franchie.</w:t>
      </w:r>
    </w:p>
    <w:p w14:paraId="760AA415" w14:textId="10E9550E" w:rsidR="00724871" w:rsidRDefault="00310282" w:rsidP="00332F48">
      <w:pPr>
        <w:rPr>
          <w:b/>
          <w:bCs/>
        </w:rPr>
      </w:pPr>
      <w:r>
        <w:rPr>
          <w:b/>
          <w:bCs/>
          <w:noProof/>
        </w:rPr>
        <w:drawing>
          <wp:inline distT="0" distB="0" distL="0" distR="0" wp14:anchorId="7B3B07C5" wp14:editId="2CC05B04">
            <wp:extent cx="6072064" cy="2535381"/>
            <wp:effectExtent l="0" t="0" r="5080" b="0"/>
            <wp:docPr id="1186002704"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02704" name="Image 1186002704"/>
                    <pic:cNvPicPr/>
                  </pic:nvPicPr>
                  <pic:blipFill>
                    <a:blip r:embed="rId37"/>
                    <a:stretch>
                      <a:fillRect/>
                    </a:stretch>
                  </pic:blipFill>
                  <pic:spPr>
                    <a:xfrm>
                      <a:off x="0" y="0"/>
                      <a:ext cx="6161826" cy="2572861"/>
                    </a:xfrm>
                    <a:prstGeom prst="rect">
                      <a:avLst/>
                    </a:prstGeom>
                  </pic:spPr>
                </pic:pic>
              </a:graphicData>
            </a:graphic>
          </wp:inline>
        </w:drawing>
      </w:r>
    </w:p>
    <w:p w14:paraId="49EE0DC3" w14:textId="115F7061" w:rsidR="00DA62A5" w:rsidRPr="00F97892" w:rsidRDefault="00F97892" w:rsidP="00F97892">
      <w:pPr>
        <w:jc w:val="center"/>
        <w:rPr>
          <w:rStyle w:val="Accentuation"/>
          <w:i w:val="0"/>
          <w:iCs w:val="0"/>
        </w:rPr>
      </w:pPr>
      <w:bookmarkStart w:id="80" w:name="_Toc181911087"/>
      <w:r>
        <w:t xml:space="preserve">Figure </w:t>
      </w:r>
      <w:r>
        <w:fldChar w:fldCharType="begin"/>
      </w:r>
      <w:r>
        <w:instrText xml:space="preserve"> SEQ Figure \* ARABIC </w:instrText>
      </w:r>
      <w:r>
        <w:fldChar w:fldCharType="separate"/>
      </w:r>
      <w:r w:rsidR="006F2350">
        <w:rPr>
          <w:noProof/>
        </w:rPr>
        <w:t>17</w:t>
      </w:r>
      <w:r>
        <w:fldChar w:fldCharType="end"/>
      </w:r>
      <w:r w:rsidRPr="00F97892">
        <w:rPr>
          <w:rStyle w:val="Accentuation"/>
          <w:i w:val="0"/>
          <w:iCs w:val="0"/>
        </w:rPr>
        <w:t>: Listes des demandes de conge avec solde.</w:t>
      </w:r>
      <w:bookmarkEnd w:id="80"/>
    </w:p>
    <w:p w14:paraId="5D3ABA8B" w14:textId="6A2AA3AE" w:rsidR="005C1E97" w:rsidRDefault="00475B45" w:rsidP="005C1E97">
      <w:pPr>
        <w:pStyle w:val="Titre4"/>
        <w:rPr>
          <w:lang w:val="fr-MG"/>
        </w:rPr>
      </w:pPr>
      <w:r>
        <w:rPr>
          <w:lang w:val="fr-MG"/>
        </w:rPr>
        <w:t>Validation</w:t>
      </w:r>
      <w:r w:rsidR="00B825E6">
        <w:rPr>
          <w:lang w:val="fr-MG"/>
        </w:rPr>
        <w:t xml:space="preserve"> ou refus</w:t>
      </w:r>
      <w:r>
        <w:rPr>
          <w:lang w:val="fr-MG"/>
        </w:rPr>
        <w:t xml:space="preserve"> de congé </w:t>
      </w:r>
    </w:p>
    <w:p w14:paraId="0FAE7C48" w14:textId="77777777" w:rsidR="00475B45" w:rsidRDefault="00475B45" w:rsidP="00475B45">
      <w:pPr>
        <w:pStyle w:val="Paragraphedeliste"/>
        <w:numPr>
          <w:ilvl w:val="0"/>
          <w:numId w:val="27"/>
        </w:numPr>
        <w:rPr>
          <w:rStyle w:val="lev"/>
        </w:rPr>
      </w:pPr>
      <w:r w:rsidRPr="00B95913">
        <w:rPr>
          <w:rStyle w:val="lev"/>
        </w:rPr>
        <w:t>Description et Objectif</w:t>
      </w:r>
    </w:p>
    <w:p w14:paraId="321DDCB3" w14:textId="42419706" w:rsidR="00475B45" w:rsidRPr="00CF7DDF" w:rsidRDefault="00CF7DDF" w:rsidP="00475B45">
      <w:pPr>
        <w:ind w:firstLine="360"/>
        <w:rPr>
          <w:rStyle w:val="lev"/>
        </w:rPr>
      </w:pPr>
      <w:r w:rsidRPr="00CF7DDF">
        <w:t xml:space="preserve">Le module de </w:t>
      </w:r>
      <w:r w:rsidR="00526660">
        <w:t>« </w:t>
      </w:r>
      <w:r w:rsidRPr="00CF7DDF">
        <w:t>validation</w:t>
      </w:r>
      <w:r w:rsidR="00526660">
        <w:t xml:space="preserve"> ou refus</w:t>
      </w:r>
      <w:r w:rsidRPr="00CF7DDF">
        <w:t xml:space="preserve"> des congés</w:t>
      </w:r>
      <w:r w:rsidR="00526660">
        <w:t> »</w:t>
      </w:r>
      <w:r w:rsidRPr="00CF7DDF">
        <w:t xml:space="preserve"> permet aux directeurs, au directeur général et à l’administrateur de consulter les demandes de congé des utilisateurs. Les directeurs voient uniquement les demandes de leur direction, tandis que le directeur général a accès aux demandes de sa </w:t>
      </w:r>
      <w:r>
        <w:t>cabinet</w:t>
      </w:r>
      <w:r w:rsidRPr="00CF7DDF">
        <w:t xml:space="preserve"> ainsi qu'à celles des directeurs de rattachement. L’administrateur, quant à lui, peut consulter toutes les demandes de congé de l’ensemble du personnel sans pouvoir intervenir. Ce système assure une validation hiérarchique des congés, garantissant une gestion sécurisée</w:t>
      </w:r>
    </w:p>
    <w:p w14:paraId="355C6F10" w14:textId="220F7E1E" w:rsidR="00475B45" w:rsidRPr="00475B45" w:rsidRDefault="00475B45" w:rsidP="00475B45">
      <w:pPr>
        <w:pStyle w:val="Paragraphedeliste"/>
        <w:numPr>
          <w:ilvl w:val="0"/>
          <w:numId w:val="27"/>
        </w:numPr>
        <w:rPr>
          <w:b/>
          <w:bCs/>
        </w:rPr>
      </w:pPr>
      <w:r>
        <w:rPr>
          <w:rStyle w:val="lev"/>
        </w:rPr>
        <w:t>Scénario</w:t>
      </w:r>
    </w:p>
    <w:p w14:paraId="351E98A4" w14:textId="6C90E31B" w:rsidR="00DA6F4D" w:rsidRPr="00DA6F4D" w:rsidRDefault="00DA6F4D" w:rsidP="00DA6F4D">
      <w:pPr>
        <w:pStyle w:val="Para"/>
        <w:ind w:firstLine="708"/>
        <w:rPr>
          <w:lang w:val="fr-MG"/>
        </w:rPr>
      </w:pPr>
      <w:r w:rsidRPr="00DA6F4D">
        <w:rPr>
          <w:lang w:val="fr-MG"/>
        </w:rPr>
        <w:t>Dans la section de validation des congés, les directeurs et l’administrateur accèdent à une liste détaillée des demandes, qui inclut des informations importantes. Chaque demande comporte des boutons d’action à la fin de la ligne. En cliquant sur « Voir détails » (bouton bleu), les directeurs et le directeur général peuvent consulter les informations complètes de chaque demande. Ils peuvent ensuite valider ou refuser la demande en cliquant sur les boutons « Valider » (vert) ou « Refuser » (rouge). L’administrateur, quant à lui, peut simplement visualiser les demandes et les actions effectuées, mais il ne peut prendre aucune décision.</w:t>
      </w:r>
    </w:p>
    <w:p w14:paraId="3116A05E" w14:textId="4C86ED89" w:rsidR="00475B45" w:rsidRPr="00DA6F4D" w:rsidRDefault="00DA6F4D" w:rsidP="00934E91">
      <w:pPr>
        <w:pStyle w:val="Para"/>
        <w:ind w:firstLine="708"/>
        <w:rPr>
          <w:lang w:val="fr-MG"/>
        </w:rPr>
      </w:pPr>
      <w:r w:rsidRPr="00DA6F4D">
        <w:rPr>
          <w:lang w:val="fr-MG"/>
        </w:rPr>
        <w:lastRenderedPageBreak/>
        <w:t>Lorsque le directeur ou le directeur général valide ou refuse une demande, le statut de la demande change en conséquence et l’utilisateur concerné ainsi que l’administrateur sont notifiés de l’action réalisée.</w:t>
      </w:r>
    </w:p>
    <w:p w14:paraId="0288402A" w14:textId="14CA1D52" w:rsidR="003D56AE" w:rsidRDefault="003D56AE" w:rsidP="003D56AE">
      <w:pPr>
        <w:pStyle w:val="Para"/>
        <w:ind w:firstLine="0"/>
      </w:pPr>
      <w:r>
        <w:rPr>
          <w:noProof/>
        </w:rPr>
        <w:drawing>
          <wp:inline distT="0" distB="0" distL="0" distR="0" wp14:anchorId="28D39EEB" wp14:editId="7979754F">
            <wp:extent cx="6178326" cy="2389909"/>
            <wp:effectExtent l="0" t="0" r="0" b="0"/>
            <wp:docPr id="144440804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408044" name="Image 1444408044"/>
                    <pic:cNvPicPr/>
                  </pic:nvPicPr>
                  <pic:blipFill>
                    <a:blip r:embed="rId38"/>
                    <a:stretch>
                      <a:fillRect/>
                    </a:stretch>
                  </pic:blipFill>
                  <pic:spPr>
                    <a:xfrm>
                      <a:off x="0" y="0"/>
                      <a:ext cx="6198129" cy="2397569"/>
                    </a:xfrm>
                    <a:prstGeom prst="rect">
                      <a:avLst/>
                    </a:prstGeom>
                  </pic:spPr>
                </pic:pic>
              </a:graphicData>
            </a:graphic>
          </wp:inline>
        </w:drawing>
      </w:r>
    </w:p>
    <w:p w14:paraId="7AC1DD16" w14:textId="60F81C0F" w:rsidR="007126C1" w:rsidRPr="00D63A2C" w:rsidRDefault="00D63A2C" w:rsidP="00D63A2C">
      <w:pPr>
        <w:pStyle w:val="Lgende"/>
        <w:jc w:val="center"/>
        <w:rPr>
          <w:rStyle w:val="Accentuation"/>
          <w:i w:val="0"/>
          <w:iCs w:val="0"/>
        </w:rPr>
      </w:pPr>
      <w:bookmarkStart w:id="81" w:name="_Toc181911088"/>
      <w:r>
        <w:t xml:space="preserve">Figure </w:t>
      </w:r>
      <w:r>
        <w:fldChar w:fldCharType="begin"/>
      </w:r>
      <w:r>
        <w:instrText xml:space="preserve"> SEQ Figure \* ARABIC </w:instrText>
      </w:r>
      <w:r>
        <w:fldChar w:fldCharType="separate"/>
      </w:r>
      <w:r w:rsidR="006F2350">
        <w:rPr>
          <w:noProof/>
        </w:rPr>
        <w:t>18</w:t>
      </w:r>
      <w:r>
        <w:fldChar w:fldCharType="end"/>
      </w:r>
      <w:r w:rsidRPr="00D63A2C">
        <w:rPr>
          <w:rStyle w:val="Accentuation"/>
          <w:i w:val="0"/>
          <w:iCs w:val="0"/>
        </w:rPr>
        <w:t> : Tableau de validation ou refus de congé</w:t>
      </w:r>
      <w:bookmarkEnd w:id="81"/>
    </w:p>
    <w:p w14:paraId="249157B4" w14:textId="4D62E8AD" w:rsidR="003D56AE" w:rsidRDefault="003D56AE" w:rsidP="003D56AE">
      <w:pPr>
        <w:pStyle w:val="Para"/>
        <w:ind w:firstLine="0"/>
        <w:jc w:val="center"/>
      </w:pPr>
      <w:r>
        <w:rPr>
          <w:noProof/>
        </w:rPr>
        <w:drawing>
          <wp:inline distT="0" distB="0" distL="0" distR="0" wp14:anchorId="66850C49" wp14:editId="30DE5C81">
            <wp:extent cx="2951050" cy="2244437"/>
            <wp:effectExtent l="0" t="0" r="1905" b="3810"/>
            <wp:docPr id="104624456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244566" name="Image 1046244566"/>
                    <pic:cNvPicPr/>
                  </pic:nvPicPr>
                  <pic:blipFill>
                    <a:blip r:embed="rId39"/>
                    <a:stretch>
                      <a:fillRect/>
                    </a:stretch>
                  </pic:blipFill>
                  <pic:spPr>
                    <a:xfrm>
                      <a:off x="0" y="0"/>
                      <a:ext cx="3009009" cy="2288518"/>
                    </a:xfrm>
                    <a:prstGeom prst="rect">
                      <a:avLst/>
                    </a:prstGeom>
                  </pic:spPr>
                </pic:pic>
              </a:graphicData>
            </a:graphic>
          </wp:inline>
        </w:drawing>
      </w:r>
    </w:p>
    <w:p w14:paraId="697D3E75" w14:textId="1BF31030" w:rsidR="005A4066" w:rsidRPr="00E94C65" w:rsidRDefault="00E94C65" w:rsidP="00E94C65">
      <w:pPr>
        <w:pStyle w:val="Lgende"/>
        <w:jc w:val="center"/>
        <w:rPr>
          <w:rStyle w:val="Accentuation"/>
          <w:i w:val="0"/>
          <w:iCs w:val="0"/>
        </w:rPr>
      </w:pPr>
      <w:bookmarkStart w:id="82" w:name="_Toc181911089"/>
      <w:r>
        <w:t xml:space="preserve">Figure </w:t>
      </w:r>
      <w:r>
        <w:fldChar w:fldCharType="begin"/>
      </w:r>
      <w:r>
        <w:instrText xml:space="preserve"> SEQ Figure \* ARABIC </w:instrText>
      </w:r>
      <w:r>
        <w:fldChar w:fldCharType="separate"/>
      </w:r>
      <w:r w:rsidR="006F2350">
        <w:rPr>
          <w:noProof/>
        </w:rPr>
        <w:t>19</w:t>
      </w:r>
      <w:r>
        <w:fldChar w:fldCharType="end"/>
      </w:r>
      <w:r w:rsidRPr="00E94C65">
        <w:rPr>
          <w:rStyle w:val="Accentuation"/>
          <w:i w:val="0"/>
          <w:iCs w:val="0"/>
        </w:rPr>
        <w:t> : Modal pour détail de la demande de conge</w:t>
      </w:r>
      <w:bookmarkEnd w:id="82"/>
    </w:p>
    <w:p w14:paraId="49C53BC7" w14:textId="6F1FBF96" w:rsidR="001C0320" w:rsidRDefault="001C0320" w:rsidP="001C0320">
      <w:pPr>
        <w:pStyle w:val="Titre4"/>
        <w:rPr>
          <w:lang w:val="fr-MG"/>
        </w:rPr>
      </w:pPr>
      <w:r>
        <w:rPr>
          <w:lang w:val="fr-MG"/>
        </w:rPr>
        <w:t>Tableau récapitulatif des congés de chaque utilisateur</w:t>
      </w:r>
    </w:p>
    <w:p w14:paraId="30DE8C61" w14:textId="77777777" w:rsidR="001C0320" w:rsidRDefault="001C0320" w:rsidP="001C0320">
      <w:pPr>
        <w:pStyle w:val="Paragraphedeliste"/>
        <w:numPr>
          <w:ilvl w:val="0"/>
          <w:numId w:val="27"/>
        </w:numPr>
        <w:rPr>
          <w:rStyle w:val="lev"/>
        </w:rPr>
      </w:pPr>
      <w:r w:rsidRPr="00B95913">
        <w:rPr>
          <w:rStyle w:val="lev"/>
        </w:rPr>
        <w:t>Description et Objectif</w:t>
      </w:r>
    </w:p>
    <w:p w14:paraId="65B15BD0" w14:textId="6CE7B3F5" w:rsidR="00FF7B86" w:rsidRPr="007B2412" w:rsidRDefault="00933552" w:rsidP="00517AF8">
      <w:pPr>
        <w:ind w:firstLine="360"/>
        <w:rPr>
          <w:rStyle w:val="lev"/>
          <w:b w:val="0"/>
          <w:bCs w:val="0"/>
        </w:rPr>
      </w:pPr>
      <w:r w:rsidRPr="00933552">
        <w:t xml:space="preserve">Le module « Mes congés » permet aux collaborateurs, directeurs et directeur général de visualiser l’ensemble de leurs congés et absences sous forme de calendrier. Les congés annuels validés sont affichés en vert, tandis que les autorisations d’absence sont en rouge, avec les dates de début </w:t>
      </w:r>
      <w:r w:rsidR="004907BF">
        <w:t>jusqu’à la date</w:t>
      </w:r>
      <w:r w:rsidRPr="00933552">
        <w:t xml:space="preserve"> fin </w:t>
      </w:r>
      <w:r>
        <w:t xml:space="preserve">sont </w:t>
      </w:r>
      <w:r w:rsidRPr="00933552">
        <w:t xml:space="preserve">hachurées. </w:t>
      </w:r>
      <w:r w:rsidR="001762DE">
        <w:t xml:space="preserve">Une autre section à droite </w:t>
      </w:r>
      <w:proofErr w:type="gramStart"/>
      <w:r w:rsidRPr="00933552">
        <w:t>affichent</w:t>
      </w:r>
      <w:proofErr w:type="gramEnd"/>
      <w:r w:rsidRPr="00933552">
        <w:t xml:space="preserve"> le nombre total de congés, ceux déjà pris, et le solde restant pour chaque type d’absence, facilitant ainsi la gestion des congés.</w:t>
      </w:r>
      <w:r w:rsidR="00A96733">
        <w:t xml:space="preserve"> </w:t>
      </w:r>
    </w:p>
    <w:p w14:paraId="6A9B587B" w14:textId="54307563" w:rsidR="001C0320" w:rsidRPr="001C0320" w:rsidRDefault="001C0320" w:rsidP="001C0320">
      <w:pPr>
        <w:pStyle w:val="Paragraphedeliste"/>
        <w:numPr>
          <w:ilvl w:val="0"/>
          <w:numId w:val="27"/>
        </w:numPr>
        <w:rPr>
          <w:b/>
          <w:bCs/>
        </w:rPr>
      </w:pPr>
      <w:r>
        <w:rPr>
          <w:rStyle w:val="lev"/>
        </w:rPr>
        <w:lastRenderedPageBreak/>
        <w:t>Scénario</w:t>
      </w:r>
    </w:p>
    <w:p w14:paraId="00569C12" w14:textId="3FDAEFA1" w:rsidR="005749D7" w:rsidRDefault="001570BB" w:rsidP="00851780">
      <w:pPr>
        <w:ind w:firstLine="360"/>
      </w:pPr>
      <w:r w:rsidRPr="001570BB">
        <w:t>Dans la section « Mes congés », l’utilisateur consulte son calendrier pour visualiser ses périodes d’absence. Il peut facilement distinguer les congés annuels des autorisations d’absence grâce aux couleurs et aux hachures. À côté du calendrier, le solde restant est affiché, permettant à l’utilisateur de mieux planifier ses futures demandes en fonction de son solde disponible et des congés déjà pris.</w:t>
      </w:r>
    </w:p>
    <w:p w14:paraId="04A98E56" w14:textId="2DD4051A" w:rsidR="00B812D9" w:rsidRDefault="00B812D9" w:rsidP="00601389">
      <w:pPr>
        <w:jc w:val="center"/>
      </w:pPr>
      <w:r>
        <w:rPr>
          <w:noProof/>
        </w:rPr>
        <w:drawing>
          <wp:inline distT="0" distB="0" distL="0" distR="0" wp14:anchorId="39D47396" wp14:editId="223B4725">
            <wp:extent cx="6176839" cy="3810000"/>
            <wp:effectExtent l="0" t="0" r="0" b="0"/>
            <wp:docPr id="1608849191"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849191" name="Image 1608849191"/>
                    <pic:cNvPicPr/>
                  </pic:nvPicPr>
                  <pic:blipFill>
                    <a:blip r:embed="rId40"/>
                    <a:stretch>
                      <a:fillRect/>
                    </a:stretch>
                  </pic:blipFill>
                  <pic:spPr>
                    <a:xfrm>
                      <a:off x="0" y="0"/>
                      <a:ext cx="6196121" cy="3821893"/>
                    </a:xfrm>
                    <a:prstGeom prst="rect">
                      <a:avLst/>
                    </a:prstGeom>
                  </pic:spPr>
                </pic:pic>
              </a:graphicData>
            </a:graphic>
          </wp:inline>
        </w:drawing>
      </w:r>
    </w:p>
    <w:p w14:paraId="1DDDCE21" w14:textId="72B478A1" w:rsidR="00B02413" w:rsidRPr="001A27BF" w:rsidRDefault="001A27BF" w:rsidP="001A27BF">
      <w:pPr>
        <w:pStyle w:val="Lgende"/>
        <w:jc w:val="center"/>
        <w:rPr>
          <w:rStyle w:val="Accentuation"/>
          <w:i w:val="0"/>
          <w:iCs w:val="0"/>
        </w:rPr>
      </w:pPr>
      <w:bookmarkStart w:id="83" w:name="_Toc181911090"/>
      <w:r>
        <w:t xml:space="preserve">Figure </w:t>
      </w:r>
      <w:r>
        <w:fldChar w:fldCharType="begin"/>
      </w:r>
      <w:r>
        <w:instrText xml:space="preserve"> SEQ Figure \* ARABIC </w:instrText>
      </w:r>
      <w:r>
        <w:fldChar w:fldCharType="separate"/>
      </w:r>
      <w:r w:rsidR="006F2350">
        <w:rPr>
          <w:noProof/>
        </w:rPr>
        <w:t>20</w:t>
      </w:r>
      <w:r>
        <w:fldChar w:fldCharType="end"/>
      </w:r>
      <w:r>
        <w:t xml:space="preserve"> </w:t>
      </w:r>
      <w:r w:rsidRPr="001A27BF">
        <w:rPr>
          <w:rStyle w:val="Accentuation"/>
          <w:i w:val="0"/>
          <w:iCs w:val="0"/>
        </w:rPr>
        <w:t>: Calendrier de mes congés et le statistique</w:t>
      </w:r>
      <w:bookmarkEnd w:id="83"/>
    </w:p>
    <w:p w14:paraId="32D993FB" w14:textId="4C3D0912" w:rsidR="00851780" w:rsidRDefault="00A664E4" w:rsidP="00851780">
      <w:pPr>
        <w:pStyle w:val="Titre4"/>
        <w:rPr>
          <w:lang w:val="fr-MG"/>
        </w:rPr>
      </w:pPr>
      <w:r>
        <w:rPr>
          <w:lang w:val="fr-MG"/>
        </w:rPr>
        <w:t>État de congé des personnels</w:t>
      </w:r>
    </w:p>
    <w:p w14:paraId="4CB9DF77" w14:textId="77777777" w:rsidR="00A664E4" w:rsidRDefault="00A664E4" w:rsidP="00A664E4">
      <w:pPr>
        <w:pStyle w:val="Paragraphedeliste"/>
        <w:numPr>
          <w:ilvl w:val="0"/>
          <w:numId w:val="27"/>
        </w:numPr>
        <w:rPr>
          <w:rStyle w:val="lev"/>
        </w:rPr>
      </w:pPr>
      <w:r w:rsidRPr="00B95913">
        <w:rPr>
          <w:rStyle w:val="lev"/>
        </w:rPr>
        <w:t>Description et Objectif</w:t>
      </w:r>
    </w:p>
    <w:p w14:paraId="25FA6E69" w14:textId="639A21FF" w:rsidR="006314CA" w:rsidRPr="004E456F" w:rsidRDefault="004E456F" w:rsidP="004F1DC6">
      <w:pPr>
        <w:ind w:firstLine="360"/>
        <w:rPr>
          <w:rStyle w:val="lev"/>
        </w:rPr>
      </w:pPr>
      <w:r w:rsidRPr="004E456F">
        <w:t>Le module « État de congé des personnels » permet aux directeurs, au directeur général et à l’administrateur de consulter les congés validés de leurs équipes ou de l’ensemble des personnels. Les directeurs voient les congés des membres de leur direction, tandis que l’administrateur a une vue d'ensemble de tous les congés. Ce module facilite la gestion des absences en offrant une vue claire sur la disponibilité des employés et aide à la prise de décisions lors de la validation des demandes de congé.</w:t>
      </w:r>
    </w:p>
    <w:p w14:paraId="0B837205" w14:textId="3DA31416" w:rsidR="00A664E4" w:rsidRDefault="00A664E4" w:rsidP="00A664E4">
      <w:pPr>
        <w:pStyle w:val="Paragraphedeliste"/>
        <w:numPr>
          <w:ilvl w:val="0"/>
          <w:numId w:val="27"/>
        </w:numPr>
        <w:rPr>
          <w:rStyle w:val="lev"/>
        </w:rPr>
      </w:pPr>
      <w:r>
        <w:rPr>
          <w:rStyle w:val="lev"/>
        </w:rPr>
        <w:t>Scénario</w:t>
      </w:r>
    </w:p>
    <w:p w14:paraId="6014544F" w14:textId="15045731" w:rsidR="0099208A" w:rsidRDefault="004E456F" w:rsidP="0099208A">
      <w:pPr>
        <w:ind w:firstLine="360"/>
      </w:pPr>
      <w:r w:rsidRPr="004E456F">
        <w:t>Les directeurs, le directeur général ou l’administrateur accèdent à ce module pour voir une liste des collaborateurs. En cliquant sur le bouton</w:t>
      </w:r>
      <w:r w:rsidR="005420A2">
        <w:t xml:space="preserve"> (en bleue)</w:t>
      </w:r>
      <w:r w:rsidRPr="004E456F">
        <w:t xml:space="preserve"> de chaque utilisateur, un </w:t>
      </w:r>
      <w:r w:rsidRPr="004E456F">
        <w:lastRenderedPageBreak/>
        <w:t>modal s'ouvre affichant le calendrier des congés validés avec les congés annuels en vert et les autorisations d'absence en rouge. À côté du calendrier, le solde de congé est également résumé, comme dans la section « Mes congés ».</w:t>
      </w:r>
    </w:p>
    <w:p w14:paraId="7730BCD7" w14:textId="046A01F0" w:rsidR="00601389" w:rsidRDefault="00601389" w:rsidP="00601389">
      <w:r>
        <w:rPr>
          <w:noProof/>
        </w:rPr>
        <w:drawing>
          <wp:inline distT="0" distB="0" distL="0" distR="0" wp14:anchorId="71D8F89A" wp14:editId="12E0DC72">
            <wp:extent cx="6223968" cy="1794163"/>
            <wp:effectExtent l="0" t="0" r="5715" b="0"/>
            <wp:docPr id="209255256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552565" name="Image 2092552565"/>
                    <pic:cNvPicPr/>
                  </pic:nvPicPr>
                  <pic:blipFill>
                    <a:blip r:embed="rId41"/>
                    <a:stretch>
                      <a:fillRect/>
                    </a:stretch>
                  </pic:blipFill>
                  <pic:spPr>
                    <a:xfrm>
                      <a:off x="0" y="0"/>
                      <a:ext cx="6259132" cy="1804300"/>
                    </a:xfrm>
                    <a:prstGeom prst="rect">
                      <a:avLst/>
                    </a:prstGeom>
                  </pic:spPr>
                </pic:pic>
              </a:graphicData>
            </a:graphic>
          </wp:inline>
        </w:drawing>
      </w:r>
    </w:p>
    <w:p w14:paraId="217F93CB" w14:textId="403280CD" w:rsidR="005F7715" w:rsidRPr="000E6144" w:rsidRDefault="000E6144" w:rsidP="000E6144">
      <w:pPr>
        <w:pStyle w:val="Lgende"/>
        <w:jc w:val="center"/>
        <w:rPr>
          <w:rStyle w:val="Accentuation"/>
          <w:i w:val="0"/>
          <w:iCs w:val="0"/>
        </w:rPr>
      </w:pPr>
      <w:bookmarkStart w:id="84" w:name="_Toc181911091"/>
      <w:r>
        <w:t xml:space="preserve">Figure </w:t>
      </w:r>
      <w:r>
        <w:fldChar w:fldCharType="begin"/>
      </w:r>
      <w:r>
        <w:instrText xml:space="preserve"> SEQ Figure \* ARABIC </w:instrText>
      </w:r>
      <w:r>
        <w:fldChar w:fldCharType="separate"/>
      </w:r>
      <w:r w:rsidR="006F2350">
        <w:rPr>
          <w:noProof/>
        </w:rPr>
        <w:t>21</w:t>
      </w:r>
      <w:r>
        <w:fldChar w:fldCharType="end"/>
      </w:r>
      <w:r>
        <w:t xml:space="preserve"> </w:t>
      </w:r>
      <w:r w:rsidRPr="000E6144">
        <w:rPr>
          <w:rStyle w:val="Accentuation"/>
          <w:i w:val="0"/>
          <w:iCs w:val="0"/>
        </w:rPr>
        <w:t>: Listes des personnels dans la direction</w:t>
      </w:r>
      <w:bookmarkEnd w:id="84"/>
    </w:p>
    <w:p w14:paraId="76E6E02B" w14:textId="403E5921" w:rsidR="00601389" w:rsidRDefault="00601389" w:rsidP="00601389">
      <w:r>
        <w:rPr>
          <w:noProof/>
        </w:rPr>
        <w:drawing>
          <wp:inline distT="0" distB="0" distL="0" distR="0" wp14:anchorId="32EE240D" wp14:editId="264D717D">
            <wp:extent cx="6137563" cy="3815110"/>
            <wp:effectExtent l="0" t="0" r="0" b="0"/>
            <wp:docPr id="543674228"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674228" name="Image 543674228"/>
                    <pic:cNvPicPr/>
                  </pic:nvPicPr>
                  <pic:blipFill>
                    <a:blip r:embed="rId42"/>
                    <a:stretch>
                      <a:fillRect/>
                    </a:stretch>
                  </pic:blipFill>
                  <pic:spPr>
                    <a:xfrm>
                      <a:off x="0" y="0"/>
                      <a:ext cx="6158223" cy="3827952"/>
                    </a:xfrm>
                    <a:prstGeom prst="rect">
                      <a:avLst/>
                    </a:prstGeom>
                  </pic:spPr>
                </pic:pic>
              </a:graphicData>
            </a:graphic>
          </wp:inline>
        </w:drawing>
      </w:r>
    </w:p>
    <w:p w14:paraId="6134FD4A" w14:textId="4849D42D" w:rsidR="005F7715" w:rsidRPr="005F7715" w:rsidRDefault="000E6144" w:rsidP="000E6144">
      <w:pPr>
        <w:pStyle w:val="Lgende"/>
        <w:jc w:val="center"/>
        <w:rPr>
          <w:rStyle w:val="Accentuation"/>
        </w:rPr>
      </w:pPr>
      <w:bookmarkStart w:id="85" w:name="_Toc181911092"/>
      <w:r>
        <w:t xml:space="preserve">Figure </w:t>
      </w:r>
      <w:r>
        <w:fldChar w:fldCharType="begin"/>
      </w:r>
      <w:r>
        <w:instrText xml:space="preserve"> SEQ Figure \* ARABIC </w:instrText>
      </w:r>
      <w:r>
        <w:fldChar w:fldCharType="separate"/>
      </w:r>
      <w:r w:rsidR="006F2350">
        <w:rPr>
          <w:noProof/>
        </w:rPr>
        <w:t>22</w:t>
      </w:r>
      <w:r>
        <w:fldChar w:fldCharType="end"/>
      </w:r>
      <w:r>
        <w:t xml:space="preserve"> </w:t>
      </w:r>
      <w:r w:rsidRPr="000E6144">
        <w:rPr>
          <w:rStyle w:val="Accentuation"/>
          <w:i w:val="0"/>
          <w:iCs w:val="0"/>
        </w:rPr>
        <w:t>: Demande de congé pour chaque utilisateur de la direction</w:t>
      </w:r>
      <w:bookmarkEnd w:id="85"/>
    </w:p>
    <w:p w14:paraId="647C3ED7" w14:textId="0D242746" w:rsidR="00D75F62" w:rsidRDefault="007137F8" w:rsidP="00D75F62">
      <w:pPr>
        <w:pStyle w:val="Titre4"/>
      </w:pPr>
      <w:r>
        <w:t>Générer solde de conge</w:t>
      </w:r>
    </w:p>
    <w:p w14:paraId="55C92736" w14:textId="244164AD" w:rsidR="002624CA" w:rsidRDefault="007137F8" w:rsidP="000A7465">
      <w:pPr>
        <w:pStyle w:val="Paragraphedeliste"/>
        <w:numPr>
          <w:ilvl w:val="0"/>
          <w:numId w:val="27"/>
        </w:numPr>
      </w:pPr>
      <w:r w:rsidRPr="00B95913">
        <w:rPr>
          <w:rStyle w:val="lev"/>
        </w:rPr>
        <w:t>Description et Objectif</w:t>
      </w:r>
    </w:p>
    <w:p w14:paraId="7F3F4BAF" w14:textId="34DF4BD6" w:rsidR="006401DE" w:rsidRPr="006401DE" w:rsidRDefault="006401DE" w:rsidP="006401DE">
      <w:pPr>
        <w:ind w:firstLine="360"/>
        <w:rPr>
          <w:lang w:val="fr-MG"/>
        </w:rPr>
      </w:pPr>
      <w:r w:rsidRPr="006401DE">
        <w:rPr>
          <w:lang w:val="fr-MG"/>
        </w:rPr>
        <w:t xml:space="preserve">Le module </w:t>
      </w:r>
      <w:r w:rsidRPr="004E456F">
        <w:t>«</w:t>
      </w:r>
      <w:r>
        <w:t xml:space="preserve"> </w:t>
      </w:r>
      <w:r w:rsidRPr="006401DE">
        <w:rPr>
          <w:lang w:val="fr-MG"/>
        </w:rPr>
        <w:t>Génération de Solde de Congé</w:t>
      </w:r>
      <w:r>
        <w:rPr>
          <w:lang w:val="fr-MG"/>
        </w:rPr>
        <w:t xml:space="preserve"> </w:t>
      </w:r>
      <w:r w:rsidRPr="004E456F">
        <w:t>»</w:t>
      </w:r>
      <w:r w:rsidRPr="006401DE">
        <w:rPr>
          <w:lang w:val="fr-MG"/>
        </w:rPr>
        <w:t xml:space="preserve"> permet à l’administrateur d’attribuer automatiquement les soldes de congés annuels et de permissions d'absence aux </w:t>
      </w:r>
      <w:r w:rsidRPr="006401DE">
        <w:rPr>
          <w:lang w:val="fr-MG"/>
        </w:rPr>
        <w:lastRenderedPageBreak/>
        <w:t>collaborateurs en fonction de leur ancienneté. Il garantit qu'aucune génération n’est effectuée deux fois pour la même année. Le module est composé de deux parties :</w:t>
      </w:r>
    </w:p>
    <w:p w14:paraId="3A476466" w14:textId="77777777" w:rsidR="006401DE" w:rsidRPr="006401DE" w:rsidRDefault="006401DE" w:rsidP="006401DE">
      <w:pPr>
        <w:numPr>
          <w:ilvl w:val="0"/>
          <w:numId w:val="36"/>
        </w:numPr>
        <w:rPr>
          <w:lang w:val="fr-MG"/>
        </w:rPr>
      </w:pPr>
      <w:r w:rsidRPr="006401DE">
        <w:rPr>
          <w:b/>
          <w:bCs/>
          <w:lang w:val="fr-MG"/>
        </w:rPr>
        <w:t>Génération de Solde de Congé</w:t>
      </w:r>
      <w:r w:rsidRPr="006401DE">
        <w:rPr>
          <w:lang w:val="fr-MG"/>
        </w:rPr>
        <w:t xml:space="preserve"> : permet de sélectionner l'année et de générer les soldes.</w:t>
      </w:r>
    </w:p>
    <w:p w14:paraId="5FE35F37" w14:textId="77777777" w:rsidR="006401DE" w:rsidRPr="006401DE" w:rsidRDefault="006401DE" w:rsidP="006401DE">
      <w:pPr>
        <w:numPr>
          <w:ilvl w:val="0"/>
          <w:numId w:val="36"/>
        </w:numPr>
        <w:rPr>
          <w:lang w:val="fr-MG"/>
        </w:rPr>
      </w:pPr>
      <w:r w:rsidRPr="006401DE">
        <w:rPr>
          <w:b/>
          <w:bCs/>
          <w:lang w:val="fr-MG"/>
        </w:rPr>
        <w:t>Historique des Soldes de Congé</w:t>
      </w:r>
      <w:r w:rsidRPr="006401DE">
        <w:rPr>
          <w:lang w:val="fr-MG"/>
        </w:rPr>
        <w:t xml:space="preserve"> : affiche un tableau des années générées et les dates correspondantes.</w:t>
      </w:r>
    </w:p>
    <w:p w14:paraId="30C8A9BB" w14:textId="77777777" w:rsidR="006401DE" w:rsidRPr="006401DE" w:rsidRDefault="006401DE" w:rsidP="006401DE">
      <w:pPr>
        <w:ind w:firstLine="360"/>
        <w:rPr>
          <w:lang w:val="fr-MG"/>
        </w:rPr>
      </w:pPr>
      <w:r w:rsidRPr="006401DE">
        <w:rPr>
          <w:lang w:val="fr-MG"/>
        </w:rPr>
        <w:t>Le calcul des soldes dépend de l'ancienneté :</w:t>
      </w:r>
    </w:p>
    <w:p w14:paraId="1D24423A" w14:textId="77777777" w:rsidR="006401DE" w:rsidRPr="006401DE" w:rsidRDefault="006401DE" w:rsidP="006401DE">
      <w:pPr>
        <w:numPr>
          <w:ilvl w:val="0"/>
          <w:numId w:val="37"/>
        </w:numPr>
        <w:rPr>
          <w:lang w:val="fr-MG"/>
        </w:rPr>
      </w:pPr>
      <w:r w:rsidRPr="006401DE">
        <w:rPr>
          <w:lang w:val="fr-MG"/>
        </w:rPr>
        <w:t>Plus d'un an d'ancienneté : solde complet.</w:t>
      </w:r>
    </w:p>
    <w:p w14:paraId="130D7600" w14:textId="77777777" w:rsidR="006401DE" w:rsidRPr="006401DE" w:rsidRDefault="006401DE" w:rsidP="006401DE">
      <w:pPr>
        <w:numPr>
          <w:ilvl w:val="0"/>
          <w:numId w:val="37"/>
        </w:numPr>
        <w:rPr>
          <w:lang w:val="fr-MG"/>
        </w:rPr>
      </w:pPr>
      <w:r w:rsidRPr="006401DE">
        <w:rPr>
          <w:lang w:val="fr-MG"/>
        </w:rPr>
        <w:t>Moins d'un an : calcul au prorata (2,5 jours par mois).</w:t>
      </w:r>
    </w:p>
    <w:p w14:paraId="0674AA0E" w14:textId="77777777" w:rsidR="006401DE" w:rsidRPr="006401DE" w:rsidRDefault="006401DE" w:rsidP="006401DE">
      <w:pPr>
        <w:ind w:firstLine="360"/>
        <w:rPr>
          <w:lang w:val="fr-MG"/>
        </w:rPr>
      </w:pPr>
      <w:r w:rsidRPr="006401DE">
        <w:rPr>
          <w:lang w:val="fr-MG"/>
        </w:rPr>
        <w:t>Le menu déroulant des années est dynamique et met à jour les années disponibles sans intervention manuelle chaque année.</w:t>
      </w:r>
    </w:p>
    <w:p w14:paraId="10A7F7A2" w14:textId="4258C199" w:rsidR="00E034E1" w:rsidRPr="006401DE" w:rsidRDefault="00E034E1" w:rsidP="006401DE">
      <w:pPr>
        <w:ind w:firstLine="360"/>
        <w:rPr>
          <w:rStyle w:val="lev"/>
          <w:b w:val="0"/>
          <w:bCs w:val="0"/>
          <w:lang w:val="fr-MG"/>
        </w:rPr>
      </w:pPr>
    </w:p>
    <w:p w14:paraId="02520DB5" w14:textId="4796FDB3" w:rsidR="007137F8" w:rsidRPr="007137F8" w:rsidRDefault="007137F8" w:rsidP="007137F8">
      <w:pPr>
        <w:pStyle w:val="Paragraphedeliste"/>
        <w:numPr>
          <w:ilvl w:val="0"/>
          <w:numId w:val="27"/>
        </w:numPr>
        <w:rPr>
          <w:b/>
          <w:bCs/>
        </w:rPr>
      </w:pPr>
      <w:r>
        <w:rPr>
          <w:rStyle w:val="lev"/>
        </w:rPr>
        <w:t>Scénario</w:t>
      </w:r>
    </w:p>
    <w:p w14:paraId="2074C4CA" w14:textId="16DF4748" w:rsidR="00A664E4" w:rsidRDefault="004E72FA" w:rsidP="00A0125B">
      <w:pPr>
        <w:pStyle w:val="Para"/>
        <w:ind w:firstLine="360"/>
      </w:pPr>
      <w:r w:rsidRPr="004E72FA">
        <w:t>L’administrateur choisit l'année dans la liste déroulante, clique sur le bouton de génération</w:t>
      </w:r>
      <w:r>
        <w:t xml:space="preserve"> qui est « Générer Solde de Congé »</w:t>
      </w:r>
      <w:r w:rsidRPr="004E72FA">
        <w:t>, et le système vérifie si l'année a déjà été traitée. Si elle a déjà été générée, une erreur s'affiche. Sinon, les soldes sont calculés et enregistrés pour chaque utilisateur. L’historique des générations est ajouté dans le tableau situé sous la section de génération des soldes</w:t>
      </w:r>
      <w:r>
        <w:t xml:space="preserve"> qui est « Historique des Soldes de Congé ».</w:t>
      </w:r>
    </w:p>
    <w:p w14:paraId="34EDF627" w14:textId="6EEBA6B2" w:rsidR="00261521" w:rsidRDefault="007E202F" w:rsidP="00261521">
      <w:pPr>
        <w:pStyle w:val="Para"/>
        <w:ind w:firstLine="0"/>
      </w:pPr>
      <w:r>
        <w:rPr>
          <w:noProof/>
        </w:rPr>
        <w:drawing>
          <wp:inline distT="0" distB="0" distL="0" distR="0" wp14:anchorId="6166DD31" wp14:editId="13F32C03">
            <wp:extent cx="5985163" cy="3157758"/>
            <wp:effectExtent l="0" t="0" r="0" b="5080"/>
            <wp:docPr id="56502454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024542" name="Image 565024542"/>
                    <pic:cNvPicPr/>
                  </pic:nvPicPr>
                  <pic:blipFill>
                    <a:blip r:embed="rId43"/>
                    <a:stretch>
                      <a:fillRect/>
                    </a:stretch>
                  </pic:blipFill>
                  <pic:spPr>
                    <a:xfrm>
                      <a:off x="0" y="0"/>
                      <a:ext cx="6001233" cy="3166236"/>
                    </a:xfrm>
                    <a:prstGeom prst="rect">
                      <a:avLst/>
                    </a:prstGeom>
                  </pic:spPr>
                </pic:pic>
              </a:graphicData>
            </a:graphic>
          </wp:inline>
        </w:drawing>
      </w:r>
    </w:p>
    <w:p w14:paraId="43822DDC" w14:textId="7E20CF06" w:rsidR="0000373B" w:rsidRPr="00B602D3" w:rsidRDefault="00B602D3" w:rsidP="00B602D3">
      <w:pPr>
        <w:pStyle w:val="Lgende"/>
        <w:jc w:val="center"/>
        <w:rPr>
          <w:rStyle w:val="Accentuation"/>
          <w:i w:val="0"/>
          <w:iCs w:val="0"/>
        </w:rPr>
      </w:pPr>
      <w:bookmarkStart w:id="86" w:name="_Toc181911093"/>
      <w:r>
        <w:t xml:space="preserve">Figure </w:t>
      </w:r>
      <w:r>
        <w:fldChar w:fldCharType="begin"/>
      </w:r>
      <w:r>
        <w:instrText xml:space="preserve"> SEQ Figure \* ARABIC </w:instrText>
      </w:r>
      <w:r>
        <w:fldChar w:fldCharType="separate"/>
      </w:r>
      <w:r w:rsidR="006F2350">
        <w:rPr>
          <w:noProof/>
        </w:rPr>
        <w:t>23</w:t>
      </w:r>
      <w:r>
        <w:fldChar w:fldCharType="end"/>
      </w:r>
      <w:r w:rsidRPr="00B602D3">
        <w:rPr>
          <w:rStyle w:val="Accentuation"/>
          <w:i w:val="0"/>
          <w:iCs w:val="0"/>
        </w:rPr>
        <w:t> : Tableau de génération de solde de conge et détail de génération</w:t>
      </w:r>
      <w:bookmarkEnd w:id="86"/>
    </w:p>
    <w:p w14:paraId="1243083B" w14:textId="562E30D1" w:rsidR="005F1575" w:rsidRDefault="005F1575" w:rsidP="005F1575">
      <w:pPr>
        <w:pStyle w:val="Titre4"/>
        <w:rPr>
          <w:lang w:val="fr-MG"/>
        </w:rPr>
      </w:pPr>
      <w:r>
        <w:rPr>
          <w:lang w:val="fr-MG"/>
        </w:rPr>
        <w:lastRenderedPageBreak/>
        <w:t>Annul</w:t>
      </w:r>
      <w:r w:rsidR="00A760FF">
        <w:rPr>
          <w:lang w:val="fr-MG"/>
        </w:rPr>
        <w:t>er congé</w:t>
      </w:r>
    </w:p>
    <w:p w14:paraId="71DB1A85" w14:textId="245CE07B" w:rsidR="00AC5E00" w:rsidRDefault="00A760FF" w:rsidP="00A760FF">
      <w:pPr>
        <w:pStyle w:val="Paragraphedeliste"/>
        <w:numPr>
          <w:ilvl w:val="0"/>
          <w:numId w:val="27"/>
        </w:numPr>
      </w:pPr>
      <w:r w:rsidRPr="00B95913">
        <w:rPr>
          <w:rStyle w:val="lev"/>
        </w:rPr>
        <w:t>Description et Objectif</w:t>
      </w:r>
    </w:p>
    <w:p w14:paraId="06BABA50" w14:textId="76D9BDCC" w:rsidR="00A760FF" w:rsidRDefault="00332A5B" w:rsidP="00F172E8">
      <w:pPr>
        <w:ind w:firstLine="360"/>
      </w:pPr>
      <w:r w:rsidRPr="00332A5B">
        <w:t>Ce module, accessible uniquement à l'administrateur, permet d'annuler des congés validés pour tous les utilisateurs. Il offre une vue d'ensemble des demandes de congé approuvées, incluant les dates, le nombre de jours, et l'agent concerné. L'administrateur peut annuler un congé et justifier l'action en renseignant un motif, ce qui assure une gestion flexible et transparente des congés. L'utilisateur concerné reçoit une notification après chaque annulation.</w:t>
      </w:r>
    </w:p>
    <w:p w14:paraId="23BC86A6" w14:textId="77777777" w:rsidR="00A760FF" w:rsidRDefault="00A760FF" w:rsidP="00A760FF">
      <w:pPr>
        <w:pStyle w:val="Paragraphedeliste"/>
        <w:numPr>
          <w:ilvl w:val="0"/>
          <w:numId w:val="27"/>
        </w:numPr>
        <w:rPr>
          <w:rStyle w:val="lev"/>
        </w:rPr>
      </w:pPr>
      <w:r>
        <w:rPr>
          <w:rStyle w:val="lev"/>
        </w:rPr>
        <w:t>Scénario</w:t>
      </w:r>
    </w:p>
    <w:p w14:paraId="4F44E9ED" w14:textId="3986FF12" w:rsidR="00332A5B" w:rsidRPr="00332A5B" w:rsidRDefault="00332A5B" w:rsidP="00332A5B">
      <w:pPr>
        <w:pStyle w:val="Paragraphedeliste"/>
        <w:numPr>
          <w:ilvl w:val="1"/>
          <w:numId w:val="27"/>
        </w:numPr>
        <w:rPr>
          <w:lang w:val="fr-MG"/>
        </w:rPr>
      </w:pPr>
      <w:r w:rsidRPr="00332A5B">
        <w:rPr>
          <w:lang w:val="fr-MG"/>
        </w:rPr>
        <w:t>L'administrateur accède à la page « Annuler congé ».</w:t>
      </w:r>
    </w:p>
    <w:p w14:paraId="21CF166C" w14:textId="0AF41F1F" w:rsidR="00332A5B" w:rsidRPr="00332A5B" w:rsidRDefault="00332A5B" w:rsidP="00332A5B">
      <w:pPr>
        <w:pStyle w:val="Paragraphedeliste"/>
        <w:numPr>
          <w:ilvl w:val="1"/>
          <w:numId w:val="27"/>
        </w:numPr>
        <w:rPr>
          <w:lang w:val="fr-MG"/>
        </w:rPr>
      </w:pPr>
      <w:r w:rsidRPr="00332A5B">
        <w:rPr>
          <w:lang w:val="fr-MG"/>
        </w:rPr>
        <w:t>Il consulte la liste des demandes validées avec des informations de base.</w:t>
      </w:r>
    </w:p>
    <w:p w14:paraId="209BE13D" w14:textId="525AA9F9" w:rsidR="00332A5B" w:rsidRPr="00332A5B" w:rsidRDefault="00332A5B" w:rsidP="00332A5B">
      <w:pPr>
        <w:pStyle w:val="Paragraphedeliste"/>
        <w:numPr>
          <w:ilvl w:val="1"/>
          <w:numId w:val="27"/>
        </w:numPr>
        <w:rPr>
          <w:lang w:val="fr-MG"/>
        </w:rPr>
      </w:pPr>
      <w:r w:rsidRPr="00332A5B">
        <w:rPr>
          <w:lang w:val="fr-MG"/>
        </w:rPr>
        <w:t>En cliquant sur le bouton bleu, il voit les détails d'une demande.</w:t>
      </w:r>
    </w:p>
    <w:p w14:paraId="171C96E3" w14:textId="7B379AC2" w:rsidR="00332A5B" w:rsidRPr="00332A5B" w:rsidRDefault="00332A5B" w:rsidP="00332A5B">
      <w:pPr>
        <w:pStyle w:val="Paragraphedeliste"/>
        <w:numPr>
          <w:ilvl w:val="1"/>
          <w:numId w:val="27"/>
        </w:numPr>
        <w:rPr>
          <w:lang w:val="fr-MG"/>
        </w:rPr>
      </w:pPr>
      <w:r w:rsidRPr="00332A5B">
        <w:rPr>
          <w:lang w:val="fr-MG"/>
        </w:rPr>
        <w:t>Pour annuler un congé, il clique sur le bouton rouge.</w:t>
      </w:r>
    </w:p>
    <w:p w14:paraId="3ED53F02" w14:textId="1F38F47F" w:rsidR="00332A5B" w:rsidRPr="00332A5B" w:rsidRDefault="00332A5B" w:rsidP="00332A5B">
      <w:pPr>
        <w:pStyle w:val="Paragraphedeliste"/>
        <w:numPr>
          <w:ilvl w:val="1"/>
          <w:numId w:val="27"/>
        </w:numPr>
        <w:rPr>
          <w:lang w:val="fr-MG"/>
        </w:rPr>
      </w:pPr>
      <w:r w:rsidRPr="00332A5B">
        <w:rPr>
          <w:lang w:val="fr-MG"/>
        </w:rPr>
        <w:t>Un modal s'ouvre où l'administrateur doit entrer le motif de l'annulation.</w:t>
      </w:r>
    </w:p>
    <w:p w14:paraId="427CED44" w14:textId="670874E4" w:rsidR="00AC5E00" w:rsidRDefault="00332A5B" w:rsidP="00332A5B">
      <w:pPr>
        <w:pStyle w:val="Paragraphedeliste"/>
        <w:numPr>
          <w:ilvl w:val="1"/>
          <w:numId w:val="27"/>
        </w:numPr>
      </w:pPr>
      <w:r w:rsidRPr="00332A5B">
        <w:rPr>
          <w:lang w:val="fr-MG"/>
        </w:rPr>
        <w:t>Après confirmation, l'utilisateur reçoit une notification de l'annulation avec le motif.</w:t>
      </w:r>
    </w:p>
    <w:p w14:paraId="4AB350C3" w14:textId="44D3B456" w:rsidR="00E66317" w:rsidRDefault="00E66317" w:rsidP="00E66317">
      <w:r>
        <w:rPr>
          <w:noProof/>
        </w:rPr>
        <w:drawing>
          <wp:inline distT="0" distB="0" distL="0" distR="0" wp14:anchorId="08BA1DF0" wp14:editId="70E72B6D">
            <wp:extent cx="6118227" cy="2306781"/>
            <wp:effectExtent l="0" t="0" r="0" b="0"/>
            <wp:docPr id="1742840420"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840420" name="Image 1742840420"/>
                    <pic:cNvPicPr/>
                  </pic:nvPicPr>
                  <pic:blipFill>
                    <a:blip r:embed="rId44"/>
                    <a:stretch>
                      <a:fillRect/>
                    </a:stretch>
                  </pic:blipFill>
                  <pic:spPr>
                    <a:xfrm>
                      <a:off x="0" y="0"/>
                      <a:ext cx="6142622" cy="2315979"/>
                    </a:xfrm>
                    <a:prstGeom prst="rect">
                      <a:avLst/>
                    </a:prstGeom>
                  </pic:spPr>
                </pic:pic>
              </a:graphicData>
            </a:graphic>
          </wp:inline>
        </w:drawing>
      </w:r>
    </w:p>
    <w:p w14:paraId="1DD49FEE" w14:textId="2C0CD4C6" w:rsidR="0048784C" w:rsidRPr="0048784C" w:rsidRDefault="00FE2BB8" w:rsidP="00FE2BB8">
      <w:pPr>
        <w:pStyle w:val="Lgende"/>
        <w:jc w:val="center"/>
        <w:rPr>
          <w:rStyle w:val="Accentuation"/>
        </w:rPr>
      </w:pPr>
      <w:bookmarkStart w:id="87" w:name="_Toc181911094"/>
      <w:r>
        <w:t xml:space="preserve">Figure </w:t>
      </w:r>
      <w:r>
        <w:fldChar w:fldCharType="begin"/>
      </w:r>
      <w:r>
        <w:instrText xml:space="preserve"> SEQ Figure \* ARABIC </w:instrText>
      </w:r>
      <w:r>
        <w:fldChar w:fldCharType="separate"/>
      </w:r>
      <w:r w:rsidR="006F2350">
        <w:rPr>
          <w:noProof/>
        </w:rPr>
        <w:t>24</w:t>
      </w:r>
      <w:r>
        <w:fldChar w:fldCharType="end"/>
      </w:r>
      <w:r>
        <w:t xml:space="preserve"> </w:t>
      </w:r>
      <w:r w:rsidRPr="00FE2BB8">
        <w:rPr>
          <w:rStyle w:val="Accentuation"/>
          <w:i w:val="0"/>
          <w:iCs w:val="0"/>
        </w:rPr>
        <w:t>: Listes des demandes validées</w:t>
      </w:r>
      <w:bookmarkEnd w:id="87"/>
    </w:p>
    <w:p w14:paraId="7B62CCCE" w14:textId="03129747" w:rsidR="00E66317" w:rsidRDefault="00E66317" w:rsidP="00E66317">
      <w:pPr>
        <w:jc w:val="center"/>
      </w:pPr>
      <w:r>
        <w:rPr>
          <w:noProof/>
        </w:rPr>
        <w:lastRenderedPageBreak/>
        <w:drawing>
          <wp:inline distT="0" distB="0" distL="0" distR="0" wp14:anchorId="7B4227B3" wp14:editId="790007BF">
            <wp:extent cx="2867891" cy="2438206"/>
            <wp:effectExtent l="0" t="0" r="8890" b="635"/>
            <wp:docPr id="1976767893"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767893" name="Image 1976767893"/>
                    <pic:cNvPicPr/>
                  </pic:nvPicPr>
                  <pic:blipFill>
                    <a:blip r:embed="rId45"/>
                    <a:stretch>
                      <a:fillRect/>
                    </a:stretch>
                  </pic:blipFill>
                  <pic:spPr>
                    <a:xfrm>
                      <a:off x="0" y="0"/>
                      <a:ext cx="2892967" cy="2459525"/>
                    </a:xfrm>
                    <a:prstGeom prst="rect">
                      <a:avLst/>
                    </a:prstGeom>
                  </pic:spPr>
                </pic:pic>
              </a:graphicData>
            </a:graphic>
          </wp:inline>
        </w:drawing>
      </w:r>
    </w:p>
    <w:p w14:paraId="0B0A47E3" w14:textId="74FDF796" w:rsidR="0048784C" w:rsidRPr="00CC7FBF" w:rsidRDefault="00FE2BB8" w:rsidP="00FE2BB8">
      <w:pPr>
        <w:pStyle w:val="Lgende"/>
        <w:jc w:val="center"/>
        <w:rPr>
          <w:rStyle w:val="Accentuation"/>
        </w:rPr>
      </w:pPr>
      <w:bookmarkStart w:id="88" w:name="_Toc181911095"/>
      <w:r>
        <w:t xml:space="preserve">Figure </w:t>
      </w:r>
      <w:r>
        <w:fldChar w:fldCharType="begin"/>
      </w:r>
      <w:r>
        <w:instrText xml:space="preserve"> SEQ Figure \* ARABIC </w:instrText>
      </w:r>
      <w:r>
        <w:fldChar w:fldCharType="separate"/>
      </w:r>
      <w:r w:rsidR="006F2350">
        <w:rPr>
          <w:noProof/>
        </w:rPr>
        <w:t>25</w:t>
      </w:r>
      <w:r>
        <w:fldChar w:fldCharType="end"/>
      </w:r>
      <w:r w:rsidRPr="00FE2BB8">
        <w:rPr>
          <w:rStyle w:val="Accentuation"/>
          <w:i w:val="0"/>
          <w:iCs w:val="0"/>
        </w:rPr>
        <w:t> : Modal annulation demande déjà passée et motif</w:t>
      </w:r>
      <w:bookmarkEnd w:id="88"/>
    </w:p>
    <w:p w14:paraId="272ACD29" w14:textId="6C77E130" w:rsidR="00BB7A2A" w:rsidRDefault="00BB7A2A" w:rsidP="00BB7A2A">
      <w:pPr>
        <w:pStyle w:val="Titre4"/>
      </w:pPr>
      <w:r>
        <w:t xml:space="preserve">Régularisation de congé </w:t>
      </w:r>
    </w:p>
    <w:p w14:paraId="6831C16C" w14:textId="440D0EB2" w:rsidR="007F0526" w:rsidRPr="004C1BC6" w:rsidRDefault="00BB7A2A" w:rsidP="004C1BC6">
      <w:pPr>
        <w:pStyle w:val="Paragraphedeliste"/>
        <w:numPr>
          <w:ilvl w:val="0"/>
          <w:numId w:val="27"/>
        </w:numPr>
        <w:rPr>
          <w:rStyle w:val="lev"/>
          <w:b w:val="0"/>
          <w:bCs w:val="0"/>
        </w:rPr>
      </w:pPr>
      <w:r w:rsidRPr="00B95913">
        <w:rPr>
          <w:rStyle w:val="lev"/>
        </w:rPr>
        <w:t>Description et Objecti</w:t>
      </w:r>
      <w:r w:rsidR="004C1BC6">
        <w:rPr>
          <w:rStyle w:val="lev"/>
        </w:rPr>
        <w:t>f</w:t>
      </w:r>
    </w:p>
    <w:p w14:paraId="575530CC" w14:textId="7966E484" w:rsidR="004C1BC6" w:rsidRDefault="004C1BC6" w:rsidP="004C1BC6">
      <w:pPr>
        <w:ind w:firstLine="360"/>
      </w:pPr>
      <w:r w:rsidRPr="004C1BC6">
        <w:t>Ce module, réservé à l'administrateur, permet d'ajouter des demandes de congé pour des périodes déjà passées. Il garantit que toutes les absences sont correctement enregistrées dans la plateforme, même si elles n'ont pas été saisies à temps. Si l'administrateur essaie d'ajouter plus de jours que le solde disponible, un message d'erreur apparaît. Après l'ajout, l'utilisateur concerné est notifié.</w:t>
      </w:r>
    </w:p>
    <w:p w14:paraId="32981C48" w14:textId="77777777" w:rsidR="00BB7A2A" w:rsidRDefault="00BB7A2A" w:rsidP="00BB7A2A">
      <w:pPr>
        <w:pStyle w:val="Paragraphedeliste"/>
        <w:numPr>
          <w:ilvl w:val="0"/>
          <w:numId w:val="27"/>
        </w:numPr>
        <w:rPr>
          <w:rStyle w:val="lev"/>
        </w:rPr>
      </w:pPr>
      <w:r>
        <w:rPr>
          <w:rStyle w:val="lev"/>
        </w:rPr>
        <w:t>Scénario</w:t>
      </w:r>
    </w:p>
    <w:p w14:paraId="40DB7395" w14:textId="50B9CE14" w:rsidR="00C258D5" w:rsidRPr="00C258D5" w:rsidRDefault="00C258D5" w:rsidP="00C258D5">
      <w:pPr>
        <w:pStyle w:val="Para"/>
        <w:numPr>
          <w:ilvl w:val="0"/>
          <w:numId w:val="38"/>
        </w:numPr>
        <w:rPr>
          <w:lang w:val="fr-MG"/>
        </w:rPr>
      </w:pPr>
      <w:r w:rsidRPr="00C258D5">
        <w:rPr>
          <w:lang w:val="fr-MG"/>
        </w:rPr>
        <w:t>L'administrateur accède à la section de régularisation de congé.</w:t>
      </w:r>
    </w:p>
    <w:p w14:paraId="3DEDF318" w14:textId="0323BBFF" w:rsidR="00C258D5" w:rsidRPr="00C258D5" w:rsidRDefault="00C258D5" w:rsidP="00C258D5">
      <w:pPr>
        <w:pStyle w:val="Para"/>
        <w:numPr>
          <w:ilvl w:val="0"/>
          <w:numId w:val="38"/>
        </w:numPr>
        <w:rPr>
          <w:lang w:val="fr-MG"/>
        </w:rPr>
      </w:pPr>
      <w:r w:rsidRPr="00C258D5">
        <w:rPr>
          <w:lang w:val="fr-MG"/>
        </w:rPr>
        <w:t>Il renseigne les informations requises (agent, type de congé, dates, et commentaires).</w:t>
      </w:r>
    </w:p>
    <w:p w14:paraId="6C93C2FF" w14:textId="0CEFDA3D" w:rsidR="00C258D5" w:rsidRPr="00C258D5" w:rsidRDefault="00C258D5" w:rsidP="00C258D5">
      <w:pPr>
        <w:pStyle w:val="Para"/>
        <w:numPr>
          <w:ilvl w:val="0"/>
          <w:numId w:val="38"/>
        </w:numPr>
        <w:rPr>
          <w:lang w:val="fr-MG"/>
        </w:rPr>
      </w:pPr>
      <w:r w:rsidRPr="00C258D5">
        <w:rPr>
          <w:lang w:val="fr-MG"/>
        </w:rPr>
        <w:t>Le nombre de jours est calculé automatiquement.</w:t>
      </w:r>
    </w:p>
    <w:p w14:paraId="7BACA453" w14:textId="68941D44" w:rsidR="00C258D5" w:rsidRPr="00C258D5" w:rsidRDefault="00C258D5" w:rsidP="00C258D5">
      <w:pPr>
        <w:pStyle w:val="Para"/>
        <w:numPr>
          <w:ilvl w:val="0"/>
          <w:numId w:val="38"/>
        </w:numPr>
        <w:rPr>
          <w:lang w:val="fr-MG"/>
        </w:rPr>
      </w:pPr>
      <w:r w:rsidRPr="00C258D5">
        <w:rPr>
          <w:lang w:val="fr-MG"/>
        </w:rPr>
        <w:t>Après vérification, l'administrateur clique sur « Enregistrer congé ».</w:t>
      </w:r>
    </w:p>
    <w:p w14:paraId="7346F32C" w14:textId="1533B900" w:rsidR="00F92616" w:rsidRDefault="00C258D5" w:rsidP="00C258D5">
      <w:pPr>
        <w:pStyle w:val="Para"/>
        <w:numPr>
          <w:ilvl w:val="0"/>
          <w:numId w:val="38"/>
        </w:numPr>
      </w:pPr>
      <w:r w:rsidRPr="00C258D5">
        <w:rPr>
          <w:lang w:val="fr-MG"/>
        </w:rPr>
        <w:t>Si le solde est suffisant, l'action est validée et l'utilisateur est notifié. Sinon, un message d'erreur s'affiche.</w:t>
      </w:r>
    </w:p>
    <w:p w14:paraId="02C0BC51" w14:textId="682FC57A" w:rsidR="00F92616" w:rsidRDefault="00C92091" w:rsidP="00C92091">
      <w:pPr>
        <w:pStyle w:val="Para"/>
        <w:ind w:firstLine="0"/>
      </w:pPr>
      <w:r>
        <w:rPr>
          <w:noProof/>
        </w:rPr>
        <w:lastRenderedPageBreak/>
        <w:drawing>
          <wp:inline distT="0" distB="0" distL="0" distR="0" wp14:anchorId="0BB7BC74" wp14:editId="369C911E">
            <wp:extent cx="5971309" cy="2586412"/>
            <wp:effectExtent l="0" t="0" r="0" b="4445"/>
            <wp:docPr id="56157916"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57916" name="Image 56157916"/>
                    <pic:cNvPicPr/>
                  </pic:nvPicPr>
                  <pic:blipFill>
                    <a:blip r:embed="rId46"/>
                    <a:stretch>
                      <a:fillRect/>
                    </a:stretch>
                  </pic:blipFill>
                  <pic:spPr>
                    <a:xfrm>
                      <a:off x="0" y="0"/>
                      <a:ext cx="6019795" cy="2607413"/>
                    </a:xfrm>
                    <a:prstGeom prst="rect">
                      <a:avLst/>
                    </a:prstGeom>
                  </pic:spPr>
                </pic:pic>
              </a:graphicData>
            </a:graphic>
          </wp:inline>
        </w:drawing>
      </w:r>
    </w:p>
    <w:p w14:paraId="1EF673EF" w14:textId="65975A5B" w:rsidR="00CC7FBF" w:rsidRPr="00CC7FBF" w:rsidRDefault="002B7924" w:rsidP="002B7924">
      <w:pPr>
        <w:pStyle w:val="Lgende"/>
        <w:jc w:val="center"/>
        <w:rPr>
          <w:rStyle w:val="Accentuation"/>
        </w:rPr>
      </w:pPr>
      <w:bookmarkStart w:id="89" w:name="_Toc181911096"/>
      <w:r>
        <w:t xml:space="preserve">Figure </w:t>
      </w:r>
      <w:r>
        <w:fldChar w:fldCharType="begin"/>
      </w:r>
      <w:r>
        <w:instrText xml:space="preserve"> SEQ Figure \* ARABIC </w:instrText>
      </w:r>
      <w:r>
        <w:fldChar w:fldCharType="separate"/>
      </w:r>
      <w:r w:rsidR="006F2350">
        <w:rPr>
          <w:noProof/>
        </w:rPr>
        <w:t>26</w:t>
      </w:r>
      <w:r>
        <w:fldChar w:fldCharType="end"/>
      </w:r>
      <w:r w:rsidRPr="002B7924">
        <w:rPr>
          <w:rStyle w:val="Accentuation"/>
          <w:i w:val="0"/>
          <w:iCs w:val="0"/>
        </w:rPr>
        <w:t> : Régularisation de congé déjà pris</w:t>
      </w:r>
      <w:bookmarkEnd w:id="89"/>
    </w:p>
    <w:p w14:paraId="223D89B9" w14:textId="7AD3924A" w:rsidR="00F92616" w:rsidRDefault="00F92616" w:rsidP="00F92616">
      <w:pPr>
        <w:pStyle w:val="Titre3"/>
      </w:pPr>
      <w:bookmarkStart w:id="90" w:name="_Toc181910940"/>
      <w:r>
        <w:t>G</w:t>
      </w:r>
      <w:r w:rsidRPr="00667F51">
        <w:t xml:space="preserve">estion de </w:t>
      </w:r>
      <w:r>
        <w:t>santé</w:t>
      </w:r>
      <w:bookmarkEnd w:id="90"/>
      <w:r>
        <w:t xml:space="preserve"> </w:t>
      </w:r>
    </w:p>
    <w:p w14:paraId="350E084F" w14:textId="47303DE0" w:rsidR="00C05166" w:rsidRPr="00C05166" w:rsidRDefault="00C05166" w:rsidP="00C05166">
      <w:pPr>
        <w:pStyle w:val="Para"/>
      </w:pPr>
      <w:r w:rsidRPr="00C05166">
        <w:t xml:space="preserve">Le système de génération automatique de </w:t>
      </w:r>
      <w:r w:rsidR="006F6D2F">
        <w:t>« </w:t>
      </w:r>
      <w:r w:rsidRPr="006F6D2F">
        <w:t>PDF</w:t>
      </w:r>
      <w:r w:rsidR="008F3E11">
        <w:rPr>
          <w:rStyle w:val="Appelnotedebasdep"/>
        </w:rPr>
        <w:footnoteReference w:id="21"/>
      </w:r>
      <w:r w:rsidR="006F6D2F">
        <w:t> »</w:t>
      </w:r>
      <w:r w:rsidRPr="00C05166">
        <w:t xml:space="preserve"> permet de créer des documents tels que des </w:t>
      </w:r>
      <w:r w:rsidR="006F6D2F">
        <w:t>« </w:t>
      </w:r>
      <w:r w:rsidRPr="006F6D2F">
        <w:t>bulletins médicaux</w:t>
      </w:r>
      <w:r w:rsidR="006F6D2F">
        <w:t> »</w:t>
      </w:r>
      <w:r w:rsidRPr="00C05166">
        <w:t xml:space="preserve">, des </w:t>
      </w:r>
      <w:r w:rsidR="006F6D2F">
        <w:t>« </w:t>
      </w:r>
      <w:r w:rsidRPr="006F6D2F">
        <w:t>demandes de remboursement</w:t>
      </w:r>
      <w:r w:rsidR="006F6D2F">
        <w:t> »</w:t>
      </w:r>
      <w:r w:rsidRPr="00C05166">
        <w:t xml:space="preserve">, des </w:t>
      </w:r>
      <w:r w:rsidR="006F6D2F">
        <w:t>« </w:t>
      </w:r>
      <w:r w:rsidRPr="006F6D2F">
        <w:t>attestations de non-paiement</w:t>
      </w:r>
      <w:r w:rsidR="006F6D2F">
        <w:t> »</w:t>
      </w:r>
      <w:r w:rsidRPr="00C05166">
        <w:t xml:space="preserve"> et des </w:t>
      </w:r>
      <w:r w:rsidR="006F6D2F">
        <w:t>« </w:t>
      </w:r>
      <w:r w:rsidRPr="006F6D2F">
        <w:t>certificats administratifs</w:t>
      </w:r>
      <w:r w:rsidR="006F6D2F">
        <w:t> »</w:t>
      </w:r>
      <w:r w:rsidRPr="00C05166">
        <w:t>, en utilisant les informations préremplies des utilisateurs. Cela remplace la gestion manuelle des documents et garantit la centralisation des données, tout en minimisant les erreurs et la perte de fichiers.</w:t>
      </w:r>
    </w:p>
    <w:p w14:paraId="72437DC9" w14:textId="4217E8E0" w:rsidR="00F92616" w:rsidRDefault="0006109A" w:rsidP="0006109A">
      <w:pPr>
        <w:pStyle w:val="Titre4"/>
        <w:rPr>
          <w:lang w:val="fr-MG"/>
        </w:rPr>
      </w:pPr>
      <w:r>
        <w:rPr>
          <w:lang w:val="fr-MG"/>
        </w:rPr>
        <w:t>Bulletin de consultation</w:t>
      </w:r>
    </w:p>
    <w:p w14:paraId="4C82E070" w14:textId="5EDDC8FC" w:rsidR="0006109A" w:rsidRDefault="0006109A" w:rsidP="0006109A">
      <w:pPr>
        <w:pStyle w:val="Paragraphedeliste"/>
        <w:numPr>
          <w:ilvl w:val="0"/>
          <w:numId w:val="27"/>
        </w:numPr>
        <w:rPr>
          <w:rStyle w:val="lev"/>
        </w:rPr>
      </w:pPr>
      <w:r>
        <w:rPr>
          <w:rStyle w:val="lev"/>
        </w:rPr>
        <w:t>Scénario</w:t>
      </w:r>
    </w:p>
    <w:p w14:paraId="1472761B" w14:textId="57FE50BD" w:rsidR="006D43C8" w:rsidRPr="006D43C8" w:rsidRDefault="00AD5601" w:rsidP="00A71824">
      <w:pPr>
        <w:pStyle w:val="Paragraphedeliste"/>
        <w:numPr>
          <w:ilvl w:val="0"/>
          <w:numId w:val="40"/>
        </w:numPr>
        <w:rPr>
          <w:lang w:val="fr-MG"/>
        </w:rPr>
      </w:pPr>
      <w:r w:rsidRPr="00AD5601">
        <w:t xml:space="preserve">L'utilisateur, qui est un collaborateur, directeur ou directeur général (l'administrateur n'y a pas accès), accède au module </w:t>
      </w:r>
      <w:r w:rsidR="00AB0D10">
        <w:t>« </w:t>
      </w:r>
      <w:r w:rsidRPr="00AB0D10">
        <w:t>Bulletin de Consultation</w:t>
      </w:r>
      <w:r w:rsidR="00AB0D10">
        <w:t> »</w:t>
      </w:r>
      <w:r w:rsidRPr="00AD5601">
        <w:t xml:space="preserve"> via le menu déroulant dans la section </w:t>
      </w:r>
      <w:r w:rsidR="00831E3A">
        <w:t>« </w:t>
      </w:r>
      <w:r w:rsidRPr="00831E3A">
        <w:t>Santé</w:t>
      </w:r>
      <w:r w:rsidR="00831E3A">
        <w:t> »</w:t>
      </w:r>
      <w:r w:rsidRPr="00AD5601">
        <w:t>.</w:t>
      </w:r>
    </w:p>
    <w:p w14:paraId="06299A4B" w14:textId="48F66B63" w:rsidR="006D43C8" w:rsidRPr="006D43C8" w:rsidRDefault="006D43C8" w:rsidP="006D43C8">
      <w:pPr>
        <w:pStyle w:val="Paragraphedeliste"/>
        <w:numPr>
          <w:ilvl w:val="0"/>
          <w:numId w:val="40"/>
        </w:numPr>
        <w:rPr>
          <w:lang w:val="fr-MG"/>
        </w:rPr>
      </w:pPr>
      <w:r w:rsidRPr="006D43C8">
        <w:rPr>
          <w:lang w:val="fr-MG"/>
        </w:rPr>
        <w:t>Il remplit un formulaire en deux sections :</w:t>
      </w:r>
    </w:p>
    <w:p w14:paraId="0510D05E" w14:textId="77777777" w:rsidR="006D43C8" w:rsidRPr="006D43C8" w:rsidRDefault="006D43C8" w:rsidP="006D43C8">
      <w:pPr>
        <w:numPr>
          <w:ilvl w:val="0"/>
          <w:numId w:val="39"/>
        </w:numPr>
        <w:rPr>
          <w:lang w:val="fr-MG"/>
        </w:rPr>
      </w:pPr>
      <w:r w:rsidRPr="006D43C8">
        <w:rPr>
          <w:b/>
          <w:bCs/>
          <w:lang w:val="fr-MG"/>
        </w:rPr>
        <w:t>Renseignements concernant l'agent</w:t>
      </w:r>
      <w:r w:rsidRPr="006D43C8">
        <w:rPr>
          <w:lang w:val="fr-MG"/>
        </w:rPr>
        <w:t xml:space="preserve"> : les champs sont automatiquement remplis mais modifiables.</w:t>
      </w:r>
    </w:p>
    <w:p w14:paraId="71166490" w14:textId="210BE669" w:rsidR="006D43C8" w:rsidRPr="006D43C8" w:rsidRDefault="006D43C8" w:rsidP="006D43C8">
      <w:pPr>
        <w:numPr>
          <w:ilvl w:val="0"/>
          <w:numId w:val="39"/>
        </w:numPr>
        <w:rPr>
          <w:lang w:val="fr-MG"/>
        </w:rPr>
      </w:pPr>
      <w:r w:rsidRPr="006D43C8">
        <w:rPr>
          <w:b/>
          <w:bCs/>
          <w:lang w:val="fr-MG"/>
        </w:rPr>
        <w:t>Renseignements concernant le membre de la famille</w:t>
      </w:r>
      <w:r w:rsidRPr="006D43C8">
        <w:rPr>
          <w:lang w:val="fr-MG"/>
        </w:rPr>
        <w:t xml:space="preserve"> : l'utilisateur choisit si le malade es</w:t>
      </w:r>
      <w:r>
        <w:rPr>
          <w:lang w:val="fr-MG"/>
        </w:rPr>
        <w:t>t</w:t>
      </w:r>
      <w:r w:rsidRPr="006D43C8">
        <w:rPr>
          <w:lang w:val="fr-MG"/>
        </w:rPr>
        <w:t xml:space="preserve"> un membre de sa famille.</w:t>
      </w:r>
      <w:r>
        <w:rPr>
          <w:lang w:val="fr-MG"/>
        </w:rPr>
        <w:t xml:space="preserve"> </w:t>
      </w:r>
      <w:r w:rsidRPr="00973400">
        <w:rPr>
          <w:lang w:val="fr-MG"/>
        </w:rPr>
        <w:t>Si c’est un membre de la famille, il sélectionne le membre souhaité, et les informations le concernant sont affichées automatiquement.</w:t>
      </w:r>
    </w:p>
    <w:p w14:paraId="03D4342C" w14:textId="50A9FE8D" w:rsidR="006D43C8" w:rsidRDefault="006D43C8" w:rsidP="006D43C8">
      <w:pPr>
        <w:pStyle w:val="Paragraphedeliste"/>
        <w:numPr>
          <w:ilvl w:val="0"/>
          <w:numId w:val="41"/>
        </w:numPr>
      </w:pPr>
      <w:r w:rsidRPr="006D43C8">
        <w:rPr>
          <w:lang w:val="fr-MG"/>
        </w:rPr>
        <w:lastRenderedPageBreak/>
        <w:t>L'utilisateur clique sur</w:t>
      </w:r>
      <w:r w:rsidR="0024742D">
        <w:rPr>
          <w:lang w:val="fr-MG"/>
        </w:rPr>
        <w:t xml:space="preserve"> </w:t>
      </w:r>
      <w:r w:rsidR="0024742D">
        <w:t>«</w:t>
      </w:r>
      <w:r w:rsidRPr="006D43C8">
        <w:rPr>
          <w:lang w:val="fr-MG"/>
        </w:rPr>
        <w:t xml:space="preserve"> Exporter en PDF</w:t>
      </w:r>
      <w:r w:rsidR="0024742D">
        <w:rPr>
          <w:lang w:val="fr-MG"/>
        </w:rPr>
        <w:t xml:space="preserve"> </w:t>
      </w:r>
      <w:r w:rsidR="0024742D">
        <w:t>»</w:t>
      </w:r>
      <w:r w:rsidRPr="006D43C8">
        <w:rPr>
          <w:lang w:val="fr-MG"/>
        </w:rPr>
        <w:t xml:space="preserve"> pour générer le bulletin</w:t>
      </w:r>
      <w:r w:rsidR="007E0231">
        <w:rPr>
          <w:lang w:val="fr-MG"/>
        </w:rPr>
        <w:t xml:space="preserve"> de consultation</w:t>
      </w:r>
      <w:r w:rsidR="00836E35">
        <w:rPr>
          <w:lang w:val="fr-MG"/>
        </w:rPr>
        <w:t xml:space="preserve"> en version PDF</w:t>
      </w:r>
      <w:r w:rsidRPr="006D43C8">
        <w:rPr>
          <w:lang w:val="fr-MG"/>
        </w:rPr>
        <w:t>.</w:t>
      </w:r>
    </w:p>
    <w:p w14:paraId="1FFA591B" w14:textId="13DF84E0" w:rsidR="00E034E1" w:rsidRDefault="00E034E1" w:rsidP="00033BC1">
      <w:pPr>
        <w:rPr>
          <w:lang w:val="fr-MG"/>
        </w:rPr>
      </w:pPr>
      <w:r>
        <w:rPr>
          <w:noProof/>
          <w:lang w:val="fr-MG"/>
        </w:rPr>
        <w:drawing>
          <wp:inline distT="0" distB="0" distL="0" distR="0" wp14:anchorId="7037DC9E" wp14:editId="0AC642F0">
            <wp:extent cx="5675004" cy="3556000"/>
            <wp:effectExtent l="0" t="0" r="1905" b="6350"/>
            <wp:docPr id="1238379222"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379222" name="Image 1238379222"/>
                    <pic:cNvPicPr/>
                  </pic:nvPicPr>
                  <pic:blipFill>
                    <a:blip r:embed="rId47"/>
                    <a:stretch>
                      <a:fillRect/>
                    </a:stretch>
                  </pic:blipFill>
                  <pic:spPr>
                    <a:xfrm>
                      <a:off x="0" y="0"/>
                      <a:ext cx="5687100" cy="3563579"/>
                    </a:xfrm>
                    <a:prstGeom prst="rect">
                      <a:avLst/>
                    </a:prstGeom>
                  </pic:spPr>
                </pic:pic>
              </a:graphicData>
            </a:graphic>
          </wp:inline>
        </w:drawing>
      </w:r>
    </w:p>
    <w:p w14:paraId="56F47C19" w14:textId="0F259FA5" w:rsidR="00CD0DE5" w:rsidRPr="00E4558F" w:rsidRDefault="00E4558F" w:rsidP="00E4558F">
      <w:pPr>
        <w:jc w:val="center"/>
        <w:rPr>
          <w:rStyle w:val="Accentuation"/>
          <w:i w:val="0"/>
          <w:iCs w:val="0"/>
        </w:rPr>
      </w:pPr>
      <w:bookmarkStart w:id="91" w:name="_Toc181911097"/>
      <w:r>
        <w:t xml:space="preserve">Figure </w:t>
      </w:r>
      <w:r>
        <w:fldChar w:fldCharType="begin"/>
      </w:r>
      <w:r>
        <w:instrText xml:space="preserve"> SEQ Figure \* ARABIC </w:instrText>
      </w:r>
      <w:r>
        <w:fldChar w:fldCharType="separate"/>
      </w:r>
      <w:r w:rsidR="006F2350">
        <w:rPr>
          <w:noProof/>
        </w:rPr>
        <w:t>27</w:t>
      </w:r>
      <w:r>
        <w:fldChar w:fldCharType="end"/>
      </w:r>
      <w:r>
        <w:t xml:space="preserve"> </w:t>
      </w:r>
      <w:r w:rsidRPr="00E4558F">
        <w:rPr>
          <w:rStyle w:val="Accentuation"/>
          <w:i w:val="0"/>
          <w:iCs w:val="0"/>
        </w:rPr>
        <w:t>: Insertion des informations pour le bulletin de consultation</w:t>
      </w:r>
      <w:bookmarkEnd w:id="91"/>
    </w:p>
    <w:p w14:paraId="0C7D7472" w14:textId="5961BDAC" w:rsidR="00033BC1" w:rsidRDefault="00033BC1" w:rsidP="00E034E1">
      <w:pPr>
        <w:jc w:val="center"/>
        <w:rPr>
          <w:lang w:val="fr-MG"/>
        </w:rPr>
      </w:pPr>
      <w:r>
        <w:rPr>
          <w:noProof/>
          <w:lang w:val="fr-MG"/>
        </w:rPr>
        <w:drawing>
          <wp:inline distT="0" distB="0" distL="0" distR="0" wp14:anchorId="15B65444" wp14:editId="02023842">
            <wp:extent cx="3111500" cy="4391581"/>
            <wp:effectExtent l="0" t="0" r="0" b="9525"/>
            <wp:docPr id="1728417002"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417002" name="Image 1728417002"/>
                    <pic:cNvPicPr/>
                  </pic:nvPicPr>
                  <pic:blipFill>
                    <a:blip r:embed="rId48"/>
                    <a:stretch>
                      <a:fillRect/>
                    </a:stretch>
                  </pic:blipFill>
                  <pic:spPr>
                    <a:xfrm>
                      <a:off x="0" y="0"/>
                      <a:ext cx="3123696" cy="4408794"/>
                    </a:xfrm>
                    <a:prstGeom prst="rect">
                      <a:avLst/>
                    </a:prstGeom>
                  </pic:spPr>
                </pic:pic>
              </a:graphicData>
            </a:graphic>
          </wp:inline>
        </w:drawing>
      </w:r>
    </w:p>
    <w:p w14:paraId="4063EB74" w14:textId="35DD6619" w:rsidR="00424350" w:rsidRPr="00424350" w:rsidRDefault="00E634BA" w:rsidP="00E634BA">
      <w:pPr>
        <w:pStyle w:val="Lgende"/>
        <w:jc w:val="center"/>
        <w:rPr>
          <w:rStyle w:val="Accentuation"/>
        </w:rPr>
      </w:pPr>
      <w:bookmarkStart w:id="92" w:name="_Toc181911098"/>
      <w:r>
        <w:lastRenderedPageBreak/>
        <w:t xml:space="preserve">Figure </w:t>
      </w:r>
      <w:r>
        <w:fldChar w:fldCharType="begin"/>
      </w:r>
      <w:r>
        <w:instrText xml:space="preserve"> SEQ Figure \* ARABIC </w:instrText>
      </w:r>
      <w:r>
        <w:fldChar w:fldCharType="separate"/>
      </w:r>
      <w:r w:rsidR="006F2350">
        <w:rPr>
          <w:noProof/>
        </w:rPr>
        <w:t>28</w:t>
      </w:r>
      <w:r>
        <w:fldChar w:fldCharType="end"/>
      </w:r>
      <w:r w:rsidRPr="00E634BA">
        <w:rPr>
          <w:rStyle w:val="Accentuation"/>
          <w:i w:val="0"/>
          <w:iCs w:val="0"/>
        </w:rPr>
        <w:t xml:space="preserve"> : Bulletin de consultation généré en PDF</w:t>
      </w:r>
      <w:bookmarkEnd w:id="92"/>
    </w:p>
    <w:p w14:paraId="031788B0" w14:textId="63021F1B" w:rsidR="0006109A" w:rsidRDefault="00C9344F" w:rsidP="00F50999">
      <w:pPr>
        <w:pStyle w:val="Titre4"/>
        <w:rPr>
          <w:lang w:val="fr-MG"/>
        </w:rPr>
      </w:pPr>
      <w:r>
        <w:rPr>
          <w:lang w:val="fr-MG"/>
        </w:rPr>
        <w:t xml:space="preserve">Demande de remboursement de frais médicaux </w:t>
      </w:r>
    </w:p>
    <w:p w14:paraId="1CF6817E" w14:textId="0F65E579" w:rsidR="00F50999" w:rsidRDefault="00F50999" w:rsidP="00F50999">
      <w:pPr>
        <w:pStyle w:val="Paragraphedeliste"/>
        <w:numPr>
          <w:ilvl w:val="0"/>
          <w:numId w:val="27"/>
        </w:numPr>
        <w:rPr>
          <w:rStyle w:val="lev"/>
        </w:rPr>
      </w:pPr>
      <w:r>
        <w:rPr>
          <w:rStyle w:val="lev"/>
        </w:rPr>
        <w:t>Scénario</w:t>
      </w:r>
    </w:p>
    <w:p w14:paraId="6D518836" w14:textId="3FA54788" w:rsidR="00B97CC7" w:rsidRPr="00B97CC7" w:rsidRDefault="00B97CC7" w:rsidP="00A622CA">
      <w:pPr>
        <w:pStyle w:val="Paragraphedeliste"/>
        <w:numPr>
          <w:ilvl w:val="0"/>
          <w:numId w:val="41"/>
        </w:numPr>
        <w:jc w:val="left"/>
        <w:rPr>
          <w:szCs w:val="24"/>
          <w:lang w:val="fr-MG" w:eastAsia="fr-MG"/>
        </w:rPr>
      </w:pPr>
      <w:r w:rsidRPr="00B97CC7">
        <w:rPr>
          <w:szCs w:val="24"/>
          <w:lang w:eastAsia="fr-MG"/>
        </w:rPr>
        <w:t xml:space="preserve">L'utilisateur, qui peut être un collaborateur, un directeur ou un directeur général (l'administrateur n'y a pas accès), accède à la section </w:t>
      </w:r>
      <w:r w:rsidR="0097428F">
        <w:rPr>
          <w:szCs w:val="24"/>
          <w:lang w:eastAsia="fr-MG"/>
        </w:rPr>
        <w:t>« </w:t>
      </w:r>
      <w:r w:rsidRPr="005A2192">
        <w:rPr>
          <w:szCs w:val="24"/>
          <w:lang w:eastAsia="fr-MG"/>
        </w:rPr>
        <w:t>Santé</w:t>
      </w:r>
      <w:r w:rsidR="0097428F">
        <w:rPr>
          <w:b/>
          <w:bCs/>
          <w:szCs w:val="24"/>
          <w:lang w:eastAsia="fr-MG"/>
        </w:rPr>
        <w:t> »</w:t>
      </w:r>
      <w:r w:rsidRPr="00B97CC7">
        <w:rPr>
          <w:szCs w:val="24"/>
          <w:lang w:eastAsia="fr-MG"/>
        </w:rPr>
        <w:t xml:space="preserve"> de l'application et sélectionne </w:t>
      </w:r>
      <w:r w:rsidR="0097428F">
        <w:rPr>
          <w:b/>
          <w:bCs/>
          <w:szCs w:val="24"/>
          <w:lang w:eastAsia="fr-MG"/>
        </w:rPr>
        <w:t>« </w:t>
      </w:r>
      <w:r w:rsidRPr="00B36E27">
        <w:rPr>
          <w:szCs w:val="24"/>
          <w:lang w:eastAsia="fr-MG"/>
        </w:rPr>
        <w:t>Remboursement</w:t>
      </w:r>
      <w:r w:rsidR="0097428F">
        <w:rPr>
          <w:b/>
          <w:bCs/>
          <w:szCs w:val="24"/>
          <w:lang w:eastAsia="fr-MG"/>
        </w:rPr>
        <w:t> »</w:t>
      </w:r>
      <w:r w:rsidRPr="00B97CC7">
        <w:rPr>
          <w:szCs w:val="24"/>
          <w:lang w:eastAsia="fr-MG"/>
        </w:rPr>
        <w:t xml:space="preserve"> dans le menu déroulant.</w:t>
      </w:r>
    </w:p>
    <w:p w14:paraId="0800F25A" w14:textId="77777777" w:rsidR="00B97CC7" w:rsidRPr="00B97CC7" w:rsidRDefault="00B97CC7" w:rsidP="00A622CA">
      <w:pPr>
        <w:pStyle w:val="Paragraphedeliste"/>
        <w:numPr>
          <w:ilvl w:val="0"/>
          <w:numId w:val="41"/>
        </w:numPr>
        <w:jc w:val="left"/>
        <w:rPr>
          <w:szCs w:val="24"/>
          <w:lang w:val="fr-MG" w:eastAsia="fr-MG"/>
        </w:rPr>
      </w:pPr>
      <w:r w:rsidRPr="00B97CC7">
        <w:rPr>
          <w:szCs w:val="24"/>
          <w:lang w:eastAsia="fr-MG"/>
        </w:rPr>
        <w:t>Il remplit un formulaire où certaines informations sont déjà préremplies à partir de son profil, mais peuvent être modifiées si nécessaire.</w:t>
      </w:r>
    </w:p>
    <w:p w14:paraId="0A524A53" w14:textId="77777777" w:rsidR="00B97CC7" w:rsidRPr="00B97CC7" w:rsidRDefault="00B97CC7" w:rsidP="00A622CA">
      <w:pPr>
        <w:pStyle w:val="Paragraphedeliste"/>
        <w:numPr>
          <w:ilvl w:val="0"/>
          <w:numId w:val="41"/>
        </w:numPr>
        <w:jc w:val="left"/>
        <w:rPr>
          <w:szCs w:val="24"/>
          <w:lang w:val="fr-MG" w:eastAsia="fr-MG"/>
        </w:rPr>
      </w:pPr>
      <w:r w:rsidRPr="00B97CC7">
        <w:rPr>
          <w:szCs w:val="24"/>
          <w:lang w:eastAsia="fr-MG"/>
        </w:rPr>
        <w:t>L'utilisateur complète les champs nécessaires, coche les documents justificatifs fournis, et saisit le montant demandé en chiffres.</w:t>
      </w:r>
    </w:p>
    <w:p w14:paraId="37929DA4" w14:textId="7F480E1C" w:rsidR="0043143D" w:rsidRPr="0043143D" w:rsidRDefault="0043143D" w:rsidP="00A622CA">
      <w:pPr>
        <w:pStyle w:val="Paragraphedeliste"/>
        <w:numPr>
          <w:ilvl w:val="0"/>
          <w:numId w:val="41"/>
        </w:numPr>
        <w:jc w:val="left"/>
        <w:rPr>
          <w:szCs w:val="24"/>
          <w:lang w:val="fr-MG" w:eastAsia="fr-MG"/>
        </w:rPr>
      </w:pPr>
      <w:r w:rsidRPr="0043143D">
        <w:rPr>
          <w:szCs w:val="24"/>
          <w:lang w:val="fr-MG" w:eastAsia="fr-MG"/>
        </w:rPr>
        <w:t>L’application convertit automatiquement ce montant en lettres.</w:t>
      </w:r>
    </w:p>
    <w:p w14:paraId="61676BEE" w14:textId="17545EDE" w:rsidR="00E752E8" w:rsidRDefault="0043143D" w:rsidP="00A622CA">
      <w:pPr>
        <w:pStyle w:val="Paragraphedeliste"/>
        <w:numPr>
          <w:ilvl w:val="0"/>
          <w:numId w:val="41"/>
        </w:numPr>
      </w:pPr>
      <w:r w:rsidRPr="0043143D">
        <w:rPr>
          <w:szCs w:val="24"/>
          <w:lang w:val="fr-MG" w:eastAsia="fr-MG"/>
        </w:rPr>
        <w:t>Après avoir vérifié les informations, l'utilisateur soumet le formulaire et peut alors exporter la demande de remboursement en PDF.</w:t>
      </w:r>
    </w:p>
    <w:p w14:paraId="515E942D" w14:textId="7EE910D8" w:rsidR="006920E8" w:rsidRDefault="006920E8" w:rsidP="006920E8">
      <w:r>
        <w:rPr>
          <w:noProof/>
        </w:rPr>
        <w:drawing>
          <wp:inline distT="0" distB="0" distL="0" distR="0" wp14:anchorId="4E3828FA" wp14:editId="747A12E0">
            <wp:extent cx="5994335" cy="3629891"/>
            <wp:effectExtent l="0" t="0" r="6985" b="8890"/>
            <wp:docPr id="3834769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47695" name="Image 38347695"/>
                    <pic:cNvPicPr/>
                  </pic:nvPicPr>
                  <pic:blipFill>
                    <a:blip r:embed="rId49"/>
                    <a:stretch>
                      <a:fillRect/>
                    </a:stretch>
                  </pic:blipFill>
                  <pic:spPr>
                    <a:xfrm>
                      <a:off x="0" y="0"/>
                      <a:ext cx="6037927" cy="3656288"/>
                    </a:xfrm>
                    <a:prstGeom prst="rect">
                      <a:avLst/>
                    </a:prstGeom>
                  </pic:spPr>
                </pic:pic>
              </a:graphicData>
            </a:graphic>
          </wp:inline>
        </w:drawing>
      </w:r>
    </w:p>
    <w:p w14:paraId="59164AE5" w14:textId="1B368508" w:rsidR="00424350" w:rsidRPr="00424350" w:rsidRDefault="009D5E49" w:rsidP="009D5E49">
      <w:pPr>
        <w:pStyle w:val="Lgende"/>
        <w:jc w:val="center"/>
        <w:rPr>
          <w:rStyle w:val="Accentuation"/>
        </w:rPr>
      </w:pPr>
      <w:bookmarkStart w:id="93" w:name="_Toc181911099"/>
      <w:r>
        <w:t xml:space="preserve">Figure </w:t>
      </w:r>
      <w:r>
        <w:fldChar w:fldCharType="begin"/>
      </w:r>
      <w:r>
        <w:instrText xml:space="preserve"> SEQ Figure \* ARABIC </w:instrText>
      </w:r>
      <w:r>
        <w:fldChar w:fldCharType="separate"/>
      </w:r>
      <w:r w:rsidR="006F2350">
        <w:rPr>
          <w:noProof/>
        </w:rPr>
        <w:t>29</w:t>
      </w:r>
      <w:r>
        <w:fldChar w:fldCharType="end"/>
      </w:r>
      <w:r w:rsidRPr="009D5E49">
        <w:rPr>
          <w:rStyle w:val="Accentuation"/>
          <w:i w:val="0"/>
          <w:iCs w:val="0"/>
        </w:rPr>
        <w:t> : Insertion des informations pour la demande de remboursement</w:t>
      </w:r>
      <w:bookmarkEnd w:id="93"/>
    </w:p>
    <w:p w14:paraId="19A0E438" w14:textId="1B1C9877" w:rsidR="006920E8" w:rsidRDefault="006920E8" w:rsidP="006920E8">
      <w:pPr>
        <w:jc w:val="center"/>
      </w:pPr>
      <w:r>
        <w:rPr>
          <w:noProof/>
        </w:rPr>
        <w:lastRenderedPageBreak/>
        <w:drawing>
          <wp:inline distT="0" distB="0" distL="0" distR="0" wp14:anchorId="3311DBC2" wp14:editId="3AC72153">
            <wp:extent cx="3041073" cy="4286644"/>
            <wp:effectExtent l="0" t="0" r="6985" b="0"/>
            <wp:docPr id="119561527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615275" name="Image 1195615275"/>
                    <pic:cNvPicPr/>
                  </pic:nvPicPr>
                  <pic:blipFill>
                    <a:blip r:embed="rId50"/>
                    <a:stretch>
                      <a:fillRect/>
                    </a:stretch>
                  </pic:blipFill>
                  <pic:spPr>
                    <a:xfrm>
                      <a:off x="0" y="0"/>
                      <a:ext cx="3090416" cy="4356197"/>
                    </a:xfrm>
                    <a:prstGeom prst="rect">
                      <a:avLst/>
                    </a:prstGeom>
                  </pic:spPr>
                </pic:pic>
              </a:graphicData>
            </a:graphic>
          </wp:inline>
        </w:drawing>
      </w:r>
    </w:p>
    <w:p w14:paraId="33D56F4F" w14:textId="68863673" w:rsidR="00424350" w:rsidRPr="00424350" w:rsidRDefault="005E1E13" w:rsidP="005E1E13">
      <w:pPr>
        <w:pStyle w:val="Lgende"/>
        <w:jc w:val="center"/>
        <w:rPr>
          <w:rStyle w:val="Accentuation"/>
        </w:rPr>
      </w:pPr>
      <w:bookmarkStart w:id="94" w:name="_Toc181911100"/>
      <w:r>
        <w:t xml:space="preserve">Figure </w:t>
      </w:r>
      <w:r>
        <w:fldChar w:fldCharType="begin"/>
      </w:r>
      <w:r>
        <w:instrText xml:space="preserve"> SEQ Figure \* ARABIC </w:instrText>
      </w:r>
      <w:r>
        <w:fldChar w:fldCharType="separate"/>
      </w:r>
      <w:r w:rsidR="006F2350">
        <w:rPr>
          <w:noProof/>
        </w:rPr>
        <w:t>30</w:t>
      </w:r>
      <w:r>
        <w:fldChar w:fldCharType="end"/>
      </w:r>
      <w:r w:rsidRPr="005E1E13">
        <w:rPr>
          <w:rStyle w:val="Accentuation"/>
          <w:i w:val="0"/>
          <w:iCs w:val="0"/>
        </w:rPr>
        <w:t> : Demande de remboursement générer en PDF</w:t>
      </w:r>
      <w:bookmarkEnd w:id="94"/>
    </w:p>
    <w:p w14:paraId="5844A0FB" w14:textId="5BD2690F" w:rsidR="004F59B0" w:rsidRDefault="004F59B0" w:rsidP="004F59B0">
      <w:pPr>
        <w:pStyle w:val="Titre4"/>
      </w:pPr>
      <w:r>
        <w:t xml:space="preserve">Attestation de </w:t>
      </w:r>
      <w:r w:rsidR="00BA35F1">
        <w:t>non-paiement</w:t>
      </w:r>
    </w:p>
    <w:p w14:paraId="4C8D4CD6" w14:textId="352AA8B9" w:rsidR="0093451E" w:rsidRDefault="00BA35F1" w:rsidP="004B2783">
      <w:pPr>
        <w:pStyle w:val="Paragraphedeliste"/>
        <w:numPr>
          <w:ilvl w:val="0"/>
          <w:numId w:val="27"/>
        </w:numPr>
        <w:rPr>
          <w:rStyle w:val="lev"/>
        </w:rPr>
      </w:pPr>
      <w:r>
        <w:rPr>
          <w:rStyle w:val="lev"/>
        </w:rPr>
        <w:t>Scénario</w:t>
      </w:r>
      <w:bookmarkEnd w:id="77"/>
    </w:p>
    <w:p w14:paraId="3A88B2DE" w14:textId="5A2FEF63" w:rsidR="00E74B6E" w:rsidRPr="00E74B6E" w:rsidRDefault="00E74B6E" w:rsidP="00E74B6E">
      <w:pPr>
        <w:pStyle w:val="Paragraphedeliste"/>
        <w:numPr>
          <w:ilvl w:val="0"/>
          <w:numId w:val="41"/>
        </w:numPr>
        <w:rPr>
          <w:lang w:val="fr-MG"/>
        </w:rPr>
      </w:pPr>
      <w:r w:rsidRPr="00E74B6E">
        <w:rPr>
          <w:lang w:val="fr-MG"/>
        </w:rPr>
        <w:t>L'administrateur accède à la section Santé et choisit Attestation de Non-Paiement dans le menu déroulant, puis sélectionne un agent.</w:t>
      </w:r>
    </w:p>
    <w:p w14:paraId="2942BE73" w14:textId="061896A7" w:rsidR="00E74B6E" w:rsidRPr="00E74B6E" w:rsidRDefault="00E74B6E" w:rsidP="00E74B6E">
      <w:pPr>
        <w:pStyle w:val="Paragraphedeliste"/>
        <w:numPr>
          <w:ilvl w:val="0"/>
          <w:numId w:val="41"/>
        </w:numPr>
        <w:rPr>
          <w:lang w:val="fr-MG"/>
        </w:rPr>
      </w:pPr>
      <w:r w:rsidRPr="00E74B6E">
        <w:rPr>
          <w:lang w:val="fr-MG"/>
        </w:rPr>
        <w:t>Les informations de l'agent sont automatiquement préremplies. Si le document concerne un membre de la famille, l’administrateur sélectionne le membre et ses informations sont également préremplies.</w:t>
      </w:r>
    </w:p>
    <w:p w14:paraId="0091066A" w14:textId="3030C58F" w:rsidR="00E74B6E" w:rsidRPr="00E74B6E" w:rsidRDefault="00E74B6E" w:rsidP="00E74B6E">
      <w:pPr>
        <w:pStyle w:val="Paragraphedeliste"/>
        <w:numPr>
          <w:ilvl w:val="0"/>
          <w:numId w:val="41"/>
        </w:numPr>
        <w:rPr>
          <w:lang w:val="fr-MG"/>
        </w:rPr>
      </w:pPr>
      <w:r w:rsidRPr="00E74B6E">
        <w:rPr>
          <w:lang w:val="fr-MG"/>
        </w:rPr>
        <w:t>Dans la section des Détails des achats de médicaments, l'administrateur ajoute le nom et le montant de chaque médicament. Il peut ajouter plusieurs médicaments et un total est automatiquement calculé et converti en lettres.</w:t>
      </w:r>
    </w:p>
    <w:p w14:paraId="56AFD2AB" w14:textId="0C3F6EDF" w:rsidR="00E74B6E" w:rsidRPr="00E74B6E" w:rsidRDefault="00E74B6E" w:rsidP="00E74B6E">
      <w:pPr>
        <w:pStyle w:val="Paragraphedeliste"/>
        <w:numPr>
          <w:ilvl w:val="0"/>
          <w:numId w:val="41"/>
        </w:numPr>
        <w:rPr>
          <w:lang w:val="fr-MG"/>
        </w:rPr>
      </w:pPr>
      <w:r w:rsidRPr="00E74B6E">
        <w:rPr>
          <w:lang w:val="fr-MG"/>
        </w:rPr>
        <w:t>L'administrateur peut également ajouter des Pièces justificatives en insérant des références de factures ou autres documents. Plusieurs pièces peuvent être ajoutées et validées.</w:t>
      </w:r>
    </w:p>
    <w:p w14:paraId="098E11A7" w14:textId="4A66982E" w:rsidR="00E74B6E" w:rsidRPr="00E74B6E" w:rsidRDefault="00E21439" w:rsidP="00E74B6E">
      <w:pPr>
        <w:pStyle w:val="Paragraphedeliste"/>
        <w:numPr>
          <w:ilvl w:val="0"/>
          <w:numId w:val="41"/>
        </w:numPr>
        <w:rPr>
          <w:rStyle w:val="lev"/>
        </w:rPr>
      </w:pPr>
      <w:r>
        <w:rPr>
          <w:noProof/>
        </w:rPr>
        <w:lastRenderedPageBreak/>
        <w:drawing>
          <wp:anchor distT="0" distB="0" distL="114300" distR="114300" simplePos="0" relativeHeight="251676672" behindDoc="0" locked="0" layoutInCell="1" allowOverlap="1" wp14:anchorId="7F24165C" wp14:editId="4CADF38E">
            <wp:simplePos x="0" y="0"/>
            <wp:positionH relativeFrom="column">
              <wp:posOffset>3033453</wp:posOffset>
            </wp:positionH>
            <wp:positionV relativeFrom="paragraph">
              <wp:posOffset>1260302</wp:posOffset>
            </wp:positionV>
            <wp:extent cx="2824480" cy="2933700"/>
            <wp:effectExtent l="0" t="0" r="0" b="0"/>
            <wp:wrapTopAndBottom/>
            <wp:docPr id="2016262420"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262420" name="Image 2016262420"/>
                    <pic:cNvPicPr/>
                  </pic:nvPicPr>
                  <pic:blipFill>
                    <a:blip r:embed="rId51"/>
                    <a:stretch>
                      <a:fillRect/>
                    </a:stretch>
                  </pic:blipFill>
                  <pic:spPr>
                    <a:xfrm>
                      <a:off x="0" y="0"/>
                      <a:ext cx="2824480" cy="2933700"/>
                    </a:xfrm>
                    <a:prstGeom prst="rect">
                      <a:avLst/>
                    </a:prstGeom>
                  </pic:spPr>
                </pic:pic>
              </a:graphicData>
            </a:graphic>
          </wp:anchor>
        </w:drawing>
      </w:r>
      <w:r>
        <w:rPr>
          <w:noProof/>
        </w:rPr>
        <w:drawing>
          <wp:anchor distT="0" distB="0" distL="114300" distR="114300" simplePos="0" relativeHeight="251675648" behindDoc="0" locked="0" layoutInCell="1" allowOverlap="1" wp14:anchorId="22EBD46F" wp14:editId="7FDE8A3B">
            <wp:simplePos x="0" y="0"/>
            <wp:positionH relativeFrom="margin">
              <wp:align>left</wp:align>
            </wp:positionH>
            <wp:positionV relativeFrom="paragraph">
              <wp:posOffset>935471</wp:posOffset>
            </wp:positionV>
            <wp:extent cx="2590800" cy="3633470"/>
            <wp:effectExtent l="0" t="0" r="0" b="5080"/>
            <wp:wrapTopAndBottom/>
            <wp:docPr id="1728859453"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859453" name="Image 1728859453"/>
                    <pic:cNvPicPr/>
                  </pic:nvPicPr>
                  <pic:blipFill>
                    <a:blip r:embed="rId52"/>
                    <a:stretch>
                      <a:fillRect/>
                    </a:stretch>
                  </pic:blipFill>
                  <pic:spPr>
                    <a:xfrm>
                      <a:off x="0" y="0"/>
                      <a:ext cx="2594410" cy="3639038"/>
                    </a:xfrm>
                    <a:prstGeom prst="rect">
                      <a:avLst/>
                    </a:prstGeom>
                  </pic:spPr>
                </pic:pic>
              </a:graphicData>
            </a:graphic>
            <wp14:sizeRelH relativeFrom="margin">
              <wp14:pctWidth>0</wp14:pctWidth>
            </wp14:sizeRelH>
            <wp14:sizeRelV relativeFrom="margin">
              <wp14:pctHeight>0</wp14:pctHeight>
            </wp14:sizeRelV>
          </wp:anchor>
        </w:drawing>
      </w:r>
      <w:r w:rsidR="00E74B6E" w:rsidRPr="00E74B6E">
        <w:rPr>
          <w:lang w:val="fr-MG"/>
        </w:rPr>
        <w:t>Après vérification, l'administrateur clique sur le bouton Exporter en PDF pour générer les deux documents PDF (attestation de non-paiement et autorisation de remboursement).</w:t>
      </w:r>
    </w:p>
    <w:p w14:paraId="49406910" w14:textId="16851AF3" w:rsidR="00D14F19" w:rsidRDefault="00D14F19" w:rsidP="00E74B6E">
      <w:pPr>
        <w:pStyle w:val="Paragraphedeliste"/>
        <w:numPr>
          <w:ilvl w:val="0"/>
          <w:numId w:val="32"/>
        </w:numPr>
      </w:pPr>
    </w:p>
    <w:p w14:paraId="1D52F9AF" w14:textId="1E960424" w:rsidR="00660A5F" w:rsidRPr="0038104B" w:rsidRDefault="00535694" w:rsidP="00535694">
      <w:pPr>
        <w:pStyle w:val="Lgende"/>
        <w:jc w:val="center"/>
        <w:rPr>
          <w:rStyle w:val="Accentuation"/>
        </w:rPr>
      </w:pPr>
      <w:bookmarkStart w:id="95" w:name="_Toc181911101"/>
      <w:r>
        <w:t xml:space="preserve">Figure </w:t>
      </w:r>
      <w:r>
        <w:fldChar w:fldCharType="begin"/>
      </w:r>
      <w:r>
        <w:instrText xml:space="preserve"> SEQ Figure \* ARABIC </w:instrText>
      </w:r>
      <w:r>
        <w:fldChar w:fldCharType="separate"/>
      </w:r>
      <w:r w:rsidR="006F2350">
        <w:rPr>
          <w:noProof/>
        </w:rPr>
        <w:t>31</w:t>
      </w:r>
      <w:r>
        <w:fldChar w:fldCharType="end"/>
      </w:r>
      <w:r w:rsidRPr="00535694">
        <w:rPr>
          <w:rStyle w:val="Accentuation"/>
          <w:i w:val="0"/>
          <w:iCs w:val="0"/>
        </w:rPr>
        <w:t> : Modal pour ajouter les détails pour l’attestation de non payement</w:t>
      </w:r>
      <w:bookmarkEnd w:id="95"/>
    </w:p>
    <w:p w14:paraId="5DC57245" w14:textId="3597A0E8" w:rsidR="00D14F19" w:rsidRDefault="00FD6758" w:rsidP="00535694">
      <w:pPr>
        <w:pStyle w:val="Lgende"/>
        <w:jc w:val="center"/>
      </w:pPr>
      <w:bookmarkStart w:id="96" w:name="_Toc181911102"/>
      <w:r>
        <w:rPr>
          <w:noProof/>
        </w:rPr>
        <w:lastRenderedPageBreak/>
        <w:drawing>
          <wp:anchor distT="0" distB="0" distL="114300" distR="114300" simplePos="0" relativeHeight="251670528" behindDoc="0" locked="0" layoutInCell="1" allowOverlap="1" wp14:anchorId="78A1C4A7" wp14:editId="7D84E7D3">
            <wp:simplePos x="0" y="0"/>
            <wp:positionH relativeFrom="margin">
              <wp:align>left</wp:align>
            </wp:positionH>
            <wp:positionV relativeFrom="paragraph">
              <wp:posOffset>5527387</wp:posOffset>
            </wp:positionV>
            <wp:extent cx="5998845" cy="2677160"/>
            <wp:effectExtent l="0" t="0" r="1905" b="8890"/>
            <wp:wrapTopAndBottom/>
            <wp:docPr id="340625998"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625998" name="Image 340625998"/>
                    <pic:cNvPicPr/>
                  </pic:nvPicPr>
                  <pic:blipFill>
                    <a:blip r:embed="rId53"/>
                    <a:stretch>
                      <a:fillRect/>
                    </a:stretch>
                  </pic:blipFill>
                  <pic:spPr>
                    <a:xfrm>
                      <a:off x="0" y="0"/>
                      <a:ext cx="5998845" cy="26771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436E5621" wp14:editId="28D2A575">
            <wp:simplePos x="0" y="0"/>
            <wp:positionH relativeFrom="margin">
              <wp:align>left</wp:align>
            </wp:positionH>
            <wp:positionV relativeFrom="paragraph">
              <wp:posOffset>2874703</wp:posOffset>
            </wp:positionV>
            <wp:extent cx="5998845" cy="2672080"/>
            <wp:effectExtent l="0" t="0" r="1905" b="0"/>
            <wp:wrapTopAndBottom/>
            <wp:docPr id="6396534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65341" name="Image 63965341"/>
                    <pic:cNvPicPr/>
                  </pic:nvPicPr>
                  <pic:blipFill>
                    <a:blip r:embed="rId54"/>
                    <a:stretch>
                      <a:fillRect/>
                    </a:stretch>
                  </pic:blipFill>
                  <pic:spPr>
                    <a:xfrm>
                      <a:off x="0" y="0"/>
                      <a:ext cx="6008399" cy="2676262"/>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19D81B45" wp14:editId="37FF0EA4">
            <wp:simplePos x="0" y="0"/>
            <wp:positionH relativeFrom="margin">
              <wp:align>left</wp:align>
            </wp:positionH>
            <wp:positionV relativeFrom="paragraph">
              <wp:posOffset>1270</wp:posOffset>
            </wp:positionV>
            <wp:extent cx="6015990" cy="2895600"/>
            <wp:effectExtent l="0" t="0" r="3810" b="0"/>
            <wp:wrapTopAndBottom/>
            <wp:docPr id="212819011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190119" name="Image 2128190119"/>
                    <pic:cNvPicPr/>
                  </pic:nvPicPr>
                  <pic:blipFill>
                    <a:blip r:embed="rId55"/>
                    <a:stretch>
                      <a:fillRect/>
                    </a:stretch>
                  </pic:blipFill>
                  <pic:spPr>
                    <a:xfrm>
                      <a:off x="0" y="0"/>
                      <a:ext cx="6020614" cy="2897726"/>
                    </a:xfrm>
                    <a:prstGeom prst="rect">
                      <a:avLst/>
                    </a:prstGeom>
                  </pic:spPr>
                </pic:pic>
              </a:graphicData>
            </a:graphic>
            <wp14:sizeRelH relativeFrom="margin">
              <wp14:pctWidth>0</wp14:pctWidth>
            </wp14:sizeRelH>
            <wp14:sizeRelV relativeFrom="margin">
              <wp14:pctHeight>0</wp14:pctHeight>
            </wp14:sizeRelV>
          </wp:anchor>
        </w:drawing>
      </w:r>
      <w:r w:rsidR="00535694">
        <w:t xml:space="preserve">Figure </w:t>
      </w:r>
      <w:r w:rsidR="00535694">
        <w:fldChar w:fldCharType="begin"/>
      </w:r>
      <w:r w:rsidR="00535694">
        <w:instrText xml:space="preserve"> SEQ Figure \* ARABIC </w:instrText>
      </w:r>
      <w:r w:rsidR="00535694">
        <w:fldChar w:fldCharType="separate"/>
      </w:r>
      <w:r w:rsidR="006F2350">
        <w:rPr>
          <w:noProof/>
        </w:rPr>
        <w:t>32</w:t>
      </w:r>
      <w:r w:rsidR="00535694">
        <w:fldChar w:fldCharType="end"/>
      </w:r>
      <w:r w:rsidR="00535694">
        <w:t xml:space="preserve"> </w:t>
      </w:r>
      <w:r w:rsidR="00535694" w:rsidRPr="00535694">
        <w:rPr>
          <w:rStyle w:val="Accentuation"/>
          <w:i w:val="0"/>
          <w:iCs w:val="0"/>
        </w:rPr>
        <w:t>: Attestation de non-paiement</w:t>
      </w:r>
      <w:bookmarkEnd w:id="96"/>
    </w:p>
    <w:p w14:paraId="780EE67C" w14:textId="4FF6F7CA" w:rsidR="00C401FC" w:rsidRPr="00687283" w:rsidRDefault="00972F5E" w:rsidP="00702A26">
      <w:pPr>
        <w:pStyle w:val="Lgende"/>
        <w:jc w:val="center"/>
      </w:pPr>
      <w:bookmarkStart w:id="97" w:name="_Toc181911103"/>
      <w:r>
        <w:rPr>
          <w:noProof/>
        </w:rPr>
        <w:lastRenderedPageBreak/>
        <w:drawing>
          <wp:anchor distT="0" distB="0" distL="114300" distR="114300" simplePos="0" relativeHeight="251672576" behindDoc="0" locked="0" layoutInCell="1" allowOverlap="1" wp14:anchorId="29456951" wp14:editId="4DFD4D3B">
            <wp:simplePos x="0" y="0"/>
            <wp:positionH relativeFrom="column">
              <wp:posOffset>3065780</wp:posOffset>
            </wp:positionH>
            <wp:positionV relativeFrom="paragraph">
              <wp:posOffset>7620</wp:posOffset>
            </wp:positionV>
            <wp:extent cx="3099435" cy="4383405"/>
            <wp:effectExtent l="0" t="0" r="5715" b="0"/>
            <wp:wrapTopAndBottom/>
            <wp:docPr id="15302332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23328" name="Image 153023328"/>
                    <pic:cNvPicPr/>
                  </pic:nvPicPr>
                  <pic:blipFill>
                    <a:blip r:embed="rId56"/>
                    <a:stretch>
                      <a:fillRect/>
                    </a:stretch>
                  </pic:blipFill>
                  <pic:spPr>
                    <a:xfrm>
                      <a:off x="0" y="0"/>
                      <a:ext cx="3099435" cy="43834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0" locked="0" layoutInCell="1" allowOverlap="1" wp14:anchorId="047D6F18" wp14:editId="32ED0BCB">
            <wp:simplePos x="0" y="0"/>
            <wp:positionH relativeFrom="column">
              <wp:posOffset>-210820</wp:posOffset>
            </wp:positionH>
            <wp:positionV relativeFrom="paragraph">
              <wp:posOffset>1270</wp:posOffset>
            </wp:positionV>
            <wp:extent cx="3105150" cy="4383405"/>
            <wp:effectExtent l="0" t="0" r="0" b="0"/>
            <wp:wrapTopAndBottom/>
            <wp:docPr id="180969898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698987" name="Image 1809698987"/>
                    <pic:cNvPicPr/>
                  </pic:nvPicPr>
                  <pic:blipFill>
                    <a:blip r:embed="rId57"/>
                    <a:stretch>
                      <a:fillRect/>
                    </a:stretch>
                  </pic:blipFill>
                  <pic:spPr>
                    <a:xfrm>
                      <a:off x="0" y="0"/>
                      <a:ext cx="3105150" cy="4383405"/>
                    </a:xfrm>
                    <a:prstGeom prst="rect">
                      <a:avLst/>
                    </a:prstGeom>
                  </pic:spPr>
                </pic:pic>
              </a:graphicData>
            </a:graphic>
            <wp14:sizeRelH relativeFrom="margin">
              <wp14:pctWidth>0</wp14:pctWidth>
            </wp14:sizeRelH>
            <wp14:sizeRelV relativeFrom="margin">
              <wp14:pctHeight>0</wp14:pctHeight>
            </wp14:sizeRelV>
          </wp:anchor>
        </w:drawing>
      </w:r>
      <w:r w:rsidR="00702A26">
        <w:t xml:space="preserve">Figure </w:t>
      </w:r>
      <w:r w:rsidR="00702A26">
        <w:fldChar w:fldCharType="begin"/>
      </w:r>
      <w:r w:rsidR="00702A26">
        <w:instrText xml:space="preserve"> SEQ Figure \* ARABIC </w:instrText>
      </w:r>
      <w:r w:rsidR="00702A26">
        <w:fldChar w:fldCharType="separate"/>
      </w:r>
      <w:r w:rsidR="006F2350">
        <w:rPr>
          <w:noProof/>
        </w:rPr>
        <w:t>33</w:t>
      </w:r>
      <w:r w:rsidR="00702A26">
        <w:fldChar w:fldCharType="end"/>
      </w:r>
      <w:r w:rsidR="00702A26" w:rsidRPr="00702A26">
        <w:rPr>
          <w:rStyle w:val="Accentuation"/>
          <w:i w:val="0"/>
          <w:iCs w:val="0"/>
        </w:rPr>
        <w:t> : Attestation de non-paiement et autorisation de remboursement des frais médicaux</w:t>
      </w:r>
      <w:r w:rsidR="00687283">
        <w:rPr>
          <w:rStyle w:val="Accentuation"/>
          <w:i w:val="0"/>
          <w:iCs w:val="0"/>
        </w:rPr>
        <w:t xml:space="preserve"> en PDF</w:t>
      </w:r>
      <w:bookmarkEnd w:id="97"/>
    </w:p>
    <w:p w14:paraId="5C736740" w14:textId="51C0D524" w:rsidR="00F138FB" w:rsidRDefault="00F138FB" w:rsidP="00F138FB">
      <w:pPr>
        <w:pStyle w:val="Titre4"/>
      </w:pPr>
      <w:r>
        <w:t>Certificat administratif</w:t>
      </w:r>
    </w:p>
    <w:p w14:paraId="60BA28D2" w14:textId="42800113" w:rsidR="00893994" w:rsidRDefault="00893994" w:rsidP="00893994">
      <w:pPr>
        <w:pStyle w:val="Paragraphedeliste"/>
        <w:numPr>
          <w:ilvl w:val="0"/>
          <w:numId w:val="27"/>
        </w:numPr>
        <w:rPr>
          <w:rStyle w:val="lev"/>
        </w:rPr>
      </w:pPr>
      <w:r>
        <w:rPr>
          <w:rStyle w:val="lev"/>
        </w:rPr>
        <w:t>Scénario</w:t>
      </w:r>
    </w:p>
    <w:p w14:paraId="3D1EBFD2" w14:textId="5310B481" w:rsidR="00893994" w:rsidRDefault="00893994" w:rsidP="00893994">
      <w:pPr>
        <w:pStyle w:val="Paragraphedeliste"/>
        <w:numPr>
          <w:ilvl w:val="0"/>
          <w:numId w:val="44"/>
        </w:numPr>
      </w:pPr>
      <w:r w:rsidRPr="00893994">
        <w:t xml:space="preserve">L'administrateur accède à la liste des utilisateurs et clique sur un utilisateur pour afficher ses </w:t>
      </w:r>
      <w:r w:rsidRPr="007D7C82">
        <w:t>détails</w:t>
      </w:r>
      <w:r w:rsidRPr="00893994">
        <w:t xml:space="preserve"> </w:t>
      </w:r>
      <w:r>
        <w:t>sur</w:t>
      </w:r>
      <w:r w:rsidRPr="00893994">
        <w:t xml:space="preserve"> un modal.</w:t>
      </w:r>
    </w:p>
    <w:p w14:paraId="633E7CBA" w14:textId="3101B786" w:rsidR="00893994" w:rsidRDefault="00893994" w:rsidP="00893994">
      <w:pPr>
        <w:pStyle w:val="Paragraphedeliste"/>
        <w:numPr>
          <w:ilvl w:val="0"/>
          <w:numId w:val="44"/>
        </w:numPr>
      </w:pPr>
      <w:r w:rsidRPr="00893994">
        <w:t xml:space="preserve">Dans ce modal, l'administrateur voit un bouton </w:t>
      </w:r>
      <w:r w:rsidR="00201342" w:rsidRPr="007D7C82">
        <w:t>« </w:t>
      </w:r>
      <w:r w:rsidRPr="007D7C82">
        <w:t>Certificat Administratif</w:t>
      </w:r>
      <w:r w:rsidR="00201342" w:rsidRPr="007D7C82">
        <w:t> »</w:t>
      </w:r>
      <w:r w:rsidRPr="007D7C82">
        <w:t>.</w:t>
      </w:r>
    </w:p>
    <w:p w14:paraId="24704A3F" w14:textId="46130225" w:rsidR="00893994" w:rsidRDefault="00893994" w:rsidP="00893994">
      <w:pPr>
        <w:pStyle w:val="Paragraphedeliste"/>
        <w:numPr>
          <w:ilvl w:val="0"/>
          <w:numId w:val="44"/>
        </w:numPr>
      </w:pPr>
      <w:r w:rsidRPr="00893994">
        <w:t xml:space="preserve">Lorsque l'administrateur clique sur ce bouton, le système génère automatiquement un </w:t>
      </w:r>
      <w:r w:rsidRPr="007D7C82">
        <w:t>certificat administratif</w:t>
      </w:r>
      <w:r w:rsidRPr="00893994">
        <w:t xml:space="preserve"> pour cet utilisateur en se basant sur les informations préremplies de son profil.</w:t>
      </w:r>
    </w:p>
    <w:p w14:paraId="5A9BEBCF" w14:textId="45313EDD" w:rsidR="00893994" w:rsidRPr="00893994" w:rsidRDefault="00893994" w:rsidP="00893994">
      <w:pPr>
        <w:pStyle w:val="Paragraphedeliste"/>
        <w:numPr>
          <w:ilvl w:val="0"/>
          <w:numId w:val="44"/>
        </w:numPr>
      </w:pPr>
      <w:r w:rsidRPr="00893994">
        <w:t xml:space="preserve">Ce certificat est généré en </w:t>
      </w:r>
      <w:r w:rsidRPr="007D7C82">
        <w:t>format PDF</w:t>
      </w:r>
      <w:r w:rsidRPr="00893994">
        <w:t>, sans que l'administrateur ait besoin d'ajouter ou de modifier des données.</w:t>
      </w:r>
    </w:p>
    <w:p w14:paraId="40EA5B3D" w14:textId="18E2DFAF" w:rsidR="00F138FB" w:rsidRDefault="00F138FB" w:rsidP="00F138FB">
      <w:pPr>
        <w:pStyle w:val="Para"/>
        <w:ind w:firstLine="0"/>
        <w:jc w:val="center"/>
      </w:pPr>
      <w:r>
        <w:rPr>
          <w:noProof/>
        </w:rPr>
        <w:lastRenderedPageBreak/>
        <w:drawing>
          <wp:inline distT="0" distB="0" distL="0" distR="0" wp14:anchorId="52ABEAA8" wp14:editId="1E5384E9">
            <wp:extent cx="3063240" cy="4314752"/>
            <wp:effectExtent l="0" t="0" r="3810" b="0"/>
            <wp:docPr id="17285890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58907" name="Image 172858907"/>
                    <pic:cNvPicPr/>
                  </pic:nvPicPr>
                  <pic:blipFill>
                    <a:blip r:embed="rId58"/>
                    <a:stretch>
                      <a:fillRect/>
                    </a:stretch>
                  </pic:blipFill>
                  <pic:spPr>
                    <a:xfrm>
                      <a:off x="0" y="0"/>
                      <a:ext cx="3070468" cy="4324933"/>
                    </a:xfrm>
                    <a:prstGeom prst="rect">
                      <a:avLst/>
                    </a:prstGeom>
                  </pic:spPr>
                </pic:pic>
              </a:graphicData>
            </a:graphic>
          </wp:inline>
        </w:drawing>
      </w:r>
    </w:p>
    <w:p w14:paraId="34D19416" w14:textId="50D2BFAC" w:rsidR="00F1158E" w:rsidRPr="00F138FB" w:rsidRDefault="00F1158E" w:rsidP="00F54BA1">
      <w:pPr>
        <w:pStyle w:val="Figure"/>
        <w:jc w:val="center"/>
      </w:pPr>
      <w:r>
        <w:t>Figure 34 : Certificat</w:t>
      </w:r>
      <w:r w:rsidR="00BE77DC">
        <w:t xml:space="preserve"> administratif en PDF</w:t>
      </w:r>
    </w:p>
    <w:p w14:paraId="4B777BED" w14:textId="77777777" w:rsidR="00D14F19" w:rsidRDefault="00832A30" w:rsidP="00D14F19">
      <w:pPr>
        <w:pStyle w:val="Titre3"/>
      </w:pPr>
      <w:bookmarkStart w:id="98" w:name="_Toc181910941"/>
      <w:r>
        <w:t>Notification</w:t>
      </w:r>
      <w:bookmarkEnd w:id="98"/>
    </w:p>
    <w:p w14:paraId="66A5D9C0" w14:textId="77777777" w:rsidR="00130460" w:rsidRPr="00BA35F1" w:rsidRDefault="00130460" w:rsidP="00130460">
      <w:pPr>
        <w:pStyle w:val="Paragraphedeliste"/>
        <w:numPr>
          <w:ilvl w:val="0"/>
          <w:numId w:val="27"/>
        </w:numPr>
        <w:rPr>
          <w:rStyle w:val="lev"/>
          <w:b w:val="0"/>
          <w:bCs w:val="0"/>
        </w:rPr>
      </w:pPr>
      <w:r w:rsidRPr="00B95913">
        <w:rPr>
          <w:rStyle w:val="lev"/>
        </w:rPr>
        <w:t>Description et Objecti</w:t>
      </w:r>
      <w:r>
        <w:rPr>
          <w:rStyle w:val="lev"/>
        </w:rPr>
        <w:t>f</w:t>
      </w:r>
    </w:p>
    <w:p w14:paraId="0FEF5CBB" w14:textId="49CCB96E" w:rsidR="00162E4F" w:rsidRPr="00162E4F" w:rsidRDefault="009278A6" w:rsidP="000221FC">
      <w:pPr>
        <w:ind w:firstLine="360"/>
        <w:rPr>
          <w:rStyle w:val="lev"/>
          <w:b w:val="0"/>
          <w:bCs w:val="0"/>
        </w:rPr>
      </w:pPr>
      <w:r w:rsidRPr="009278A6">
        <w:t xml:space="preserve">Le module </w:t>
      </w:r>
      <w:r w:rsidR="008D3746">
        <w:t>« </w:t>
      </w:r>
      <w:r w:rsidRPr="008D3746">
        <w:t>Notifications</w:t>
      </w:r>
      <w:r w:rsidR="008D3746">
        <w:t> </w:t>
      </w:r>
      <w:bookmarkStart w:id="99" w:name="_Hlk181811161"/>
      <w:r w:rsidR="008D3746">
        <w:t>»</w:t>
      </w:r>
      <w:bookmarkEnd w:id="99"/>
      <w:r w:rsidRPr="009278A6">
        <w:t xml:space="preserve"> informe les utilisateurs des événements, comme les demandes de congé. Les notifications non lues sont signalées, et chaque utilisateur</w:t>
      </w:r>
      <w:r w:rsidR="003F5B6B">
        <w:t xml:space="preserve"> concerné</w:t>
      </w:r>
      <w:r w:rsidRPr="009278A6">
        <w:t xml:space="preserve"> peut accéder aux détails</w:t>
      </w:r>
      <w:r w:rsidR="00EA0BC0">
        <w:t>.</w:t>
      </w:r>
    </w:p>
    <w:p w14:paraId="39EB0ABF" w14:textId="7F044256" w:rsidR="00162E4F" w:rsidRDefault="00162E4F" w:rsidP="00130460">
      <w:pPr>
        <w:pStyle w:val="Paragraphedeliste"/>
        <w:numPr>
          <w:ilvl w:val="0"/>
          <w:numId w:val="27"/>
        </w:numPr>
        <w:rPr>
          <w:rStyle w:val="lev"/>
        </w:rPr>
      </w:pPr>
      <w:r>
        <w:rPr>
          <w:rStyle w:val="lev"/>
        </w:rPr>
        <w:t>Scénario</w:t>
      </w:r>
    </w:p>
    <w:p w14:paraId="41B83EE1" w14:textId="15BBB12A" w:rsidR="00B160D7" w:rsidRPr="00B160D7" w:rsidRDefault="00B160D7" w:rsidP="00B160D7">
      <w:pPr>
        <w:pStyle w:val="Paragraphedeliste"/>
        <w:numPr>
          <w:ilvl w:val="0"/>
          <w:numId w:val="33"/>
        </w:numPr>
        <w:rPr>
          <w:lang w:val="fr-MG"/>
        </w:rPr>
      </w:pPr>
      <w:r w:rsidRPr="00B160D7">
        <w:rPr>
          <w:lang w:val="fr-MG"/>
        </w:rPr>
        <w:t>L'utilisateur clique sur l'icône principale de notification pour voir toutes ses notifications.</w:t>
      </w:r>
    </w:p>
    <w:p w14:paraId="5451242A" w14:textId="09125D74" w:rsidR="00B160D7" w:rsidRPr="00B160D7" w:rsidRDefault="00B160D7" w:rsidP="00B160D7">
      <w:pPr>
        <w:pStyle w:val="Paragraphedeliste"/>
        <w:numPr>
          <w:ilvl w:val="0"/>
          <w:numId w:val="33"/>
        </w:numPr>
        <w:rPr>
          <w:lang w:val="fr-MG"/>
        </w:rPr>
      </w:pPr>
      <w:r w:rsidRPr="00B160D7">
        <w:rPr>
          <w:lang w:val="fr-MG"/>
        </w:rPr>
        <w:t>Les notifications non lues sont grisées.</w:t>
      </w:r>
    </w:p>
    <w:p w14:paraId="47E544B6" w14:textId="2C05D7A1" w:rsidR="00B160D7" w:rsidRPr="00B160D7" w:rsidRDefault="00B160D7" w:rsidP="00B160D7">
      <w:pPr>
        <w:pStyle w:val="Paragraphedeliste"/>
        <w:numPr>
          <w:ilvl w:val="0"/>
          <w:numId w:val="33"/>
        </w:numPr>
        <w:rPr>
          <w:lang w:val="fr-MG"/>
        </w:rPr>
      </w:pPr>
      <w:r w:rsidRPr="00B160D7">
        <w:rPr>
          <w:lang w:val="fr-MG"/>
        </w:rPr>
        <w:t>En cliquant sur une notification, l'utilisateur peut voir les détails et, pour une demande de congé, valider ou refuser directement depuis ce détail.</w:t>
      </w:r>
    </w:p>
    <w:p w14:paraId="35E6BC26" w14:textId="0702BF14" w:rsidR="009D6547" w:rsidRPr="00D60795" w:rsidRDefault="00B160D7" w:rsidP="009D6547">
      <w:pPr>
        <w:pStyle w:val="Paragraphedeliste"/>
        <w:numPr>
          <w:ilvl w:val="0"/>
          <w:numId w:val="33"/>
        </w:numPr>
      </w:pPr>
      <w:r w:rsidRPr="00B160D7">
        <w:rPr>
          <w:lang w:val="fr-MG"/>
        </w:rPr>
        <w:t>Une icône secondaire affiche le nombre de notifications non lues. En cliquant dessus, l'utilisateur peut voir les notifications non lues</w:t>
      </w:r>
      <w:r w:rsidR="00EA1690">
        <w:rPr>
          <w:lang w:val="fr-MG"/>
        </w:rPr>
        <w:t>.</w:t>
      </w:r>
    </w:p>
    <w:p w14:paraId="71B97997" w14:textId="08C287FD" w:rsidR="00FE421C" w:rsidRDefault="00FE421C" w:rsidP="00FE421C">
      <w:r>
        <w:rPr>
          <w:noProof/>
        </w:rPr>
        <w:lastRenderedPageBreak/>
        <w:drawing>
          <wp:inline distT="0" distB="0" distL="0" distR="0" wp14:anchorId="29E7AFBB" wp14:editId="1AA70EB0">
            <wp:extent cx="5579745" cy="2553970"/>
            <wp:effectExtent l="0" t="0" r="1905" b="0"/>
            <wp:docPr id="1260463738"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463738" name="Image 1260463738"/>
                    <pic:cNvPicPr/>
                  </pic:nvPicPr>
                  <pic:blipFill>
                    <a:blip r:embed="rId59"/>
                    <a:stretch>
                      <a:fillRect/>
                    </a:stretch>
                  </pic:blipFill>
                  <pic:spPr>
                    <a:xfrm>
                      <a:off x="0" y="0"/>
                      <a:ext cx="5579745" cy="2553970"/>
                    </a:xfrm>
                    <a:prstGeom prst="rect">
                      <a:avLst/>
                    </a:prstGeom>
                  </pic:spPr>
                </pic:pic>
              </a:graphicData>
            </a:graphic>
          </wp:inline>
        </w:drawing>
      </w:r>
    </w:p>
    <w:p w14:paraId="60828868" w14:textId="21738A16" w:rsidR="00E7184F" w:rsidRPr="00E7184F" w:rsidRDefault="004519AE" w:rsidP="004519AE">
      <w:pPr>
        <w:pStyle w:val="Lgende"/>
        <w:jc w:val="center"/>
        <w:rPr>
          <w:rStyle w:val="Accentuation"/>
        </w:rPr>
      </w:pPr>
      <w:bookmarkStart w:id="100" w:name="_Toc181911104"/>
      <w:r>
        <w:t xml:space="preserve">Figure </w:t>
      </w:r>
      <w:r>
        <w:fldChar w:fldCharType="begin"/>
      </w:r>
      <w:r>
        <w:instrText xml:space="preserve"> SEQ Figure \* ARABIC </w:instrText>
      </w:r>
      <w:r>
        <w:fldChar w:fldCharType="separate"/>
      </w:r>
      <w:r w:rsidR="006F2350">
        <w:rPr>
          <w:noProof/>
        </w:rPr>
        <w:t>34</w:t>
      </w:r>
      <w:r>
        <w:fldChar w:fldCharType="end"/>
      </w:r>
      <w:r w:rsidRPr="004519AE">
        <w:rPr>
          <w:rStyle w:val="Accentuation"/>
          <w:i w:val="0"/>
          <w:iCs w:val="0"/>
        </w:rPr>
        <w:t> : Listes de toutes les notifications</w:t>
      </w:r>
      <w:bookmarkEnd w:id="100"/>
    </w:p>
    <w:p w14:paraId="79A3790C" w14:textId="19CA2B07" w:rsidR="00FE421C" w:rsidRDefault="00FE421C" w:rsidP="00FE421C">
      <w:pPr>
        <w:jc w:val="center"/>
      </w:pPr>
      <w:r>
        <w:rPr>
          <w:noProof/>
        </w:rPr>
        <w:drawing>
          <wp:inline distT="0" distB="0" distL="0" distR="0" wp14:anchorId="7BE15B58" wp14:editId="09D434E1">
            <wp:extent cx="2948940" cy="2355762"/>
            <wp:effectExtent l="0" t="0" r="3810" b="6985"/>
            <wp:docPr id="1913026737"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026737" name="Image 1913026737"/>
                    <pic:cNvPicPr/>
                  </pic:nvPicPr>
                  <pic:blipFill>
                    <a:blip r:embed="rId60"/>
                    <a:stretch>
                      <a:fillRect/>
                    </a:stretch>
                  </pic:blipFill>
                  <pic:spPr>
                    <a:xfrm>
                      <a:off x="0" y="0"/>
                      <a:ext cx="2959689" cy="2364349"/>
                    </a:xfrm>
                    <a:prstGeom prst="rect">
                      <a:avLst/>
                    </a:prstGeom>
                  </pic:spPr>
                </pic:pic>
              </a:graphicData>
            </a:graphic>
          </wp:inline>
        </w:drawing>
      </w:r>
    </w:p>
    <w:p w14:paraId="4801EED2" w14:textId="10D05A10" w:rsidR="00BD14B1" w:rsidRDefault="00306134" w:rsidP="00306134">
      <w:pPr>
        <w:pStyle w:val="Lgende"/>
        <w:jc w:val="center"/>
        <w:rPr>
          <w:rStyle w:val="Accentuation"/>
        </w:rPr>
      </w:pPr>
      <w:bookmarkStart w:id="101" w:name="_Toc181911105"/>
      <w:r>
        <w:t xml:space="preserve">Figure </w:t>
      </w:r>
      <w:r>
        <w:fldChar w:fldCharType="begin"/>
      </w:r>
      <w:r>
        <w:instrText xml:space="preserve"> SEQ Figure \* ARABIC </w:instrText>
      </w:r>
      <w:r>
        <w:fldChar w:fldCharType="separate"/>
      </w:r>
      <w:r w:rsidR="006F2350">
        <w:rPr>
          <w:noProof/>
        </w:rPr>
        <w:t>35</w:t>
      </w:r>
      <w:r>
        <w:fldChar w:fldCharType="end"/>
      </w:r>
      <w:r w:rsidRPr="00306134">
        <w:rPr>
          <w:rStyle w:val="Accentuation"/>
          <w:i w:val="0"/>
          <w:iCs w:val="0"/>
        </w:rPr>
        <w:t> : Listes des notifications non lues</w:t>
      </w:r>
      <w:bookmarkEnd w:id="101"/>
    </w:p>
    <w:p w14:paraId="7882E9E9" w14:textId="35F37405" w:rsidR="00130460" w:rsidRPr="00777615" w:rsidRDefault="00130460" w:rsidP="00777615">
      <w:pPr>
        <w:pStyle w:val="Titre3"/>
        <w:rPr>
          <w:rStyle w:val="lev"/>
          <w:b/>
          <w:bCs w:val="0"/>
        </w:rPr>
      </w:pPr>
      <w:bookmarkStart w:id="102" w:name="_Toc181910942"/>
      <w:r>
        <w:t>Recherche</w:t>
      </w:r>
      <w:bookmarkEnd w:id="102"/>
    </w:p>
    <w:p w14:paraId="2CD1D83A" w14:textId="614E20D7" w:rsidR="00130460" w:rsidRPr="00130460" w:rsidRDefault="00130460" w:rsidP="00777615">
      <w:pPr>
        <w:pStyle w:val="NormalWeb"/>
        <w:spacing w:line="360" w:lineRule="auto"/>
        <w:ind w:firstLine="360"/>
      </w:pPr>
      <w:r>
        <w:t xml:space="preserve">Le module « </w:t>
      </w:r>
      <w:r w:rsidRPr="00130460">
        <w:rPr>
          <w:rStyle w:val="lev"/>
          <w:b w:val="0"/>
          <w:bCs w:val="0"/>
        </w:rPr>
        <w:t>Recherche</w:t>
      </w:r>
      <w:r>
        <w:rPr>
          <w:rStyle w:val="lev"/>
          <w:b w:val="0"/>
          <w:bCs w:val="0"/>
        </w:rPr>
        <w:t xml:space="preserve"> </w:t>
      </w:r>
      <w:r>
        <w:t>» permet de rechercher dynamiquement des informations dans les tableaux visibles sur chaque page de l'application, simplifiant ainsi la recherche sans avoir besoin de filtres spécifiques.</w:t>
      </w:r>
    </w:p>
    <w:p w14:paraId="58F0798C" w14:textId="56AEB0B9" w:rsidR="00777615" w:rsidRPr="00777615" w:rsidRDefault="00777615" w:rsidP="00777615">
      <w:pPr>
        <w:jc w:val="center"/>
        <w:rPr>
          <w:i/>
          <w:iCs/>
          <w:lang w:val="fr-MG"/>
        </w:rPr>
      </w:pPr>
      <w:r>
        <w:rPr>
          <w:i/>
          <w:iCs/>
          <w:noProof/>
          <w:lang w:val="fr-MG"/>
        </w:rPr>
        <w:drawing>
          <wp:inline distT="0" distB="0" distL="0" distR="0" wp14:anchorId="641C959D" wp14:editId="7017A86C">
            <wp:extent cx="4114800" cy="1087352"/>
            <wp:effectExtent l="0" t="0" r="0" b="0"/>
            <wp:docPr id="90205552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055521" name="Image 902055521"/>
                    <pic:cNvPicPr/>
                  </pic:nvPicPr>
                  <pic:blipFill>
                    <a:blip r:embed="rId61"/>
                    <a:stretch>
                      <a:fillRect/>
                    </a:stretch>
                  </pic:blipFill>
                  <pic:spPr>
                    <a:xfrm>
                      <a:off x="0" y="0"/>
                      <a:ext cx="4208885" cy="1112214"/>
                    </a:xfrm>
                    <a:prstGeom prst="rect">
                      <a:avLst/>
                    </a:prstGeom>
                  </pic:spPr>
                </pic:pic>
              </a:graphicData>
            </a:graphic>
          </wp:inline>
        </w:drawing>
      </w:r>
    </w:p>
    <w:p w14:paraId="4F6B0A9B" w14:textId="210A4028" w:rsidR="002E643E" w:rsidRPr="002E643E" w:rsidRDefault="006F2350" w:rsidP="006F2350">
      <w:pPr>
        <w:pStyle w:val="Lgende"/>
        <w:jc w:val="center"/>
        <w:rPr>
          <w:rStyle w:val="Accentuation"/>
        </w:rPr>
      </w:pPr>
      <w:bookmarkStart w:id="103" w:name="_Toc105039406"/>
      <w:bookmarkStart w:id="104" w:name="_Toc181911106"/>
      <w:r>
        <w:t xml:space="preserve">Figure </w:t>
      </w:r>
      <w:r>
        <w:fldChar w:fldCharType="begin"/>
      </w:r>
      <w:r>
        <w:instrText xml:space="preserve"> SEQ Figure \* ARABIC </w:instrText>
      </w:r>
      <w:r>
        <w:fldChar w:fldCharType="separate"/>
      </w:r>
      <w:r>
        <w:rPr>
          <w:noProof/>
        </w:rPr>
        <w:t>36</w:t>
      </w:r>
      <w:r>
        <w:fldChar w:fldCharType="end"/>
      </w:r>
      <w:r w:rsidRPr="006F2350">
        <w:rPr>
          <w:rStyle w:val="Accentuation"/>
          <w:i w:val="0"/>
          <w:iCs w:val="0"/>
        </w:rPr>
        <w:t> : Barre de recherche</w:t>
      </w:r>
      <w:bookmarkEnd w:id="104"/>
    </w:p>
    <w:p w14:paraId="0A901CC8" w14:textId="5AAA3974" w:rsidR="00FE421C" w:rsidRDefault="00FE421C" w:rsidP="002E643E">
      <w:pPr>
        <w:tabs>
          <w:tab w:val="center" w:pos="4393"/>
        </w:tabs>
        <w:spacing w:line="240" w:lineRule="auto"/>
        <w:jc w:val="left"/>
        <w:rPr>
          <w:b/>
          <w:sz w:val="32"/>
        </w:rPr>
      </w:pPr>
      <w:r w:rsidRPr="002E643E">
        <w:br w:type="page"/>
      </w:r>
      <w:r w:rsidR="002E643E">
        <w:lastRenderedPageBreak/>
        <w:tab/>
      </w:r>
    </w:p>
    <w:p w14:paraId="559002EF" w14:textId="2CFD4014" w:rsidR="0093451E" w:rsidRPr="0093451E" w:rsidRDefault="0093451E" w:rsidP="004155E6">
      <w:pPr>
        <w:pStyle w:val="Titre2"/>
        <w:jc w:val="left"/>
        <w:rPr>
          <w:sz w:val="28"/>
        </w:rPr>
      </w:pPr>
      <w:bookmarkStart w:id="105" w:name="_Toc181910943"/>
      <w:r>
        <w:t>Problèmes rencontrés</w:t>
      </w:r>
      <w:r w:rsidRPr="0093451E">
        <w:t xml:space="preserve"> et solutions</w:t>
      </w:r>
      <w:bookmarkEnd w:id="103"/>
      <w:bookmarkEnd w:id="105"/>
    </w:p>
    <w:p w14:paraId="74083779" w14:textId="77777777" w:rsidR="00071CE8" w:rsidRDefault="00071CE8" w:rsidP="00071CE8">
      <w:pPr>
        <w:pStyle w:val="NormalWeb"/>
        <w:spacing w:line="360" w:lineRule="auto"/>
        <w:ind w:firstLine="576"/>
      </w:pPr>
      <w:r>
        <w:t>L'une des principales difficultés rencontrées lors du développement de l’application a été de rendre les interfaces utilisateur plus conviviales. Avant de valider un module, il a fallu soumettre plusieurs propositions de design et recueillir de nombreux retours. Les utilisateurs ont exprimé le besoin d'une présentation des informations sur une seule page pour éviter de naviguer entre trop de pages.</w:t>
      </w:r>
    </w:p>
    <w:p w14:paraId="7A45094D" w14:textId="77777777" w:rsidR="00071CE8" w:rsidRDefault="00071CE8" w:rsidP="00071CE8">
      <w:pPr>
        <w:pStyle w:val="NormalWeb"/>
        <w:spacing w:line="360" w:lineRule="auto"/>
        <w:ind w:firstLine="576"/>
      </w:pPr>
      <w:r>
        <w:t>Pour répondre à ce besoin, je propose d'utiliser davantage de fenêtres modales afin de présenter les informations importantes sans changer de page. Ces modales permettent d’afficher des détails supplémentaires, des formulaires ou des messages d’alerte tout en maintenant l’utilisateur sur la même page, créant ainsi une expérience fluide et réduisant les interruptions dans le flux de travail.</w:t>
      </w:r>
    </w:p>
    <w:p w14:paraId="4582C1FD" w14:textId="77777777" w:rsidR="00071CE8" w:rsidRDefault="00071CE8" w:rsidP="00071CE8">
      <w:pPr>
        <w:pStyle w:val="NormalWeb"/>
        <w:spacing w:line="360" w:lineRule="auto"/>
        <w:ind w:firstLine="576"/>
      </w:pPr>
      <w:r>
        <w:t>En intégrant les modales de manière réfléchie, nous pouvons regrouper les informations essentielles et offrir aux utilisateurs une vue d’ensemble rapide des fonctionnalités disponibles. Cela facilite l’accès à chaque module tout en gardant l’interface claire et organisée.</w:t>
      </w:r>
    </w:p>
    <w:p w14:paraId="4458D9DB" w14:textId="77777777" w:rsidR="00071CE8" w:rsidRDefault="00071CE8" w:rsidP="00071CE8">
      <w:pPr>
        <w:pStyle w:val="NormalWeb"/>
        <w:spacing w:line="360" w:lineRule="auto"/>
        <w:ind w:firstLine="432"/>
      </w:pPr>
      <w:r>
        <w:t>En adoptant cette approche, nous visons à améliorer l’ergonomie de l’application et à simplifier la navigation, ce qui augmentera la satisfaction des utilisateurs et favorisera une adoption plus rapide de l’outil. Une interface bien conçue, qui prend en compte les besoins des utilisateurs, peut grandement influencer leur efficacité et leur engagement avec l’application.</w:t>
      </w:r>
    </w:p>
    <w:p w14:paraId="15AAFB9B" w14:textId="29290F45" w:rsidR="0093451E" w:rsidRDefault="0093451E" w:rsidP="00102465">
      <w:pPr>
        <w:ind w:firstLine="432"/>
      </w:pPr>
      <w:r>
        <w:br w:type="page"/>
      </w:r>
    </w:p>
    <w:p w14:paraId="2BABAB16" w14:textId="10CBB434" w:rsidR="001C2F73" w:rsidRDefault="0093451E" w:rsidP="004155E6">
      <w:pPr>
        <w:pStyle w:val="Titre1"/>
      </w:pPr>
      <w:bookmarkStart w:id="106" w:name="_Toc105039407"/>
      <w:bookmarkStart w:id="107" w:name="_Toc181910944"/>
      <w:r w:rsidRPr="0093451E">
        <w:lastRenderedPageBreak/>
        <w:t>Évaluation du projet et connaissances acquis</w:t>
      </w:r>
      <w:r w:rsidR="00C4532C">
        <w:t>es</w:t>
      </w:r>
      <w:bookmarkEnd w:id="106"/>
      <w:bookmarkEnd w:id="107"/>
    </w:p>
    <w:p w14:paraId="35903A35" w14:textId="77777777" w:rsidR="003158A2" w:rsidRDefault="0093451E" w:rsidP="004155E6">
      <w:pPr>
        <w:pStyle w:val="Titre2"/>
        <w:jc w:val="left"/>
      </w:pPr>
      <w:bookmarkStart w:id="108" w:name="_Toc105039408"/>
      <w:bookmarkStart w:id="109" w:name="_Toc181910945"/>
      <w:r>
        <w:t>Bilan pour l'entreprise</w:t>
      </w:r>
      <w:bookmarkEnd w:id="108"/>
      <w:bookmarkEnd w:id="109"/>
    </w:p>
    <w:p w14:paraId="46179065" w14:textId="59C76EF0" w:rsidR="002024FC" w:rsidRPr="002024FC" w:rsidRDefault="002024FC" w:rsidP="002024FC">
      <w:pPr>
        <w:pStyle w:val="Para"/>
        <w:ind w:firstLine="576"/>
        <w:rPr>
          <w:lang w:val="fr-MG"/>
        </w:rPr>
      </w:pPr>
      <w:r w:rsidRPr="002024FC">
        <w:rPr>
          <w:lang w:val="fr-MG"/>
        </w:rPr>
        <w:t>L’application est devenue un support essentiel aux tâches spécifiques des ressources humaines, apportant un réel gain en productivité. Contrairement aux précédentes plateformes testées, souvent trop complexes et peu adaptées, cette solution a été conçue pour répondre précisément aux besoins de l’entité, en simplifiant la gestion des processus RH et en centralisant les informations.</w:t>
      </w:r>
    </w:p>
    <w:p w14:paraId="7A09F3EB" w14:textId="52F7D0EB" w:rsidR="00D236B7" w:rsidRPr="002024FC" w:rsidRDefault="002024FC" w:rsidP="002024FC">
      <w:pPr>
        <w:pStyle w:val="Para"/>
        <w:ind w:firstLine="576"/>
        <w:rPr>
          <w:lang w:val="fr-MG"/>
        </w:rPr>
      </w:pPr>
      <w:r w:rsidRPr="002024FC">
        <w:rPr>
          <w:lang w:val="fr-MG"/>
        </w:rPr>
        <w:t>Elle offre aux collaborateurs un accès rapide et fluide pour les demandes de congé et la génération de documents, tandis que les directeurs bénéficient d’une interface claire pour visualiser et valider les demandes. Quant à l’administrateur, il dispose désormais d’outils optimisés pour gérer les utilisateurs et suivre les congés du personnel de façon organisée et centralisée.</w:t>
      </w:r>
    </w:p>
    <w:p w14:paraId="6F854896" w14:textId="054FED8F" w:rsidR="0093451E" w:rsidRDefault="0093451E" w:rsidP="004155E6">
      <w:pPr>
        <w:pStyle w:val="Titre2"/>
        <w:jc w:val="left"/>
      </w:pPr>
      <w:bookmarkStart w:id="110" w:name="_Toc105039409"/>
      <w:bookmarkStart w:id="111" w:name="_Toc181910946"/>
      <w:r>
        <w:t>Bilan personnel</w:t>
      </w:r>
      <w:bookmarkEnd w:id="110"/>
      <w:bookmarkEnd w:id="111"/>
    </w:p>
    <w:p w14:paraId="6D825A22" w14:textId="2BEEF4D7" w:rsidR="00CC42B3" w:rsidRPr="00CC42B3" w:rsidRDefault="00730C73" w:rsidP="00F06270">
      <w:pPr>
        <w:pStyle w:val="Para"/>
        <w:ind w:firstLine="576"/>
      </w:pPr>
      <w:r w:rsidRPr="00730C73">
        <w:t xml:space="preserve">Mon stage chez SAMIFIN a marqué mes premiers pas dans le monde professionnel. Cette expérience m’a permis de mettre en pratique les compétences acquises lors de mes études à l’IT </w:t>
      </w:r>
      <w:proofErr w:type="spellStart"/>
      <w:r w:rsidRPr="00730C73">
        <w:t>University</w:t>
      </w:r>
      <w:proofErr w:type="spellEnd"/>
      <w:r w:rsidRPr="00730C73">
        <w:t>, tout en découvrant les exigences du milieu professionnel. J’ai appris à m’adapter aux horaires de travail, à respecter les codes de l’environnement de bureau et à collaborer en équipe. Ce stage m’a également montré qu’il est essentiel de développer des applications faciles à utiliser pour répondre aux besoins des utilisateurs.</w:t>
      </w:r>
    </w:p>
    <w:p w14:paraId="673E9102" w14:textId="77777777" w:rsidR="0093451E" w:rsidRDefault="0093451E" w:rsidP="004155E6">
      <w:pPr>
        <w:pStyle w:val="Titre2"/>
        <w:jc w:val="left"/>
      </w:pPr>
      <w:bookmarkStart w:id="112" w:name="_Toc105039410"/>
      <w:bookmarkStart w:id="113" w:name="_Toc181910947"/>
      <w:r w:rsidRPr="0093451E">
        <w:t xml:space="preserve">Extension </w:t>
      </w:r>
      <w:r>
        <w:t>et évolution de l’application</w:t>
      </w:r>
      <w:bookmarkEnd w:id="112"/>
      <w:bookmarkEnd w:id="113"/>
    </w:p>
    <w:p w14:paraId="0A7A73DA" w14:textId="300D12A5" w:rsidR="00C70C30" w:rsidRPr="00C70C30" w:rsidRDefault="00C70C30" w:rsidP="00C70C30">
      <w:pPr>
        <w:pStyle w:val="Para"/>
        <w:ind w:firstLine="432"/>
      </w:pPr>
      <w:r w:rsidRPr="00C70C30">
        <w:t>Une extension de l’application vise à intégrer un module de gestion des contrats pour les employés. Ce module permettra de suivre les renouvellements de contrat, qui varient selon les employés, et de notifier les utilisateurs lorsque la date de renouvellement approche. Il affichera également la liste complète des documents à fournir pour chaque contrat. Cette évolution a été proposée par l’équipe des ressources humaines, avec laquelle nous avons collaboré pour identifier et répondre à leurs besoins.</w:t>
      </w:r>
    </w:p>
    <w:p w14:paraId="664DF6EE" w14:textId="719D17DA" w:rsidR="00BD14B1" w:rsidRDefault="00BD14B1">
      <w:pPr>
        <w:spacing w:line="240" w:lineRule="auto"/>
        <w:jc w:val="left"/>
      </w:pPr>
      <w:r>
        <w:br w:type="page"/>
      </w:r>
    </w:p>
    <w:p w14:paraId="32A8EAD3" w14:textId="77777777" w:rsidR="001C2F73" w:rsidRDefault="001C2F73" w:rsidP="004155E6">
      <w:pPr>
        <w:pStyle w:val="Para"/>
        <w:jc w:val="left"/>
      </w:pPr>
    </w:p>
    <w:p w14:paraId="1E23F31E" w14:textId="77777777" w:rsidR="00A6294C" w:rsidRDefault="00A6294C" w:rsidP="004155E6">
      <w:pPr>
        <w:pStyle w:val="Titre1"/>
        <w:numPr>
          <w:ilvl w:val="0"/>
          <w:numId w:val="0"/>
        </w:numPr>
        <w:ind w:left="432" w:hanging="432"/>
      </w:pPr>
      <w:bookmarkStart w:id="114" w:name="_Toc105039411"/>
      <w:bookmarkStart w:id="115" w:name="_Toc181910948"/>
      <w:r>
        <w:t>Conclusion</w:t>
      </w:r>
      <w:bookmarkEnd w:id="114"/>
      <w:bookmarkEnd w:id="115"/>
    </w:p>
    <w:p w14:paraId="51C4F32D" w14:textId="5382F21F" w:rsidR="00945F35" w:rsidRPr="00945F35" w:rsidRDefault="00945F35" w:rsidP="00945F35">
      <w:pPr>
        <w:ind w:firstLine="432"/>
        <w:jc w:val="left"/>
        <w:rPr>
          <w:lang w:val="fr-MG"/>
        </w:rPr>
      </w:pPr>
      <w:r w:rsidRPr="00945F35">
        <w:rPr>
          <w:lang w:val="fr-MG"/>
        </w:rPr>
        <w:t xml:space="preserve">La création de cette application de gestion </w:t>
      </w:r>
      <w:r w:rsidR="00A01EB6">
        <w:rPr>
          <w:lang w:val="fr-MG"/>
        </w:rPr>
        <w:t>des ressources humaines</w:t>
      </w:r>
      <w:r w:rsidR="003936EB">
        <w:rPr>
          <w:lang w:val="fr-MG"/>
        </w:rPr>
        <w:t xml:space="preserve"> (GRH)</w:t>
      </w:r>
      <w:r w:rsidRPr="00945F35">
        <w:rPr>
          <w:lang w:val="fr-MG"/>
        </w:rPr>
        <w:t xml:space="preserve"> pour SAMIFIN marque une avancée notable dans la structuration des processus internes, qui étaient auparavant réalisés à l’aide de fichiers Excel et de documents locaux. Avec la centralisation des modules de gestion des congés</w:t>
      </w:r>
      <w:r>
        <w:rPr>
          <w:lang w:val="fr-MG"/>
        </w:rPr>
        <w:t xml:space="preserve"> et les documents de santé</w:t>
      </w:r>
      <w:r w:rsidRPr="00945F35">
        <w:rPr>
          <w:lang w:val="fr-MG"/>
        </w:rPr>
        <w:t>, l’application offre une meilleure organisation des informations, réduit les risques de perte de données, et simplifie la gestion des dossiers. SAMIFIN a exprimé sa satisfaction face à l’atteinte des objectifs fixés, notamment en ce qui concerne l’efficacité accrue, la fiabilité des informations, et le gain de temps pour les utilisateurs.</w:t>
      </w:r>
    </w:p>
    <w:p w14:paraId="0BB1E017" w14:textId="3AC9F164" w:rsidR="00945F35" w:rsidRPr="00945F35" w:rsidRDefault="00945F35" w:rsidP="00945F35">
      <w:pPr>
        <w:ind w:firstLine="432"/>
        <w:jc w:val="left"/>
        <w:rPr>
          <w:lang w:val="fr-MG"/>
        </w:rPr>
      </w:pPr>
      <w:r w:rsidRPr="00945F35">
        <w:rPr>
          <w:lang w:val="fr-MG"/>
        </w:rPr>
        <w:t xml:space="preserve">Sur le plan personnel, ce projet a été pour moi une opportunité d’apprendre et de progresser dans le développement de solutions adaptées aux besoins métiers réels. Concevoir des interfaces conviviales, adaptées aux différents types d’utilisateurs, et intégrer leurs retours pour optimiser l’expérience utilisateur a été très enrichissant. </w:t>
      </w:r>
      <w:r w:rsidR="00500BAB" w:rsidRPr="00500BAB">
        <w:t>J’ai acquis des compétences précieuses en conception d’interfaces conviviales</w:t>
      </w:r>
      <w:r w:rsidR="00C04608">
        <w:rPr>
          <w:lang w:val="fr-MG"/>
        </w:rPr>
        <w:t xml:space="preserve"> </w:t>
      </w:r>
      <w:r w:rsidRPr="00945F35">
        <w:rPr>
          <w:lang w:val="fr-MG"/>
        </w:rPr>
        <w:t>et en gestion de projet, qui seront bénéfiques pour mes futurs travaux. Ce projet m’a également permis de comprendre en profondeur les enjeux de la gestion</w:t>
      </w:r>
      <w:r w:rsidR="003936EB">
        <w:rPr>
          <w:lang w:val="fr-MG"/>
        </w:rPr>
        <w:t xml:space="preserve"> des ressources humaines</w:t>
      </w:r>
      <w:r w:rsidRPr="00945F35">
        <w:rPr>
          <w:lang w:val="fr-MG"/>
        </w:rPr>
        <w:t xml:space="preserve"> </w:t>
      </w:r>
      <w:r w:rsidR="003936EB">
        <w:rPr>
          <w:lang w:val="fr-MG"/>
        </w:rPr>
        <w:t>(G</w:t>
      </w:r>
      <w:r w:rsidRPr="00945F35">
        <w:rPr>
          <w:lang w:val="fr-MG"/>
        </w:rPr>
        <w:t>RH</w:t>
      </w:r>
      <w:r w:rsidR="003936EB">
        <w:rPr>
          <w:lang w:val="fr-MG"/>
        </w:rPr>
        <w:t>)</w:t>
      </w:r>
      <w:r w:rsidRPr="00945F35">
        <w:rPr>
          <w:lang w:val="fr-MG"/>
        </w:rPr>
        <w:t xml:space="preserve"> et de renforcer ma capacité à travailler en étroite collaboration avec les utilisateurs finaux. Cela m’a donné une vision plus concrète des attentes en milieu professionnel et m’a aidé à développer une approche centrée sur les utilisateurs.</w:t>
      </w:r>
    </w:p>
    <w:p w14:paraId="41EE848F" w14:textId="09668A6A" w:rsidR="00945F35" w:rsidRPr="00945F35" w:rsidRDefault="00945F35" w:rsidP="00945F35">
      <w:pPr>
        <w:ind w:firstLine="432"/>
        <w:jc w:val="left"/>
        <w:rPr>
          <w:lang w:val="fr-MG"/>
        </w:rPr>
      </w:pPr>
      <w:r w:rsidRPr="00945F35">
        <w:rPr>
          <w:lang w:val="fr-MG"/>
        </w:rPr>
        <w:t>Pour aller plus loin, une extension de l’application est déjà prévue pour intégrer un module de gestion des contrats. Ce module facilitera le suivi des renouvellements de contrat, qui varient selon les employés, et enverra des notifications lorsque la date de renouvellement approche. Il affichera également une liste complète des documents requis pour chaque contrat</w:t>
      </w:r>
      <w:r w:rsidR="00A26DFB">
        <w:rPr>
          <w:lang w:val="fr-MG"/>
        </w:rPr>
        <w:t>.</w:t>
      </w:r>
    </w:p>
    <w:p w14:paraId="7660303F" w14:textId="38FFC387" w:rsidR="00945F35" w:rsidRPr="00945F35" w:rsidRDefault="00945F35" w:rsidP="00945F35">
      <w:pPr>
        <w:ind w:firstLine="432"/>
        <w:jc w:val="left"/>
        <w:rPr>
          <w:lang w:val="fr-MG"/>
        </w:rPr>
      </w:pPr>
      <w:r w:rsidRPr="00945F35">
        <w:rPr>
          <w:lang w:val="fr-MG"/>
        </w:rPr>
        <w:t>En somme, cette application apporte des améliorations concrètes aux processus de SAMIFIN, en répondant aux besoins existants et en offrant une base solide pour des évolutions futures. La centralisation des informations et l’automatisation des processus permettent à SAMIFIN de gagner en efficacité et en sécurité, tandis qu’une interface pensée pour les utilisateurs favorise une adoption rapide de l’outil.</w:t>
      </w:r>
    </w:p>
    <w:p w14:paraId="5A3A3364" w14:textId="379B76C2" w:rsidR="00C0067B" w:rsidRPr="00945F35" w:rsidRDefault="00C0067B" w:rsidP="00C0067B">
      <w:pPr>
        <w:ind w:firstLine="432"/>
        <w:jc w:val="left"/>
        <w:rPr>
          <w:lang w:val="fr-MG"/>
        </w:rPr>
      </w:pPr>
    </w:p>
    <w:p w14:paraId="09BC4A63" w14:textId="46FCDB66" w:rsidR="001A6C22" w:rsidRDefault="00BD14B1" w:rsidP="004155E6">
      <w:pPr>
        <w:jc w:val="left"/>
      </w:pPr>
      <w:r>
        <w:br w:type="page"/>
      </w:r>
    </w:p>
    <w:p w14:paraId="78E7A767" w14:textId="77777777" w:rsidR="00A6294C" w:rsidRDefault="00A6294C" w:rsidP="004155E6">
      <w:pPr>
        <w:pStyle w:val="Titre1"/>
        <w:numPr>
          <w:ilvl w:val="0"/>
          <w:numId w:val="0"/>
        </w:numPr>
        <w:ind w:left="432" w:hanging="432"/>
      </w:pPr>
      <w:bookmarkStart w:id="116" w:name="_Toc105039412"/>
      <w:bookmarkStart w:id="117" w:name="_Toc181910949"/>
      <w:r>
        <w:lastRenderedPageBreak/>
        <w:t>Bibliographie</w:t>
      </w:r>
      <w:bookmarkEnd w:id="116"/>
      <w:bookmarkEnd w:id="117"/>
    </w:p>
    <w:p w14:paraId="706BEA39" w14:textId="62D20DB0" w:rsidR="00D72D4C" w:rsidRPr="00D72D4C" w:rsidRDefault="00D72D4C" w:rsidP="00D72D4C">
      <w:pPr>
        <w:pStyle w:val="Para"/>
        <w:ind w:firstLine="0"/>
      </w:pPr>
      <w:r w:rsidRPr="00D72D4C">
        <w:t>Quelle est la différence entre PostgreSQL</w:t>
      </w:r>
      <w:r>
        <w:t xml:space="preserve"> et MySQL</w:t>
      </w:r>
      <w:r w:rsidRPr="00D72D4C">
        <w:t xml:space="preserve"> ? Disponible sur :</w:t>
      </w:r>
    </w:p>
    <w:p w14:paraId="6815D4B1" w14:textId="1649EFCE" w:rsidR="00F05D9D" w:rsidRDefault="00000000" w:rsidP="005056ED">
      <w:pPr>
        <w:pStyle w:val="3Bibliitem"/>
        <w:jc w:val="left"/>
      </w:pPr>
      <w:hyperlink r:id="rId62" w:history="1">
        <w:r w:rsidR="00D72D4C" w:rsidRPr="00D72D4C">
          <w:rPr>
            <w:rStyle w:val="Lienhypertexte"/>
          </w:rPr>
          <w:t>PostgreSQL vs MySQL : Explorez leurs 12 différences cruciales</w:t>
        </w:r>
      </w:hyperlink>
      <w:r w:rsidR="00D72D4C">
        <w:t xml:space="preserve"> (consultée le </w:t>
      </w:r>
      <w:r w:rsidR="00992047">
        <w:t>09</w:t>
      </w:r>
      <w:r w:rsidR="00D72D4C">
        <w:t>-0</w:t>
      </w:r>
      <w:r w:rsidR="00992047">
        <w:t>9</w:t>
      </w:r>
      <w:r w:rsidR="00D72D4C">
        <w:t>-202</w:t>
      </w:r>
      <w:r w:rsidR="00992047">
        <w:t>4</w:t>
      </w:r>
      <w:r w:rsidR="00D72D4C">
        <w:t>)</w:t>
      </w:r>
    </w:p>
    <w:p w14:paraId="4CB26687" w14:textId="77777777" w:rsidR="002F255B" w:rsidRDefault="002F255B" w:rsidP="005056ED">
      <w:pPr>
        <w:pStyle w:val="3Bibliitem"/>
        <w:jc w:val="left"/>
      </w:pPr>
    </w:p>
    <w:p w14:paraId="55888B2E" w14:textId="5C331ED8" w:rsidR="00B07D88" w:rsidRDefault="00B07D88" w:rsidP="00D72D4C">
      <w:pPr>
        <w:pStyle w:val="3Bibliitem"/>
        <w:jc w:val="left"/>
      </w:pPr>
      <w:r>
        <w:t xml:space="preserve">Différence entre architecture monolithique et </w:t>
      </w:r>
      <w:proofErr w:type="spellStart"/>
      <w:r>
        <w:t>microservice</w:t>
      </w:r>
      <w:proofErr w:type="spellEnd"/>
      <w:r>
        <w:t xml:space="preserve"> ? Disponible sur :</w:t>
      </w:r>
    </w:p>
    <w:p w14:paraId="2A20A943" w14:textId="1F759F1B" w:rsidR="00B07D88" w:rsidRDefault="00000000" w:rsidP="00D72D4C">
      <w:pPr>
        <w:pStyle w:val="3Bibliitem"/>
        <w:jc w:val="left"/>
      </w:pPr>
      <w:hyperlink r:id="rId63" w:history="1">
        <w:r w:rsidR="00B07D88" w:rsidRPr="00B07D88">
          <w:rPr>
            <w:rStyle w:val="Lienhypertexte"/>
          </w:rPr>
          <w:t xml:space="preserve">Monolithique et </w:t>
        </w:r>
        <w:proofErr w:type="spellStart"/>
        <w:r w:rsidR="00B07D88" w:rsidRPr="00B07D88">
          <w:rPr>
            <w:rStyle w:val="Lienhypertexte"/>
          </w:rPr>
          <w:t>microservices</w:t>
        </w:r>
        <w:proofErr w:type="spellEnd"/>
        <w:r w:rsidR="00B07D88" w:rsidRPr="00B07D88">
          <w:rPr>
            <w:rStyle w:val="Lienhypertexte"/>
          </w:rPr>
          <w:t> : différence entre les architectures de développement logiciel- AWS</w:t>
        </w:r>
      </w:hyperlink>
      <w:r w:rsidR="00F45477">
        <w:t xml:space="preserve"> (consultée avant le 01-10-2024)</w:t>
      </w:r>
    </w:p>
    <w:p w14:paraId="6482C12E" w14:textId="77777777" w:rsidR="002F255B" w:rsidRDefault="002F255B" w:rsidP="00D72D4C">
      <w:pPr>
        <w:pStyle w:val="3Bibliitem"/>
        <w:jc w:val="left"/>
      </w:pPr>
    </w:p>
    <w:p w14:paraId="25DCAD19" w14:textId="217FD4D8" w:rsidR="00EF078A" w:rsidRDefault="00EF078A" w:rsidP="00D72D4C">
      <w:pPr>
        <w:pStyle w:val="3Bibliitem"/>
        <w:jc w:val="left"/>
      </w:pPr>
      <w:r>
        <w:t xml:space="preserve">Monolithe vs </w:t>
      </w:r>
      <w:proofErr w:type="spellStart"/>
      <w:r>
        <w:t>microservices</w:t>
      </w:r>
      <w:proofErr w:type="spellEnd"/>
      <w:r>
        <w:t>, quelle architecture utilisée ? Disponible sur :</w:t>
      </w:r>
    </w:p>
    <w:p w14:paraId="710286DE" w14:textId="11506354" w:rsidR="00EF078A" w:rsidRDefault="00000000" w:rsidP="00D72D4C">
      <w:pPr>
        <w:pStyle w:val="3Bibliitem"/>
        <w:jc w:val="left"/>
      </w:pPr>
      <w:hyperlink r:id="rId64" w:history="1">
        <w:r w:rsidR="00EF078A" w:rsidRPr="00EF078A">
          <w:rPr>
            <w:rStyle w:val="Lienhypertexte"/>
          </w:rPr>
          <w:t xml:space="preserve">Monolithe vs </w:t>
        </w:r>
        <w:proofErr w:type="spellStart"/>
        <w:r w:rsidR="00EF078A" w:rsidRPr="00EF078A">
          <w:rPr>
            <w:rStyle w:val="Lienhypertexte"/>
          </w:rPr>
          <w:t>Microservices</w:t>
        </w:r>
        <w:proofErr w:type="spellEnd"/>
        <w:r w:rsidR="00EF078A" w:rsidRPr="00EF078A">
          <w:rPr>
            <w:rStyle w:val="Lienhypertexte"/>
          </w:rPr>
          <w:t xml:space="preserve"> : quelle architecture pour votre organisation ? | SQLI France</w:t>
        </w:r>
      </w:hyperlink>
      <w:r w:rsidR="00C1368E">
        <w:t xml:space="preserve"> (consultée le </w:t>
      </w:r>
      <w:r w:rsidR="00B17FAA">
        <w:t>15-09-2024</w:t>
      </w:r>
      <w:r w:rsidR="00C1368E">
        <w:t>)</w:t>
      </w:r>
    </w:p>
    <w:p w14:paraId="5426A52F" w14:textId="77777777" w:rsidR="002F255B" w:rsidRDefault="002F255B" w:rsidP="00D72D4C">
      <w:pPr>
        <w:pStyle w:val="3Bibliitem"/>
        <w:jc w:val="left"/>
      </w:pPr>
    </w:p>
    <w:p w14:paraId="1A773756" w14:textId="4ED78716" w:rsidR="00F45477" w:rsidRDefault="000018A4" w:rsidP="00D72D4C">
      <w:pPr>
        <w:pStyle w:val="3Bibliitem"/>
        <w:jc w:val="left"/>
      </w:pPr>
      <w:r>
        <w:t>Pourquoi choisir Spring Boot pour les entreprises ? Disponible sur :</w:t>
      </w:r>
    </w:p>
    <w:p w14:paraId="4E940C7E" w14:textId="75CFEB68" w:rsidR="000018A4" w:rsidRDefault="00000000" w:rsidP="00D72D4C">
      <w:pPr>
        <w:pStyle w:val="3Bibliitem"/>
        <w:jc w:val="left"/>
      </w:pPr>
      <w:hyperlink r:id="rId65" w:history="1">
        <w:r w:rsidR="000018A4" w:rsidRPr="000018A4">
          <w:rPr>
            <w:rStyle w:val="Lienhypertexte"/>
          </w:rPr>
          <w:t>Principaux avantages et inconvénients de l'utilisation de Spring Boot pour les entreprises</w:t>
        </w:r>
      </w:hyperlink>
      <w:r w:rsidR="000018A4">
        <w:t xml:space="preserve"> (consultée avant le 02-0</w:t>
      </w:r>
      <w:r w:rsidR="00B17FAA">
        <w:t>8</w:t>
      </w:r>
      <w:r w:rsidR="000018A4">
        <w:t>-2024)</w:t>
      </w:r>
    </w:p>
    <w:p w14:paraId="1B393A5F" w14:textId="77777777" w:rsidR="002F255B" w:rsidRDefault="002F255B" w:rsidP="00D72D4C">
      <w:pPr>
        <w:pStyle w:val="3Bibliitem"/>
        <w:jc w:val="left"/>
      </w:pPr>
    </w:p>
    <w:p w14:paraId="1ABCF283" w14:textId="3967EC1A" w:rsidR="009F4DB5" w:rsidRPr="009F4DB5" w:rsidRDefault="009F4DB5" w:rsidP="00D72D4C">
      <w:pPr>
        <w:pStyle w:val="3Bibliitem"/>
        <w:jc w:val="left"/>
        <w:rPr>
          <w:lang w:val="en-US"/>
        </w:rPr>
      </w:pPr>
      <w:r>
        <w:t xml:space="preserve">Comparaison entre </w:t>
      </w:r>
      <w:proofErr w:type="spellStart"/>
      <w:r>
        <w:t>Thymeleaf</w:t>
      </w:r>
      <w:proofErr w:type="spellEnd"/>
      <w:r>
        <w:t xml:space="preserve"> et JSP ? </w:t>
      </w:r>
      <w:r w:rsidRPr="009F4DB5">
        <w:rPr>
          <w:lang w:val="en-US"/>
        </w:rPr>
        <w:t xml:space="preserve">Disponible </w:t>
      </w:r>
      <w:r w:rsidR="007F16E9" w:rsidRPr="009F4DB5">
        <w:rPr>
          <w:lang w:val="en-US"/>
        </w:rPr>
        <w:t>sur:</w:t>
      </w:r>
    </w:p>
    <w:p w14:paraId="7F5EF366" w14:textId="6BFC58C2" w:rsidR="009F4DB5" w:rsidRDefault="00000000" w:rsidP="00D72D4C">
      <w:pPr>
        <w:pStyle w:val="3Bibliitem"/>
        <w:jc w:val="left"/>
        <w:rPr>
          <w:lang w:val="en-US"/>
        </w:rPr>
      </w:pPr>
      <w:hyperlink r:id="rId66" w:history="1">
        <w:r w:rsidR="009F4DB5" w:rsidRPr="009F4DB5">
          <w:rPr>
            <w:rStyle w:val="Lienhypertexte"/>
            <w:rFonts w:ascii="Cambria Math" w:hAnsi="Cambria Math" w:cs="Cambria Math"/>
            <w:lang w:val="en-US"/>
          </w:rPr>
          <w:t>▷</w:t>
        </w:r>
        <w:r w:rsidR="009F4DB5" w:rsidRPr="009F4DB5">
          <w:rPr>
            <w:rStyle w:val="Lienhypertexte"/>
            <w:lang w:val="en-US"/>
          </w:rPr>
          <w:t xml:space="preserve"> </w:t>
        </w:r>
        <w:proofErr w:type="spellStart"/>
        <w:r w:rsidR="009F4DB5" w:rsidRPr="009F4DB5">
          <w:rPr>
            <w:rStyle w:val="Lienhypertexte"/>
            <w:lang w:val="en-US"/>
          </w:rPr>
          <w:t>Thymeleaf</w:t>
        </w:r>
        <w:proofErr w:type="spellEnd"/>
        <w:r w:rsidR="009F4DB5" w:rsidRPr="009F4DB5">
          <w:rPr>
            <w:rStyle w:val="Lienhypertexte"/>
            <w:lang w:val="en-US"/>
          </w:rPr>
          <w:t xml:space="preserve"> vs JSP | Which one is Better? in 2024 | </w:t>
        </w:r>
        <w:proofErr w:type="spellStart"/>
        <w:r w:rsidR="009F4DB5" w:rsidRPr="009F4DB5">
          <w:rPr>
            <w:rStyle w:val="Lienhypertexte"/>
            <w:lang w:val="en-US"/>
          </w:rPr>
          <w:t>Mindmajix</w:t>
        </w:r>
        <w:proofErr w:type="spellEnd"/>
      </w:hyperlink>
      <w:r w:rsidR="009F4DB5" w:rsidRPr="009F4DB5">
        <w:rPr>
          <w:lang w:val="en-US"/>
        </w:rPr>
        <w:t xml:space="preserve"> </w:t>
      </w:r>
      <w:r w:rsidR="009F4DB5">
        <w:rPr>
          <w:lang w:val="en-US"/>
        </w:rPr>
        <w:t>(</w:t>
      </w:r>
      <w:proofErr w:type="spellStart"/>
      <w:r w:rsidR="008071D0">
        <w:rPr>
          <w:lang w:val="en-US"/>
        </w:rPr>
        <w:t>consultée</w:t>
      </w:r>
      <w:proofErr w:type="spellEnd"/>
      <w:r w:rsidR="009F4DB5">
        <w:rPr>
          <w:lang w:val="en-US"/>
        </w:rPr>
        <w:t xml:space="preserve"> le </w:t>
      </w:r>
      <w:r w:rsidR="00B17FAA">
        <w:rPr>
          <w:lang w:val="en-US"/>
        </w:rPr>
        <w:t>07-09-2024</w:t>
      </w:r>
      <w:r w:rsidR="009F4DB5">
        <w:rPr>
          <w:lang w:val="en-US"/>
        </w:rPr>
        <w:t>)</w:t>
      </w:r>
    </w:p>
    <w:p w14:paraId="5AABC7C5" w14:textId="77777777" w:rsidR="002F255B" w:rsidRDefault="002F255B" w:rsidP="00D72D4C">
      <w:pPr>
        <w:pStyle w:val="3Bibliitem"/>
        <w:jc w:val="left"/>
        <w:rPr>
          <w:lang w:val="en-US"/>
        </w:rPr>
      </w:pPr>
    </w:p>
    <w:p w14:paraId="2EDB0C61" w14:textId="0D3BC3DC" w:rsidR="007F16E9" w:rsidRDefault="007F16E9" w:rsidP="00D72D4C">
      <w:pPr>
        <w:pStyle w:val="3Bibliitem"/>
        <w:jc w:val="left"/>
        <w:rPr>
          <w:lang w:val="fr-FR"/>
        </w:rPr>
      </w:pPr>
      <w:r w:rsidRPr="007F16E9">
        <w:rPr>
          <w:lang w:val="fr-FR"/>
        </w:rPr>
        <w:t>Pourquoi on utilise GitHub d</w:t>
      </w:r>
      <w:r>
        <w:rPr>
          <w:lang w:val="fr-FR"/>
        </w:rPr>
        <w:t>esktop ? Disponible sur :</w:t>
      </w:r>
    </w:p>
    <w:p w14:paraId="4525D021" w14:textId="20D229C6" w:rsidR="007F16E9" w:rsidRDefault="00000000" w:rsidP="00D72D4C">
      <w:pPr>
        <w:pStyle w:val="3Bibliitem"/>
        <w:jc w:val="left"/>
        <w:rPr>
          <w:lang w:val="fr-FR"/>
        </w:rPr>
      </w:pPr>
      <w:hyperlink r:id="rId67" w:anchor=":~:text=GitHub%20Desktop%20offre%20de%20nombreuses%20fonctionnalit%C3%A9s%2C%20et%20simplifie,CLI%20pouvait%20%C3%AAtre%20trop%20complexe%20pour%20les%20n%C3%A9ophytes." w:history="1">
        <w:r w:rsidR="007F16E9" w:rsidRPr="007F16E9">
          <w:rPr>
            <w:rStyle w:val="Lienhypertexte"/>
          </w:rPr>
          <w:t>GitHub Desktop : Le logiciel de codage parfait pour débutants ?</w:t>
        </w:r>
      </w:hyperlink>
      <w:r w:rsidR="007F16E9">
        <w:rPr>
          <w:lang w:val="fr-FR"/>
        </w:rPr>
        <w:t xml:space="preserve"> (consultée le </w:t>
      </w:r>
      <w:r w:rsidR="00B17FAA">
        <w:rPr>
          <w:lang w:val="fr-FR"/>
        </w:rPr>
        <w:t>02-08-2024</w:t>
      </w:r>
      <w:r w:rsidR="007F16E9">
        <w:rPr>
          <w:lang w:val="fr-FR"/>
        </w:rPr>
        <w:t>)</w:t>
      </w:r>
    </w:p>
    <w:p w14:paraId="01D4912C" w14:textId="77777777" w:rsidR="00CB1B85" w:rsidRDefault="00CB1B85" w:rsidP="00D72D4C">
      <w:pPr>
        <w:pStyle w:val="3Bibliitem"/>
        <w:jc w:val="left"/>
        <w:rPr>
          <w:lang w:val="fr-FR"/>
        </w:rPr>
      </w:pPr>
    </w:p>
    <w:p w14:paraId="5E5D7FB6" w14:textId="65DDB2FB" w:rsidR="00CB1B85" w:rsidRDefault="00CB1B85" w:rsidP="00D72D4C">
      <w:pPr>
        <w:pStyle w:val="3Bibliitem"/>
        <w:jc w:val="left"/>
        <w:rPr>
          <w:lang w:val="fr-FR"/>
        </w:rPr>
      </w:pPr>
      <w:r>
        <w:rPr>
          <w:lang w:val="fr-FR"/>
        </w:rPr>
        <w:t>Débuté pour des idées de l’application de conge ? Disponible sur :</w:t>
      </w:r>
    </w:p>
    <w:p w14:paraId="704E0BED" w14:textId="645EBD26" w:rsidR="00CB1B85" w:rsidRDefault="00000000" w:rsidP="00D72D4C">
      <w:pPr>
        <w:pStyle w:val="3Bibliitem"/>
        <w:jc w:val="left"/>
        <w:rPr>
          <w:lang w:val="fr-FR"/>
        </w:rPr>
      </w:pPr>
      <w:hyperlink r:id="rId68" w:history="1">
        <w:r w:rsidR="00CB1B85" w:rsidRPr="00CB1B85">
          <w:rPr>
            <w:rStyle w:val="Lienhypertexte"/>
          </w:rPr>
          <w:t>Vidéos Bing</w:t>
        </w:r>
      </w:hyperlink>
      <w:r w:rsidR="00CB1B85">
        <w:rPr>
          <w:lang w:val="fr-FR"/>
        </w:rPr>
        <w:t xml:space="preserve"> (consultée le </w:t>
      </w:r>
      <w:r w:rsidR="00570B8F">
        <w:rPr>
          <w:lang w:val="fr-FR"/>
        </w:rPr>
        <w:t>06-08-2024</w:t>
      </w:r>
      <w:r w:rsidR="00CB1B85">
        <w:rPr>
          <w:lang w:val="fr-FR"/>
        </w:rPr>
        <w:t>)</w:t>
      </w:r>
    </w:p>
    <w:p w14:paraId="64048681" w14:textId="77777777" w:rsidR="00CB1B85" w:rsidRDefault="00CB1B85" w:rsidP="00D72D4C">
      <w:pPr>
        <w:pStyle w:val="3Bibliitem"/>
        <w:jc w:val="left"/>
        <w:rPr>
          <w:lang w:val="fr-FR"/>
        </w:rPr>
      </w:pPr>
    </w:p>
    <w:p w14:paraId="16F6823E" w14:textId="7C0D7C20" w:rsidR="00CB1B85" w:rsidRDefault="00CB1B85" w:rsidP="00D72D4C">
      <w:pPr>
        <w:pStyle w:val="3Bibliitem"/>
        <w:jc w:val="left"/>
        <w:rPr>
          <w:lang w:val="fr-FR"/>
        </w:rPr>
      </w:pPr>
      <w:r>
        <w:rPr>
          <w:lang w:val="fr-FR"/>
        </w:rPr>
        <w:t>Application pour des idées ? Disponible sur :</w:t>
      </w:r>
    </w:p>
    <w:p w14:paraId="39AF2DAA" w14:textId="1F4DA297" w:rsidR="00CB1B85" w:rsidRPr="00CB1B85" w:rsidRDefault="00000000" w:rsidP="00D72D4C">
      <w:pPr>
        <w:pStyle w:val="3Bibliitem"/>
        <w:jc w:val="left"/>
        <w:rPr>
          <w:lang w:val="fr-FR"/>
        </w:rPr>
      </w:pPr>
      <w:hyperlink r:id="rId69" w:history="1">
        <w:r w:rsidR="00CB1B85" w:rsidRPr="00CB1B85">
          <w:rPr>
            <w:rStyle w:val="Lienhypertexte"/>
            <w:lang w:val="fr-FR"/>
          </w:rPr>
          <w:t xml:space="preserve">Human </w:t>
        </w:r>
        <w:proofErr w:type="spellStart"/>
        <w:r w:rsidR="00CB1B85" w:rsidRPr="00CB1B85">
          <w:rPr>
            <w:rStyle w:val="Lienhypertexte"/>
            <w:lang w:val="fr-FR"/>
          </w:rPr>
          <w:t>Resources</w:t>
        </w:r>
        <w:proofErr w:type="spellEnd"/>
        <w:r w:rsidR="00CB1B85" w:rsidRPr="00CB1B85">
          <w:rPr>
            <w:rStyle w:val="Lienhypertexte"/>
            <w:lang w:val="fr-FR"/>
          </w:rPr>
          <w:t xml:space="preserve"> Management Software | </w:t>
        </w:r>
        <w:proofErr w:type="spellStart"/>
        <w:r w:rsidR="00CB1B85" w:rsidRPr="00CB1B85">
          <w:rPr>
            <w:rStyle w:val="Lienhypertexte"/>
            <w:lang w:val="fr-FR"/>
          </w:rPr>
          <w:t>OrangeHRM</w:t>
        </w:r>
        <w:proofErr w:type="spellEnd"/>
      </w:hyperlink>
      <w:r w:rsidR="00CB1B85">
        <w:rPr>
          <w:lang w:val="fr-FR"/>
        </w:rPr>
        <w:t xml:space="preserve"> (consultée le </w:t>
      </w:r>
      <w:r w:rsidR="00570B8F">
        <w:rPr>
          <w:lang w:val="fr-FR"/>
        </w:rPr>
        <w:t>07-08-2024</w:t>
      </w:r>
      <w:r w:rsidR="00CB1B85">
        <w:rPr>
          <w:lang w:val="fr-FR"/>
        </w:rPr>
        <w:t>)</w:t>
      </w:r>
    </w:p>
    <w:p w14:paraId="5B12D64F" w14:textId="77777777" w:rsidR="000018A4" w:rsidRPr="00CB1B85" w:rsidRDefault="000018A4" w:rsidP="00D72D4C">
      <w:pPr>
        <w:pStyle w:val="3Bibliitem"/>
        <w:jc w:val="left"/>
        <w:rPr>
          <w:lang w:val="fr-FR"/>
        </w:rPr>
      </w:pPr>
    </w:p>
    <w:p w14:paraId="3A5B7D21" w14:textId="77777777" w:rsidR="00DD79C8" w:rsidRPr="00CB1B85" w:rsidRDefault="00DD79C8" w:rsidP="00992047">
      <w:pPr>
        <w:pStyle w:val="3Bibliitem"/>
        <w:ind w:left="0" w:firstLine="0"/>
        <w:jc w:val="left"/>
        <w:rPr>
          <w:lang w:val="fr-FR"/>
        </w:rPr>
      </w:pPr>
    </w:p>
    <w:p w14:paraId="0DD3CDA5" w14:textId="32233A60" w:rsidR="00B07D88" w:rsidRPr="00CB1B85" w:rsidRDefault="00B07D88" w:rsidP="00992047">
      <w:pPr>
        <w:pStyle w:val="3Bibliitem"/>
        <w:ind w:left="0" w:firstLine="0"/>
        <w:jc w:val="left"/>
        <w:rPr>
          <w:lang w:val="fr-FR"/>
        </w:rPr>
        <w:sectPr w:rsidR="00B07D88" w:rsidRPr="00CB1B85" w:rsidSect="00BD14B1">
          <w:pgSz w:w="11907" w:h="16840" w:code="9"/>
          <w:pgMar w:top="1418" w:right="1418" w:bottom="1418" w:left="1418" w:header="567" w:footer="567" w:gutter="284"/>
          <w:pgNumType w:start="1"/>
          <w:cols w:space="720"/>
          <w:noEndnote/>
          <w:titlePg/>
          <w:docGrid w:linePitch="326"/>
        </w:sectPr>
      </w:pPr>
    </w:p>
    <w:p w14:paraId="1184E658" w14:textId="1BC17A4D" w:rsidR="00A6294C" w:rsidRDefault="00341942" w:rsidP="004155E6">
      <w:pPr>
        <w:pStyle w:val="Titre1"/>
        <w:numPr>
          <w:ilvl w:val="0"/>
          <w:numId w:val="0"/>
        </w:numPr>
        <w:ind w:left="432" w:hanging="432"/>
      </w:pPr>
      <w:bookmarkStart w:id="118" w:name="_Toc105039413"/>
      <w:bookmarkStart w:id="119" w:name="_Toc181910950"/>
      <w:r w:rsidRPr="00290FB8">
        <w:lastRenderedPageBreak/>
        <w:t>Annexe</w:t>
      </w:r>
      <w:bookmarkEnd w:id="118"/>
      <w:bookmarkEnd w:id="119"/>
    </w:p>
    <w:p w14:paraId="687DAE77" w14:textId="3FB9440A" w:rsidR="00CC42B3" w:rsidRPr="00CC42B3" w:rsidRDefault="00CC42B3" w:rsidP="00CC42B3">
      <w:pPr>
        <w:pStyle w:val="Para"/>
      </w:pPr>
      <w:r>
        <w:t>S’il y en a : pour isoler des éléments techniques afin de laisser le mémoire plus lisible, surtout par des non spécialistes.</w:t>
      </w:r>
    </w:p>
    <w:p w14:paraId="328588AC" w14:textId="77777777" w:rsidR="001C2F73" w:rsidRPr="001C2F73" w:rsidRDefault="001C2F73" w:rsidP="004155E6">
      <w:pPr>
        <w:jc w:val="left"/>
      </w:pPr>
    </w:p>
    <w:sectPr w:rsidR="001C2F73" w:rsidRPr="001C2F73" w:rsidSect="00C01A6F">
      <w:headerReference w:type="default" r:id="rId70"/>
      <w:footerReference w:type="default" r:id="rId71"/>
      <w:pgSz w:w="11907" w:h="16840" w:code="9"/>
      <w:pgMar w:top="1418" w:right="1418" w:bottom="1418" w:left="1418" w:header="1134" w:footer="567" w:gutter="284"/>
      <w:pgNumType w:fmt="lowerRoman" w:start="1"/>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96EE95" w14:textId="77777777" w:rsidR="00DF6003" w:rsidRDefault="00DF6003">
      <w:r>
        <w:separator/>
      </w:r>
    </w:p>
  </w:endnote>
  <w:endnote w:type="continuationSeparator" w:id="0">
    <w:p w14:paraId="3DD8CA0B" w14:textId="77777777" w:rsidR="00DF6003" w:rsidRDefault="00DF60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374239" w14:textId="77777777" w:rsidR="00DD6A62" w:rsidRDefault="00DD6A62">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vi</w:t>
    </w:r>
    <w:r>
      <w:rPr>
        <w:rStyle w:val="Numrodepage"/>
      </w:rPr>
      <w:fldChar w:fldCharType="end"/>
    </w:r>
  </w:p>
  <w:p w14:paraId="59F46FC7" w14:textId="77777777" w:rsidR="00DD6A62" w:rsidRDefault="00DD6A62">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3747A6" w14:textId="77777777" w:rsidR="00DD6A62" w:rsidRDefault="00DD6A62">
    <w:pPr>
      <w:pStyle w:val="Pieddepag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333F4E" w14:textId="605E3927" w:rsidR="007631C4" w:rsidRDefault="007631C4">
    <w:pPr>
      <w:pStyle w:val="Pieddepage"/>
      <w:jc w:val="center"/>
    </w:pPr>
  </w:p>
  <w:p w14:paraId="6AE8F193" w14:textId="77777777" w:rsidR="00F314C4" w:rsidRDefault="00F314C4">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37406176"/>
      <w:docPartObj>
        <w:docPartGallery w:val="Page Numbers (Bottom of Page)"/>
        <w:docPartUnique/>
      </w:docPartObj>
    </w:sdtPr>
    <w:sdtEndPr>
      <w:rPr>
        <w:noProof/>
      </w:rPr>
    </w:sdtEndPr>
    <w:sdtContent>
      <w:p w14:paraId="350720A8" w14:textId="6E0D51B5" w:rsidR="00351FFB" w:rsidRDefault="00351FFB">
        <w:pPr>
          <w:pStyle w:val="Pieddepage"/>
          <w:jc w:val="center"/>
        </w:pPr>
        <w:r>
          <w:fldChar w:fldCharType="begin"/>
        </w:r>
        <w:r>
          <w:instrText xml:space="preserve"> PAGE   \* MERGEFORMAT </w:instrText>
        </w:r>
        <w:r>
          <w:fldChar w:fldCharType="separate"/>
        </w:r>
        <w:r>
          <w:rPr>
            <w:noProof/>
          </w:rPr>
          <w:t>2</w:t>
        </w:r>
        <w:r>
          <w:rPr>
            <w:noProof/>
          </w:rPr>
          <w:fldChar w:fldCharType="end"/>
        </w:r>
      </w:p>
    </w:sdtContent>
  </w:sdt>
  <w:p w14:paraId="69EF202C" w14:textId="12567EF8" w:rsidR="00DD6A62" w:rsidRDefault="00DD6A62" w:rsidP="00F314C4">
    <w:pPr>
      <w:pStyle w:val="Pieddepage"/>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E7ED70" w14:textId="77777777" w:rsidR="00DD6A62" w:rsidRDefault="00DD6A62" w:rsidP="00AB7043">
    <w:pPr>
      <w:pStyle w:val="Pieddepage"/>
      <w:jc w:val="center"/>
    </w:pPr>
    <w:r>
      <w:fldChar w:fldCharType="begin"/>
    </w:r>
    <w:r>
      <w:instrText>PAGE   \* MERGEFORMAT</w:instrText>
    </w:r>
    <w:r>
      <w:fldChar w:fldCharType="separate"/>
    </w:r>
    <w:r w:rsidR="00573879" w:rsidRPr="00573879">
      <w:rPr>
        <w:noProof/>
        <w:lang w:val="fr-FR"/>
      </w:rPr>
      <w:t>i</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7FA48E" w14:textId="77777777" w:rsidR="00DF6003" w:rsidRDefault="00DF6003">
      <w:r>
        <w:separator/>
      </w:r>
    </w:p>
  </w:footnote>
  <w:footnote w:type="continuationSeparator" w:id="0">
    <w:p w14:paraId="1F9C3A01" w14:textId="77777777" w:rsidR="00DF6003" w:rsidRDefault="00DF6003">
      <w:r>
        <w:continuationSeparator/>
      </w:r>
    </w:p>
  </w:footnote>
  <w:footnote w:id="1">
    <w:p w14:paraId="7BFC0C8D" w14:textId="77777777" w:rsidR="00DD6A62" w:rsidRPr="00B37B9C" w:rsidRDefault="00DD6A62">
      <w:pPr>
        <w:pStyle w:val="Notedebasdepage"/>
        <w:rPr>
          <w:lang w:val="fr-FR"/>
        </w:rPr>
      </w:pPr>
      <w:r>
        <w:rPr>
          <w:rStyle w:val="Appelnotedebasdep"/>
        </w:rPr>
        <w:footnoteRef/>
      </w:r>
      <w:r>
        <w:t xml:space="preserve"> </w:t>
      </w:r>
      <w:r>
        <w:rPr>
          <w:lang w:val="fr-FR"/>
        </w:rPr>
        <w:t>TIC : Technologies de l’Information et de la Communication</w:t>
      </w:r>
    </w:p>
  </w:footnote>
  <w:footnote w:id="2">
    <w:p w14:paraId="09F4FFAA" w14:textId="27208546" w:rsidR="009461E5" w:rsidRPr="009461E5" w:rsidRDefault="009461E5">
      <w:pPr>
        <w:pStyle w:val="Notedebasdepage"/>
      </w:pPr>
      <w:r>
        <w:rPr>
          <w:rStyle w:val="Appelnotedebasdep"/>
        </w:rPr>
        <w:footnoteRef/>
      </w:r>
      <w:r>
        <w:t xml:space="preserve"> GRH : Gestion des Ressources Humaines </w:t>
      </w:r>
    </w:p>
  </w:footnote>
  <w:footnote w:id="3">
    <w:p w14:paraId="5EBC762B" w14:textId="0F028CC5" w:rsidR="009461E5" w:rsidRPr="009461E5" w:rsidRDefault="009461E5">
      <w:pPr>
        <w:pStyle w:val="Notedebasdepage"/>
      </w:pPr>
      <w:r>
        <w:rPr>
          <w:rStyle w:val="Appelnotedebasdep"/>
        </w:rPr>
        <w:footnoteRef/>
      </w:r>
      <w:r>
        <w:t xml:space="preserve"> PDF : </w:t>
      </w:r>
      <w:r w:rsidRPr="009461E5">
        <w:t>Portable Document Format</w:t>
      </w:r>
    </w:p>
  </w:footnote>
  <w:footnote w:id="4">
    <w:p w14:paraId="53C77446" w14:textId="1544DDFD" w:rsidR="009461E5" w:rsidRPr="009461E5" w:rsidRDefault="009461E5">
      <w:pPr>
        <w:pStyle w:val="Notedebasdepage"/>
      </w:pPr>
      <w:r>
        <w:rPr>
          <w:rStyle w:val="Appelnotedebasdep"/>
        </w:rPr>
        <w:footnoteRef/>
      </w:r>
      <w:r>
        <w:t xml:space="preserve"> </w:t>
      </w:r>
      <w:r w:rsidR="005E4BCC">
        <w:t xml:space="preserve">DOCX : </w:t>
      </w:r>
      <w:r w:rsidRPr="009461E5">
        <w:t>Document Open XML</w:t>
      </w:r>
    </w:p>
  </w:footnote>
  <w:footnote w:id="5">
    <w:p w14:paraId="53A14C1F" w14:textId="4FB2FE3F" w:rsidR="00CA1CA4" w:rsidRPr="00CA1CA4" w:rsidRDefault="00CA1CA4">
      <w:pPr>
        <w:pStyle w:val="Notedebasdepage"/>
        <w:rPr>
          <w:lang w:val="fr-FR"/>
        </w:rPr>
      </w:pPr>
      <w:r>
        <w:rPr>
          <w:rStyle w:val="Appelnotedebasdep"/>
        </w:rPr>
        <w:footnoteRef/>
      </w:r>
      <w:r>
        <w:t xml:space="preserve"> </w:t>
      </w:r>
      <w:r>
        <w:rPr>
          <w:lang w:val="fr-FR"/>
        </w:rPr>
        <w:t>JSP</w:t>
      </w:r>
      <w:r w:rsidR="00210287">
        <w:rPr>
          <w:lang w:val="fr-FR"/>
        </w:rPr>
        <w:t xml:space="preserve"> : </w:t>
      </w:r>
      <w:proofErr w:type="spellStart"/>
      <w:r w:rsidR="00210287" w:rsidRPr="00210287">
        <w:t>JavaServer</w:t>
      </w:r>
      <w:proofErr w:type="spellEnd"/>
      <w:r w:rsidR="00210287" w:rsidRPr="00210287">
        <w:t xml:space="preserve"> Pages</w:t>
      </w:r>
    </w:p>
  </w:footnote>
  <w:footnote w:id="6">
    <w:p w14:paraId="440DDDB6" w14:textId="36F606E3" w:rsidR="00611D9F" w:rsidRPr="00611D9F" w:rsidRDefault="00611D9F">
      <w:pPr>
        <w:pStyle w:val="Notedebasdepage"/>
      </w:pPr>
      <w:r>
        <w:rPr>
          <w:rStyle w:val="Appelnotedebasdep"/>
        </w:rPr>
        <w:footnoteRef/>
      </w:r>
      <w:r>
        <w:t xml:space="preserve"> MVC : </w:t>
      </w:r>
    </w:p>
  </w:footnote>
  <w:footnote w:id="7">
    <w:p w14:paraId="318CA1EA" w14:textId="5DCF46AA" w:rsidR="00611D9F" w:rsidRPr="00611D9F" w:rsidRDefault="00611D9F">
      <w:pPr>
        <w:pStyle w:val="Notedebasdepage"/>
      </w:pPr>
      <w:r>
        <w:rPr>
          <w:rStyle w:val="Appelnotedebasdep"/>
        </w:rPr>
        <w:footnoteRef/>
      </w:r>
      <w:r>
        <w:t xml:space="preserve"> JPA</w:t>
      </w:r>
      <w:r w:rsidR="00210287">
        <w:t xml:space="preserve"> : </w:t>
      </w:r>
      <w:r w:rsidR="00210287" w:rsidRPr="00210287">
        <w:t xml:space="preserve">Java </w:t>
      </w:r>
      <w:proofErr w:type="spellStart"/>
      <w:r w:rsidR="00210287" w:rsidRPr="00210287">
        <w:t>Persistence</w:t>
      </w:r>
      <w:proofErr w:type="spellEnd"/>
      <w:r w:rsidR="00210287" w:rsidRPr="00210287">
        <w:t xml:space="preserve"> API</w:t>
      </w:r>
    </w:p>
  </w:footnote>
  <w:footnote w:id="8">
    <w:p w14:paraId="4571FCE6" w14:textId="6DD028F0" w:rsidR="006974DF" w:rsidRPr="006974DF" w:rsidRDefault="006974DF">
      <w:pPr>
        <w:pStyle w:val="Notedebasdepage"/>
      </w:pPr>
      <w:r>
        <w:rPr>
          <w:rStyle w:val="Appelnotedebasdep"/>
        </w:rPr>
        <w:footnoteRef/>
      </w:r>
      <w:r>
        <w:t xml:space="preserve"> JPA : </w:t>
      </w:r>
      <w:r w:rsidRPr="006974DF">
        <w:t xml:space="preserve">Java </w:t>
      </w:r>
      <w:proofErr w:type="spellStart"/>
      <w:r w:rsidRPr="006974DF">
        <w:t>Persistence</w:t>
      </w:r>
      <w:proofErr w:type="spellEnd"/>
      <w:r w:rsidRPr="006974DF">
        <w:t xml:space="preserve"> API</w:t>
      </w:r>
    </w:p>
  </w:footnote>
  <w:footnote w:id="9">
    <w:p w14:paraId="33D11DA0" w14:textId="77777777" w:rsidR="00343789" w:rsidRPr="005F7291" w:rsidRDefault="00343789" w:rsidP="00343789">
      <w:pPr>
        <w:pStyle w:val="Notedebasdepage"/>
        <w:rPr>
          <w:lang w:val="fr-FR"/>
        </w:rPr>
      </w:pPr>
      <w:r>
        <w:rPr>
          <w:rStyle w:val="Appelnotedebasdep"/>
        </w:rPr>
        <w:footnoteRef/>
      </w:r>
      <w:r w:rsidRPr="005F7291">
        <w:rPr>
          <w:lang w:val="fr-FR"/>
        </w:rPr>
        <w:t xml:space="preserve"> Source : </w:t>
      </w:r>
      <w:hyperlink r:id="rId1" w:history="1">
        <w:r w:rsidRPr="005F7291">
          <w:rPr>
            <w:rStyle w:val="Lienhypertexte"/>
          </w:rPr>
          <w:t>Top 20 des langages de programmation en octobre 2024 - Codeur Blog</w:t>
        </w:r>
      </w:hyperlink>
    </w:p>
  </w:footnote>
  <w:footnote w:id="10">
    <w:p w14:paraId="18013A49" w14:textId="272D1941" w:rsidR="00D44524" w:rsidRPr="00D44524" w:rsidRDefault="00D44524">
      <w:pPr>
        <w:pStyle w:val="Notedebasdepage"/>
        <w:rPr>
          <w:lang w:val="fr-FR"/>
        </w:rPr>
      </w:pPr>
      <w:r>
        <w:rPr>
          <w:rStyle w:val="Appelnotedebasdep"/>
        </w:rPr>
        <w:footnoteRef/>
      </w:r>
      <w:r>
        <w:t xml:space="preserve"> </w:t>
      </w:r>
      <w:r>
        <w:rPr>
          <w:lang w:val="fr-FR"/>
        </w:rPr>
        <w:t>IDE :</w:t>
      </w:r>
      <w:r w:rsidRPr="00D44524">
        <w:rPr>
          <w:sz w:val="24"/>
        </w:rPr>
        <w:t xml:space="preserve"> </w:t>
      </w:r>
      <w:r w:rsidRPr="00D44524">
        <w:t>Environnement de Développement Intégré</w:t>
      </w:r>
    </w:p>
  </w:footnote>
  <w:footnote w:id="11">
    <w:p w14:paraId="377C5684" w14:textId="77777777" w:rsidR="009D0A3A" w:rsidRPr="008876CA" w:rsidRDefault="009D0A3A" w:rsidP="009D0A3A">
      <w:pPr>
        <w:pStyle w:val="Notedebasdepage"/>
        <w:rPr>
          <w:lang w:val="fr-FR"/>
        </w:rPr>
      </w:pPr>
      <w:r>
        <w:rPr>
          <w:rStyle w:val="Appelnotedebasdep"/>
        </w:rPr>
        <w:footnoteRef/>
      </w:r>
      <w:r>
        <w:t xml:space="preserve"> </w:t>
      </w:r>
      <w:r>
        <w:rPr>
          <w:lang w:val="fr-FR"/>
        </w:rPr>
        <w:t xml:space="preserve">JSP : </w:t>
      </w:r>
      <w:proofErr w:type="spellStart"/>
      <w:r>
        <w:rPr>
          <w:lang w:val="fr-FR"/>
        </w:rPr>
        <w:t>JavaServer</w:t>
      </w:r>
      <w:proofErr w:type="spellEnd"/>
      <w:r>
        <w:rPr>
          <w:lang w:val="fr-FR"/>
        </w:rPr>
        <w:t xml:space="preserve"> Page</w:t>
      </w:r>
    </w:p>
  </w:footnote>
  <w:footnote w:id="12">
    <w:p w14:paraId="09A1A460" w14:textId="301706CB" w:rsidR="00487553" w:rsidRPr="00487553" w:rsidRDefault="00487553">
      <w:pPr>
        <w:pStyle w:val="Notedebasdepage"/>
        <w:rPr>
          <w:lang w:val="fr-FR"/>
        </w:rPr>
      </w:pPr>
      <w:r>
        <w:rPr>
          <w:rStyle w:val="Appelnotedebasdep"/>
        </w:rPr>
        <w:footnoteRef/>
      </w:r>
      <w:r>
        <w:t xml:space="preserve"> </w:t>
      </w:r>
      <w:r>
        <w:rPr>
          <w:lang w:val="fr-FR"/>
        </w:rPr>
        <w:t xml:space="preserve">HTML : </w:t>
      </w:r>
    </w:p>
  </w:footnote>
  <w:footnote w:id="13">
    <w:p w14:paraId="42ECA633" w14:textId="4EEAB0A7" w:rsidR="0047090E" w:rsidRPr="0047090E" w:rsidRDefault="0047090E">
      <w:pPr>
        <w:pStyle w:val="Notedebasdepage"/>
        <w:rPr>
          <w:lang w:val="fr-FR"/>
        </w:rPr>
      </w:pPr>
      <w:r>
        <w:rPr>
          <w:rStyle w:val="Appelnotedebasdep"/>
        </w:rPr>
        <w:footnoteRef/>
      </w:r>
      <w:r>
        <w:t xml:space="preserve"> </w:t>
      </w:r>
      <w:r>
        <w:rPr>
          <w:lang w:val="fr-FR"/>
        </w:rPr>
        <w:t xml:space="preserve">Java EE : </w:t>
      </w:r>
      <w:r w:rsidRPr="0047090E">
        <w:t>Java Platform, Enterprise Edition</w:t>
      </w:r>
    </w:p>
  </w:footnote>
  <w:footnote w:id="14">
    <w:p w14:paraId="5D796887" w14:textId="511F5317" w:rsidR="003520D0" w:rsidRPr="003520D0" w:rsidRDefault="003520D0">
      <w:pPr>
        <w:pStyle w:val="Notedebasdepage"/>
        <w:rPr>
          <w:lang w:val="fr-FR"/>
        </w:rPr>
      </w:pPr>
      <w:r>
        <w:rPr>
          <w:rStyle w:val="Appelnotedebasdep"/>
        </w:rPr>
        <w:footnoteRef/>
      </w:r>
      <w:r>
        <w:t xml:space="preserve"> </w:t>
      </w:r>
      <w:r>
        <w:rPr>
          <w:lang w:val="fr-FR"/>
        </w:rPr>
        <w:t xml:space="preserve">JSON : </w:t>
      </w:r>
      <w:r w:rsidRPr="003520D0">
        <w:t>JavaScript Object Notation</w:t>
      </w:r>
    </w:p>
  </w:footnote>
  <w:footnote w:id="15">
    <w:p w14:paraId="2EAF5A7E" w14:textId="30ECB3DF" w:rsidR="003520D0" w:rsidRPr="003520D0" w:rsidRDefault="003520D0">
      <w:pPr>
        <w:pStyle w:val="Notedebasdepage"/>
        <w:rPr>
          <w:lang w:val="fr-FR"/>
        </w:rPr>
      </w:pPr>
      <w:r>
        <w:rPr>
          <w:rStyle w:val="Appelnotedebasdep"/>
        </w:rPr>
        <w:footnoteRef/>
      </w:r>
      <w:r>
        <w:t xml:space="preserve"> </w:t>
      </w:r>
      <w:r>
        <w:rPr>
          <w:lang w:val="fr-FR"/>
        </w:rPr>
        <w:t xml:space="preserve">XML : </w:t>
      </w:r>
      <w:proofErr w:type="spellStart"/>
      <w:r w:rsidRPr="003520D0">
        <w:t>eXtensible</w:t>
      </w:r>
      <w:proofErr w:type="spellEnd"/>
      <w:r w:rsidRPr="003520D0">
        <w:t xml:space="preserve"> Markup </w:t>
      </w:r>
      <w:proofErr w:type="spellStart"/>
      <w:r w:rsidRPr="003520D0">
        <w:t>Language</w:t>
      </w:r>
      <w:proofErr w:type="spellEnd"/>
    </w:p>
  </w:footnote>
  <w:footnote w:id="16">
    <w:p w14:paraId="1E32CC06" w14:textId="0E17683C" w:rsidR="002C15E6" w:rsidRPr="002C15E6" w:rsidRDefault="002C15E6">
      <w:pPr>
        <w:pStyle w:val="Notedebasdepage"/>
      </w:pPr>
      <w:r>
        <w:rPr>
          <w:rStyle w:val="Appelnotedebasdep"/>
        </w:rPr>
        <w:footnoteRef/>
      </w:r>
      <w:r>
        <w:t xml:space="preserve"> ACID : </w:t>
      </w:r>
    </w:p>
  </w:footnote>
  <w:footnote w:id="17">
    <w:p w14:paraId="4E64AF15" w14:textId="3DD85ADE" w:rsidR="00ED3398" w:rsidRPr="00ED3398" w:rsidRDefault="00ED3398">
      <w:pPr>
        <w:pStyle w:val="Notedebasdepage"/>
      </w:pPr>
      <w:r>
        <w:rPr>
          <w:rStyle w:val="Appelnotedebasdep"/>
        </w:rPr>
        <w:footnoteRef/>
      </w:r>
      <w:r>
        <w:t xml:space="preserve"> SQL : </w:t>
      </w:r>
    </w:p>
  </w:footnote>
  <w:footnote w:id="18">
    <w:p w14:paraId="547ED694" w14:textId="2E868B62" w:rsidR="001A4410" w:rsidRPr="001A4410" w:rsidRDefault="001A4410">
      <w:pPr>
        <w:pStyle w:val="Notedebasdepage"/>
        <w:rPr>
          <w:lang w:val="fr-FR"/>
        </w:rPr>
      </w:pPr>
      <w:r>
        <w:rPr>
          <w:rStyle w:val="Appelnotedebasdep"/>
        </w:rPr>
        <w:footnoteRef/>
      </w:r>
      <w:r>
        <w:t xml:space="preserve"> </w:t>
      </w:r>
      <w:r>
        <w:rPr>
          <w:lang w:val="fr-FR"/>
        </w:rPr>
        <w:t>CMS :</w:t>
      </w:r>
      <w:r w:rsidRPr="001A4410">
        <w:rPr>
          <w:sz w:val="24"/>
        </w:rPr>
        <w:t xml:space="preserve"> </w:t>
      </w:r>
      <w:r w:rsidRPr="001A4410">
        <w:t>Content Management System ou système de gestion de contenu</w:t>
      </w:r>
    </w:p>
  </w:footnote>
  <w:footnote w:id="19">
    <w:p w14:paraId="41CAB8FA" w14:textId="47C2EA68" w:rsidR="003D3761" w:rsidRPr="003D3761" w:rsidRDefault="003D3761">
      <w:pPr>
        <w:pStyle w:val="Notedebasdepage"/>
        <w:rPr>
          <w:lang w:val="fr-FR"/>
        </w:rPr>
      </w:pPr>
      <w:r>
        <w:rPr>
          <w:rStyle w:val="Appelnotedebasdep"/>
        </w:rPr>
        <w:footnoteRef/>
      </w:r>
      <w:r>
        <w:t xml:space="preserve"> AM : </w:t>
      </w:r>
      <w:r w:rsidRPr="003D3761">
        <w:t xml:space="preserve">Ante </w:t>
      </w:r>
      <w:proofErr w:type="spellStart"/>
      <w:r w:rsidRPr="003D3761">
        <w:t>Meridiem</w:t>
      </w:r>
      <w:proofErr w:type="spellEnd"/>
      <w:r>
        <w:t xml:space="preserve"> </w:t>
      </w:r>
      <w:r w:rsidRPr="003D3761">
        <w:t>(avant midi)</w:t>
      </w:r>
    </w:p>
  </w:footnote>
  <w:footnote w:id="20">
    <w:p w14:paraId="6DB4B8F6" w14:textId="37B33CE4" w:rsidR="003D3761" w:rsidRPr="003D3761" w:rsidRDefault="003D3761">
      <w:pPr>
        <w:pStyle w:val="Notedebasdepage"/>
        <w:rPr>
          <w:lang w:val="fr-FR"/>
        </w:rPr>
      </w:pPr>
      <w:r>
        <w:rPr>
          <w:rStyle w:val="Appelnotedebasdep"/>
        </w:rPr>
        <w:footnoteRef/>
      </w:r>
      <w:r>
        <w:t xml:space="preserve"> PM : </w:t>
      </w:r>
      <w:r w:rsidRPr="003D3761">
        <w:t xml:space="preserve">Post </w:t>
      </w:r>
      <w:proofErr w:type="spellStart"/>
      <w:r w:rsidRPr="003D3761">
        <w:t>Meridiem</w:t>
      </w:r>
      <w:proofErr w:type="spellEnd"/>
      <w:r>
        <w:t xml:space="preserve"> </w:t>
      </w:r>
      <w:r w:rsidRPr="003D3761">
        <w:t>(après-midi)</w:t>
      </w:r>
    </w:p>
  </w:footnote>
  <w:footnote w:id="21">
    <w:p w14:paraId="20C29B1C" w14:textId="497B8761" w:rsidR="008F3E11" w:rsidRPr="008F3E11" w:rsidRDefault="008F3E11">
      <w:pPr>
        <w:pStyle w:val="Notedebasdepage"/>
        <w:rPr>
          <w:lang w:val="fr-FR"/>
        </w:rPr>
      </w:pPr>
      <w:r>
        <w:rPr>
          <w:rStyle w:val="Appelnotedebasdep"/>
        </w:rPr>
        <w:footnoteRef/>
      </w:r>
      <w:r>
        <w:t xml:space="preserve"> </w:t>
      </w:r>
      <w:r>
        <w:rPr>
          <w:lang w:val="fr-FR"/>
        </w:rPr>
        <w:t>PDF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BE1BC7" w14:textId="4664CB8B" w:rsidR="00DD6A62" w:rsidRDefault="00DD6A62" w:rsidP="0051563C">
    <w:pPr>
      <w:pStyle w:val="En-tt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sidR="00437497">
      <w:rPr>
        <w:rStyle w:val="Numrodepage"/>
        <w:noProof/>
      </w:rPr>
      <w:t>i</w:t>
    </w:r>
    <w:r>
      <w:rPr>
        <w:rStyle w:val="Numrodepage"/>
      </w:rPr>
      <w:fldChar w:fldCharType="end"/>
    </w:r>
  </w:p>
  <w:p w14:paraId="4C3C8672" w14:textId="77777777" w:rsidR="00DD6A62" w:rsidRDefault="00DD6A62">
    <w:pPr>
      <w:pStyle w:val="En-tt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1FCA0F" w14:textId="77777777" w:rsidR="00DD6A62" w:rsidRDefault="00DD6A62" w:rsidP="0051563C">
    <w:pPr>
      <w:pStyle w:val="En-tte"/>
      <w:framePr w:wrap="around" w:vAnchor="text" w:hAnchor="margin" w:xAlign="right" w:y="1"/>
      <w:ind w:right="360"/>
      <w:jc w:val="right"/>
      <w:rPr>
        <w:rStyle w:val="Numrodepage"/>
      </w:rPr>
    </w:pPr>
  </w:p>
  <w:p w14:paraId="1A9781E2" w14:textId="77777777" w:rsidR="00DD6A62" w:rsidRDefault="00DD6A62" w:rsidP="005A438B">
    <w:pPr>
      <w:pStyle w:val="En-tte"/>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E151DE" w14:textId="77777777" w:rsidR="00DD6A62" w:rsidRDefault="00DD6A62">
    <w:pPr>
      <w:pStyle w:val="En-tte"/>
      <w:ind w:right="360"/>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E58750" w14:textId="77777777" w:rsidR="00DD6A62" w:rsidRDefault="00DD6A62" w:rsidP="00412563">
    <w:pPr>
      <w:pStyle w:val="En-tte"/>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5C4F7A" w14:textId="77777777" w:rsidR="00DD6A62" w:rsidRDefault="00DD6A62" w:rsidP="005A438B">
    <w:pPr>
      <w:pStyle w:val="En-tte"/>
      <w:jc w:val="right"/>
    </w:pPr>
  </w:p>
  <w:p w14:paraId="4761DB14" w14:textId="77777777" w:rsidR="00DD6A62" w:rsidRDefault="00DD6A62" w:rsidP="005A438B">
    <w:pPr>
      <w:pStyle w:val="En-tte"/>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55DC6D" w14:textId="77777777" w:rsidR="00DD6A62" w:rsidRDefault="00DD6A62" w:rsidP="00D02884">
    <w:pPr>
      <w:pStyle w:val="En-tte"/>
      <w:jc w:val="right"/>
    </w:pPr>
  </w:p>
  <w:p w14:paraId="4AF62D6B" w14:textId="77777777" w:rsidR="00DD6A62" w:rsidRDefault="00DD6A62" w:rsidP="00D02884">
    <w:pPr>
      <w:pStyle w:val="En-tte"/>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D70615"/>
    <w:multiLevelType w:val="hybridMultilevel"/>
    <w:tmpl w:val="18A83BA6"/>
    <w:lvl w:ilvl="0" w:tplc="2000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 w15:restartNumberingAfterBreak="0">
    <w:nsid w:val="0CB65DB5"/>
    <w:multiLevelType w:val="hybridMultilevel"/>
    <w:tmpl w:val="35E267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F0F75F4"/>
    <w:multiLevelType w:val="multilevel"/>
    <w:tmpl w:val="E4DC8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D07423"/>
    <w:multiLevelType w:val="hybridMultilevel"/>
    <w:tmpl w:val="61B84EEE"/>
    <w:lvl w:ilvl="0" w:tplc="20000001">
      <w:start w:val="1"/>
      <w:numFmt w:val="bullet"/>
      <w:lvlText w:val=""/>
      <w:lvlJc w:val="left"/>
      <w:pPr>
        <w:ind w:left="1272" w:hanging="360"/>
      </w:pPr>
      <w:rPr>
        <w:rFonts w:ascii="Symbol" w:hAnsi="Symbol" w:hint="default"/>
      </w:rPr>
    </w:lvl>
    <w:lvl w:ilvl="1" w:tplc="20000003" w:tentative="1">
      <w:start w:val="1"/>
      <w:numFmt w:val="bullet"/>
      <w:lvlText w:val="o"/>
      <w:lvlJc w:val="left"/>
      <w:pPr>
        <w:ind w:left="1992" w:hanging="360"/>
      </w:pPr>
      <w:rPr>
        <w:rFonts w:ascii="Courier New" w:hAnsi="Courier New" w:cs="Courier New" w:hint="default"/>
      </w:rPr>
    </w:lvl>
    <w:lvl w:ilvl="2" w:tplc="20000005" w:tentative="1">
      <w:start w:val="1"/>
      <w:numFmt w:val="bullet"/>
      <w:lvlText w:val=""/>
      <w:lvlJc w:val="left"/>
      <w:pPr>
        <w:ind w:left="2712" w:hanging="360"/>
      </w:pPr>
      <w:rPr>
        <w:rFonts w:ascii="Wingdings" w:hAnsi="Wingdings" w:hint="default"/>
      </w:rPr>
    </w:lvl>
    <w:lvl w:ilvl="3" w:tplc="20000001" w:tentative="1">
      <w:start w:val="1"/>
      <w:numFmt w:val="bullet"/>
      <w:lvlText w:val=""/>
      <w:lvlJc w:val="left"/>
      <w:pPr>
        <w:ind w:left="3432" w:hanging="360"/>
      </w:pPr>
      <w:rPr>
        <w:rFonts w:ascii="Symbol" w:hAnsi="Symbol" w:hint="default"/>
      </w:rPr>
    </w:lvl>
    <w:lvl w:ilvl="4" w:tplc="20000003" w:tentative="1">
      <w:start w:val="1"/>
      <w:numFmt w:val="bullet"/>
      <w:lvlText w:val="o"/>
      <w:lvlJc w:val="left"/>
      <w:pPr>
        <w:ind w:left="4152" w:hanging="360"/>
      </w:pPr>
      <w:rPr>
        <w:rFonts w:ascii="Courier New" w:hAnsi="Courier New" w:cs="Courier New" w:hint="default"/>
      </w:rPr>
    </w:lvl>
    <w:lvl w:ilvl="5" w:tplc="20000005" w:tentative="1">
      <w:start w:val="1"/>
      <w:numFmt w:val="bullet"/>
      <w:lvlText w:val=""/>
      <w:lvlJc w:val="left"/>
      <w:pPr>
        <w:ind w:left="4872" w:hanging="360"/>
      </w:pPr>
      <w:rPr>
        <w:rFonts w:ascii="Wingdings" w:hAnsi="Wingdings" w:hint="default"/>
      </w:rPr>
    </w:lvl>
    <w:lvl w:ilvl="6" w:tplc="20000001" w:tentative="1">
      <w:start w:val="1"/>
      <w:numFmt w:val="bullet"/>
      <w:lvlText w:val=""/>
      <w:lvlJc w:val="left"/>
      <w:pPr>
        <w:ind w:left="5592" w:hanging="360"/>
      </w:pPr>
      <w:rPr>
        <w:rFonts w:ascii="Symbol" w:hAnsi="Symbol" w:hint="default"/>
      </w:rPr>
    </w:lvl>
    <w:lvl w:ilvl="7" w:tplc="20000003" w:tentative="1">
      <w:start w:val="1"/>
      <w:numFmt w:val="bullet"/>
      <w:lvlText w:val="o"/>
      <w:lvlJc w:val="left"/>
      <w:pPr>
        <w:ind w:left="6312" w:hanging="360"/>
      </w:pPr>
      <w:rPr>
        <w:rFonts w:ascii="Courier New" w:hAnsi="Courier New" w:cs="Courier New" w:hint="default"/>
      </w:rPr>
    </w:lvl>
    <w:lvl w:ilvl="8" w:tplc="20000005" w:tentative="1">
      <w:start w:val="1"/>
      <w:numFmt w:val="bullet"/>
      <w:lvlText w:val=""/>
      <w:lvlJc w:val="left"/>
      <w:pPr>
        <w:ind w:left="7032" w:hanging="360"/>
      </w:pPr>
      <w:rPr>
        <w:rFonts w:ascii="Wingdings" w:hAnsi="Wingdings" w:hint="default"/>
      </w:rPr>
    </w:lvl>
  </w:abstractNum>
  <w:abstractNum w:abstractNumId="4" w15:restartNumberingAfterBreak="0">
    <w:nsid w:val="16BC52D6"/>
    <w:multiLevelType w:val="multilevel"/>
    <w:tmpl w:val="636EF75A"/>
    <w:lvl w:ilvl="0">
      <w:start w:val="1"/>
      <w:numFmt w:val="bullet"/>
      <w:pStyle w:val="ListePuce"/>
      <w:lvlText w:val=""/>
      <w:lvlJc w:val="left"/>
      <w:pPr>
        <w:tabs>
          <w:tab w:val="num" w:pos="709"/>
        </w:tabs>
        <w:ind w:left="709" w:hanging="709"/>
      </w:pPr>
      <w:rPr>
        <w:rFonts w:ascii="Symbol" w:hAnsi="Symbol" w:hint="default"/>
      </w:rPr>
    </w:lvl>
    <w:lvl w:ilvl="1">
      <w:start w:val="1"/>
      <w:numFmt w:val="bullet"/>
      <w:lvlText w:val="o"/>
      <w:lvlJc w:val="left"/>
      <w:pPr>
        <w:tabs>
          <w:tab w:val="num" w:pos="1276"/>
        </w:tabs>
        <w:ind w:left="1276" w:hanging="567"/>
      </w:pPr>
      <w:rPr>
        <w:rFonts w:hint="default"/>
      </w:rPr>
    </w:lvl>
    <w:lvl w:ilvl="2">
      <w:start w:val="1"/>
      <w:numFmt w:val="bullet"/>
      <w:lvlText w:val=""/>
      <w:lvlJc w:val="left"/>
      <w:pPr>
        <w:tabs>
          <w:tab w:val="num" w:pos="1843"/>
        </w:tabs>
        <w:ind w:left="1843" w:hanging="567"/>
      </w:pPr>
      <w:rPr>
        <w:rFonts w:ascii="Symbol" w:hAnsi="Symbol" w:hint="default"/>
      </w:rPr>
    </w:lvl>
    <w:lvl w:ilvl="3">
      <w:start w:val="1"/>
      <w:numFmt w:val="bullet"/>
      <w:lvlText w:val="»"/>
      <w:lvlJc w:val="left"/>
      <w:pPr>
        <w:tabs>
          <w:tab w:val="num" w:pos="2410"/>
        </w:tabs>
        <w:ind w:left="2410" w:hanging="567"/>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5" w15:restartNumberingAfterBreak="0">
    <w:nsid w:val="17B5285F"/>
    <w:multiLevelType w:val="multilevel"/>
    <w:tmpl w:val="19DA1F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EB3BE5"/>
    <w:multiLevelType w:val="hybridMultilevel"/>
    <w:tmpl w:val="7938C85C"/>
    <w:lvl w:ilvl="0" w:tplc="20000001">
      <w:start w:val="1"/>
      <w:numFmt w:val="bullet"/>
      <w:lvlText w:val=""/>
      <w:lvlJc w:val="left"/>
      <w:pPr>
        <w:ind w:left="1069" w:hanging="360"/>
      </w:pPr>
      <w:rPr>
        <w:rFonts w:ascii="Symbol" w:hAnsi="Symbol"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7" w15:restartNumberingAfterBreak="0">
    <w:nsid w:val="1EA43575"/>
    <w:multiLevelType w:val="multilevel"/>
    <w:tmpl w:val="D4AC4632"/>
    <w:lvl w:ilvl="0">
      <w:start w:val="1"/>
      <w:numFmt w:val="bullet"/>
      <w:lvlText w:val="o"/>
      <w:lvlJc w:val="left"/>
      <w:pPr>
        <w:tabs>
          <w:tab w:val="num" w:pos="1440"/>
        </w:tabs>
        <w:ind w:left="1440" w:hanging="360"/>
      </w:pPr>
      <w:rPr>
        <w:rFonts w:ascii="Courier New" w:hAnsi="Courier New" w:cs="Courier New"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8" w15:restartNumberingAfterBreak="0">
    <w:nsid w:val="23AC4720"/>
    <w:multiLevelType w:val="hybridMultilevel"/>
    <w:tmpl w:val="CFD6F5AE"/>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9" w15:restartNumberingAfterBreak="0">
    <w:nsid w:val="24187847"/>
    <w:multiLevelType w:val="hybridMultilevel"/>
    <w:tmpl w:val="040C8AFA"/>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0" w15:restartNumberingAfterBreak="0">
    <w:nsid w:val="26F425D2"/>
    <w:multiLevelType w:val="hybridMultilevel"/>
    <w:tmpl w:val="48D807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71338AF"/>
    <w:multiLevelType w:val="multilevel"/>
    <w:tmpl w:val="B83C8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CFF6A80"/>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3" w15:restartNumberingAfterBreak="0">
    <w:nsid w:val="2D7D492A"/>
    <w:multiLevelType w:val="multilevel"/>
    <w:tmpl w:val="18C22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676F1B"/>
    <w:multiLevelType w:val="hybridMultilevel"/>
    <w:tmpl w:val="3D728B3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42C4C06"/>
    <w:multiLevelType w:val="hybridMultilevel"/>
    <w:tmpl w:val="AC26D184"/>
    <w:lvl w:ilvl="0" w:tplc="20000001">
      <w:start w:val="1"/>
      <w:numFmt w:val="bullet"/>
      <w:lvlText w:val=""/>
      <w:lvlJc w:val="left"/>
      <w:pPr>
        <w:ind w:left="1068" w:hanging="360"/>
      </w:pPr>
      <w:rPr>
        <w:rFonts w:ascii="Symbol" w:hAnsi="Symbol" w:hint="default"/>
      </w:rPr>
    </w:lvl>
    <w:lvl w:ilvl="1" w:tplc="20000003" w:tentative="1">
      <w:start w:val="1"/>
      <w:numFmt w:val="bullet"/>
      <w:lvlText w:val="o"/>
      <w:lvlJc w:val="left"/>
      <w:pPr>
        <w:ind w:left="1788" w:hanging="360"/>
      </w:pPr>
      <w:rPr>
        <w:rFonts w:ascii="Courier New" w:hAnsi="Courier New" w:cs="Courier New" w:hint="default"/>
      </w:rPr>
    </w:lvl>
    <w:lvl w:ilvl="2" w:tplc="20000005" w:tentative="1">
      <w:start w:val="1"/>
      <w:numFmt w:val="bullet"/>
      <w:lvlText w:val=""/>
      <w:lvlJc w:val="left"/>
      <w:pPr>
        <w:ind w:left="2508" w:hanging="360"/>
      </w:pPr>
      <w:rPr>
        <w:rFonts w:ascii="Wingdings" w:hAnsi="Wingdings" w:hint="default"/>
      </w:rPr>
    </w:lvl>
    <w:lvl w:ilvl="3" w:tplc="20000001" w:tentative="1">
      <w:start w:val="1"/>
      <w:numFmt w:val="bullet"/>
      <w:lvlText w:val=""/>
      <w:lvlJc w:val="left"/>
      <w:pPr>
        <w:ind w:left="3228" w:hanging="360"/>
      </w:pPr>
      <w:rPr>
        <w:rFonts w:ascii="Symbol" w:hAnsi="Symbol" w:hint="default"/>
      </w:rPr>
    </w:lvl>
    <w:lvl w:ilvl="4" w:tplc="20000003" w:tentative="1">
      <w:start w:val="1"/>
      <w:numFmt w:val="bullet"/>
      <w:lvlText w:val="o"/>
      <w:lvlJc w:val="left"/>
      <w:pPr>
        <w:ind w:left="3948" w:hanging="360"/>
      </w:pPr>
      <w:rPr>
        <w:rFonts w:ascii="Courier New" w:hAnsi="Courier New" w:cs="Courier New" w:hint="default"/>
      </w:rPr>
    </w:lvl>
    <w:lvl w:ilvl="5" w:tplc="20000005" w:tentative="1">
      <w:start w:val="1"/>
      <w:numFmt w:val="bullet"/>
      <w:lvlText w:val=""/>
      <w:lvlJc w:val="left"/>
      <w:pPr>
        <w:ind w:left="4668" w:hanging="360"/>
      </w:pPr>
      <w:rPr>
        <w:rFonts w:ascii="Wingdings" w:hAnsi="Wingdings" w:hint="default"/>
      </w:rPr>
    </w:lvl>
    <w:lvl w:ilvl="6" w:tplc="20000001" w:tentative="1">
      <w:start w:val="1"/>
      <w:numFmt w:val="bullet"/>
      <w:lvlText w:val=""/>
      <w:lvlJc w:val="left"/>
      <w:pPr>
        <w:ind w:left="5388" w:hanging="360"/>
      </w:pPr>
      <w:rPr>
        <w:rFonts w:ascii="Symbol" w:hAnsi="Symbol" w:hint="default"/>
      </w:rPr>
    </w:lvl>
    <w:lvl w:ilvl="7" w:tplc="20000003" w:tentative="1">
      <w:start w:val="1"/>
      <w:numFmt w:val="bullet"/>
      <w:lvlText w:val="o"/>
      <w:lvlJc w:val="left"/>
      <w:pPr>
        <w:ind w:left="6108" w:hanging="360"/>
      </w:pPr>
      <w:rPr>
        <w:rFonts w:ascii="Courier New" w:hAnsi="Courier New" w:cs="Courier New" w:hint="default"/>
      </w:rPr>
    </w:lvl>
    <w:lvl w:ilvl="8" w:tplc="20000005" w:tentative="1">
      <w:start w:val="1"/>
      <w:numFmt w:val="bullet"/>
      <w:lvlText w:val=""/>
      <w:lvlJc w:val="left"/>
      <w:pPr>
        <w:ind w:left="6828" w:hanging="360"/>
      </w:pPr>
      <w:rPr>
        <w:rFonts w:ascii="Wingdings" w:hAnsi="Wingdings" w:hint="default"/>
      </w:rPr>
    </w:lvl>
  </w:abstractNum>
  <w:abstractNum w:abstractNumId="16" w15:restartNumberingAfterBreak="0">
    <w:nsid w:val="37515F96"/>
    <w:multiLevelType w:val="hybridMultilevel"/>
    <w:tmpl w:val="89BA1846"/>
    <w:lvl w:ilvl="0" w:tplc="2000000B">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3A1A48DE"/>
    <w:multiLevelType w:val="hybridMultilevel"/>
    <w:tmpl w:val="4E7C561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43B11669"/>
    <w:multiLevelType w:val="multilevel"/>
    <w:tmpl w:val="E7541D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68D6266"/>
    <w:multiLevelType w:val="hybridMultilevel"/>
    <w:tmpl w:val="6B5C48E8"/>
    <w:lvl w:ilvl="0" w:tplc="20000003">
      <w:start w:val="1"/>
      <w:numFmt w:val="bullet"/>
      <w:lvlText w:val="o"/>
      <w:lvlJc w:val="left"/>
      <w:pPr>
        <w:ind w:left="1429" w:hanging="360"/>
      </w:pPr>
      <w:rPr>
        <w:rFonts w:ascii="Courier New" w:hAnsi="Courier New" w:cs="Courier New"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0" w15:restartNumberingAfterBreak="0">
    <w:nsid w:val="4A4D3885"/>
    <w:multiLevelType w:val="hybridMultilevel"/>
    <w:tmpl w:val="26865E38"/>
    <w:lvl w:ilvl="0" w:tplc="2000000B">
      <w:start w:val="1"/>
      <w:numFmt w:val="bullet"/>
      <w:lvlText w:val=""/>
      <w:lvlJc w:val="left"/>
      <w:pPr>
        <w:ind w:left="1429" w:hanging="360"/>
      </w:pPr>
      <w:rPr>
        <w:rFonts w:ascii="Wingdings" w:hAnsi="Wingdings"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1" w15:restartNumberingAfterBreak="0">
    <w:nsid w:val="4ED32872"/>
    <w:multiLevelType w:val="hybridMultilevel"/>
    <w:tmpl w:val="F2AA2CBE"/>
    <w:lvl w:ilvl="0" w:tplc="20000003">
      <w:start w:val="1"/>
      <w:numFmt w:val="bullet"/>
      <w:lvlText w:val="o"/>
      <w:lvlJc w:val="left"/>
      <w:pPr>
        <w:ind w:left="1080" w:hanging="360"/>
      </w:pPr>
      <w:rPr>
        <w:rFonts w:ascii="Courier New" w:hAnsi="Courier New" w:cs="Courier New"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2" w15:restartNumberingAfterBreak="0">
    <w:nsid w:val="503305DE"/>
    <w:multiLevelType w:val="multilevel"/>
    <w:tmpl w:val="2E3ABFFA"/>
    <w:lvl w:ilvl="0">
      <w:start w:val="1"/>
      <w:numFmt w:val="bullet"/>
      <w:lvlText w:val="o"/>
      <w:lvlJc w:val="left"/>
      <w:pPr>
        <w:tabs>
          <w:tab w:val="num" w:pos="1428"/>
        </w:tabs>
        <w:ind w:left="1428" w:hanging="360"/>
      </w:pPr>
      <w:rPr>
        <w:rFonts w:ascii="Courier New" w:hAnsi="Courier New" w:cs="Courier New" w:hint="default"/>
      </w:rPr>
    </w:lvl>
    <w:lvl w:ilvl="1" w:tentative="1">
      <w:start w:val="1"/>
      <w:numFmt w:val="decimal"/>
      <w:lvlText w:val="%2."/>
      <w:lvlJc w:val="left"/>
      <w:pPr>
        <w:tabs>
          <w:tab w:val="num" w:pos="2148"/>
        </w:tabs>
        <w:ind w:left="2148" w:hanging="360"/>
      </w:pPr>
    </w:lvl>
    <w:lvl w:ilvl="2" w:tentative="1">
      <w:start w:val="1"/>
      <w:numFmt w:val="decimal"/>
      <w:lvlText w:val="%3."/>
      <w:lvlJc w:val="left"/>
      <w:pPr>
        <w:tabs>
          <w:tab w:val="num" w:pos="2868"/>
        </w:tabs>
        <w:ind w:left="2868" w:hanging="360"/>
      </w:pPr>
    </w:lvl>
    <w:lvl w:ilvl="3" w:tentative="1">
      <w:start w:val="1"/>
      <w:numFmt w:val="decimal"/>
      <w:lvlText w:val="%4."/>
      <w:lvlJc w:val="left"/>
      <w:pPr>
        <w:tabs>
          <w:tab w:val="num" w:pos="3588"/>
        </w:tabs>
        <w:ind w:left="3588" w:hanging="360"/>
      </w:pPr>
    </w:lvl>
    <w:lvl w:ilvl="4" w:tentative="1">
      <w:start w:val="1"/>
      <w:numFmt w:val="decimal"/>
      <w:lvlText w:val="%5."/>
      <w:lvlJc w:val="left"/>
      <w:pPr>
        <w:tabs>
          <w:tab w:val="num" w:pos="4308"/>
        </w:tabs>
        <w:ind w:left="4308" w:hanging="360"/>
      </w:pPr>
    </w:lvl>
    <w:lvl w:ilvl="5" w:tentative="1">
      <w:start w:val="1"/>
      <w:numFmt w:val="decimal"/>
      <w:lvlText w:val="%6."/>
      <w:lvlJc w:val="left"/>
      <w:pPr>
        <w:tabs>
          <w:tab w:val="num" w:pos="5028"/>
        </w:tabs>
        <w:ind w:left="5028" w:hanging="360"/>
      </w:pPr>
    </w:lvl>
    <w:lvl w:ilvl="6" w:tentative="1">
      <w:start w:val="1"/>
      <w:numFmt w:val="decimal"/>
      <w:lvlText w:val="%7."/>
      <w:lvlJc w:val="left"/>
      <w:pPr>
        <w:tabs>
          <w:tab w:val="num" w:pos="5748"/>
        </w:tabs>
        <w:ind w:left="5748" w:hanging="360"/>
      </w:pPr>
    </w:lvl>
    <w:lvl w:ilvl="7" w:tentative="1">
      <w:start w:val="1"/>
      <w:numFmt w:val="decimal"/>
      <w:lvlText w:val="%8."/>
      <w:lvlJc w:val="left"/>
      <w:pPr>
        <w:tabs>
          <w:tab w:val="num" w:pos="6468"/>
        </w:tabs>
        <w:ind w:left="6468" w:hanging="360"/>
      </w:pPr>
    </w:lvl>
    <w:lvl w:ilvl="8" w:tentative="1">
      <w:start w:val="1"/>
      <w:numFmt w:val="decimal"/>
      <w:lvlText w:val="%9."/>
      <w:lvlJc w:val="left"/>
      <w:pPr>
        <w:tabs>
          <w:tab w:val="num" w:pos="7188"/>
        </w:tabs>
        <w:ind w:left="7188" w:hanging="360"/>
      </w:pPr>
    </w:lvl>
  </w:abstractNum>
  <w:abstractNum w:abstractNumId="23" w15:restartNumberingAfterBreak="0">
    <w:nsid w:val="545B7671"/>
    <w:multiLevelType w:val="hybridMultilevel"/>
    <w:tmpl w:val="20E07BE6"/>
    <w:lvl w:ilvl="0" w:tplc="20000001">
      <w:start w:val="1"/>
      <w:numFmt w:val="bullet"/>
      <w:lvlText w:val=""/>
      <w:lvlJc w:val="left"/>
      <w:pPr>
        <w:ind w:left="1069" w:hanging="360"/>
      </w:pPr>
      <w:rPr>
        <w:rFonts w:ascii="Symbol" w:hAnsi="Symbol"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24" w15:restartNumberingAfterBreak="0">
    <w:nsid w:val="5B5B6F09"/>
    <w:multiLevelType w:val="hybridMultilevel"/>
    <w:tmpl w:val="0EE816C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E581D84"/>
    <w:multiLevelType w:val="multilevel"/>
    <w:tmpl w:val="06ECEFE2"/>
    <w:lvl w:ilvl="0">
      <w:start w:val="1"/>
      <w:numFmt w:val="bullet"/>
      <w:lvlText w:val="o"/>
      <w:lvlJc w:val="left"/>
      <w:pPr>
        <w:tabs>
          <w:tab w:val="num" w:pos="1068"/>
        </w:tabs>
        <w:ind w:left="1068" w:hanging="360"/>
      </w:pPr>
      <w:rPr>
        <w:rFonts w:ascii="Courier New" w:hAnsi="Courier New" w:cs="Courier New" w:hint="default"/>
      </w:r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26" w15:restartNumberingAfterBreak="0">
    <w:nsid w:val="624A0F04"/>
    <w:multiLevelType w:val="hybridMultilevel"/>
    <w:tmpl w:val="946A18C0"/>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7" w15:restartNumberingAfterBreak="0">
    <w:nsid w:val="62552943"/>
    <w:multiLevelType w:val="hybridMultilevel"/>
    <w:tmpl w:val="518CF44A"/>
    <w:lvl w:ilvl="0" w:tplc="2000000F">
      <w:start w:val="1"/>
      <w:numFmt w:val="decimal"/>
      <w:lvlText w:val="%1."/>
      <w:lvlJc w:val="left"/>
      <w:pPr>
        <w:ind w:left="1429" w:hanging="360"/>
      </w:p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28" w15:restartNumberingAfterBreak="0">
    <w:nsid w:val="635323D7"/>
    <w:multiLevelType w:val="hybridMultilevel"/>
    <w:tmpl w:val="4E626C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8AF4D7B"/>
    <w:multiLevelType w:val="multilevel"/>
    <w:tmpl w:val="56E022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9BD35E2"/>
    <w:multiLevelType w:val="multilevel"/>
    <w:tmpl w:val="AB2EB7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CEC699B"/>
    <w:multiLevelType w:val="hybridMultilevel"/>
    <w:tmpl w:val="6828519A"/>
    <w:lvl w:ilvl="0" w:tplc="2000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32" w15:restartNumberingAfterBreak="0">
    <w:nsid w:val="6EB6174D"/>
    <w:multiLevelType w:val="hybridMultilevel"/>
    <w:tmpl w:val="24788AF0"/>
    <w:lvl w:ilvl="0" w:tplc="20000001">
      <w:start w:val="1"/>
      <w:numFmt w:val="bullet"/>
      <w:lvlText w:val=""/>
      <w:lvlJc w:val="left"/>
      <w:pPr>
        <w:ind w:left="1068" w:hanging="360"/>
      </w:pPr>
      <w:rPr>
        <w:rFonts w:ascii="Symbol" w:hAnsi="Symbol" w:hint="default"/>
      </w:rPr>
    </w:lvl>
    <w:lvl w:ilvl="1" w:tplc="20000003" w:tentative="1">
      <w:start w:val="1"/>
      <w:numFmt w:val="bullet"/>
      <w:lvlText w:val="o"/>
      <w:lvlJc w:val="left"/>
      <w:pPr>
        <w:ind w:left="1788" w:hanging="360"/>
      </w:pPr>
      <w:rPr>
        <w:rFonts w:ascii="Courier New" w:hAnsi="Courier New" w:cs="Courier New" w:hint="default"/>
      </w:rPr>
    </w:lvl>
    <w:lvl w:ilvl="2" w:tplc="20000005" w:tentative="1">
      <w:start w:val="1"/>
      <w:numFmt w:val="bullet"/>
      <w:lvlText w:val=""/>
      <w:lvlJc w:val="left"/>
      <w:pPr>
        <w:ind w:left="2508" w:hanging="360"/>
      </w:pPr>
      <w:rPr>
        <w:rFonts w:ascii="Wingdings" w:hAnsi="Wingdings" w:hint="default"/>
      </w:rPr>
    </w:lvl>
    <w:lvl w:ilvl="3" w:tplc="20000001" w:tentative="1">
      <w:start w:val="1"/>
      <w:numFmt w:val="bullet"/>
      <w:lvlText w:val=""/>
      <w:lvlJc w:val="left"/>
      <w:pPr>
        <w:ind w:left="3228" w:hanging="360"/>
      </w:pPr>
      <w:rPr>
        <w:rFonts w:ascii="Symbol" w:hAnsi="Symbol" w:hint="default"/>
      </w:rPr>
    </w:lvl>
    <w:lvl w:ilvl="4" w:tplc="20000003" w:tentative="1">
      <w:start w:val="1"/>
      <w:numFmt w:val="bullet"/>
      <w:lvlText w:val="o"/>
      <w:lvlJc w:val="left"/>
      <w:pPr>
        <w:ind w:left="3948" w:hanging="360"/>
      </w:pPr>
      <w:rPr>
        <w:rFonts w:ascii="Courier New" w:hAnsi="Courier New" w:cs="Courier New" w:hint="default"/>
      </w:rPr>
    </w:lvl>
    <w:lvl w:ilvl="5" w:tplc="20000005" w:tentative="1">
      <w:start w:val="1"/>
      <w:numFmt w:val="bullet"/>
      <w:lvlText w:val=""/>
      <w:lvlJc w:val="left"/>
      <w:pPr>
        <w:ind w:left="4668" w:hanging="360"/>
      </w:pPr>
      <w:rPr>
        <w:rFonts w:ascii="Wingdings" w:hAnsi="Wingdings" w:hint="default"/>
      </w:rPr>
    </w:lvl>
    <w:lvl w:ilvl="6" w:tplc="20000001" w:tentative="1">
      <w:start w:val="1"/>
      <w:numFmt w:val="bullet"/>
      <w:lvlText w:val=""/>
      <w:lvlJc w:val="left"/>
      <w:pPr>
        <w:ind w:left="5388" w:hanging="360"/>
      </w:pPr>
      <w:rPr>
        <w:rFonts w:ascii="Symbol" w:hAnsi="Symbol" w:hint="default"/>
      </w:rPr>
    </w:lvl>
    <w:lvl w:ilvl="7" w:tplc="20000003" w:tentative="1">
      <w:start w:val="1"/>
      <w:numFmt w:val="bullet"/>
      <w:lvlText w:val="o"/>
      <w:lvlJc w:val="left"/>
      <w:pPr>
        <w:ind w:left="6108" w:hanging="360"/>
      </w:pPr>
      <w:rPr>
        <w:rFonts w:ascii="Courier New" w:hAnsi="Courier New" w:cs="Courier New" w:hint="default"/>
      </w:rPr>
    </w:lvl>
    <w:lvl w:ilvl="8" w:tplc="20000005" w:tentative="1">
      <w:start w:val="1"/>
      <w:numFmt w:val="bullet"/>
      <w:lvlText w:val=""/>
      <w:lvlJc w:val="left"/>
      <w:pPr>
        <w:ind w:left="6828" w:hanging="360"/>
      </w:pPr>
      <w:rPr>
        <w:rFonts w:ascii="Wingdings" w:hAnsi="Wingdings" w:hint="default"/>
      </w:rPr>
    </w:lvl>
  </w:abstractNum>
  <w:abstractNum w:abstractNumId="33" w15:restartNumberingAfterBreak="0">
    <w:nsid w:val="6ECC504F"/>
    <w:multiLevelType w:val="multilevel"/>
    <w:tmpl w:val="393AE176"/>
    <w:lvl w:ilvl="0">
      <w:start w:val="1"/>
      <w:numFmt w:val="decimal"/>
      <w:pStyle w:val="ListeNum"/>
      <w:lvlText w:val="%1."/>
      <w:lvlJc w:val="left"/>
      <w:pPr>
        <w:tabs>
          <w:tab w:val="num" w:pos="709"/>
        </w:tabs>
        <w:ind w:left="709" w:hanging="709"/>
      </w:pPr>
      <w:rPr>
        <w:rFonts w:hint="default"/>
      </w:rPr>
    </w:lvl>
    <w:lvl w:ilvl="1">
      <w:start w:val="1"/>
      <w:numFmt w:val="lowerLetter"/>
      <w:lvlText w:val="%2."/>
      <w:lvlJc w:val="left"/>
      <w:pPr>
        <w:tabs>
          <w:tab w:val="num" w:pos="1276"/>
        </w:tabs>
        <w:ind w:left="1276" w:hanging="567"/>
      </w:pPr>
      <w:rPr>
        <w:rFonts w:hint="default"/>
      </w:rPr>
    </w:lvl>
    <w:lvl w:ilvl="2">
      <w:start w:val="1"/>
      <w:numFmt w:val="lowerRoman"/>
      <w:lvlText w:val="%3."/>
      <w:lvlJc w:val="left"/>
      <w:pPr>
        <w:tabs>
          <w:tab w:val="num" w:pos="1843"/>
        </w:tabs>
        <w:ind w:left="1843" w:hanging="567"/>
      </w:pPr>
      <w:rPr>
        <w:rFonts w:hint="default"/>
      </w:rPr>
    </w:lvl>
    <w:lvl w:ilvl="3">
      <w:start w:val="1"/>
      <w:numFmt w:val="decimal"/>
      <w:lvlText w:val="%4."/>
      <w:lvlJc w:val="left"/>
      <w:pPr>
        <w:tabs>
          <w:tab w:val="num" w:pos="2410"/>
        </w:tabs>
        <w:ind w:left="2410" w:hanging="567"/>
      </w:pPr>
      <w:rPr>
        <w:rFonts w:hint="default"/>
        <w:sz w:val="20"/>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4" w15:restartNumberingAfterBreak="0">
    <w:nsid w:val="734571D7"/>
    <w:multiLevelType w:val="hybridMultilevel"/>
    <w:tmpl w:val="4EAA2AE8"/>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5" w15:restartNumberingAfterBreak="0">
    <w:nsid w:val="79BD16B8"/>
    <w:multiLevelType w:val="hybridMultilevel"/>
    <w:tmpl w:val="AB8ED7E6"/>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36" w15:restartNumberingAfterBreak="0">
    <w:nsid w:val="7E264029"/>
    <w:multiLevelType w:val="hybridMultilevel"/>
    <w:tmpl w:val="39F4C5A2"/>
    <w:lvl w:ilvl="0" w:tplc="0409000F">
      <w:start w:val="1"/>
      <w:numFmt w:val="decimal"/>
      <w:lvlText w:val="%1."/>
      <w:lvlJc w:val="left"/>
      <w:pPr>
        <w:ind w:left="841" w:hanging="360"/>
      </w:pPr>
    </w:lvl>
    <w:lvl w:ilvl="1" w:tplc="20000019" w:tentative="1">
      <w:start w:val="1"/>
      <w:numFmt w:val="lowerLetter"/>
      <w:lvlText w:val="%2."/>
      <w:lvlJc w:val="left"/>
      <w:pPr>
        <w:ind w:left="1561" w:hanging="360"/>
      </w:pPr>
    </w:lvl>
    <w:lvl w:ilvl="2" w:tplc="2000001B" w:tentative="1">
      <w:start w:val="1"/>
      <w:numFmt w:val="lowerRoman"/>
      <w:lvlText w:val="%3."/>
      <w:lvlJc w:val="right"/>
      <w:pPr>
        <w:ind w:left="2281" w:hanging="180"/>
      </w:pPr>
    </w:lvl>
    <w:lvl w:ilvl="3" w:tplc="2000000F" w:tentative="1">
      <w:start w:val="1"/>
      <w:numFmt w:val="decimal"/>
      <w:lvlText w:val="%4."/>
      <w:lvlJc w:val="left"/>
      <w:pPr>
        <w:ind w:left="3001" w:hanging="360"/>
      </w:pPr>
    </w:lvl>
    <w:lvl w:ilvl="4" w:tplc="20000019" w:tentative="1">
      <w:start w:val="1"/>
      <w:numFmt w:val="lowerLetter"/>
      <w:lvlText w:val="%5."/>
      <w:lvlJc w:val="left"/>
      <w:pPr>
        <w:ind w:left="3721" w:hanging="360"/>
      </w:pPr>
    </w:lvl>
    <w:lvl w:ilvl="5" w:tplc="2000001B" w:tentative="1">
      <w:start w:val="1"/>
      <w:numFmt w:val="lowerRoman"/>
      <w:lvlText w:val="%6."/>
      <w:lvlJc w:val="right"/>
      <w:pPr>
        <w:ind w:left="4441" w:hanging="180"/>
      </w:pPr>
    </w:lvl>
    <w:lvl w:ilvl="6" w:tplc="2000000F" w:tentative="1">
      <w:start w:val="1"/>
      <w:numFmt w:val="decimal"/>
      <w:lvlText w:val="%7."/>
      <w:lvlJc w:val="left"/>
      <w:pPr>
        <w:ind w:left="5161" w:hanging="360"/>
      </w:pPr>
    </w:lvl>
    <w:lvl w:ilvl="7" w:tplc="20000019" w:tentative="1">
      <w:start w:val="1"/>
      <w:numFmt w:val="lowerLetter"/>
      <w:lvlText w:val="%8."/>
      <w:lvlJc w:val="left"/>
      <w:pPr>
        <w:ind w:left="5881" w:hanging="360"/>
      </w:pPr>
    </w:lvl>
    <w:lvl w:ilvl="8" w:tplc="2000001B" w:tentative="1">
      <w:start w:val="1"/>
      <w:numFmt w:val="lowerRoman"/>
      <w:lvlText w:val="%9."/>
      <w:lvlJc w:val="right"/>
      <w:pPr>
        <w:ind w:left="6601" w:hanging="180"/>
      </w:pPr>
    </w:lvl>
  </w:abstractNum>
  <w:num w:numId="1" w16cid:durableId="2112233817">
    <w:abstractNumId w:val="4"/>
  </w:num>
  <w:num w:numId="2" w16cid:durableId="219639164">
    <w:abstractNumId w:val="33"/>
  </w:num>
  <w:num w:numId="3" w16cid:durableId="1345982977">
    <w:abstractNumId w:val="10"/>
  </w:num>
  <w:num w:numId="4" w16cid:durableId="286474771">
    <w:abstractNumId w:val="1"/>
  </w:num>
  <w:num w:numId="5" w16cid:durableId="1213271464">
    <w:abstractNumId w:val="14"/>
  </w:num>
  <w:num w:numId="6" w16cid:durableId="150633719">
    <w:abstractNumId w:val="12"/>
  </w:num>
  <w:num w:numId="7" w16cid:durableId="664430238">
    <w:abstractNumId w:val="34"/>
  </w:num>
  <w:num w:numId="8" w16cid:durableId="221186223">
    <w:abstractNumId w:val="24"/>
  </w:num>
  <w:num w:numId="9" w16cid:durableId="1208954045">
    <w:abstractNumId w:val="12"/>
  </w:num>
  <w:num w:numId="10" w16cid:durableId="1934242125">
    <w:abstractNumId w:val="12"/>
  </w:num>
  <w:num w:numId="11" w16cid:durableId="402029209">
    <w:abstractNumId w:val="12"/>
  </w:num>
  <w:num w:numId="12" w16cid:durableId="276834839">
    <w:abstractNumId w:val="12"/>
  </w:num>
  <w:num w:numId="13" w16cid:durableId="681929968">
    <w:abstractNumId w:val="12"/>
  </w:num>
  <w:num w:numId="14" w16cid:durableId="1496385286">
    <w:abstractNumId w:val="12"/>
  </w:num>
  <w:num w:numId="15" w16cid:durableId="475218410">
    <w:abstractNumId w:val="28"/>
  </w:num>
  <w:num w:numId="16" w16cid:durableId="1731222046">
    <w:abstractNumId w:val="12"/>
  </w:num>
  <w:num w:numId="17" w16cid:durableId="679163556">
    <w:abstractNumId w:val="36"/>
  </w:num>
  <w:num w:numId="18" w16cid:durableId="789668343">
    <w:abstractNumId w:val="3"/>
  </w:num>
  <w:num w:numId="19" w16cid:durableId="1679305091">
    <w:abstractNumId w:val="15"/>
  </w:num>
  <w:num w:numId="20" w16cid:durableId="1511022756">
    <w:abstractNumId w:val="18"/>
  </w:num>
  <w:num w:numId="21" w16cid:durableId="537355441">
    <w:abstractNumId w:val="8"/>
  </w:num>
  <w:num w:numId="22" w16cid:durableId="138883340">
    <w:abstractNumId w:val="26"/>
  </w:num>
  <w:num w:numId="23" w16cid:durableId="1159689055">
    <w:abstractNumId w:val="23"/>
  </w:num>
  <w:num w:numId="24" w16cid:durableId="1732575423">
    <w:abstractNumId w:val="11"/>
  </w:num>
  <w:num w:numId="25" w16cid:durableId="479615552">
    <w:abstractNumId w:val="6"/>
  </w:num>
  <w:num w:numId="26" w16cid:durableId="389113797">
    <w:abstractNumId w:val="17"/>
  </w:num>
  <w:num w:numId="27" w16cid:durableId="1112821492">
    <w:abstractNumId w:val="16"/>
  </w:num>
  <w:num w:numId="28" w16cid:durableId="481625209">
    <w:abstractNumId w:val="20"/>
  </w:num>
  <w:num w:numId="29" w16cid:durableId="764499877">
    <w:abstractNumId w:val="30"/>
  </w:num>
  <w:num w:numId="30" w16cid:durableId="510413167">
    <w:abstractNumId w:val="13"/>
  </w:num>
  <w:num w:numId="31" w16cid:durableId="1488126231">
    <w:abstractNumId w:val="25"/>
  </w:num>
  <w:num w:numId="32" w16cid:durableId="43413409">
    <w:abstractNumId w:val="21"/>
  </w:num>
  <w:num w:numId="33" w16cid:durableId="1235748029">
    <w:abstractNumId w:val="31"/>
  </w:num>
  <w:num w:numId="34" w16cid:durableId="1329095755">
    <w:abstractNumId w:val="27"/>
  </w:num>
  <w:num w:numId="35" w16cid:durableId="171647565">
    <w:abstractNumId w:val="29"/>
  </w:num>
  <w:num w:numId="36" w16cid:durableId="1667858253">
    <w:abstractNumId w:val="5"/>
  </w:num>
  <w:num w:numId="37" w16cid:durableId="1317563625">
    <w:abstractNumId w:val="2"/>
  </w:num>
  <w:num w:numId="38" w16cid:durableId="1015037310">
    <w:abstractNumId w:val="19"/>
  </w:num>
  <w:num w:numId="39" w16cid:durableId="528379526">
    <w:abstractNumId w:val="7"/>
  </w:num>
  <w:num w:numId="40" w16cid:durableId="1439374677">
    <w:abstractNumId w:val="35"/>
  </w:num>
  <w:num w:numId="41" w16cid:durableId="1383821753">
    <w:abstractNumId w:val="9"/>
  </w:num>
  <w:num w:numId="42" w16cid:durableId="1002508562">
    <w:abstractNumId w:val="22"/>
  </w:num>
  <w:num w:numId="43" w16cid:durableId="2085831624">
    <w:abstractNumId w:val="0"/>
  </w:num>
  <w:num w:numId="44" w16cid:durableId="1514417697">
    <w:abstractNumId w:val="32"/>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rawingGridVerticalSpacing w:val="163"/>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2E91"/>
    <w:rsid w:val="000018A4"/>
    <w:rsid w:val="0000373B"/>
    <w:rsid w:val="00004BC0"/>
    <w:rsid w:val="000104E9"/>
    <w:rsid w:val="0001420D"/>
    <w:rsid w:val="0001684E"/>
    <w:rsid w:val="000221FC"/>
    <w:rsid w:val="00026673"/>
    <w:rsid w:val="00027BFD"/>
    <w:rsid w:val="0003095C"/>
    <w:rsid w:val="00032E33"/>
    <w:rsid w:val="00033BC1"/>
    <w:rsid w:val="00035EF3"/>
    <w:rsid w:val="00040241"/>
    <w:rsid w:val="000405DF"/>
    <w:rsid w:val="00040741"/>
    <w:rsid w:val="00040ECE"/>
    <w:rsid w:val="00042B8A"/>
    <w:rsid w:val="0004501A"/>
    <w:rsid w:val="00054466"/>
    <w:rsid w:val="00055901"/>
    <w:rsid w:val="0006109A"/>
    <w:rsid w:val="00064480"/>
    <w:rsid w:val="00065D89"/>
    <w:rsid w:val="00071CE8"/>
    <w:rsid w:val="00074DCC"/>
    <w:rsid w:val="00075915"/>
    <w:rsid w:val="000768F8"/>
    <w:rsid w:val="000826FF"/>
    <w:rsid w:val="00084AAD"/>
    <w:rsid w:val="00093E8A"/>
    <w:rsid w:val="00096790"/>
    <w:rsid w:val="00096D9E"/>
    <w:rsid w:val="000A18EB"/>
    <w:rsid w:val="000A3627"/>
    <w:rsid w:val="000A559B"/>
    <w:rsid w:val="000A564A"/>
    <w:rsid w:val="000A72A4"/>
    <w:rsid w:val="000A7465"/>
    <w:rsid w:val="000A7787"/>
    <w:rsid w:val="000B1467"/>
    <w:rsid w:val="000B18DC"/>
    <w:rsid w:val="000B5F1F"/>
    <w:rsid w:val="000C363F"/>
    <w:rsid w:val="000C44D2"/>
    <w:rsid w:val="000C4834"/>
    <w:rsid w:val="000C71BB"/>
    <w:rsid w:val="000C78E3"/>
    <w:rsid w:val="000C7F29"/>
    <w:rsid w:val="000D2DFC"/>
    <w:rsid w:val="000D42DE"/>
    <w:rsid w:val="000E1A57"/>
    <w:rsid w:val="000E26FF"/>
    <w:rsid w:val="000E2772"/>
    <w:rsid w:val="000E4CCE"/>
    <w:rsid w:val="000E54E5"/>
    <w:rsid w:val="000E6144"/>
    <w:rsid w:val="000E70ED"/>
    <w:rsid w:val="0010169D"/>
    <w:rsid w:val="00102465"/>
    <w:rsid w:val="00102F4C"/>
    <w:rsid w:val="001045D2"/>
    <w:rsid w:val="0010787E"/>
    <w:rsid w:val="001110FF"/>
    <w:rsid w:val="00124A63"/>
    <w:rsid w:val="00130460"/>
    <w:rsid w:val="00131332"/>
    <w:rsid w:val="001327DF"/>
    <w:rsid w:val="001469E0"/>
    <w:rsid w:val="0015315F"/>
    <w:rsid w:val="001552D7"/>
    <w:rsid w:val="001570BB"/>
    <w:rsid w:val="0016005D"/>
    <w:rsid w:val="00161EB2"/>
    <w:rsid w:val="00162E4F"/>
    <w:rsid w:val="0016435A"/>
    <w:rsid w:val="001674AA"/>
    <w:rsid w:val="0016760B"/>
    <w:rsid w:val="0017192B"/>
    <w:rsid w:val="001762DE"/>
    <w:rsid w:val="001770FA"/>
    <w:rsid w:val="00177833"/>
    <w:rsid w:val="00181B4F"/>
    <w:rsid w:val="001823E8"/>
    <w:rsid w:val="0018255F"/>
    <w:rsid w:val="00182CD9"/>
    <w:rsid w:val="0018425D"/>
    <w:rsid w:val="001852E1"/>
    <w:rsid w:val="001963D3"/>
    <w:rsid w:val="00196784"/>
    <w:rsid w:val="001967C2"/>
    <w:rsid w:val="001A27BF"/>
    <w:rsid w:val="001A3819"/>
    <w:rsid w:val="001A3B20"/>
    <w:rsid w:val="001A4410"/>
    <w:rsid w:val="001A5C49"/>
    <w:rsid w:val="001A6C22"/>
    <w:rsid w:val="001B04E8"/>
    <w:rsid w:val="001B4170"/>
    <w:rsid w:val="001B6D75"/>
    <w:rsid w:val="001C0320"/>
    <w:rsid w:val="001C151F"/>
    <w:rsid w:val="001C2F73"/>
    <w:rsid w:val="001D389D"/>
    <w:rsid w:val="001E1246"/>
    <w:rsid w:val="001E1957"/>
    <w:rsid w:val="001E3D7C"/>
    <w:rsid w:val="001E6F3B"/>
    <w:rsid w:val="001F28D4"/>
    <w:rsid w:val="001F37A5"/>
    <w:rsid w:val="001F39DB"/>
    <w:rsid w:val="001F4601"/>
    <w:rsid w:val="00201342"/>
    <w:rsid w:val="00201E5F"/>
    <w:rsid w:val="002024FC"/>
    <w:rsid w:val="00203C52"/>
    <w:rsid w:val="00204ED7"/>
    <w:rsid w:val="00205DB3"/>
    <w:rsid w:val="002062D9"/>
    <w:rsid w:val="0020680E"/>
    <w:rsid w:val="00210287"/>
    <w:rsid w:val="002138D6"/>
    <w:rsid w:val="0021530F"/>
    <w:rsid w:val="00221317"/>
    <w:rsid w:val="0022247A"/>
    <w:rsid w:val="00224A19"/>
    <w:rsid w:val="00226BFC"/>
    <w:rsid w:val="00233097"/>
    <w:rsid w:val="00235AFD"/>
    <w:rsid w:val="0023751E"/>
    <w:rsid w:val="0024060A"/>
    <w:rsid w:val="002434CF"/>
    <w:rsid w:val="0024742D"/>
    <w:rsid w:val="00250AD9"/>
    <w:rsid w:val="00250E41"/>
    <w:rsid w:val="002511CD"/>
    <w:rsid w:val="002529B4"/>
    <w:rsid w:val="00255DAB"/>
    <w:rsid w:val="00256E61"/>
    <w:rsid w:val="00261521"/>
    <w:rsid w:val="002624CA"/>
    <w:rsid w:val="0026262E"/>
    <w:rsid w:val="00265471"/>
    <w:rsid w:val="00271B35"/>
    <w:rsid w:val="00271E4A"/>
    <w:rsid w:val="00276709"/>
    <w:rsid w:val="00285393"/>
    <w:rsid w:val="00287CDD"/>
    <w:rsid w:val="00290681"/>
    <w:rsid w:val="00290FB8"/>
    <w:rsid w:val="0029248A"/>
    <w:rsid w:val="0029342E"/>
    <w:rsid w:val="00293E64"/>
    <w:rsid w:val="0029684C"/>
    <w:rsid w:val="002A053D"/>
    <w:rsid w:val="002A391D"/>
    <w:rsid w:val="002A6024"/>
    <w:rsid w:val="002A606C"/>
    <w:rsid w:val="002A6AE7"/>
    <w:rsid w:val="002A794A"/>
    <w:rsid w:val="002B0782"/>
    <w:rsid w:val="002B11DB"/>
    <w:rsid w:val="002B1DE9"/>
    <w:rsid w:val="002B24B1"/>
    <w:rsid w:val="002B3E05"/>
    <w:rsid w:val="002B709F"/>
    <w:rsid w:val="002B7924"/>
    <w:rsid w:val="002C15E6"/>
    <w:rsid w:val="002C2372"/>
    <w:rsid w:val="002C346E"/>
    <w:rsid w:val="002C686F"/>
    <w:rsid w:val="002D0741"/>
    <w:rsid w:val="002D58E3"/>
    <w:rsid w:val="002D5D33"/>
    <w:rsid w:val="002D6A4D"/>
    <w:rsid w:val="002E3011"/>
    <w:rsid w:val="002E4166"/>
    <w:rsid w:val="002E643E"/>
    <w:rsid w:val="002F1685"/>
    <w:rsid w:val="002F255B"/>
    <w:rsid w:val="002F706D"/>
    <w:rsid w:val="002F73EE"/>
    <w:rsid w:val="00306134"/>
    <w:rsid w:val="0030664D"/>
    <w:rsid w:val="00307F6A"/>
    <w:rsid w:val="00310282"/>
    <w:rsid w:val="00310527"/>
    <w:rsid w:val="00314058"/>
    <w:rsid w:val="003158A2"/>
    <w:rsid w:val="00317A16"/>
    <w:rsid w:val="0032004C"/>
    <w:rsid w:val="00320CCB"/>
    <w:rsid w:val="003215C9"/>
    <w:rsid w:val="00324C8F"/>
    <w:rsid w:val="00324DA1"/>
    <w:rsid w:val="00326829"/>
    <w:rsid w:val="00327AC3"/>
    <w:rsid w:val="0033218A"/>
    <w:rsid w:val="00332A5B"/>
    <w:rsid w:val="00332F48"/>
    <w:rsid w:val="003413B5"/>
    <w:rsid w:val="00341942"/>
    <w:rsid w:val="003434F8"/>
    <w:rsid w:val="00343789"/>
    <w:rsid w:val="00344084"/>
    <w:rsid w:val="00346188"/>
    <w:rsid w:val="00351FFB"/>
    <w:rsid w:val="003520D0"/>
    <w:rsid w:val="00354D90"/>
    <w:rsid w:val="00354E71"/>
    <w:rsid w:val="00355B91"/>
    <w:rsid w:val="00361FD4"/>
    <w:rsid w:val="00363526"/>
    <w:rsid w:val="00365648"/>
    <w:rsid w:val="0037215C"/>
    <w:rsid w:val="00373E64"/>
    <w:rsid w:val="003744DC"/>
    <w:rsid w:val="00375F52"/>
    <w:rsid w:val="0037603F"/>
    <w:rsid w:val="00380318"/>
    <w:rsid w:val="0038104B"/>
    <w:rsid w:val="003837B6"/>
    <w:rsid w:val="00383C0E"/>
    <w:rsid w:val="0038545C"/>
    <w:rsid w:val="00386076"/>
    <w:rsid w:val="0038720D"/>
    <w:rsid w:val="00391ED6"/>
    <w:rsid w:val="003936EB"/>
    <w:rsid w:val="00394E8B"/>
    <w:rsid w:val="003975A8"/>
    <w:rsid w:val="003A536A"/>
    <w:rsid w:val="003A7B94"/>
    <w:rsid w:val="003B067F"/>
    <w:rsid w:val="003B5A95"/>
    <w:rsid w:val="003C2E91"/>
    <w:rsid w:val="003C55A4"/>
    <w:rsid w:val="003C64B2"/>
    <w:rsid w:val="003C6C8D"/>
    <w:rsid w:val="003D00FB"/>
    <w:rsid w:val="003D14EB"/>
    <w:rsid w:val="003D21E1"/>
    <w:rsid w:val="003D343D"/>
    <w:rsid w:val="003D3761"/>
    <w:rsid w:val="003D56AE"/>
    <w:rsid w:val="003E4B5E"/>
    <w:rsid w:val="003E6C8C"/>
    <w:rsid w:val="003F3738"/>
    <w:rsid w:val="003F5B6B"/>
    <w:rsid w:val="003F5D34"/>
    <w:rsid w:val="003F646C"/>
    <w:rsid w:val="003F7CF0"/>
    <w:rsid w:val="00402A79"/>
    <w:rsid w:val="00411FD5"/>
    <w:rsid w:val="00412563"/>
    <w:rsid w:val="004132A3"/>
    <w:rsid w:val="004155E6"/>
    <w:rsid w:val="004179E9"/>
    <w:rsid w:val="00420D9E"/>
    <w:rsid w:val="00424350"/>
    <w:rsid w:val="004302E9"/>
    <w:rsid w:val="0043143D"/>
    <w:rsid w:val="004317DF"/>
    <w:rsid w:val="00431A3D"/>
    <w:rsid w:val="0043306D"/>
    <w:rsid w:val="004344C2"/>
    <w:rsid w:val="00434898"/>
    <w:rsid w:val="00437088"/>
    <w:rsid w:val="00437497"/>
    <w:rsid w:val="00441557"/>
    <w:rsid w:val="004515D7"/>
    <w:rsid w:val="004516FF"/>
    <w:rsid w:val="004519AE"/>
    <w:rsid w:val="00453153"/>
    <w:rsid w:val="00453471"/>
    <w:rsid w:val="0045379E"/>
    <w:rsid w:val="004537A6"/>
    <w:rsid w:val="00455094"/>
    <w:rsid w:val="00455198"/>
    <w:rsid w:val="00461D08"/>
    <w:rsid w:val="004622D8"/>
    <w:rsid w:val="004642ED"/>
    <w:rsid w:val="00470379"/>
    <w:rsid w:val="0047090E"/>
    <w:rsid w:val="00475B45"/>
    <w:rsid w:val="00476A59"/>
    <w:rsid w:val="00477851"/>
    <w:rsid w:val="00480520"/>
    <w:rsid w:val="00481789"/>
    <w:rsid w:val="00483186"/>
    <w:rsid w:val="00487553"/>
    <w:rsid w:val="0048784C"/>
    <w:rsid w:val="004907BF"/>
    <w:rsid w:val="00496766"/>
    <w:rsid w:val="004A1A84"/>
    <w:rsid w:val="004A4D8C"/>
    <w:rsid w:val="004A7495"/>
    <w:rsid w:val="004B2783"/>
    <w:rsid w:val="004B2E75"/>
    <w:rsid w:val="004C1BC6"/>
    <w:rsid w:val="004D1A93"/>
    <w:rsid w:val="004D3532"/>
    <w:rsid w:val="004D5A16"/>
    <w:rsid w:val="004D5F66"/>
    <w:rsid w:val="004E0967"/>
    <w:rsid w:val="004E0C74"/>
    <w:rsid w:val="004E0FB6"/>
    <w:rsid w:val="004E456F"/>
    <w:rsid w:val="004E4A01"/>
    <w:rsid w:val="004E72FA"/>
    <w:rsid w:val="004F1DC6"/>
    <w:rsid w:val="004F3D46"/>
    <w:rsid w:val="004F4E22"/>
    <w:rsid w:val="004F59B0"/>
    <w:rsid w:val="0050025C"/>
    <w:rsid w:val="005003BC"/>
    <w:rsid w:val="00500699"/>
    <w:rsid w:val="00500BAB"/>
    <w:rsid w:val="00501235"/>
    <w:rsid w:val="0050381B"/>
    <w:rsid w:val="0050524B"/>
    <w:rsid w:val="00505257"/>
    <w:rsid w:val="005056ED"/>
    <w:rsid w:val="00507987"/>
    <w:rsid w:val="00511560"/>
    <w:rsid w:val="0051563C"/>
    <w:rsid w:val="00516BCB"/>
    <w:rsid w:val="00516CE4"/>
    <w:rsid w:val="00517AF8"/>
    <w:rsid w:val="0052421C"/>
    <w:rsid w:val="005254A5"/>
    <w:rsid w:val="00526660"/>
    <w:rsid w:val="00531C02"/>
    <w:rsid w:val="0053320D"/>
    <w:rsid w:val="005347A5"/>
    <w:rsid w:val="00534986"/>
    <w:rsid w:val="00535694"/>
    <w:rsid w:val="005420A2"/>
    <w:rsid w:val="00542BE8"/>
    <w:rsid w:val="0054587E"/>
    <w:rsid w:val="00545F8D"/>
    <w:rsid w:val="0054670C"/>
    <w:rsid w:val="005474D0"/>
    <w:rsid w:val="00547EA9"/>
    <w:rsid w:val="00551158"/>
    <w:rsid w:val="005527DD"/>
    <w:rsid w:val="00555696"/>
    <w:rsid w:val="00556905"/>
    <w:rsid w:val="00560D4E"/>
    <w:rsid w:val="00566023"/>
    <w:rsid w:val="00570A5A"/>
    <w:rsid w:val="00570B8F"/>
    <w:rsid w:val="00573879"/>
    <w:rsid w:val="005749D7"/>
    <w:rsid w:val="00575205"/>
    <w:rsid w:val="00576606"/>
    <w:rsid w:val="0058041C"/>
    <w:rsid w:val="00580FAF"/>
    <w:rsid w:val="0058351A"/>
    <w:rsid w:val="00591AC1"/>
    <w:rsid w:val="00592E77"/>
    <w:rsid w:val="005A2192"/>
    <w:rsid w:val="005A4066"/>
    <w:rsid w:val="005A438B"/>
    <w:rsid w:val="005A6548"/>
    <w:rsid w:val="005B03BA"/>
    <w:rsid w:val="005B3371"/>
    <w:rsid w:val="005B441D"/>
    <w:rsid w:val="005B4D71"/>
    <w:rsid w:val="005C1276"/>
    <w:rsid w:val="005C16DF"/>
    <w:rsid w:val="005C1E97"/>
    <w:rsid w:val="005D0AEC"/>
    <w:rsid w:val="005E029E"/>
    <w:rsid w:val="005E1E13"/>
    <w:rsid w:val="005E2FA6"/>
    <w:rsid w:val="005E410D"/>
    <w:rsid w:val="005E4BCC"/>
    <w:rsid w:val="005E573D"/>
    <w:rsid w:val="005E643B"/>
    <w:rsid w:val="005E74B8"/>
    <w:rsid w:val="005E7783"/>
    <w:rsid w:val="005F05F4"/>
    <w:rsid w:val="005F133C"/>
    <w:rsid w:val="005F1575"/>
    <w:rsid w:val="005F1FFA"/>
    <w:rsid w:val="005F2929"/>
    <w:rsid w:val="005F7291"/>
    <w:rsid w:val="005F7715"/>
    <w:rsid w:val="00601389"/>
    <w:rsid w:val="0060487D"/>
    <w:rsid w:val="00611D9F"/>
    <w:rsid w:val="006131B0"/>
    <w:rsid w:val="0061346E"/>
    <w:rsid w:val="00622963"/>
    <w:rsid w:val="00627785"/>
    <w:rsid w:val="006314CA"/>
    <w:rsid w:val="00636DA0"/>
    <w:rsid w:val="006401DE"/>
    <w:rsid w:val="00640AAE"/>
    <w:rsid w:val="00653D43"/>
    <w:rsid w:val="0065506A"/>
    <w:rsid w:val="006555E2"/>
    <w:rsid w:val="00655BB2"/>
    <w:rsid w:val="00655E09"/>
    <w:rsid w:val="00660A5F"/>
    <w:rsid w:val="00665C3B"/>
    <w:rsid w:val="00666574"/>
    <w:rsid w:val="00666990"/>
    <w:rsid w:val="00667628"/>
    <w:rsid w:val="00667F51"/>
    <w:rsid w:val="00672748"/>
    <w:rsid w:val="00673DA1"/>
    <w:rsid w:val="00673E35"/>
    <w:rsid w:val="00673F75"/>
    <w:rsid w:val="00676F90"/>
    <w:rsid w:val="00681363"/>
    <w:rsid w:val="00685AB5"/>
    <w:rsid w:val="00687283"/>
    <w:rsid w:val="006920E8"/>
    <w:rsid w:val="00694F9D"/>
    <w:rsid w:val="006974DF"/>
    <w:rsid w:val="006A2249"/>
    <w:rsid w:val="006A75D4"/>
    <w:rsid w:val="006B040D"/>
    <w:rsid w:val="006B1C83"/>
    <w:rsid w:val="006B5485"/>
    <w:rsid w:val="006C12B6"/>
    <w:rsid w:val="006C29B5"/>
    <w:rsid w:val="006D177A"/>
    <w:rsid w:val="006D22A9"/>
    <w:rsid w:val="006D2512"/>
    <w:rsid w:val="006D32B1"/>
    <w:rsid w:val="006D43C8"/>
    <w:rsid w:val="006E3B0E"/>
    <w:rsid w:val="006E4B95"/>
    <w:rsid w:val="006E5423"/>
    <w:rsid w:val="006E54D1"/>
    <w:rsid w:val="006E553D"/>
    <w:rsid w:val="006E6546"/>
    <w:rsid w:val="006E6942"/>
    <w:rsid w:val="006E73D9"/>
    <w:rsid w:val="006F2350"/>
    <w:rsid w:val="006F2990"/>
    <w:rsid w:val="006F2F90"/>
    <w:rsid w:val="006F3196"/>
    <w:rsid w:val="006F6D2F"/>
    <w:rsid w:val="00702A26"/>
    <w:rsid w:val="00702C92"/>
    <w:rsid w:val="00703D68"/>
    <w:rsid w:val="00703ED8"/>
    <w:rsid w:val="00704DEE"/>
    <w:rsid w:val="00706AFD"/>
    <w:rsid w:val="00706FC5"/>
    <w:rsid w:val="007126C1"/>
    <w:rsid w:val="007137F8"/>
    <w:rsid w:val="00714692"/>
    <w:rsid w:val="0072248B"/>
    <w:rsid w:val="00722CB0"/>
    <w:rsid w:val="00723562"/>
    <w:rsid w:val="00723DE3"/>
    <w:rsid w:val="00724871"/>
    <w:rsid w:val="00724DE8"/>
    <w:rsid w:val="0073095D"/>
    <w:rsid w:val="00730C73"/>
    <w:rsid w:val="00731711"/>
    <w:rsid w:val="00731B23"/>
    <w:rsid w:val="00731B55"/>
    <w:rsid w:val="00734136"/>
    <w:rsid w:val="00735B5E"/>
    <w:rsid w:val="0075483F"/>
    <w:rsid w:val="00762918"/>
    <w:rsid w:val="007631C4"/>
    <w:rsid w:val="00763BD8"/>
    <w:rsid w:val="007658EA"/>
    <w:rsid w:val="00765CDF"/>
    <w:rsid w:val="00766B34"/>
    <w:rsid w:val="00766DB5"/>
    <w:rsid w:val="00771AB2"/>
    <w:rsid w:val="00773856"/>
    <w:rsid w:val="00777615"/>
    <w:rsid w:val="00781E75"/>
    <w:rsid w:val="00782B57"/>
    <w:rsid w:val="007835EA"/>
    <w:rsid w:val="007876E9"/>
    <w:rsid w:val="00791D93"/>
    <w:rsid w:val="0079271B"/>
    <w:rsid w:val="00796C35"/>
    <w:rsid w:val="007A5448"/>
    <w:rsid w:val="007B1D78"/>
    <w:rsid w:val="007B2412"/>
    <w:rsid w:val="007B3F5F"/>
    <w:rsid w:val="007B47BF"/>
    <w:rsid w:val="007B5AE3"/>
    <w:rsid w:val="007D362A"/>
    <w:rsid w:val="007D58D4"/>
    <w:rsid w:val="007D688D"/>
    <w:rsid w:val="007D7C82"/>
    <w:rsid w:val="007E0231"/>
    <w:rsid w:val="007E202F"/>
    <w:rsid w:val="007E52FD"/>
    <w:rsid w:val="007F02FC"/>
    <w:rsid w:val="007F0526"/>
    <w:rsid w:val="007F16E9"/>
    <w:rsid w:val="007F5C6F"/>
    <w:rsid w:val="007F6107"/>
    <w:rsid w:val="007F7DB7"/>
    <w:rsid w:val="00802792"/>
    <w:rsid w:val="00802862"/>
    <w:rsid w:val="00803BCD"/>
    <w:rsid w:val="00803CBC"/>
    <w:rsid w:val="00805D3D"/>
    <w:rsid w:val="00806E40"/>
    <w:rsid w:val="008071D0"/>
    <w:rsid w:val="00807655"/>
    <w:rsid w:val="00811323"/>
    <w:rsid w:val="0081175C"/>
    <w:rsid w:val="0081751E"/>
    <w:rsid w:val="0082353A"/>
    <w:rsid w:val="008259DF"/>
    <w:rsid w:val="0083035C"/>
    <w:rsid w:val="00831A56"/>
    <w:rsid w:val="00831B98"/>
    <w:rsid w:val="00831CBE"/>
    <w:rsid w:val="00831E3A"/>
    <w:rsid w:val="008323E6"/>
    <w:rsid w:val="00832A30"/>
    <w:rsid w:val="00834D30"/>
    <w:rsid w:val="00836E35"/>
    <w:rsid w:val="00837917"/>
    <w:rsid w:val="00837BB8"/>
    <w:rsid w:val="008435B9"/>
    <w:rsid w:val="00843BFF"/>
    <w:rsid w:val="00843EA8"/>
    <w:rsid w:val="008466AE"/>
    <w:rsid w:val="0084789A"/>
    <w:rsid w:val="008514F3"/>
    <w:rsid w:val="00851780"/>
    <w:rsid w:val="00851FFB"/>
    <w:rsid w:val="00866FE8"/>
    <w:rsid w:val="00871B08"/>
    <w:rsid w:val="0088487B"/>
    <w:rsid w:val="008876CA"/>
    <w:rsid w:val="00887C17"/>
    <w:rsid w:val="008906D6"/>
    <w:rsid w:val="00893994"/>
    <w:rsid w:val="008A607B"/>
    <w:rsid w:val="008A6B35"/>
    <w:rsid w:val="008B7CBC"/>
    <w:rsid w:val="008C17B6"/>
    <w:rsid w:val="008C1F45"/>
    <w:rsid w:val="008C7665"/>
    <w:rsid w:val="008D0558"/>
    <w:rsid w:val="008D26C0"/>
    <w:rsid w:val="008D3746"/>
    <w:rsid w:val="008E0389"/>
    <w:rsid w:val="008E5455"/>
    <w:rsid w:val="008E5DB3"/>
    <w:rsid w:val="008E5F2B"/>
    <w:rsid w:val="008F25A6"/>
    <w:rsid w:val="008F3E11"/>
    <w:rsid w:val="008F4EBE"/>
    <w:rsid w:val="008F5C5B"/>
    <w:rsid w:val="008F6DD0"/>
    <w:rsid w:val="0090174F"/>
    <w:rsid w:val="0090379A"/>
    <w:rsid w:val="00911813"/>
    <w:rsid w:val="00911EAE"/>
    <w:rsid w:val="00914B43"/>
    <w:rsid w:val="00914B8D"/>
    <w:rsid w:val="009165C8"/>
    <w:rsid w:val="00916A77"/>
    <w:rsid w:val="009173CF"/>
    <w:rsid w:val="00920B08"/>
    <w:rsid w:val="009210B5"/>
    <w:rsid w:val="00921D52"/>
    <w:rsid w:val="0092517C"/>
    <w:rsid w:val="00925BBB"/>
    <w:rsid w:val="00926548"/>
    <w:rsid w:val="00926A76"/>
    <w:rsid w:val="00926C93"/>
    <w:rsid w:val="009278A6"/>
    <w:rsid w:val="009324D3"/>
    <w:rsid w:val="00933552"/>
    <w:rsid w:val="0093451E"/>
    <w:rsid w:val="00934E91"/>
    <w:rsid w:val="00934EFD"/>
    <w:rsid w:val="00935712"/>
    <w:rsid w:val="009425FE"/>
    <w:rsid w:val="00945F35"/>
    <w:rsid w:val="009461E5"/>
    <w:rsid w:val="00947D17"/>
    <w:rsid w:val="00951A54"/>
    <w:rsid w:val="0096096E"/>
    <w:rsid w:val="00960CEC"/>
    <w:rsid w:val="00960E6E"/>
    <w:rsid w:val="00966303"/>
    <w:rsid w:val="009672B8"/>
    <w:rsid w:val="00967391"/>
    <w:rsid w:val="00972F5E"/>
    <w:rsid w:val="00973400"/>
    <w:rsid w:val="0097428F"/>
    <w:rsid w:val="00976967"/>
    <w:rsid w:val="0097707C"/>
    <w:rsid w:val="009806B1"/>
    <w:rsid w:val="00980BFA"/>
    <w:rsid w:val="00985E6C"/>
    <w:rsid w:val="00986188"/>
    <w:rsid w:val="00987246"/>
    <w:rsid w:val="00992047"/>
    <w:rsid w:val="0099208A"/>
    <w:rsid w:val="009962B6"/>
    <w:rsid w:val="009B1AFC"/>
    <w:rsid w:val="009B6A8D"/>
    <w:rsid w:val="009B7517"/>
    <w:rsid w:val="009B7A0F"/>
    <w:rsid w:val="009B7A52"/>
    <w:rsid w:val="009C0004"/>
    <w:rsid w:val="009C04E9"/>
    <w:rsid w:val="009C1FC3"/>
    <w:rsid w:val="009C386B"/>
    <w:rsid w:val="009C6B9F"/>
    <w:rsid w:val="009C6F7B"/>
    <w:rsid w:val="009C74FD"/>
    <w:rsid w:val="009D0A3A"/>
    <w:rsid w:val="009D2DDB"/>
    <w:rsid w:val="009D5297"/>
    <w:rsid w:val="009D5E49"/>
    <w:rsid w:val="009D63EA"/>
    <w:rsid w:val="009D6547"/>
    <w:rsid w:val="009E64D1"/>
    <w:rsid w:val="009E6963"/>
    <w:rsid w:val="009E6A9D"/>
    <w:rsid w:val="009F4375"/>
    <w:rsid w:val="009F4DB5"/>
    <w:rsid w:val="00A00CDF"/>
    <w:rsid w:val="00A0125B"/>
    <w:rsid w:val="00A018A3"/>
    <w:rsid w:val="00A01EB6"/>
    <w:rsid w:val="00A06093"/>
    <w:rsid w:val="00A07CB4"/>
    <w:rsid w:val="00A10896"/>
    <w:rsid w:val="00A10F51"/>
    <w:rsid w:val="00A130E7"/>
    <w:rsid w:val="00A26DFB"/>
    <w:rsid w:val="00A274B0"/>
    <w:rsid w:val="00A3557D"/>
    <w:rsid w:val="00A4530D"/>
    <w:rsid w:val="00A517E5"/>
    <w:rsid w:val="00A5643A"/>
    <w:rsid w:val="00A622CA"/>
    <w:rsid w:val="00A6294C"/>
    <w:rsid w:val="00A664E4"/>
    <w:rsid w:val="00A71824"/>
    <w:rsid w:val="00A760FF"/>
    <w:rsid w:val="00A77753"/>
    <w:rsid w:val="00A77A43"/>
    <w:rsid w:val="00A80F86"/>
    <w:rsid w:val="00A81B0A"/>
    <w:rsid w:val="00A837E9"/>
    <w:rsid w:val="00A846A6"/>
    <w:rsid w:val="00A87713"/>
    <w:rsid w:val="00A924B6"/>
    <w:rsid w:val="00A96733"/>
    <w:rsid w:val="00AA15E5"/>
    <w:rsid w:val="00AB0D10"/>
    <w:rsid w:val="00AB6D46"/>
    <w:rsid w:val="00AB7043"/>
    <w:rsid w:val="00AB77F3"/>
    <w:rsid w:val="00AC2806"/>
    <w:rsid w:val="00AC5E00"/>
    <w:rsid w:val="00AD5601"/>
    <w:rsid w:val="00AE2384"/>
    <w:rsid w:val="00AE43C7"/>
    <w:rsid w:val="00AE4C90"/>
    <w:rsid w:val="00AF2932"/>
    <w:rsid w:val="00AF4864"/>
    <w:rsid w:val="00AF7846"/>
    <w:rsid w:val="00B01105"/>
    <w:rsid w:val="00B02413"/>
    <w:rsid w:val="00B07D88"/>
    <w:rsid w:val="00B112FD"/>
    <w:rsid w:val="00B12ACC"/>
    <w:rsid w:val="00B13B23"/>
    <w:rsid w:val="00B160D7"/>
    <w:rsid w:val="00B16F93"/>
    <w:rsid w:val="00B1788C"/>
    <w:rsid w:val="00B17FAA"/>
    <w:rsid w:val="00B217F7"/>
    <w:rsid w:val="00B2323F"/>
    <w:rsid w:val="00B23F3A"/>
    <w:rsid w:val="00B254E2"/>
    <w:rsid w:val="00B27458"/>
    <w:rsid w:val="00B310F8"/>
    <w:rsid w:val="00B31A99"/>
    <w:rsid w:val="00B34E66"/>
    <w:rsid w:val="00B36E27"/>
    <w:rsid w:val="00B37693"/>
    <w:rsid w:val="00B37B9C"/>
    <w:rsid w:val="00B40C57"/>
    <w:rsid w:val="00B43939"/>
    <w:rsid w:val="00B43A2F"/>
    <w:rsid w:val="00B44976"/>
    <w:rsid w:val="00B4549F"/>
    <w:rsid w:val="00B50398"/>
    <w:rsid w:val="00B602A2"/>
    <w:rsid w:val="00B602D3"/>
    <w:rsid w:val="00B62C6E"/>
    <w:rsid w:val="00B64AA8"/>
    <w:rsid w:val="00B7420F"/>
    <w:rsid w:val="00B75F29"/>
    <w:rsid w:val="00B77D9C"/>
    <w:rsid w:val="00B812D9"/>
    <w:rsid w:val="00B825E6"/>
    <w:rsid w:val="00B8275F"/>
    <w:rsid w:val="00B82B98"/>
    <w:rsid w:val="00B83CFA"/>
    <w:rsid w:val="00B85FB0"/>
    <w:rsid w:val="00B92B41"/>
    <w:rsid w:val="00B9346E"/>
    <w:rsid w:val="00B95913"/>
    <w:rsid w:val="00B96AF9"/>
    <w:rsid w:val="00B97CC7"/>
    <w:rsid w:val="00BA0345"/>
    <w:rsid w:val="00BA35F1"/>
    <w:rsid w:val="00BA3B71"/>
    <w:rsid w:val="00BA3BEB"/>
    <w:rsid w:val="00BA4A1B"/>
    <w:rsid w:val="00BA54DA"/>
    <w:rsid w:val="00BB0E03"/>
    <w:rsid w:val="00BB3E6D"/>
    <w:rsid w:val="00BB78FF"/>
    <w:rsid w:val="00BB7A2A"/>
    <w:rsid w:val="00BC013A"/>
    <w:rsid w:val="00BC19D9"/>
    <w:rsid w:val="00BC4D40"/>
    <w:rsid w:val="00BC6412"/>
    <w:rsid w:val="00BD14B1"/>
    <w:rsid w:val="00BD37AC"/>
    <w:rsid w:val="00BE2E84"/>
    <w:rsid w:val="00BE5A48"/>
    <w:rsid w:val="00BE77DC"/>
    <w:rsid w:val="00BF2DB8"/>
    <w:rsid w:val="00BF3172"/>
    <w:rsid w:val="00BF488A"/>
    <w:rsid w:val="00BF55BA"/>
    <w:rsid w:val="00BF76EF"/>
    <w:rsid w:val="00C0067B"/>
    <w:rsid w:val="00C01A6F"/>
    <w:rsid w:val="00C02C44"/>
    <w:rsid w:val="00C04608"/>
    <w:rsid w:val="00C05166"/>
    <w:rsid w:val="00C12326"/>
    <w:rsid w:val="00C1368E"/>
    <w:rsid w:val="00C16D6E"/>
    <w:rsid w:val="00C1754B"/>
    <w:rsid w:val="00C2254E"/>
    <w:rsid w:val="00C22668"/>
    <w:rsid w:val="00C229AD"/>
    <w:rsid w:val="00C230CC"/>
    <w:rsid w:val="00C23A2F"/>
    <w:rsid w:val="00C2507E"/>
    <w:rsid w:val="00C258D5"/>
    <w:rsid w:val="00C27A48"/>
    <w:rsid w:val="00C30978"/>
    <w:rsid w:val="00C30D58"/>
    <w:rsid w:val="00C31554"/>
    <w:rsid w:val="00C32B91"/>
    <w:rsid w:val="00C342CC"/>
    <w:rsid w:val="00C3463C"/>
    <w:rsid w:val="00C36569"/>
    <w:rsid w:val="00C36BF1"/>
    <w:rsid w:val="00C401FC"/>
    <w:rsid w:val="00C4532C"/>
    <w:rsid w:val="00C473D1"/>
    <w:rsid w:val="00C50A50"/>
    <w:rsid w:val="00C55EF2"/>
    <w:rsid w:val="00C560CC"/>
    <w:rsid w:val="00C57410"/>
    <w:rsid w:val="00C60463"/>
    <w:rsid w:val="00C60959"/>
    <w:rsid w:val="00C61625"/>
    <w:rsid w:val="00C6197F"/>
    <w:rsid w:val="00C623B0"/>
    <w:rsid w:val="00C63B57"/>
    <w:rsid w:val="00C6544B"/>
    <w:rsid w:val="00C6708F"/>
    <w:rsid w:val="00C67A82"/>
    <w:rsid w:val="00C7042B"/>
    <w:rsid w:val="00C70C30"/>
    <w:rsid w:val="00C76B7D"/>
    <w:rsid w:val="00C8049F"/>
    <w:rsid w:val="00C83D43"/>
    <w:rsid w:val="00C84EAE"/>
    <w:rsid w:val="00C85304"/>
    <w:rsid w:val="00C86DFC"/>
    <w:rsid w:val="00C9072D"/>
    <w:rsid w:val="00C92091"/>
    <w:rsid w:val="00C92CD0"/>
    <w:rsid w:val="00C93038"/>
    <w:rsid w:val="00C9344F"/>
    <w:rsid w:val="00CA1C0C"/>
    <w:rsid w:val="00CA1CA4"/>
    <w:rsid w:val="00CA2ADE"/>
    <w:rsid w:val="00CA4038"/>
    <w:rsid w:val="00CB15B0"/>
    <w:rsid w:val="00CB1B85"/>
    <w:rsid w:val="00CB270B"/>
    <w:rsid w:val="00CB3C46"/>
    <w:rsid w:val="00CB5044"/>
    <w:rsid w:val="00CB718D"/>
    <w:rsid w:val="00CC1011"/>
    <w:rsid w:val="00CC1CB0"/>
    <w:rsid w:val="00CC1EB1"/>
    <w:rsid w:val="00CC262B"/>
    <w:rsid w:val="00CC369A"/>
    <w:rsid w:val="00CC42B3"/>
    <w:rsid w:val="00CC543F"/>
    <w:rsid w:val="00CC7FBF"/>
    <w:rsid w:val="00CD0DE5"/>
    <w:rsid w:val="00CD3AFC"/>
    <w:rsid w:val="00CD76AD"/>
    <w:rsid w:val="00CE07E1"/>
    <w:rsid w:val="00CE4C7D"/>
    <w:rsid w:val="00CE5A8D"/>
    <w:rsid w:val="00CE758A"/>
    <w:rsid w:val="00CF1B3B"/>
    <w:rsid w:val="00CF2411"/>
    <w:rsid w:val="00CF3094"/>
    <w:rsid w:val="00CF4468"/>
    <w:rsid w:val="00CF6A2B"/>
    <w:rsid w:val="00CF6D46"/>
    <w:rsid w:val="00CF73AA"/>
    <w:rsid w:val="00CF7DDF"/>
    <w:rsid w:val="00D00FBB"/>
    <w:rsid w:val="00D0158C"/>
    <w:rsid w:val="00D02884"/>
    <w:rsid w:val="00D02910"/>
    <w:rsid w:val="00D02DDF"/>
    <w:rsid w:val="00D0404F"/>
    <w:rsid w:val="00D04F70"/>
    <w:rsid w:val="00D07E76"/>
    <w:rsid w:val="00D10F12"/>
    <w:rsid w:val="00D112E0"/>
    <w:rsid w:val="00D14F19"/>
    <w:rsid w:val="00D21BB6"/>
    <w:rsid w:val="00D236B7"/>
    <w:rsid w:val="00D24842"/>
    <w:rsid w:val="00D2662B"/>
    <w:rsid w:val="00D30DF9"/>
    <w:rsid w:val="00D32A92"/>
    <w:rsid w:val="00D41767"/>
    <w:rsid w:val="00D41CE8"/>
    <w:rsid w:val="00D44524"/>
    <w:rsid w:val="00D45B70"/>
    <w:rsid w:val="00D516D1"/>
    <w:rsid w:val="00D51973"/>
    <w:rsid w:val="00D556CF"/>
    <w:rsid w:val="00D60795"/>
    <w:rsid w:val="00D620C4"/>
    <w:rsid w:val="00D63A2C"/>
    <w:rsid w:val="00D67F3C"/>
    <w:rsid w:val="00D72D4C"/>
    <w:rsid w:val="00D74826"/>
    <w:rsid w:val="00D75F62"/>
    <w:rsid w:val="00D83232"/>
    <w:rsid w:val="00D83F13"/>
    <w:rsid w:val="00D84E9D"/>
    <w:rsid w:val="00D84EF5"/>
    <w:rsid w:val="00D84F50"/>
    <w:rsid w:val="00D8606F"/>
    <w:rsid w:val="00D9338D"/>
    <w:rsid w:val="00D93935"/>
    <w:rsid w:val="00DA4A8F"/>
    <w:rsid w:val="00DA62A5"/>
    <w:rsid w:val="00DA6F4D"/>
    <w:rsid w:val="00DB23A9"/>
    <w:rsid w:val="00DB3963"/>
    <w:rsid w:val="00DB48DA"/>
    <w:rsid w:val="00DC08AC"/>
    <w:rsid w:val="00DC7C53"/>
    <w:rsid w:val="00DD1A16"/>
    <w:rsid w:val="00DD5938"/>
    <w:rsid w:val="00DD6A62"/>
    <w:rsid w:val="00DD79C8"/>
    <w:rsid w:val="00DD7C1B"/>
    <w:rsid w:val="00DE4D2C"/>
    <w:rsid w:val="00DE5A06"/>
    <w:rsid w:val="00DE5FC6"/>
    <w:rsid w:val="00DE60D1"/>
    <w:rsid w:val="00DE6141"/>
    <w:rsid w:val="00DE7C6F"/>
    <w:rsid w:val="00DF1FCC"/>
    <w:rsid w:val="00DF2B98"/>
    <w:rsid w:val="00DF39B8"/>
    <w:rsid w:val="00DF5C65"/>
    <w:rsid w:val="00DF6003"/>
    <w:rsid w:val="00DF7172"/>
    <w:rsid w:val="00E034E1"/>
    <w:rsid w:val="00E05F12"/>
    <w:rsid w:val="00E10010"/>
    <w:rsid w:val="00E13579"/>
    <w:rsid w:val="00E15D4C"/>
    <w:rsid w:val="00E1644D"/>
    <w:rsid w:val="00E21439"/>
    <w:rsid w:val="00E224ED"/>
    <w:rsid w:val="00E25078"/>
    <w:rsid w:val="00E300B3"/>
    <w:rsid w:val="00E32BC1"/>
    <w:rsid w:val="00E342FD"/>
    <w:rsid w:val="00E3435B"/>
    <w:rsid w:val="00E36587"/>
    <w:rsid w:val="00E37B9B"/>
    <w:rsid w:val="00E4453E"/>
    <w:rsid w:val="00E44B11"/>
    <w:rsid w:val="00E4558F"/>
    <w:rsid w:val="00E46D1F"/>
    <w:rsid w:val="00E51CA8"/>
    <w:rsid w:val="00E52E76"/>
    <w:rsid w:val="00E53306"/>
    <w:rsid w:val="00E54E40"/>
    <w:rsid w:val="00E55CCF"/>
    <w:rsid w:val="00E56620"/>
    <w:rsid w:val="00E6162E"/>
    <w:rsid w:val="00E619CD"/>
    <w:rsid w:val="00E634BA"/>
    <w:rsid w:val="00E66317"/>
    <w:rsid w:val="00E66960"/>
    <w:rsid w:val="00E7184F"/>
    <w:rsid w:val="00E73619"/>
    <w:rsid w:val="00E74B6E"/>
    <w:rsid w:val="00E752E8"/>
    <w:rsid w:val="00E8509A"/>
    <w:rsid w:val="00E85F9A"/>
    <w:rsid w:val="00E906A6"/>
    <w:rsid w:val="00E91E27"/>
    <w:rsid w:val="00E93A1C"/>
    <w:rsid w:val="00E94C65"/>
    <w:rsid w:val="00EA0BC0"/>
    <w:rsid w:val="00EA1690"/>
    <w:rsid w:val="00EA4920"/>
    <w:rsid w:val="00EA7D71"/>
    <w:rsid w:val="00EB07D3"/>
    <w:rsid w:val="00EB4D42"/>
    <w:rsid w:val="00EB610A"/>
    <w:rsid w:val="00EB7287"/>
    <w:rsid w:val="00EB7CF6"/>
    <w:rsid w:val="00EC3681"/>
    <w:rsid w:val="00EC3890"/>
    <w:rsid w:val="00EC40A5"/>
    <w:rsid w:val="00EC53A6"/>
    <w:rsid w:val="00EC6BDD"/>
    <w:rsid w:val="00ED3014"/>
    <w:rsid w:val="00ED3398"/>
    <w:rsid w:val="00EE08C9"/>
    <w:rsid w:val="00EE443E"/>
    <w:rsid w:val="00EE54B6"/>
    <w:rsid w:val="00EE591E"/>
    <w:rsid w:val="00EF078A"/>
    <w:rsid w:val="00EF443A"/>
    <w:rsid w:val="00EF7E81"/>
    <w:rsid w:val="00F002E9"/>
    <w:rsid w:val="00F0416B"/>
    <w:rsid w:val="00F045BF"/>
    <w:rsid w:val="00F05D9D"/>
    <w:rsid w:val="00F06270"/>
    <w:rsid w:val="00F07F6D"/>
    <w:rsid w:val="00F1158E"/>
    <w:rsid w:val="00F116D3"/>
    <w:rsid w:val="00F12521"/>
    <w:rsid w:val="00F138FB"/>
    <w:rsid w:val="00F14796"/>
    <w:rsid w:val="00F14AD8"/>
    <w:rsid w:val="00F15A03"/>
    <w:rsid w:val="00F172E8"/>
    <w:rsid w:val="00F2342B"/>
    <w:rsid w:val="00F314C4"/>
    <w:rsid w:val="00F3491E"/>
    <w:rsid w:val="00F3552A"/>
    <w:rsid w:val="00F41293"/>
    <w:rsid w:val="00F421DA"/>
    <w:rsid w:val="00F421EB"/>
    <w:rsid w:val="00F44057"/>
    <w:rsid w:val="00F45477"/>
    <w:rsid w:val="00F47466"/>
    <w:rsid w:val="00F50213"/>
    <w:rsid w:val="00F50999"/>
    <w:rsid w:val="00F50F81"/>
    <w:rsid w:val="00F54BA1"/>
    <w:rsid w:val="00F579FF"/>
    <w:rsid w:val="00F605F1"/>
    <w:rsid w:val="00F65189"/>
    <w:rsid w:val="00F66CE5"/>
    <w:rsid w:val="00F70514"/>
    <w:rsid w:val="00F74E62"/>
    <w:rsid w:val="00F81880"/>
    <w:rsid w:val="00F82C5E"/>
    <w:rsid w:val="00F8374B"/>
    <w:rsid w:val="00F843BB"/>
    <w:rsid w:val="00F869A7"/>
    <w:rsid w:val="00F86BCD"/>
    <w:rsid w:val="00F900C7"/>
    <w:rsid w:val="00F92616"/>
    <w:rsid w:val="00F9596F"/>
    <w:rsid w:val="00F97892"/>
    <w:rsid w:val="00FA01B0"/>
    <w:rsid w:val="00FB0616"/>
    <w:rsid w:val="00FB253E"/>
    <w:rsid w:val="00FB3EF4"/>
    <w:rsid w:val="00FC1FF2"/>
    <w:rsid w:val="00FC6AC7"/>
    <w:rsid w:val="00FD1226"/>
    <w:rsid w:val="00FD1858"/>
    <w:rsid w:val="00FD44E1"/>
    <w:rsid w:val="00FD5098"/>
    <w:rsid w:val="00FD54A2"/>
    <w:rsid w:val="00FD6758"/>
    <w:rsid w:val="00FE1ECA"/>
    <w:rsid w:val="00FE2BB8"/>
    <w:rsid w:val="00FE3974"/>
    <w:rsid w:val="00FE39C7"/>
    <w:rsid w:val="00FE3B4C"/>
    <w:rsid w:val="00FE421C"/>
    <w:rsid w:val="00FE7682"/>
    <w:rsid w:val="00FE7F8C"/>
    <w:rsid w:val="00FF085B"/>
    <w:rsid w:val="00FF550F"/>
    <w:rsid w:val="00FF7B86"/>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1FD7EC8A"/>
  <w15:docId w15:val="{D97698EC-86A3-4990-874A-814DEF660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line="360" w:lineRule="auto"/>
      <w:jc w:val="both"/>
    </w:pPr>
    <w:rPr>
      <w:sz w:val="24"/>
      <w:lang w:val="fr-CA"/>
    </w:rPr>
  </w:style>
  <w:style w:type="paragraph" w:styleId="Titre1">
    <w:name w:val="heading 1"/>
    <w:basedOn w:val="Normal"/>
    <w:next w:val="Para"/>
    <w:qFormat/>
    <w:pPr>
      <w:keepNext/>
      <w:numPr>
        <w:numId w:val="6"/>
      </w:numPr>
      <w:spacing w:before="240" w:after="60"/>
      <w:jc w:val="left"/>
      <w:outlineLvl w:val="0"/>
    </w:pPr>
    <w:rPr>
      <w:b/>
      <w:kern w:val="28"/>
      <w:sz w:val="36"/>
    </w:rPr>
  </w:style>
  <w:style w:type="paragraph" w:styleId="Titre2">
    <w:name w:val="heading 2"/>
    <w:basedOn w:val="Normal"/>
    <w:next w:val="Para"/>
    <w:qFormat/>
    <w:pPr>
      <w:keepNext/>
      <w:numPr>
        <w:ilvl w:val="1"/>
        <w:numId w:val="6"/>
      </w:numPr>
      <w:spacing w:before="240" w:after="60"/>
      <w:outlineLvl w:val="1"/>
    </w:pPr>
    <w:rPr>
      <w:b/>
      <w:sz w:val="32"/>
    </w:rPr>
  </w:style>
  <w:style w:type="paragraph" w:styleId="Titre3">
    <w:name w:val="heading 3"/>
    <w:basedOn w:val="Normal"/>
    <w:next w:val="Para"/>
    <w:qFormat/>
    <w:pPr>
      <w:keepNext/>
      <w:numPr>
        <w:ilvl w:val="2"/>
        <w:numId w:val="6"/>
      </w:numPr>
      <w:spacing w:before="240" w:after="60"/>
      <w:outlineLvl w:val="2"/>
    </w:pPr>
    <w:rPr>
      <w:b/>
      <w:sz w:val="28"/>
    </w:rPr>
  </w:style>
  <w:style w:type="paragraph" w:styleId="Titre4">
    <w:name w:val="heading 4"/>
    <w:basedOn w:val="Normal"/>
    <w:next w:val="Para"/>
    <w:qFormat/>
    <w:pPr>
      <w:keepNext/>
      <w:numPr>
        <w:ilvl w:val="3"/>
        <w:numId w:val="6"/>
      </w:numPr>
      <w:spacing w:before="240" w:after="60"/>
      <w:outlineLvl w:val="3"/>
    </w:pPr>
    <w:rPr>
      <w:b/>
    </w:rPr>
  </w:style>
  <w:style w:type="paragraph" w:styleId="Titre5">
    <w:name w:val="heading 5"/>
    <w:basedOn w:val="Normal"/>
    <w:next w:val="Para"/>
    <w:qFormat/>
    <w:pPr>
      <w:numPr>
        <w:ilvl w:val="4"/>
        <w:numId w:val="6"/>
      </w:numPr>
      <w:spacing w:before="240" w:after="60"/>
      <w:outlineLvl w:val="4"/>
    </w:pPr>
    <w:rPr>
      <w:i/>
    </w:rPr>
  </w:style>
  <w:style w:type="paragraph" w:styleId="Titre6">
    <w:name w:val="heading 6"/>
    <w:basedOn w:val="Normal"/>
    <w:next w:val="Normal"/>
    <w:qFormat/>
    <w:pPr>
      <w:numPr>
        <w:ilvl w:val="5"/>
        <w:numId w:val="6"/>
      </w:numPr>
      <w:spacing w:before="240" w:after="60"/>
      <w:outlineLvl w:val="5"/>
    </w:pPr>
    <w:rPr>
      <w:sz w:val="22"/>
    </w:rPr>
  </w:style>
  <w:style w:type="paragraph" w:styleId="Titre7">
    <w:name w:val="heading 7"/>
    <w:basedOn w:val="Normal"/>
    <w:next w:val="Normal"/>
    <w:qFormat/>
    <w:pPr>
      <w:numPr>
        <w:ilvl w:val="6"/>
        <w:numId w:val="6"/>
      </w:numPr>
      <w:spacing w:before="240" w:after="60"/>
      <w:outlineLvl w:val="6"/>
    </w:pPr>
    <w:rPr>
      <w:sz w:val="20"/>
    </w:rPr>
  </w:style>
  <w:style w:type="paragraph" w:styleId="Titre8">
    <w:name w:val="heading 8"/>
    <w:basedOn w:val="Normal"/>
    <w:next w:val="Normal"/>
    <w:qFormat/>
    <w:pPr>
      <w:numPr>
        <w:ilvl w:val="7"/>
        <w:numId w:val="6"/>
      </w:numPr>
      <w:spacing w:before="240" w:after="60"/>
      <w:outlineLvl w:val="7"/>
    </w:pPr>
    <w:rPr>
      <w:rFonts w:ascii="Arial" w:hAnsi="Arial"/>
      <w:i/>
      <w:sz w:val="20"/>
    </w:rPr>
  </w:style>
  <w:style w:type="paragraph" w:styleId="Titre9">
    <w:name w:val="heading 9"/>
    <w:basedOn w:val="Normal"/>
    <w:next w:val="Normal"/>
    <w:qFormat/>
    <w:pPr>
      <w:numPr>
        <w:ilvl w:val="8"/>
        <w:numId w:val="6"/>
      </w:numPr>
      <w:spacing w:before="240" w:after="60"/>
      <w:outlineLvl w:val="8"/>
    </w:pPr>
    <w:rPr>
      <w:rFonts w:ascii="Arial" w:hAnsi="Arial"/>
      <w:b/>
      <w:i/>
      <w:sz w:val="1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exte">
    <w:name w:val="Texte"/>
    <w:basedOn w:val="Normal"/>
    <w:pPr>
      <w:spacing w:after="240"/>
      <w:ind w:firstLine="709"/>
    </w:pPr>
  </w:style>
  <w:style w:type="paragraph" w:customStyle="1" w:styleId="1Sous-titre">
    <w:name w:val="1|Sous-titre"/>
    <w:basedOn w:val="Normal"/>
    <w:pPr>
      <w:jc w:val="center"/>
    </w:pPr>
    <w:rPr>
      <w:b/>
      <w:sz w:val="32"/>
    </w:rPr>
  </w:style>
  <w:style w:type="paragraph" w:customStyle="1" w:styleId="1Auteur">
    <w:name w:val="1|Auteur"/>
    <w:basedOn w:val="Normal"/>
    <w:next w:val="Normal"/>
    <w:pPr>
      <w:jc w:val="center"/>
    </w:pPr>
  </w:style>
  <w:style w:type="paragraph" w:customStyle="1" w:styleId="1Copyright">
    <w:name w:val="1|Copyright"/>
    <w:basedOn w:val="Normal"/>
    <w:next w:val="Normal"/>
    <w:pPr>
      <w:jc w:val="center"/>
    </w:pPr>
  </w:style>
  <w:style w:type="paragraph" w:customStyle="1" w:styleId="1Dedicace">
    <w:name w:val="1|Dedicace"/>
    <w:basedOn w:val="Normal"/>
    <w:pPr>
      <w:spacing w:before="3000"/>
      <w:ind w:left="4423"/>
      <w:jc w:val="right"/>
    </w:pPr>
    <w:rPr>
      <w:i/>
    </w:rPr>
  </w:style>
  <w:style w:type="paragraph" w:customStyle="1" w:styleId="1Depot">
    <w:name w:val="1|Depot"/>
    <w:basedOn w:val="Normal"/>
    <w:pPr>
      <w:jc w:val="center"/>
    </w:pPr>
  </w:style>
  <w:style w:type="paragraph" w:customStyle="1" w:styleId="1Dept">
    <w:name w:val="1|Dept"/>
    <w:basedOn w:val="Normal"/>
    <w:next w:val="Normal"/>
    <w:pPr>
      <w:jc w:val="center"/>
    </w:pPr>
  </w:style>
  <w:style w:type="paragraph" w:customStyle="1" w:styleId="EpigrapheCorps">
    <w:name w:val="EpigrapheCorps"/>
    <w:basedOn w:val="Normal"/>
    <w:next w:val="EpigrapheSourceCorps"/>
    <w:pPr>
      <w:spacing w:before="480" w:line="240" w:lineRule="auto"/>
      <w:ind w:left="4423"/>
      <w:jc w:val="right"/>
    </w:pPr>
    <w:rPr>
      <w:i/>
      <w:sz w:val="20"/>
    </w:rPr>
  </w:style>
  <w:style w:type="paragraph" w:customStyle="1" w:styleId="EpigrapheSourceCorps">
    <w:name w:val="EpigrapheSourceCorps"/>
    <w:basedOn w:val="Normal"/>
    <w:next w:val="Para"/>
    <w:pPr>
      <w:spacing w:after="480" w:line="240" w:lineRule="auto"/>
      <w:jc w:val="right"/>
    </w:pPr>
    <w:rPr>
      <w:sz w:val="18"/>
    </w:rPr>
  </w:style>
  <w:style w:type="paragraph" w:customStyle="1" w:styleId="1Faculte">
    <w:name w:val="1|Faculte"/>
    <w:basedOn w:val="Normal"/>
    <w:next w:val="Normal"/>
    <w:pPr>
      <w:jc w:val="center"/>
    </w:pPr>
  </w:style>
  <w:style w:type="paragraph" w:customStyle="1" w:styleId="1Grade">
    <w:name w:val="1|Grade"/>
    <w:basedOn w:val="Normal"/>
    <w:next w:val="Normal"/>
    <w:pPr>
      <w:jc w:val="center"/>
    </w:pPr>
  </w:style>
  <w:style w:type="paragraph" w:customStyle="1" w:styleId="1Jury">
    <w:name w:val="1|Jury"/>
    <w:basedOn w:val="Normal"/>
    <w:pPr>
      <w:jc w:val="center"/>
    </w:pPr>
  </w:style>
  <w:style w:type="paragraph" w:customStyle="1" w:styleId="1TitreThese">
    <w:name w:val="1|TitreThese"/>
    <w:basedOn w:val="Normal"/>
    <w:next w:val="Normal"/>
    <w:pPr>
      <w:jc w:val="center"/>
    </w:pPr>
    <w:rPr>
      <w:b/>
      <w:sz w:val="36"/>
    </w:rPr>
  </w:style>
  <w:style w:type="paragraph" w:customStyle="1" w:styleId="1Universite">
    <w:name w:val="1|Universite"/>
    <w:basedOn w:val="Normal"/>
    <w:next w:val="Normal"/>
    <w:pPr>
      <w:jc w:val="center"/>
    </w:pPr>
  </w:style>
  <w:style w:type="paragraph" w:customStyle="1" w:styleId="3Anntitre1">
    <w:name w:val="3|Ann_titre1"/>
    <w:basedOn w:val="Normal"/>
    <w:next w:val="Para"/>
    <w:pPr>
      <w:spacing w:before="240" w:after="60"/>
    </w:pPr>
    <w:rPr>
      <w:b/>
      <w:sz w:val="36"/>
    </w:rPr>
  </w:style>
  <w:style w:type="paragraph" w:customStyle="1" w:styleId="3Bibliitem">
    <w:name w:val="3|Bibli_item"/>
    <w:basedOn w:val="Normal"/>
    <w:pPr>
      <w:ind w:left="709" w:hanging="709"/>
    </w:pPr>
  </w:style>
  <w:style w:type="paragraph" w:customStyle="1" w:styleId="3Biblitit1">
    <w:name w:val="3|Bibli_tit1"/>
    <w:basedOn w:val="Normal"/>
    <w:next w:val="3Bibliitem"/>
    <w:pPr>
      <w:spacing w:before="240" w:after="60"/>
    </w:pPr>
    <w:rPr>
      <w:b/>
      <w:sz w:val="36"/>
    </w:rPr>
  </w:style>
  <w:style w:type="paragraph" w:customStyle="1" w:styleId="3Biblitit2">
    <w:name w:val="3|Bibli_tit2"/>
    <w:basedOn w:val="Normal"/>
    <w:next w:val="3Bibliitem"/>
    <w:rPr>
      <w:b/>
      <w:sz w:val="32"/>
    </w:rPr>
  </w:style>
  <w:style w:type="paragraph" w:customStyle="1" w:styleId="3Biblitit3">
    <w:name w:val="3|Bibli_tit3"/>
    <w:basedOn w:val="Normal"/>
    <w:next w:val="3Bibliitem"/>
    <w:rPr>
      <w:b/>
      <w:sz w:val="28"/>
    </w:rPr>
  </w:style>
  <w:style w:type="paragraph" w:customStyle="1" w:styleId="3Biblitit4">
    <w:name w:val="3|Bibli_tit4"/>
    <w:basedOn w:val="Normal"/>
    <w:next w:val="3Bibliitem"/>
    <w:rPr>
      <w:b/>
    </w:rPr>
  </w:style>
  <w:style w:type="character" w:customStyle="1" w:styleId="PieddepageCar">
    <w:name w:val="Pied de page Car"/>
    <w:link w:val="Pieddepage"/>
    <w:uiPriority w:val="99"/>
    <w:rsid w:val="00673F75"/>
    <w:rPr>
      <w:sz w:val="24"/>
      <w:lang w:eastAsia="fr-FR"/>
    </w:rPr>
  </w:style>
  <w:style w:type="paragraph" w:customStyle="1" w:styleId="CitatioBloc1">
    <w:name w:val="CitatioBloc1"/>
    <w:basedOn w:val="Normal"/>
    <w:next w:val="Para"/>
    <w:pPr>
      <w:spacing w:before="120" w:after="240" w:line="240" w:lineRule="auto"/>
      <w:ind w:left="1418"/>
    </w:pPr>
  </w:style>
  <w:style w:type="paragraph" w:customStyle="1" w:styleId="CitatioBloc2">
    <w:name w:val="CitatioBloc2"/>
    <w:basedOn w:val="Texte"/>
    <w:next w:val="Para"/>
    <w:pPr>
      <w:spacing w:before="240" w:line="240" w:lineRule="auto"/>
      <w:ind w:firstLine="0"/>
      <w:jc w:val="left"/>
    </w:pPr>
  </w:style>
  <w:style w:type="character" w:customStyle="1" w:styleId="Citation1">
    <w:name w:val="Citation1"/>
    <w:basedOn w:val="Policepardfaut"/>
  </w:style>
  <w:style w:type="paragraph" w:customStyle="1" w:styleId="Equation">
    <w:name w:val="Equation"/>
    <w:basedOn w:val="Normal"/>
  </w:style>
  <w:style w:type="character" w:customStyle="1" w:styleId="LangueEtrang">
    <w:name w:val="LangueEtrang"/>
    <w:rPr>
      <w:i/>
    </w:rPr>
  </w:style>
  <w:style w:type="paragraph" w:customStyle="1" w:styleId="Source">
    <w:name w:val="Source"/>
    <w:basedOn w:val="Normal"/>
    <w:next w:val="Para"/>
  </w:style>
  <w:style w:type="paragraph" w:customStyle="1" w:styleId="1TitreFront">
    <w:name w:val="1|TitreFront"/>
    <w:basedOn w:val="Normal"/>
    <w:next w:val="Para"/>
    <w:rPr>
      <w:b/>
      <w:sz w:val="36"/>
    </w:rPr>
  </w:style>
  <w:style w:type="paragraph" w:styleId="TM1">
    <w:name w:val="toc 1"/>
    <w:basedOn w:val="Normal"/>
    <w:next w:val="Normal"/>
    <w:autoRedefine/>
    <w:uiPriority w:val="39"/>
  </w:style>
  <w:style w:type="paragraph" w:styleId="TM2">
    <w:name w:val="toc 2"/>
    <w:basedOn w:val="Normal"/>
    <w:next w:val="Normal"/>
    <w:autoRedefine/>
    <w:uiPriority w:val="39"/>
    <w:pPr>
      <w:ind w:left="240"/>
    </w:pPr>
  </w:style>
  <w:style w:type="paragraph" w:styleId="TM3">
    <w:name w:val="toc 3"/>
    <w:basedOn w:val="Normal"/>
    <w:next w:val="Normal"/>
    <w:autoRedefine/>
    <w:uiPriority w:val="39"/>
    <w:pPr>
      <w:ind w:left="480"/>
    </w:pPr>
  </w:style>
  <w:style w:type="paragraph" w:styleId="TM4">
    <w:name w:val="toc 4"/>
    <w:basedOn w:val="Normal"/>
    <w:next w:val="Normal"/>
    <w:autoRedefine/>
    <w:semiHidden/>
    <w:pPr>
      <w:ind w:left="720"/>
    </w:pPr>
  </w:style>
  <w:style w:type="paragraph" w:styleId="TM5">
    <w:name w:val="toc 5"/>
    <w:basedOn w:val="Normal"/>
    <w:next w:val="Normal"/>
    <w:autoRedefine/>
    <w:semiHidden/>
    <w:pPr>
      <w:ind w:left="960"/>
    </w:pPr>
  </w:style>
  <w:style w:type="paragraph" w:styleId="TM6">
    <w:name w:val="toc 6"/>
    <w:basedOn w:val="Normal"/>
    <w:next w:val="Normal"/>
    <w:autoRedefine/>
    <w:semiHidden/>
    <w:pPr>
      <w:ind w:left="1200"/>
    </w:pPr>
  </w:style>
  <w:style w:type="paragraph" w:styleId="TM7">
    <w:name w:val="toc 7"/>
    <w:basedOn w:val="Normal"/>
    <w:next w:val="Normal"/>
    <w:autoRedefine/>
    <w:semiHidden/>
    <w:pPr>
      <w:ind w:left="1440"/>
    </w:pPr>
  </w:style>
  <w:style w:type="paragraph" w:styleId="TM8">
    <w:name w:val="toc 8"/>
    <w:basedOn w:val="Normal"/>
    <w:next w:val="Normal"/>
    <w:autoRedefine/>
    <w:semiHidden/>
    <w:pPr>
      <w:ind w:left="1680"/>
    </w:pPr>
  </w:style>
  <w:style w:type="paragraph" w:styleId="TM9">
    <w:name w:val="toc 9"/>
    <w:basedOn w:val="Normal"/>
    <w:next w:val="Normal"/>
    <w:autoRedefine/>
    <w:semiHidden/>
    <w:pPr>
      <w:ind w:left="1920"/>
    </w:pPr>
  </w:style>
  <w:style w:type="paragraph" w:styleId="Tabledesillustrations">
    <w:name w:val="table of figures"/>
    <w:basedOn w:val="Normal"/>
    <w:next w:val="Normal"/>
    <w:uiPriority w:val="99"/>
    <w:pPr>
      <w:ind w:left="480" w:hanging="480"/>
    </w:pPr>
  </w:style>
  <w:style w:type="paragraph" w:customStyle="1" w:styleId="Intro">
    <w:name w:val="Intro"/>
    <w:basedOn w:val="Normal"/>
    <w:next w:val="Para"/>
    <w:pPr>
      <w:spacing w:before="240" w:after="60"/>
    </w:pPr>
    <w:rPr>
      <w:b/>
      <w:sz w:val="36"/>
    </w:rPr>
  </w:style>
  <w:style w:type="paragraph" w:customStyle="1" w:styleId="Conclu">
    <w:name w:val="Conclu"/>
    <w:basedOn w:val="Normal"/>
    <w:next w:val="Para"/>
    <w:pPr>
      <w:spacing w:before="240" w:after="60"/>
    </w:pPr>
    <w:rPr>
      <w:b/>
      <w:sz w:val="36"/>
    </w:rPr>
  </w:style>
  <w:style w:type="paragraph" w:customStyle="1" w:styleId="ListeTitre">
    <w:name w:val="ListeTitre"/>
    <w:basedOn w:val="Normal"/>
    <w:next w:val="Normal"/>
  </w:style>
  <w:style w:type="paragraph" w:customStyle="1" w:styleId="Strophe">
    <w:name w:val="Strophe"/>
    <w:basedOn w:val="Texte"/>
    <w:pPr>
      <w:spacing w:after="320" w:line="240" w:lineRule="auto"/>
      <w:ind w:left="851" w:firstLine="0"/>
      <w:jc w:val="left"/>
    </w:pPr>
  </w:style>
  <w:style w:type="paragraph" w:customStyle="1" w:styleId="Entree">
    <w:name w:val="Entree"/>
    <w:basedOn w:val="Normal"/>
    <w:pPr>
      <w:tabs>
        <w:tab w:val="left" w:pos="1276"/>
      </w:tabs>
      <w:spacing w:after="120" w:line="240" w:lineRule="auto"/>
      <w:ind w:left="1276" w:hanging="1276"/>
    </w:pPr>
  </w:style>
  <w:style w:type="character" w:customStyle="1" w:styleId="Definition">
    <w:name w:val="Definition"/>
    <w:basedOn w:val="Policepardfaut"/>
  </w:style>
  <w:style w:type="paragraph" w:customStyle="1" w:styleId="3Anntitre2">
    <w:name w:val="3|Ann_titre2"/>
    <w:basedOn w:val="Normal"/>
    <w:next w:val="Para"/>
    <w:pPr>
      <w:spacing w:before="240" w:after="60"/>
    </w:pPr>
    <w:rPr>
      <w:b/>
      <w:sz w:val="32"/>
    </w:rPr>
  </w:style>
  <w:style w:type="paragraph" w:customStyle="1" w:styleId="3Anntitre3">
    <w:name w:val="3|Ann_titre3"/>
    <w:basedOn w:val="Normal"/>
    <w:next w:val="Para"/>
    <w:pPr>
      <w:spacing w:before="240" w:after="60"/>
    </w:pPr>
    <w:rPr>
      <w:b/>
      <w:sz w:val="28"/>
    </w:rPr>
  </w:style>
  <w:style w:type="paragraph" w:customStyle="1" w:styleId="Figure">
    <w:name w:val="Figure"/>
    <w:basedOn w:val="Normal"/>
    <w:next w:val="Para"/>
  </w:style>
  <w:style w:type="paragraph" w:customStyle="1" w:styleId="1TableListe">
    <w:name w:val="1|TableListe"/>
    <w:basedOn w:val="Normal"/>
    <w:next w:val="Normal"/>
    <w:rPr>
      <w:b/>
      <w:sz w:val="36"/>
    </w:rPr>
  </w:style>
  <w:style w:type="paragraph" w:customStyle="1" w:styleId="Jalon">
    <w:name w:val="Jalon"/>
    <w:basedOn w:val="Texte"/>
  </w:style>
  <w:style w:type="paragraph" w:styleId="Lgende">
    <w:name w:val="caption"/>
    <w:basedOn w:val="Normal"/>
    <w:next w:val="Normal"/>
    <w:qFormat/>
    <w:pPr>
      <w:spacing w:before="120" w:after="120"/>
    </w:pPr>
  </w:style>
  <w:style w:type="paragraph" w:customStyle="1" w:styleId="closer">
    <w:name w:val="closer"/>
    <w:basedOn w:val="Normal"/>
    <w:pPr>
      <w:tabs>
        <w:tab w:val="left" w:pos="3261"/>
      </w:tabs>
      <w:spacing w:line="240" w:lineRule="auto"/>
      <w:jc w:val="right"/>
    </w:pPr>
  </w:style>
  <w:style w:type="paragraph" w:customStyle="1" w:styleId="Jalon0">
    <w:name w:val="Jalon0"/>
    <w:basedOn w:val="Jalon"/>
  </w:style>
  <w:style w:type="paragraph" w:customStyle="1" w:styleId="Jalon1">
    <w:name w:val="Jalon1"/>
    <w:basedOn w:val="Jalon"/>
  </w:style>
  <w:style w:type="paragraph" w:customStyle="1" w:styleId="JalonBiblio">
    <w:name w:val="JalonBiblio"/>
    <w:basedOn w:val="Jalon"/>
  </w:style>
  <w:style w:type="paragraph" w:customStyle="1" w:styleId="JalonAnnexe">
    <w:name w:val="JalonAnnexe"/>
    <w:basedOn w:val="Jalon"/>
  </w:style>
  <w:style w:type="paragraph" w:styleId="En-tte">
    <w:name w:val="header"/>
    <w:basedOn w:val="Normal"/>
    <w:link w:val="En-tteCar"/>
    <w:uiPriority w:val="99"/>
    <w:pPr>
      <w:tabs>
        <w:tab w:val="center" w:pos="4320"/>
        <w:tab w:val="right" w:pos="8640"/>
      </w:tabs>
    </w:pPr>
  </w:style>
  <w:style w:type="character" w:styleId="Numrodepage">
    <w:name w:val="page number"/>
    <w:basedOn w:val="Policepardfaut"/>
  </w:style>
  <w:style w:type="paragraph" w:styleId="Pieddepage">
    <w:name w:val="footer"/>
    <w:basedOn w:val="Normal"/>
    <w:link w:val="PieddepageCar"/>
    <w:uiPriority w:val="99"/>
    <w:pPr>
      <w:tabs>
        <w:tab w:val="center" w:pos="4320"/>
        <w:tab w:val="right" w:pos="8640"/>
      </w:tabs>
    </w:pPr>
  </w:style>
  <w:style w:type="paragraph" w:customStyle="1" w:styleId="ListeSimple">
    <w:name w:val="ListeSimple"/>
    <w:basedOn w:val="Normal"/>
    <w:pPr>
      <w:spacing w:line="240" w:lineRule="auto"/>
      <w:ind w:left="709"/>
    </w:pPr>
  </w:style>
  <w:style w:type="paragraph" w:customStyle="1" w:styleId="1Programme">
    <w:name w:val="1|Programme"/>
    <w:basedOn w:val="1Grade"/>
  </w:style>
  <w:style w:type="paragraph" w:customStyle="1" w:styleId="1Option">
    <w:name w:val="1|Option"/>
    <w:basedOn w:val="1Grade"/>
  </w:style>
  <w:style w:type="paragraph" w:customStyle="1" w:styleId="1EpigrapheLimin">
    <w:name w:val="1|EpigrapheLimin"/>
    <w:basedOn w:val="1Dedicace"/>
    <w:next w:val="1EpigrapheSourceLim"/>
  </w:style>
  <w:style w:type="paragraph" w:customStyle="1" w:styleId="1EpigrapheSourceLim">
    <w:name w:val="1|EpigrapheSourceLim"/>
    <w:basedOn w:val="Normal"/>
    <w:next w:val="Normal"/>
    <w:pPr>
      <w:jc w:val="right"/>
    </w:pPr>
  </w:style>
  <w:style w:type="paragraph" w:customStyle="1" w:styleId="ListePuce">
    <w:name w:val="ListePuce"/>
    <w:basedOn w:val="Normal"/>
    <w:pPr>
      <w:numPr>
        <w:numId w:val="1"/>
      </w:numPr>
      <w:spacing w:line="240" w:lineRule="auto"/>
    </w:pPr>
  </w:style>
  <w:style w:type="paragraph" w:customStyle="1" w:styleId="ListeNum">
    <w:name w:val="ListeNum"/>
    <w:basedOn w:val="Normal"/>
    <w:pPr>
      <w:numPr>
        <w:numId w:val="2"/>
      </w:numPr>
    </w:pPr>
  </w:style>
  <w:style w:type="paragraph" w:customStyle="1" w:styleId="ListeSimpleB">
    <w:name w:val="ListeSimpleB"/>
    <w:basedOn w:val="Normal"/>
    <w:pPr>
      <w:pBdr>
        <w:top w:val="single" w:sz="4" w:space="1" w:color="auto"/>
        <w:left w:val="single" w:sz="4" w:space="4" w:color="auto"/>
        <w:bottom w:val="single" w:sz="4" w:space="1" w:color="auto"/>
        <w:right w:val="single" w:sz="4" w:space="4" w:color="auto"/>
      </w:pBdr>
      <w:spacing w:after="120"/>
      <w:ind w:left="284" w:right="284"/>
    </w:pPr>
    <w:rPr>
      <w:lang w:val="fr-FR"/>
    </w:rPr>
  </w:style>
  <w:style w:type="paragraph" w:customStyle="1" w:styleId="1mots-cles">
    <w:name w:val="1|mots-cles"/>
    <w:basedOn w:val="Normal"/>
    <w:next w:val="Normal"/>
    <w:pPr>
      <w:jc w:val="left"/>
    </w:pPr>
  </w:style>
  <w:style w:type="paragraph" w:customStyle="1" w:styleId="1Resume">
    <w:name w:val="1|Resume"/>
    <w:basedOn w:val="Normal"/>
    <w:next w:val="Para"/>
    <w:rPr>
      <w:b/>
      <w:sz w:val="36"/>
    </w:rPr>
  </w:style>
  <w:style w:type="paragraph" w:customStyle="1" w:styleId="Para">
    <w:name w:val="Para"/>
    <w:basedOn w:val="Texte"/>
    <w:pPr>
      <w:spacing w:before="120" w:after="120"/>
    </w:pPr>
  </w:style>
  <w:style w:type="paragraph" w:customStyle="1" w:styleId="Parasuite">
    <w:name w:val="Para_suite"/>
    <w:basedOn w:val="Para"/>
    <w:next w:val="Para"/>
    <w:pPr>
      <w:ind w:firstLine="0"/>
    </w:pPr>
  </w:style>
  <w:style w:type="paragraph" w:customStyle="1" w:styleId="1texteJury">
    <w:name w:val="1|texteJury"/>
    <w:basedOn w:val="Normal"/>
    <w:pPr>
      <w:jc w:val="center"/>
    </w:pPr>
  </w:style>
  <w:style w:type="character" w:customStyle="1" w:styleId="En-tteCar">
    <w:name w:val="En-tête Car"/>
    <w:link w:val="En-tte"/>
    <w:uiPriority w:val="99"/>
    <w:rsid w:val="00673F75"/>
    <w:rPr>
      <w:sz w:val="24"/>
      <w:lang w:eastAsia="fr-FR"/>
    </w:rPr>
  </w:style>
  <w:style w:type="paragraph" w:styleId="Textedebulles">
    <w:name w:val="Balloon Text"/>
    <w:basedOn w:val="Normal"/>
    <w:link w:val="TextedebullesCar"/>
    <w:rsid w:val="00673F75"/>
    <w:pPr>
      <w:spacing w:line="240" w:lineRule="auto"/>
    </w:pPr>
    <w:rPr>
      <w:rFonts w:ascii="Tahoma" w:hAnsi="Tahoma" w:cs="Tahoma"/>
      <w:sz w:val="16"/>
      <w:szCs w:val="16"/>
    </w:rPr>
  </w:style>
  <w:style w:type="character" w:customStyle="1" w:styleId="TextedebullesCar">
    <w:name w:val="Texte de bulles Car"/>
    <w:link w:val="Textedebulles"/>
    <w:rsid w:val="00673F75"/>
    <w:rPr>
      <w:rFonts w:ascii="Tahoma" w:hAnsi="Tahoma" w:cs="Tahoma"/>
      <w:sz w:val="16"/>
      <w:szCs w:val="16"/>
      <w:lang w:eastAsia="fr-FR"/>
    </w:rPr>
  </w:style>
  <w:style w:type="paragraph" w:styleId="Corpsdetexte">
    <w:name w:val="Body Text"/>
    <w:basedOn w:val="Normal"/>
    <w:link w:val="CorpsdetexteCar"/>
    <w:rsid w:val="00C01A6F"/>
    <w:pPr>
      <w:tabs>
        <w:tab w:val="right" w:pos="8640"/>
      </w:tabs>
      <w:spacing w:after="280"/>
    </w:pPr>
    <w:rPr>
      <w:rFonts w:ascii="Garamond" w:hAnsi="Garamond" w:cs="Garamond"/>
      <w:spacing w:val="-2"/>
      <w:szCs w:val="24"/>
      <w:lang w:val="en-US" w:eastAsia="en-US"/>
    </w:rPr>
  </w:style>
  <w:style w:type="character" w:customStyle="1" w:styleId="CorpsdetexteCar">
    <w:name w:val="Corps de texte Car"/>
    <w:link w:val="Corpsdetexte"/>
    <w:rsid w:val="00C01A6F"/>
    <w:rPr>
      <w:rFonts w:ascii="Garamond" w:hAnsi="Garamond" w:cs="Garamond"/>
      <w:spacing w:val="-2"/>
      <w:sz w:val="24"/>
      <w:szCs w:val="24"/>
      <w:lang w:val="en-US" w:eastAsia="en-US"/>
    </w:rPr>
  </w:style>
  <w:style w:type="paragraph" w:customStyle="1" w:styleId="GlossaryDefinition">
    <w:name w:val="Glossary Definition"/>
    <w:basedOn w:val="Corpsdetexte"/>
    <w:rsid w:val="003F5D34"/>
    <w:pPr>
      <w:spacing w:line="240" w:lineRule="auto"/>
    </w:pPr>
    <w:rPr>
      <w:lang w:bidi="en-US"/>
    </w:rPr>
  </w:style>
  <w:style w:type="character" w:customStyle="1" w:styleId="GlossaryEntry">
    <w:name w:val="Glossary Entry"/>
    <w:rsid w:val="003F5D34"/>
    <w:rPr>
      <w:b/>
      <w:bCs w:val="0"/>
      <w:lang w:val="en-US" w:eastAsia="en-US" w:bidi="en-US"/>
    </w:rPr>
  </w:style>
  <w:style w:type="character" w:customStyle="1" w:styleId="WorksChar">
    <w:name w:val="Works Char"/>
    <w:link w:val="Works"/>
    <w:locked/>
    <w:rsid w:val="006D2512"/>
    <w:rPr>
      <w:rFonts w:ascii="Tahoma" w:hAnsi="Tahoma" w:cs="Tahoma"/>
      <w:color w:val="000000"/>
      <w:sz w:val="22"/>
      <w:szCs w:val="24"/>
      <w:lang w:val="en-US" w:eastAsia="en-US" w:bidi="en-US"/>
    </w:rPr>
  </w:style>
  <w:style w:type="paragraph" w:customStyle="1" w:styleId="Works">
    <w:name w:val="Works"/>
    <w:basedOn w:val="Normal"/>
    <w:link w:val="WorksChar"/>
    <w:rsid w:val="006D2512"/>
    <w:pPr>
      <w:spacing w:line="480" w:lineRule="auto"/>
      <w:ind w:left="720" w:hanging="720"/>
      <w:jc w:val="left"/>
    </w:pPr>
    <w:rPr>
      <w:rFonts w:ascii="Tahoma" w:hAnsi="Tahoma" w:cs="Tahoma"/>
      <w:color w:val="000000"/>
      <w:sz w:val="22"/>
      <w:szCs w:val="24"/>
      <w:lang w:val="en-US" w:eastAsia="en-US" w:bidi="en-US"/>
    </w:rPr>
  </w:style>
  <w:style w:type="character" w:styleId="Lienhypertexte">
    <w:name w:val="Hyperlink"/>
    <w:basedOn w:val="Policepardfaut"/>
    <w:uiPriority w:val="99"/>
    <w:rsid w:val="0003095C"/>
    <w:rPr>
      <w:color w:val="0000FF" w:themeColor="hyperlink"/>
      <w:u w:val="single"/>
    </w:rPr>
  </w:style>
  <w:style w:type="table" w:styleId="Grilledutableau">
    <w:name w:val="Table Grid"/>
    <w:basedOn w:val="TableauNormal"/>
    <w:uiPriority w:val="1"/>
    <w:rsid w:val="002B24B1"/>
    <w:rPr>
      <w:rFonts w:asciiTheme="minorHAnsi" w:eastAsiaTheme="minorEastAsia"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tedebasdepage">
    <w:name w:val="footnote text"/>
    <w:basedOn w:val="Normal"/>
    <w:link w:val="NotedebasdepageCar"/>
    <w:rsid w:val="00F47466"/>
    <w:pPr>
      <w:spacing w:line="240" w:lineRule="auto"/>
    </w:pPr>
    <w:rPr>
      <w:sz w:val="20"/>
    </w:rPr>
  </w:style>
  <w:style w:type="character" w:customStyle="1" w:styleId="NotedebasdepageCar">
    <w:name w:val="Note de bas de page Car"/>
    <w:basedOn w:val="Policepardfaut"/>
    <w:link w:val="Notedebasdepage"/>
    <w:rsid w:val="00F47466"/>
    <w:rPr>
      <w:lang w:val="fr-CA"/>
    </w:rPr>
  </w:style>
  <w:style w:type="character" w:styleId="Appelnotedebasdep">
    <w:name w:val="footnote reference"/>
    <w:basedOn w:val="Policepardfaut"/>
    <w:rsid w:val="00F47466"/>
    <w:rPr>
      <w:vertAlign w:val="superscript"/>
    </w:rPr>
  </w:style>
  <w:style w:type="paragraph" w:styleId="Paragraphedeliste">
    <w:name w:val="List Paragraph"/>
    <w:basedOn w:val="Normal"/>
    <w:uiPriority w:val="34"/>
    <w:qFormat/>
    <w:rsid w:val="00EB610A"/>
    <w:pPr>
      <w:ind w:left="720"/>
      <w:contextualSpacing/>
    </w:pPr>
  </w:style>
  <w:style w:type="paragraph" w:styleId="Titre">
    <w:name w:val="Title"/>
    <w:basedOn w:val="Normal"/>
    <w:next w:val="Normal"/>
    <w:link w:val="TitreCar"/>
    <w:qFormat/>
    <w:rsid w:val="00665C3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36"/>
      <w:szCs w:val="52"/>
    </w:rPr>
  </w:style>
  <w:style w:type="character" w:customStyle="1" w:styleId="TitreCar">
    <w:name w:val="Titre Car"/>
    <w:basedOn w:val="Policepardfaut"/>
    <w:link w:val="Titre"/>
    <w:rsid w:val="00665C3B"/>
    <w:rPr>
      <w:rFonts w:asciiTheme="majorHAnsi" w:eastAsiaTheme="majorEastAsia" w:hAnsiTheme="majorHAnsi" w:cstheme="majorBidi"/>
      <w:color w:val="17365D" w:themeColor="text2" w:themeShade="BF"/>
      <w:spacing w:val="5"/>
      <w:kern w:val="28"/>
      <w:sz w:val="36"/>
      <w:szCs w:val="52"/>
      <w:lang w:val="fr-CA"/>
    </w:rPr>
  </w:style>
  <w:style w:type="paragraph" w:styleId="Sous-titre">
    <w:name w:val="Subtitle"/>
    <w:basedOn w:val="Normal"/>
    <w:next w:val="Normal"/>
    <w:link w:val="Sous-titreCar"/>
    <w:qFormat/>
    <w:rsid w:val="00665C3B"/>
    <w:pPr>
      <w:numPr>
        <w:ilvl w:val="1"/>
      </w:numPr>
    </w:pPr>
    <w:rPr>
      <w:rFonts w:asciiTheme="majorHAnsi" w:eastAsiaTheme="majorEastAsia" w:hAnsiTheme="majorHAnsi" w:cstheme="majorBidi"/>
      <w:spacing w:val="15"/>
      <w:sz w:val="36"/>
      <w:szCs w:val="36"/>
    </w:rPr>
  </w:style>
  <w:style w:type="character" w:customStyle="1" w:styleId="Sous-titreCar">
    <w:name w:val="Sous-titre Car"/>
    <w:basedOn w:val="Policepardfaut"/>
    <w:link w:val="Sous-titre"/>
    <w:rsid w:val="00665C3B"/>
    <w:rPr>
      <w:rFonts w:asciiTheme="majorHAnsi" w:eastAsiaTheme="majorEastAsia" w:hAnsiTheme="majorHAnsi" w:cstheme="majorBidi"/>
      <w:spacing w:val="15"/>
      <w:sz w:val="36"/>
      <w:szCs w:val="36"/>
      <w:lang w:val="fr-CA"/>
    </w:rPr>
  </w:style>
  <w:style w:type="character" w:styleId="Lienhypertextesuivivisit">
    <w:name w:val="FollowedHyperlink"/>
    <w:basedOn w:val="Policepardfaut"/>
    <w:semiHidden/>
    <w:unhideWhenUsed/>
    <w:rsid w:val="0050524B"/>
    <w:rPr>
      <w:color w:val="800080" w:themeColor="followedHyperlink"/>
      <w:u w:val="single"/>
    </w:rPr>
  </w:style>
  <w:style w:type="paragraph" w:styleId="En-ttedetabledesmatires">
    <w:name w:val="TOC Heading"/>
    <w:basedOn w:val="Titre1"/>
    <w:next w:val="Normal"/>
    <w:uiPriority w:val="39"/>
    <w:unhideWhenUsed/>
    <w:qFormat/>
    <w:rsid w:val="0010169D"/>
    <w:pPr>
      <w:keepLines/>
      <w:numPr>
        <w:numId w:val="0"/>
      </w:numPr>
      <w:spacing w:after="0" w:line="259" w:lineRule="auto"/>
      <w:outlineLvl w:val="9"/>
    </w:pPr>
    <w:rPr>
      <w:rFonts w:asciiTheme="majorHAnsi" w:eastAsiaTheme="majorEastAsia" w:hAnsiTheme="majorHAnsi" w:cstheme="majorBidi"/>
      <w:b w:val="0"/>
      <w:color w:val="365F91" w:themeColor="accent1" w:themeShade="BF"/>
      <w:kern w:val="0"/>
      <w:sz w:val="32"/>
      <w:szCs w:val="32"/>
      <w:lang w:val="fr-MG" w:eastAsia="fr-MG"/>
    </w:rPr>
  </w:style>
  <w:style w:type="character" w:styleId="Accentuation">
    <w:name w:val="Emphasis"/>
    <w:basedOn w:val="Policepardfaut"/>
    <w:qFormat/>
    <w:rsid w:val="009461E5"/>
    <w:rPr>
      <w:i/>
      <w:iCs/>
    </w:rPr>
  </w:style>
  <w:style w:type="character" w:styleId="lev">
    <w:name w:val="Strong"/>
    <w:basedOn w:val="Policepardfaut"/>
    <w:uiPriority w:val="22"/>
    <w:qFormat/>
    <w:rsid w:val="00935712"/>
    <w:rPr>
      <w:b/>
      <w:bCs/>
    </w:rPr>
  </w:style>
  <w:style w:type="paragraph" w:styleId="Citation">
    <w:name w:val="Quote"/>
    <w:basedOn w:val="Normal"/>
    <w:next w:val="Normal"/>
    <w:link w:val="CitationCar"/>
    <w:uiPriority w:val="29"/>
    <w:qFormat/>
    <w:rsid w:val="00935712"/>
    <w:pPr>
      <w:spacing w:before="200" w:after="160"/>
      <w:ind w:left="864" w:right="864"/>
      <w:jc w:val="center"/>
    </w:pPr>
    <w:rPr>
      <w:i/>
      <w:iCs/>
      <w:color w:val="404040" w:themeColor="text1" w:themeTint="BF"/>
    </w:rPr>
  </w:style>
  <w:style w:type="character" w:customStyle="1" w:styleId="CitationCar">
    <w:name w:val="Citation Car"/>
    <w:basedOn w:val="Policepardfaut"/>
    <w:link w:val="Citation"/>
    <w:uiPriority w:val="29"/>
    <w:rsid w:val="00935712"/>
    <w:rPr>
      <w:i/>
      <w:iCs/>
      <w:color w:val="404040" w:themeColor="text1" w:themeTint="BF"/>
      <w:sz w:val="24"/>
      <w:lang w:val="fr-CA"/>
    </w:rPr>
  </w:style>
  <w:style w:type="character" w:styleId="Accentuationlgre">
    <w:name w:val="Subtle Emphasis"/>
    <w:basedOn w:val="Policepardfaut"/>
    <w:uiPriority w:val="19"/>
    <w:qFormat/>
    <w:rsid w:val="00935712"/>
    <w:rPr>
      <w:i/>
      <w:iCs/>
      <w:color w:val="404040" w:themeColor="text1" w:themeTint="BF"/>
    </w:rPr>
  </w:style>
  <w:style w:type="paragraph" w:styleId="Sansinterligne">
    <w:name w:val="No Spacing"/>
    <w:uiPriority w:val="1"/>
    <w:qFormat/>
    <w:rsid w:val="00935712"/>
    <w:pPr>
      <w:jc w:val="both"/>
    </w:pPr>
    <w:rPr>
      <w:sz w:val="24"/>
      <w:lang w:val="fr-CA"/>
    </w:rPr>
  </w:style>
  <w:style w:type="character" w:styleId="Mentionnonrsolue">
    <w:name w:val="Unresolved Mention"/>
    <w:basedOn w:val="Policepardfaut"/>
    <w:uiPriority w:val="99"/>
    <w:semiHidden/>
    <w:unhideWhenUsed/>
    <w:rsid w:val="003B5A95"/>
    <w:rPr>
      <w:color w:val="605E5C"/>
      <w:shd w:val="clear" w:color="auto" w:fill="E1DFDD"/>
    </w:rPr>
  </w:style>
  <w:style w:type="paragraph" w:styleId="NormalWeb">
    <w:name w:val="Normal (Web)"/>
    <w:basedOn w:val="Normal"/>
    <w:uiPriority w:val="99"/>
    <w:unhideWhenUsed/>
    <w:rsid w:val="00BE2E84"/>
    <w:pPr>
      <w:spacing w:before="100" w:beforeAutospacing="1" w:after="100" w:afterAutospacing="1" w:line="240" w:lineRule="auto"/>
      <w:jc w:val="left"/>
    </w:pPr>
    <w:rPr>
      <w:szCs w:val="24"/>
      <w:lang w:val="fr-MG" w:eastAsia="fr-M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569168">
      <w:bodyDiv w:val="1"/>
      <w:marLeft w:val="0"/>
      <w:marRight w:val="0"/>
      <w:marTop w:val="0"/>
      <w:marBottom w:val="0"/>
      <w:divBdr>
        <w:top w:val="none" w:sz="0" w:space="0" w:color="auto"/>
        <w:left w:val="none" w:sz="0" w:space="0" w:color="auto"/>
        <w:bottom w:val="none" w:sz="0" w:space="0" w:color="auto"/>
        <w:right w:val="none" w:sz="0" w:space="0" w:color="auto"/>
      </w:divBdr>
    </w:div>
    <w:div w:id="36666301">
      <w:bodyDiv w:val="1"/>
      <w:marLeft w:val="0"/>
      <w:marRight w:val="0"/>
      <w:marTop w:val="0"/>
      <w:marBottom w:val="0"/>
      <w:divBdr>
        <w:top w:val="none" w:sz="0" w:space="0" w:color="auto"/>
        <w:left w:val="none" w:sz="0" w:space="0" w:color="auto"/>
        <w:bottom w:val="none" w:sz="0" w:space="0" w:color="auto"/>
        <w:right w:val="none" w:sz="0" w:space="0" w:color="auto"/>
      </w:divBdr>
    </w:div>
    <w:div w:id="84765769">
      <w:bodyDiv w:val="1"/>
      <w:marLeft w:val="0"/>
      <w:marRight w:val="0"/>
      <w:marTop w:val="0"/>
      <w:marBottom w:val="0"/>
      <w:divBdr>
        <w:top w:val="none" w:sz="0" w:space="0" w:color="auto"/>
        <w:left w:val="none" w:sz="0" w:space="0" w:color="auto"/>
        <w:bottom w:val="none" w:sz="0" w:space="0" w:color="auto"/>
        <w:right w:val="none" w:sz="0" w:space="0" w:color="auto"/>
      </w:divBdr>
      <w:divsChild>
        <w:div w:id="1091000800">
          <w:marLeft w:val="0"/>
          <w:marRight w:val="0"/>
          <w:marTop w:val="0"/>
          <w:marBottom w:val="0"/>
          <w:divBdr>
            <w:top w:val="none" w:sz="0" w:space="0" w:color="auto"/>
            <w:left w:val="none" w:sz="0" w:space="0" w:color="auto"/>
            <w:bottom w:val="none" w:sz="0" w:space="0" w:color="auto"/>
            <w:right w:val="none" w:sz="0" w:space="0" w:color="auto"/>
          </w:divBdr>
          <w:divsChild>
            <w:div w:id="58328957">
              <w:marLeft w:val="0"/>
              <w:marRight w:val="0"/>
              <w:marTop w:val="0"/>
              <w:marBottom w:val="0"/>
              <w:divBdr>
                <w:top w:val="none" w:sz="0" w:space="0" w:color="auto"/>
                <w:left w:val="none" w:sz="0" w:space="0" w:color="auto"/>
                <w:bottom w:val="none" w:sz="0" w:space="0" w:color="auto"/>
                <w:right w:val="none" w:sz="0" w:space="0" w:color="auto"/>
              </w:divBdr>
              <w:divsChild>
                <w:div w:id="1225530323">
                  <w:marLeft w:val="0"/>
                  <w:marRight w:val="0"/>
                  <w:marTop w:val="0"/>
                  <w:marBottom w:val="0"/>
                  <w:divBdr>
                    <w:top w:val="none" w:sz="0" w:space="0" w:color="auto"/>
                    <w:left w:val="none" w:sz="0" w:space="0" w:color="auto"/>
                    <w:bottom w:val="none" w:sz="0" w:space="0" w:color="auto"/>
                    <w:right w:val="none" w:sz="0" w:space="0" w:color="auto"/>
                  </w:divBdr>
                  <w:divsChild>
                    <w:div w:id="1699889962">
                      <w:marLeft w:val="0"/>
                      <w:marRight w:val="0"/>
                      <w:marTop w:val="0"/>
                      <w:marBottom w:val="0"/>
                      <w:divBdr>
                        <w:top w:val="none" w:sz="0" w:space="0" w:color="auto"/>
                        <w:left w:val="none" w:sz="0" w:space="0" w:color="auto"/>
                        <w:bottom w:val="none" w:sz="0" w:space="0" w:color="auto"/>
                        <w:right w:val="none" w:sz="0" w:space="0" w:color="auto"/>
                      </w:divBdr>
                      <w:divsChild>
                        <w:div w:id="1083795252">
                          <w:marLeft w:val="0"/>
                          <w:marRight w:val="0"/>
                          <w:marTop w:val="0"/>
                          <w:marBottom w:val="0"/>
                          <w:divBdr>
                            <w:top w:val="none" w:sz="0" w:space="0" w:color="auto"/>
                            <w:left w:val="none" w:sz="0" w:space="0" w:color="auto"/>
                            <w:bottom w:val="none" w:sz="0" w:space="0" w:color="auto"/>
                            <w:right w:val="none" w:sz="0" w:space="0" w:color="auto"/>
                          </w:divBdr>
                          <w:divsChild>
                            <w:div w:id="193470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500890">
      <w:bodyDiv w:val="1"/>
      <w:marLeft w:val="0"/>
      <w:marRight w:val="0"/>
      <w:marTop w:val="0"/>
      <w:marBottom w:val="0"/>
      <w:divBdr>
        <w:top w:val="none" w:sz="0" w:space="0" w:color="auto"/>
        <w:left w:val="none" w:sz="0" w:space="0" w:color="auto"/>
        <w:bottom w:val="none" w:sz="0" w:space="0" w:color="auto"/>
        <w:right w:val="none" w:sz="0" w:space="0" w:color="auto"/>
      </w:divBdr>
    </w:div>
    <w:div w:id="103159904">
      <w:bodyDiv w:val="1"/>
      <w:marLeft w:val="0"/>
      <w:marRight w:val="0"/>
      <w:marTop w:val="0"/>
      <w:marBottom w:val="0"/>
      <w:divBdr>
        <w:top w:val="none" w:sz="0" w:space="0" w:color="auto"/>
        <w:left w:val="none" w:sz="0" w:space="0" w:color="auto"/>
        <w:bottom w:val="none" w:sz="0" w:space="0" w:color="auto"/>
        <w:right w:val="none" w:sz="0" w:space="0" w:color="auto"/>
      </w:divBdr>
    </w:div>
    <w:div w:id="106238601">
      <w:bodyDiv w:val="1"/>
      <w:marLeft w:val="0"/>
      <w:marRight w:val="0"/>
      <w:marTop w:val="0"/>
      <w:marBottom w:val="0"/>
      <w:divBdr>
        <w:top w:val="none" w:sz="0" w:space="0" w:color="auto"/>
        <w:left w:val="none" w:sz="0" w:space="0" w:color="auto"/>
        <w:bottom w:val="none" w:sz="0" w:space="0" w:color="auto"/>
        <w:right w:val="none" w:sz="0" w:space="0" w:color="auto"/>
      </w:divBdr>
    </w:div>
    <w:div w:id="110904718">
      <w:bodyDiv w:val="1"/>
      <w:marLeft w:val="0"/>
      <w:marRight w:val="0"/>
      <w:marTop w:val="0"/>
      <w:marBottom w:val="0"/>
      <w:divBdr>
        <w:top w:val="none" w:sz="0" w:space="0" w:color="auto"/>
        <w:left w:val="none" w:sz="0" w:space="0" w:color="auto"/>
        <w:bottom w:val="none" w:sz="0" w:space="0" w:color="auto"/>
        <w:right w:val="none" w:sz="0" w:space="0" w:color="auto"/>
      </w:divBdr>
    </w:div>
    <w:div w:id="116723799">
      <w:bodyDiv w:val="1"/>
      <w:marLeft w:val="0"/>
      <w:marRight w:val="0"/>
      <w:marTop w:val="0"/>
      <w:marBottom w:val="0"/>
      <w:divBdr>
        <w:top w:val="none" w:sz="0" w:space="0" w:color="auto"/>
        <w:left w:val="none" w:sz="0" w:space="0" w:color="auto"/>
        <w:bottom w:val="none" w:sz="0" w:space="0" w:color="auto"/>
        <w:right w:val="none" w:sz="0" w:space="0" w:color="auto"/>
      </w:divBdr>
    </w:div>
    <w:div w:id="118647848">
      <w:bodyDiv w:val="1"/>
      <w:marLeft w:val="0"/>
      <w:marRight w:val="0"/>
      <w:marTop w:val="0"/>
      <w:marBottom w:val="0"/>
      <w:divBdr>
        <w:top w:val="none" w:sz="0" w:space="0" w:color="auto"/>
        <w:left w:val="none" w:sz="0" w:space="0" w:color="auto"/>
        <w:bottom w:val="none" w:sz="0" w:space="0" w:color="auto"/>
        <w:right w:val="none" w:sz="0" w:space="0" w:color="auto"/>
      </w:divBdr>
    </w:div>
    <w:div w:id="143203368">
      <w:bodyDiv w:val="1"/>
      <w:marLeft w:val="0"/>
      <w:marRight w:val="0"/>
      <w:marTop w:val="0"/>
      <w:marBottom w:val="0"/>
      <w:divBdr>
        <w:top w:val="none" w:sz="0" w:space="0" w:color="auto"/>
        <w:left w:val="none" w:sz="0" w:space="0" w:color="auto"/>
        <w:bottom w:val="none" w:sz="0" w:space="0" w:color="auto"/>
        <w:right w:val="none" w:sz="0" w:space="0" w:color="auto"/>
      </w:divBdr>
    </w:div>
    <w:div w:id="202716995">
      <w:bodyDiv w:val="1"/>
      <w:marLeft w:val="0"/>
      <w:marRight w:val="0"/>
      <w:marTop w:val="0"/>
      <w:marBottom w:val="0"/>
      <w:divBdr>
        <w:top w:val="none" w:sz="0" w:space="0" w:color="auto"/>
        <w:left w:val="none" w:sz="0" w:space="0" w:color="auto"/>
        <w:bottom w:val="none" w:sz="0" w:space="0" w:color="auto"/>
        <w:right w:val="none" w:sz="0" w:space="0" w:color="auto"/>
      </w:divBdr>
    </w:div>
    <w:div w:id="220214392">
      <w:bodyDiv w:val="1"/>
      <w:marLeft w:val="0"/>
      <w:marRight w:val="0"/>
      <w:marTop w:val="0"/>
      <w:marBottom w:val="0"/>
      <w:divBdr>
        <w:top w:val="none" w:sz="0" w:space="0" w:color="auto"/>
        <w:left w:val="none" w:sz="0" w:space="0" w:color="auto"/>
        <w:bottom w:val="none" w:sz="0" w:space="0" w:color="auto"/>
        <w:right w:val="none" w:sz="0" w:space="0" w:color="auto"/>
      </w:divBdr>
    </w:div>
    <w:div w:id="325405479">
      <w:bodyDiv w:val="1"/>
      <w:marLeft w:val="0"/>
      <w:marRight w:val="0"/>
      <w:marTop w:val="0"/>
      <w:marBottom w:val="0"/>
      <w:divBdr>
        <w:top w:val="none" w:sz="0" w:space="0" w:color="auto"/>
        <w:left w:val="none" w:sz="0" w:space="0" w:color="auto"/>
        <w:bottom w:val="none" w:sz="0" w:space="0" w:color="auto"/>
        <w:right w:val="none" w:sz="0" w:space="0" w:color="auto"/>
      </w:divBdr>
    </w:div>
    <w:div w:id="356126263">
      <w:bodyDiv w:val="1"/>
      <w:marLeft w:val="0"/>
      <w:marRight w:val="0"/>
      <w:marTop w:val="0"/>
      <w:marBottom w:val="0"/>
      <w:divBdr>
        <w:top w:val="none" w:sz="0" w:space="0" w:color="auto"/>
        <w:left w:val="none" w:sz="0" w:space="0" w:color="auto"/>
        <w:bottom w:val="none" w:sz="0" w:space="0" w:color="auto"/>
        <w:right w:val="none" w:sz="0" w:space="0" w:color="auto"/>
      </w:divBdr>
      <w:divsChild>
        <w:div w:id="677462258">
          <w:marLeft w:val="0"/>
          <w:marRight w:val="0"/>
          <w:marTop w:val="0"/>
          <w:marBottom w:val="0"/>
          <w:divBdr>
            <w:top w:val="none" w:sz="0" w:space="0" w:color="auto"/>
            <w:left w:val="none" w:sz="0" w:space="0" w:color="auto"/>
            <w:bottom w:val="none" w:sz="0" w:space="0" w:color="auto"/>
            <w:right w:val="none" w:sz="0" w:space="0" w:color="auto"/>
          </w:divBdr>
          <w:divsChild>
            <w:div w:id="182840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905689">
      <w:bodyDiv w:val="1"/>
      <w:marLeft w:val="0"/>
      <w:marRight w:val="0"/>
      <w:marTop w:val="0"/>
      <w:marBottom w:val="0"/>
      <w:divBdr>
        <w:top w:val="none" w:sz="0" w:space="0" w:color="auto"/>
        <w:left w:val="none" w:sz="0" w:space="0" w:color="auto"/>
        <w:bottom w:val="none" w:sz="0" w:space="0" w:color="auto"/>
        <w:right w:val="none" w:sz="0" w:space="0" w:color="auto"/>
      </w:divBdr>
    </w:div>
    <w:div w:id="409889403">
      <w:bodyDiv w:val="1"/>
      <w:marLeft w:val="0"/>
      <w:marRight w:val="0"/>
      <w:marTop w:val="0"/>
      <w:marBottom w:val="0"/>
      <w:divBdr>
        <w:top w:val="none" w:sz="0" w:space="0" w:color="auto"/>
        <w:left w:val="none" w:sz="0" w:space="0" w:color="auto"/>
        <w:bottom w:val="none" w:sz="0" w:space="0" w:color="auto"/>
        <w:right w:val="none" w:sz="0" w:space="0" w:color="auto"/>
      </w:divBdr>
    </w:div>
    <w:div w:id="479538071">
      <w:bodyDiv w:val="1"/>
      <w:marLeft w:val="0"/>
      <w:marRight w:val="0"/>
      <w:marTop w:val="0"/>
      <w:marBottom w:val="0"/>
      <w:divBdr>
        <w:top w:val="none" w:sz="0" w:space="0" w:color="auto"/>
        <w:left w:val="none" w:sz="0" w:space="0" w:color="auto"/>
        <w:bottom w:val="none" w:sz="0" w:space="0" w:color="auto"/>
        <w:right w:val="none" w:sz="0" w:space="0" w:color="auto"/>
      </w:divBdr>
    </w:div>
    <w:div w:id="503938486">
      <w:bodyDiv w:val="1"/>
      <w:marLeft w:val="0"/>
      <w:marRight w:val="0"/>
      <w:marTop w:val="0"/>
      <w:marBottom w:val="0"/>
      <w:divBdr>
        <w:top w:val="none" w:sz="0" w:space="0" w:color="auto"/>
        <w:left w:val="none" w:sz="0" w:space="0" w:color="auto"/>
        <w:bottom w:val="none" w:sz="0" w:space="0" w:color="auto"/>
        <w:right w:val="none" w:sz="0" w:space="0" w:color="auto"/>
      </w:divBdr>
    </w:div>
    <w:div w:id="554782603">
      <w:bodyDiv w:val="1"/>
      <w:marLeft w:val="0"/>
      <w:marRight w:val="0"/>
      <w:marTop w:val="0"/>
      <w:marBottom w:val="0"/>
      <w:divBdr>
        <w:top w:val="none" w:sz="0" w:space="0" w:color="auto"/>
        <w:left w:val="none" w:sz="0" w:space="0" w:color="auto"/>
        <w:bottom w:val="none" w:sz="0" w:space="0" w:color="auto"/>
        <w:right w:val="none" w:sz="0" w:space="0" w:color="auto"/>
      </w:divBdr>
    </w:div>
    <w:div w:id="558443491">
      <w:bodyDiv w:val="1"/>
      <w:marLeft w:val="0"/>
      <w:marRight w:val="0"/>
      <w:marTop w:val="0"/>
      <w:marBottom w:val="0"/>
      <w:divBdr>
        <w:top w:val="none" w:sz="0" w:space="0" w:color="auto"/>
        <w:left w:val="none" w:sz="0" w:space="0" w:color="auto"/>
        <w:bottom w:val="none" w:sz="0" w:space="0" w:color="auto"/>
        <w:right w:val="none" w:sz="0" w:space="0" w:color="auto"/>
      </w:divBdr>
    </w:div>
    <w:div w:id="559025977">
      <w:bodyDiv w:val="1"/>
      <w:marLeft w:val="0"/>
      <w:marRight w:val="0"/>
      <w:marTop w:val="0"/>
      <w:marBottom w:val="0"/>
      <w:divBdr>
        <w:top w:val="none" w:sz="0" w:space="0" w:color="auto"/>
        <w:left w:val="none" w:sz="0" w:space="0" w:color="auto"/>
        <w:bottom w:val="none" w:sz="0" w:space="0" w:color="auto"/>
        <w:right w:val="none" w:sz="0" w:space="0" w:color="auto"/>
      </w:divBdr>
    </w:div>
    <w:div w:id="567228240">
      <w:bodyDiv w:val="1"/>
      <w:marLeft w:val="0"/>
      <w:marRight w:val="0"/>
      <w:marTop w:val="0"/>
      <w:marBottom w:val="0"/>
      <w:divBdr>
        <w:top w:val="none" w:sz="0" w:space="0" w:color="auto"/>
        <w:left w:val="none" w:sz="0" w:space="0" w:color="auto"/>
        <w:bottom w:val="none" w:sz="0" w:space="0" w:color="auto"/>
        <w:right w:val="none" w:sz="0" w:space="0" w:color="auto"/>
      </w:divBdr>
    </w:div>
    <w:div w:id="578104764">
      <w:bodyDiv w:val="1"/>
      <w:marLeft w:val="0"/>
      <w:marRight w:val="0"/>
      <w:marTop w:val="0"/>
      <w:marBottom w:val="0"/>
      <w:divBdr>
        <w:top w:val="none" w:sz="0" w:space="0" w:color="auto"/>
        <w:left w:val="none" w:sz="0" w:space="0" w:color="auto"/>
        <w:bottom w:val="none" w:sz="0" w:space="0" w:color="auto"/>
        <w:right w:val="none" w:sz="0" w:space="0" w:color="auto"/>
      </w:divBdr>
      <w:divsChild>
        <w:div w:id="905383674">
          <w:marLeft w:val="0"/>
          <w:marRight w:val="0"/>
          <w:marTop w:val="0"/>
          <w:marBottom w:val="0"/>
          <w:divBdr>
            <w:top w:val="none" w:sz="0" w:space="0" w:color="auto"/>
            <w:left w:val="none" w:sz="0" w:space="0" w:color="auto"/>
            <w:bottom w:val="none" w:sz="0" w:space="0" w:color="auto"/>
            <w:right w:val="none" w:sz="0" w:space="0" w:color="auto"/>
          </w:divBdr>
          <w:divsChild>
            <w:div w:id="709383259">
              <w:marLeft w:val="0"/>
              <w:marRight w:val="0"/>
              <w:marTop w:val="0"/>
              <w:marBottom w:val="0"/>
              <w:divBdr>
                <w:top w:val="none" w:sz="0" w:space="0" w:color="auto"/>
                <w:left w:val="none" w:sz="0" w:space="0" w:color="auto"/>
                <w:bottom w:val="none" w:sz="0" w:space="0" w:color="auto"/>
                <w:right w:val="none" w:sz="0" w:space="0" w:color="auto"/>
              </w:divBdr>
              <w:divsChild>
                <w:div w:id="688069989">
                  <w:marLeft w:val="0"/>
                  <w:marRight w:val="0"/>
                  <w:marTop w:val="0"/>
                  <w:marBottom w:val="0"/>
                  <w:divBdr>
                    <w:top w:val="none" w:sz="0" w:space="0" w:color="auto"/>
                    <w:left w:val="none" w:sz="0" w:space="0" w:color="auto"/>
                    <w:bottom w:val="none" w:sz="0" w:space="0" w:color="auto"/>
                    <w:right w:val="none" w:sz="0" w:space="0" w:color="auto"/>
                  </w:divBdr>
                  <w:divsChild>
                    <w:div w:id="1163397669">
                      <w:marLeft w:val="0"/>
                      <w:marRight w:val="0"/>
                      <w:marTop w:val="0"/>
                      <w:marBottom w:val="0"/>
                      <w:divBdr>
                        <w:top w:val="none" w:sz="0" w:space="0" w:color="auto"/>
                        <w:left w:val="none" w:sz="0" w:space="0" w:color="auto"/>
                        <w:bottom w:val="none" w:sz="0" w:space="0" w:color="auto"/>
                        <w:right w:val="none" w:sz="0" w:space="0" w:color="auto"/>
                      </w:divBdr>
                      <w:divsChild>
                        <w:div w:id="896941876">
                          <w:marLeft w:val="0"/>
                          <w:marRight w:val="0"/>
                          <w:marTop w:val="0"/>
                          <w:marBottom w:val="0"/>
                          <w:divBdr>
                            <w:top w:val="none" w:sz="0" w:space="0" w:color="auto"/>
                            <w:left w:val="none" w:sz="0" w:space="0" w:color="auto"/>
                            <w:bottom w:val="none" w:sz="0" w:space="0" w:color="auto"/>
                            <w:right w:val="none" w:sz="0" w:space="0" w:color="auto"/>
                          </w:divBdr>
                          <w:divsChild>
                            <w:div w:id="26643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6744295">
      <w:bodyDiv w:val="1"/>
      <w:marLeft w:val="0"/>
      <w:marRight w:val="0"/>
      <w:marTop w:val="0"/>
      <w:marBottom w:val="0"/>
      <w:divBdr>
        <w:top w:val="none" w:sz="0" w:space="0" w:color="auto"/>
        <w:left w:val="none" w:sz="0" w:space="0" w:color="auto"/>
        <w:bottom w:val="none" w:sz="0" w:space="0" w:color="auto"/>
        <w:right w:val="none" w:sz="0" w:space="0" w:color="auto"/>
      </w:divBdr>
    </w:div>
    <w:div w:id="626932997">
      <w:bodyDiv w:val="1"/>
      <w:marLeft w:val="0"/>
      <w:marRight w:val="0"/>
      <w:marTop w:val="0"/>
      <w:marBottom w:val="0"/>
      <w:divBdr>
        <w:top w:val="none" w:sz="0" w:space="0" w:color="auto"/>
        <w:left w:val="none" w:sz="0" w:space="0" w:color="auto"/>
        <w:bottom w:val="none" w:sz="0" w:space="0" w:color="auto"/>
        <w:right w:val="none" w:sz="0" w:space="0" w:color="auto"/>
      </w:divBdr>
    </w:div>
    <w:div w:id="631982277">
      <w:bodyDiv w:val="1"/>
      <w:marLeft w:val="0"/>
      <w:marRight w:val="0"/>
      <w:marTop w:val="0"/>
      <w:marBottom w:val="0"/>
      <w:divBdr>
        <w:top w:val="none" w:sz="0" w:space="0" w:color="auto"/>
        <w:left w:val="none" w:sz="0" w:space="0" w:color="auto"/>
        <w:bottom w:val="none" w:sz="0" w:space="0" w:color="auto"/>
        <w:right w:val="none" w:sz="0" w:space="0" w:color="auto"/>
      </w:divBdr>
      <w:divsChild>
        <w:div w:id="1605191366">
          <w:marLeft w:val="0"/>
          <w:marRight w:val="0"/>
          <w:marTop w:val="0"/>
          <w:marBottom w:val="0"/>
          <w:divBdr>
            <w:top w:val="none" w:sz="0" w:space="0" w:color="auto"/>
            <w:left w:val="none" w:sz="0" w:space="0" w:color="auto"/>
            <w:bottom w:val="none" w:sz="0" w:space="0" w:color="auto"/>
            <w:right w:val="none" w:sz="0" w:space="0" w:color="auto"/>
          </w:divBdr>
          <w:divsChild>
            <w:div w:id="306320461">
              <w:marLeft w:val="0"/>
              <w:marRight w:val="0"/>
              <w:marTop w:val="0"/>
              <w:marBottom w:val="0"/>
              <w:divBdr>
                <w:top w:val="none" w:sz="0" w:space="0" w:color="auto"/>
                <w:left w:val="none" w:sz="0" w:space="0" w:color="auto"/>
                <w:bottom w:val="none" w:sz="0" w:space="0" w:color="auto"/>
                <w:right w:val="none" w:sz="0" w:space="0" w:color="auto"/>
              </w:divBdr>
              <w:divsChild>
                <w:div w:id="1342002913">
                  <w:marLeft w:val="0"/>
                  <w:marRight w:val="0"/>
                  <w:marTop w:val="0"/>
                  <w:marBottom w:val="0"/>
                  <w:divBdr>
                    <w:top w:val="none" w:sz="0" w:space="0" w:color="auto"/>
                    <w:left w:val="none" w:sz="0" w:space="0" w:color="auto"/>
                    <w:bottom w:val="none" w:sz="0" w:space="0" w:color="auto"/>
                    <w:right w:val="none" w:sz="0" w:space="0" w:color="auto"/>
                  </w:divBdr>
                  <w:divsChild>
                    <w:div w:id="1638798082">
                      <w:marLeft w:val="0"/>
                      <w:marRight w:val="0"/>
                      <w:marTop w:val="0"/>
                      <w:marBottom w:val="0"/>
                      <w:divBdr>
                        <w:top w:val="none" w:sz="0" w:space="0" w:color="auto"/>
                        <w:left w:val="none" w:sz="0" w:space="0" w:color="auto"/>
                        <w:bottom w:val="none" w:sz="0" w:space="0" w:color="auto"/>
                        <w:right w:val="none" w:sz="0" w:space="0" w:color="auto"/>
                      </w:divBdr>
                      <w:divsChild>
                        <w:div w:id="1408915678">
                          <w:marLeft w:val="0"/>
                          <w:marRight w:val="0"/>
                          <w:marTop w:val="0"/>
                          <w:marBottom w:val="0"/>
                          <w:divBdr>
                            <w:top w:val="none" w:sz="0" w:space="0" w:color="auto"/>
                            <w:left w:val="none" w:sz="0" w:space="0" w:color="auto"/>
                            <w:bottom w:val="none" w:sz="0" w:space="0" w:color="auto"/>
                            <w:right w:val="none" w:sz="0" w:space="0" w:color="auto"/>
                          </w:divBdr>
                          <w:divsChild>
                            <w:div w:id="10967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3390933">
      <w:bodyDiv w:val="1"/>
      <w:marLeft w:val="0"/>
      <w:marRight w:val="0"/>
      <w:marTop w:val="0"/>
      <w:marBottom w:val="0"/>
      <w:divBdr>
        <w:top w:val="none" w:sz="0" w:space="0" w:color="auto"/>
        <w:left w:val="none" w:sz="0" w:space="0" w:color="auto"/>
        <w:bottom w:val="none" w:sz="0" w:space="0" w:color="auto"/>
        <w:right w:val="none" w:sz="0" w:space="0" w:color="auto"/>
      </w:divBdr>
    </w:div>
    <w:div w:id="647319799">
      <w:bodyDiv w:val="1"/>
      <w:marLeft w:val="0"/>
      <w:marRight w:val="0"/>
      <w:marTop w:val="0"/>
      <w:marBottom w:val="0"/>
      <w:divBdr>
        <w:top w:val="none" w:sz="0" w:space="0" w:color="auto"/>
        <w:left w:val="none" w:sz="0" w:space="0" w:color="auto"/>
        <w:bottom w:val="none" w:sz="0" w:space="0" w:color="auto"/>
        <w:right w:val="none" w:sz="0" w:space="0" w:color="auto"/>
      </w:divBdr>
      <w:divsChild>
        <w:div w:id="1419521872">
          <w:marLeft w:val="0"/>
          <w:marRight w:val="0"/>
          <w:marTop w:val="0"/>
          <w:marBottom w:val="0"/>
          <w:divBdr>
            <w:top w:val="none" w:sz="0" w:space="0" w:color="auto"/>
            <w:left w:val="none" w:sz="0" w:space="0" w:color="auto"/>
            <w:bottom w:val="none" w:sz="0" w:space="0" w:color="auto"/>
            <w:right w:val="none" w:sz="0" w:space="0" w:color="auto"/>
          </w:divBdr>
          <w:divsChild>
            <w:div w:id="1496720872">
              <w:marLeft w:val="0"/>
              <w:marRight w:val="0"/>
              <w:marTop w:val="0"/>
              <w:marBottom w:val="0"/>
              <w:divBdr>
                <w:top w:val="none" w:sz="0" w:space="0" w:color="auto"/>
                <w:left w:val="none" w:sz="0" w:space="0" w:color="auto"/>
                <w:bottom w:val="none" w:sz="0" w:space="0" w:color="auto"/>
                <w:right w:val="none" w:sz="0" w:space="0" w:color="auto"/>
              </w:divBdr>
              <w:divsChild>
                <w:div w:id="1274435072">
                  <w:marLeft w:val="0"/>
                  <w:marRight w:val="0"/>
                  <w:marTop w:val="0"/>
                  <w:marBottom w:val="0"/>
                  <w:divBdr>
                    <w:top w:val="none" w:sz="0" w:space="0" w:color="auto"/>
                    <w:left w:val="none" w:sz="0" w:space="0" w:color="auto"/>
                    <w:bottom w:val="none" w:sz="0" w:space="0" w:color="auto"/>
                    <w:right w:val="none" w:sz="0" w:space="0" w:color="auto"/>
                  </w:divBdr>
                  <w:divsChild>
                    <w:div w:id="47725671">
                      <w:marLeft w:val="0"/>
                      <w:marRight w:val="0"/>
                      <w:marTop w:val="0"/>
                      <w:marBottom w:val="0"/>
                      <w:divBdr>
                        <w:top w:val="none" w:sz="0" w:space="0" w:color="auto"/>
                        <w:left w:val="none" w:sz="0" w:space="0" w:color="auto"/>
                        <w:bottom w:val="none" w:sz="0" w:space="0" w:color="auto"/>
                        <w:right w:val="none" w:sz="0" w:space="0" w:color="auto"/>
                      </w:divBdr>
                      <w:divsChild>
                        <w:div w:id="1906792227">
                          <w:marLeft w:val="0"/>
                          <w:marRight w:val="0"/>
                          <w:marTop w:val="0"/>
                          <w:marBottom w:val="0"/>
                          <w:divBdr>
                            <w:top w:val="none" w:sz="0" w:space="0" w:color="auto"/>
                            <w:left w:val="none" w:sz="0" w:space="0" w:color="auto"/>
                            <w:bottom w:val="none" w:sz="0" w:space="0" w:color="auto"/>
                            <w:right w:val="none" w:sz="0" w:space="0" w:color="auto"/>
                          </w:divBdr>
                          <w:divsChild>
                            <w:div w:id="187905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1057258">
      <w:bodyDiv w:val="1"/>
      <w:marLeft w:val="0"/>
      <w:marRight w:val="0"/>
      <w:marTop w:val="0"/>
      <w:marBottom w:val="0"/>
      <w:divBdr>
        <w:top w:val="none" w:sz="0" w:space="0" w:color="auto"/>
        <w:left w:val="none" w:sz="0" w:space="0" w:color="auto"/>
        <w:bottom w:val="none" w:sz="0" w:space="0" w:color="auto"/>
        <w:right w:val="none" w:sz="0" w:space="0" w:color="auto"/>
      </w:divBdr>
    </w:div>
    <w:div w:id="679235167">
      <w:bodyDiv w:val="1"/>
      <w:marLeft w:val="0"/>
      <w:marRight w:val="0"/>
      <w:marTop w:val="0"/>
      <w:marBottom w:val="0"/>
      <w:divBdr>
        <w:top w:val="none" w:sz="0" w:space="0" w:color="auto"/>
        <w:left w:val="none" w:sz="0" w:space="0" w:color="auto"/>
        <w:bottom w:val="none" w:sz="0" w:space="0" w:color="auto"/>
        <w:right w:val="none" w:sz="0" w:space="0" w:color="auto"/>
      </w:divBdr>
    </w:div>
    <w:div w:id="689797771">
      <w:bodyDiv w:val="1"/>
      <w:marLeft w:val="0"/>
      <w:marRight w:val="0"/>
      <w:marTop w:val="0"/>
      <w:marBottom w:val="0"/>
      <w:divBdr>
        <w:top w:val="none" w:sz="0" w:space="0" w:color="auto"/>
        <w:left w:val="none" w:sz="0" w:space="0" w:color="auto"/>
        <w:bottom w:val="none" w:sz="0" w:space="0" w:color="auto"/>
        <w:right w:val="none" w:sz="0" w:space="0" w:color="auto"/>
      </w:divBdr>
    </w:div>
    <w:div w:id="699400433">
      <w:bodyDiv w:val="1"/>
      <w:marLeft w:val="0"/>
      <w:marRight w:val="0"/>
      <w:marTop w:val="0"/>
      <w:marBottom w:val="0"/>
      <w:divBdr>
        <w:top w:val="none" w:sz="0" w:space="0" w:color="auto"/>
        <w:left w:val="none" w:sz="0" w:space="0" w:color="auto"/>
        <w:bottom w:val="none" w:sz="0" w:space="0" w:color="auto"/>
        <w:right w:val="none" w:sz="0" w:space="0" w:color="auto"/>
      </w:divBdr>
    </w:div>
    <w:div w:id="719014794">
      <w:bodyDiv w:val="1"/>
      <w:marLeft w:val="0"/>
      <w:marRight w:val="0"/>
      <w:marTop w:val="0"/>
      <w:marBottom w:val="0"/>
      <w:divBdr>
        <w:top w:val="none" w:sz="0" w:space="0" w:color="auto"/>
        <w:left w:val="none" w:sz="0" w:space="0" w:color="auto"/>
        <w:bottom w:val="none" w:sz="0" w:space="0" w:color="auto"/>
        <w:right w:val="none" w:sz="0" w:space="0" w:color="auto"/>
      </w:divBdr>
      <w:divsChild>
        <w:div w:id="671376245">
          <w:marLeft w:val="0"/>
          <w:marRight w:val="0"/>
          <w:marTop w:val="0"/>
          <w:marBottom w:val="0"/>
          <w:divBdr>
            <w:top w:val="none" w:sz="0" w:space="0" w:color="auto"/>
            <w:left w:val="none" w:sz="0" w:space="0" w:color="auto"/>
            <w:bottom w:val="none" w:sz="0" w:space="0" w:color="auto"/>
            <w:right w:val="none" w:sz="0" w:space="0" w:color="auto"/>
          </w:divBdr>
          <w:divsChild>
            <w:div w:id="598220796">
              <w:marLeft w:val="0"/>
              <w:marRight w:val="0"/>
              <w:marTop w:val="0"/>
              <w:marBottom w:val="0"/>
              <w:divBdr>
                <w:top w:val="none" w:sz="0" w:space="0" w:color="auto"/>
                <w:left w:val="none" w:sz="0" w:space="0" w:color="auto"/>
                <w:bottom w:val="none" w:sz="0" w:space="0" w:color="auto"/>
                <w:right w:val="none" w:sz="0" w:space="0" w:color="auto"/>
              </w:divBdr>
              <w:divsChild>
                <w:div w:id="826289199">
                  <w:marLeft w:val="0"/>
                  <w:marRight w:val="0"/>
                  <w:marTop w:val="0"/>
                  <w:marBottom w:val="0"/>
                  <w:divBdr>
                    <w:top w:val="none" w:sz="0" w:space="0" w:color="auto"/>
                    <w:left w:val="none" w:sz="0" w:space="0" w:color="auto"/>
                    <w:bottom w:val="none" w:sz="0" w:space="0" w:color="auto"/>
                    <w:right w:val="none" w:sz="0" w:space="0" w:color="auto"/>
                  </w:divBdr>
                  <w:divsChild>
                    <w:div w:id="44332482">
                      <w:marLeft w:val="0"/>
                      <w:marRight w:val="0"/>
                      <w:marTop w:val="0"/>
                      <w:marBottom w:val="0"/>
                      <w:divBdr>
                        <w:top w:val="none" w:sz="0" w:space="0" w:color="auto"/>
                        <w:left w:val="none" w:sz="0" w:space="0" w:color="auto"/>
                        <w:bottom w:val="none" w:sz="0" w:space="0" w:color="auto"/>
                        <w:right w:val="none" w:sz="0" w:space="0" w:color="auto"/>
                      </w:divBdr>
                      <w:divsChild>
                        <w:div w:id="1735856196">
                          <w:marLeft w:val="0"/>
                          <w:marRight w:val="0"/>
                          <w:marTop w:val="0"/>
                          <w:marBottom w:val="0"/>
                          <w:divBdr>
                            <w:top w:val="none" w:sz="0" w:space="0" w:color="auto"/>
                            <w:left w:val="none" w:sz="0" w:space="0" w:color="auto"/>
                            <w:bottom w:val="none" w:sz="0" w:space="0" w:color="auto"/>
                            <w:right w:val="none" w:sz="0" w:space="0" w:color="auto"/>
                          </w:divBdr>
                          <w:divsChild>
                            <w:div w:id="159941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0467795">
      <w:bodyDiv w:val="1"/>
      <w:marLeft w:val="0"/>
      <w:marRight w:val="0"/>
      <w:marTop w:val="0"/>
      <w:marBottom w:val="0"/>
      <w:divBdr>
        <w:top w:val="none" w:sz="0" w:space="0" w:color="auto"/>
        <w:left w:val="none" w:sz="0" w:space="0" w:color="auto"/>
        <w:bottom w:val="none" w:sz="0" w:space="0" w:color="auto"/>
        <w:right w:val="none" w:sz="0" w:space="0" w:color="auto"/>
      </w:divBdr>
    </w:div>
    <w:div w:id="765808403">
      <w:bodyDiv w:val="1"/>
      <w:marLeft w:val="0"/>
      <w:marRight w:val="0"/>
      <w:marTop w:val="0"/>
      <w:marBottom w:val="0"/>
      <w:divBdr>
        <w:top w:val="none" w:sz="0" w:space="0" w:color="auto"/>
        <w:left w:val="none" w:sz="0" w:space="0" w:color="auto"/>
        <w:bottom w:val="none" w:sz="0" w:space="0" w:color="auto"/>
        <w:right w:val="none" w:sz="0" w:space="0" w:color="auto"/>
      </w:divBdr>
      <w:divsChild>
        <w:div w:id="780609683">
          <w:marLeft w:val="0"/>
          <w:marRight w:val="0"/>
          <w:marTop w:val="0"/>
          <w:marBottom w:val="0"/>
          <w:divBdr>
            <w:top w:val="none" w:sz="0" w:space="0" w:color="auto"/>
            <w:left w:val="none" w:sz="0" w:space="0" w:color="auto"/>
            <w:bottom w:val="none" w:sz="0" w:space="0" w:color="auto"/>
            <w:right w:val="none" w:sz="0" w:space="0" w:color="auto"/>
          </w:divBdr>
          <w:divsChild>
            <w:div w:id="1046293738">
              <w:marLeft w:val="0"/>
              <w:marRight w:val="0"/>
              <w:marTop w:val="0"/>
              <w:marBottom w:val="0"/>
              <w:divBdr>
                <w:top w:val="none" w:sz="0" w:space="0" w:color="auto"/>
                <w:left w:val="none" w:sz="0" w:space="0" w:color="auto"/>
                <w:bottom w:val="none" w:sz="0" w:space="0" w:color="auto"/>
                <w:right w:val="none" w:sz="0" w:space="0" w:color="auto"/>
              </w:divBdr>
              <w:divsChild>
                <w:div w:id="843204154">
                  <w:marLeft w:val="0"/>
                  <w:marRight w:val="0"/>
                  <w:marTop w:val="0"/>
                  <w:marBottom w:val="0"/>
                  <w:divBdr>
                    <w:top w:val="none" w:sz="0" w:space="0" w:color="auto"/>
                    <w:left w:val="none" w:sz="0" w:space="0" w:color="auto"/>
                    <w:bottom w:val="none" w:sz="0" w:space="0" w:color="auto"/>
                    <w:right w:val="none" w:sz="0" w:space="0" w:color="auto"/>
                  </w:divBdr>
                  <w:divsChild>
                    <w:div w:id="529609549">
                      <w:marLeft w:val="0"/>
                      <w:marRight w:val="0"/>
                      <w:marTop w:val="0"/>
                      <w:marBottom w:val="0"/>
                      <w:divBdr>
                        <w:top w:val="none" w:sz="0" w:space="0" w:color="auto"/>
                        <w:left w:val="none" w:sz="0" w:space="0" w:color="auto"/>
                        <w:bottom w:val="none" w:sz="0" w:space="0" w:color="auto"/>
                        <w:right w:val="none" w:sz="0" w:space="0" w:color="auto"/>
                      </w:divBdr>
                      <w:divsChild>
                        <w:div w:id="100491678">
                          <w:marLeft w:val="0"/>
                          <w:marRight w:val="0"/>
                          <w:marTop w:val="0"/>
                          <w:marBottom w:val="0"/>
                          <w:divBdr>
                            <w:top w:val="none" w:sz="0" w:space="0" w:color="auto"/>
                            <w:left w:val="none" w:sz="0" w:space="0" w:color="auto"/>
                            <w:bottom w:val="none" w:sz="0" w:space="0" w:color="auto"/>
                            <w:right w:val="none" w:sz="0" w:space="0" w:color="auto"/>
                          </w:divBdr>
                          <w:divsChild>
                            <w:div w:id="177944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1412904">
      <w:bodyDiv w:val="1"/>
      <w:marLeft w:val="0"/>
      <w:marRight w:val="0"/>
      <w:marTop w:val="0"/>
      <w:marBottom w:val="0"/>
      <w:divBdr>
        <w:top w:val="none" w:sz="0" w:space="0" w:color="auto"/>
        <w:left w:val="none" w:sz="0" w:space="0" w:color="auto"/>
        <w:bottom w:val="none" w:sz="0" w:space="0" w:color="auto"/>
        <w:right w:val="none" w:sz="0" w:space="0" w:color="auto"/>
      </w:divBdr>
    </w:div>
    <w:div w:id="818154972">
      <w:bodyDiv w:val="1"/>
      <w:marLeft w:val="0"/>
      <w:marRight w:val="0"/>
      <w:marTop w:val="0"/>
      <w:marBottom w:val="0"/>
      <w:divBdr>
        <w:top w:val="none" w:sz="0" w:space="0" w:color="auto"/>
        <w:left w:val="none" w:sz="0" w:space="0" w:color="auto"/>
        <w:bottom w:val="none" w:sz="0" w:space="0" w:color="auto"/>
        <w:right w:val="none" w:sz="0" w:space="0" w:color="auto"/>
      </w:divBdr>
      <w:divsChild>
        <w:div w:id="2035300053">
          <w:marLeft w:val="0"/>
          <w:marRight w:val="0"/>
          <w:marTop w:val="0"/>
          <w:marBottom w:val="0"/>
          <w:divBdr>
            <w:top w:val="none" w:sz="0" w:space="0" w:color="auto"/>
            <w:left w:val="none" w:sz="0" w:space="0" w:color="auto"/>
            <w:bottom w:val="none" w:sz="0" w:space="0" w:color="auto"/>
            <w:right w:val="none" w:sz="0" w:space="0" w:color="auto"/>
          </w:divBdr>
          <w:divsChild>
            <w:div w:id="1529829185">
              <w:marLeft w:val="0"/>
              <w:marRight w:val="0"/>
              <w:marTop w:val="0"/>
              <w:marBottom w:val="0"/>
              <w:divBdr>
                <w:top w:val="none" w:sz="0" w:space="0" w:color="auto"/>
                <w:left w:val="none" w:sz="0" w:space="0" w:color="auto"/>
                <w:bottom w:val="none" w:sz="0" w:space="0" w:color="auto"/>
                <w:right w:val="none" w:sz="0" w:space="0" w:color="auto"/>
              </w:divBdr>
              <w:divsChild>
                <w:div w:id="1984460457">
                  <w:marLeft w:val="0"/>
                  <w:marRight w:val="0"/>
                  <w:marTop w:val="0"/>
                  <w:marBottom w:val="0"/>
                  <w:divBdr>
                    <w:top w:val="none" w:sz="0" w:space="0" w:color="auto"/>
                    <w:left w:val="none" w:sz="0" w:space="0" w:color="auto"/>
                    <w:bottom w:val="none" w:sz="0" w:space="0" w:color="auto"/>
                    <w:right w:val="none" w:sz="0" w:space="0" w:color="auto"/>
                  </w:divBdr>
                  <w:divsChild>
                    <w:div w:id="640428024">
                      <w:marLeft w:val="0"/>
                      <w:marRight w:val="0"/>
                      <w:marTop w:val="0"/>
                      <w:marBottom w:val="0"/>
                      <w:divBdr>
                        <w:top w:val="none" w:sz="0" w:space="0" w:color="auto"/>
                        <w:left w:val="none" w:sz="0" w:space="0" w:color="auto"/>
                        <w:bottom w:val="none" w:sz="0" w:space="0" w:color="auto"/>
                        <w:right w:val="none" w:sz="0" w:space="0" w:color="auto"/>
                      </w:divBdr>
                      <w:divsChild>
                        <w:div w:id="1493987860">
                          <w:marLeft w:val="0"/>
                          <w:marRight w:val="0"/>
                          <w:marTop w:val="0"/>
                          <w:marBottom w:val="0"/>
                          <w:divBdr>
                            <w:top w:val="none" w:sz="0" w:space="0" w:color="auto"/>
                            <w:left w:val="none" w:sz="0" w:space="0" w:color="auto"/>
                            <w:bottom w:val="none" w:sz="0" w:space="0" w:color="auto"/>
                            <w:right w:val="none" w:sz="0" w:space="0" w:color="auto"/>
                          </w:divBdr>
                          <w:divsChild>
                            <w:div w:id="48347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7358846">
      <w:bodyDiv w:val="1"/>
      <w:marLeft w:val="0"/>
      <w:marRight w:val="0"/>
      <w:marTop w:val="0"/>
      <w:marBottom w:val="0"/>
      <w:divBdr>
        <w:top w:val="none" w:sz="0" w:space="0" w:color="auto"/>
        <w:left w:val="none" w:sz="0" w:space="0" w:color="auto"/>
        <w:bottom w:val="none" w:sz="0" w:space="0" w:color="auto"/>
        <w:right w:val="none" w:sz="0" w:space="0" w:color="auto"/>
      </w:divBdr>
    </w:div>
    <w:div w:id="835387578">
      <w:bodyDiv w:val="1"/>
      <w:marLeft w:val="0"/>
      <w:marRight w:val="0"/>
      <w:marTop w:val="0"/>
      <w:marBottom w:val="0"/>
      <w:divBdr>
        <w:top w:val="none" w:sz="0" w:space="0" w:color="auto"/>
        <w:left w:val="none" w:sz="0" w:space="0" w:color="auto"/>
        <w:bottom w:val="none" w:sz="0" w:space="0" w:color="auto"/>
        <w:right w:val="none" w:sz="0" w:space="0" w:color="auto"/>
      </w:divBdr>
    </w:div>
    <w:div w:id="836841375">
      <w:bodyDiv w:val="1"/>
      <w:marLeft w:val="0"/>
      <w:marRight w:val="0"/>
      <w:marTop w:val="0"/>
      <w:marBottom w:val="0"/>
      <w:divBdr>
        <w:top w:val="none" w:sz="0" w:space="0" w:color="auto"/>
        <w:left w:val="none" w:sz="0" w:space="0" w:color="auto"/>
        <w:bottom w:val="none" w:sz="0" w:space="0" w:color="auto"/>
        <w:right w:val="none" w:sz="0" w:space="0" w:color="auto"/>
      </w:divBdr>
    </w:div>
    <w:div w:id="878011959">
      <w:bodyDiv w:val="1"/>
      <w:marLeft w:val="0"/>
      <w:marRight w:val="0"/>
      <w:marTop w:val="0"/>
      <w:marBottom w:val="0"/>
      <w:divBdr>
        <w:top w:val="none" w:sz="0" w:space="0" w:color="auto"/>
        <w:left w:val="none" w:sz="0" w:space="0" w:color="auto"/>
        <w:bottom w:val="none" w:sz="0" w:space="0" w:color="auto"/>
        <w:right w:val="none" w:sz="0" w:space="0" w:color="auto"/>
      </w:divBdr>
    </w:div>
    <w:div w:id="908612993">
      <w:bodyDiv w:val="1"/>
      <w:marLeft w:val="0"/>
      <w:marRight w:val="0"/>
      <w:marTop w:val="0"/>
      <w:marBottom w:val="0"/>
      <w:divBdr>
        <w:top w:val="none" w:sz="0" w:space="0" w:color="auto"/>
        <w:left w:val="none" w:sz="0" w:space="0" w:color="auto"/>
        <w:bottom w:val="none" w:sz="0" w:space="0" w:color="auto"/>
        <w:right w:val="none" w:sz="0" w:space="0" w:color="auto"/>
      </w:divBdr>
    </w:div>
    <w:div w:id="919560701">
      <w:bodyDiv w:val="1"/>
      <w:marLeft w:val="0"/>
      <w:marRight w:val="0"/>
      <w:marTop w:val="0"/>
      <w:marBottom w:val="0"/>
      <w:divBdr>
        <w:top w:val="none" w:sz="0" w:space="0" w:color="auto"/>
        <w:left w:val="none" w:sz="0" w:space="0" w:color="auto"/>
        <w:bottom w:val="none" w:sz="0" w:space="0" w:color="auto"/>
        <w:right w:val="none" w:sz="0" w:space="0" w:color="auto"/>
      </w:divBdr>
    </w:div>
    <w:div w:id="925460741">
      <w:bodyDiv w:val="1"/>
      <w:marLeft w:val="0"/>
      <w:marRight w:val="0"/>
      <w:marTop w:val="0"/>
      <w:marBottom w:val="0"/>
      <w:divBdr>
        <w:top w:val="none" w:sz="0" w:space="0" w:color="auto"/>
        <w:left w:val="none" w:sz="0" w:space="0" w:color="auto"/>
        <w:bottom w:val="none" w:sz="0" w:space="0" w:color="auto"/>
        <w:right w:val="none" w:sz="0" w:space="0" w:color="auto"/>
      </w:divBdr>
    </w:div>
    <w:div w:id="947006257">
      <w:bodyDiv w:val="1"/>
      <w:marLeft w:val="0"/>
      <w:marRight w:val="0"/>
      <w:marTop w:val="0"/>
      <w:marBottom w:val="0"/>
      <w:divBdr>
        <w:top w:val="none" w:sz="0" w:space="0" w:color="auto"/>
        <w:left w:val="none" w:sz="0" w:space="0" w:color="auto"/>
        <w:bottom w:val="none" w:sz="0" w:space="0" w:color="auto"/>
        <w:right w:val="none" w:sz="0" w:space="0" w:color="auto"/>
      </w:divBdr>
    </w:div>
    <w:div w:id="964122464">
      <w:bodyDiv w:val="1"/>
      <w:marLeft w:val="0"/>
      <w:marRight w:val="0"/>
      <w:marTop w:val="0"/>
      <w:marBottom w:val="0"/>
      <w:divBdr>
        <w:top w:val="none" w:sz="0" w:space="0" w:color="auto"/>
        <w:left w:val="none" w:sz="0" w:space="0" w:color="auto"/>
        <w:bottom w:val="none" w:sz="0" w:space="0" w:color="auto"/>
        <w:right w:val="none" w:sz="0" w:space="0" w:color="auto"/>
      </w:divBdr>
    </w:div>
    <w:div w:id="975795301">
      <w:bodyDiv w:val="1"/>
      <w:marLeft w:val="0"/>
      <w:marRight w:val="0"/>
      <w:marTop w:val="0"/>
      <w:marBottom w:val="0"/>
      <w:divBdr>
        <w:top w:val="none" w:sz="0" w:space="0" w:color="auto"/>
        <w:left w:val="none" w:sz="0" w:space="0" w:color="auto"/>
        <w:bottom w:val="none" w:sz="0" w:space="0" w:color="auto"/>
        <w:right w:val="none" w:sz="0" w:space="0" w:color="auto"/>
      </w:divBdr>
    </w:div>
    <w:div w:id="987436871">
      <w:bodyDiv w:val="1"/>
      <w:marLeft w:val="0"/>
      <w:marRight w:val="0"/>
      <w:marTop w:val="0"/>
      <w:marBottom w:val="0"/>
      <w:divBdr>
        <w:top w:val="none" w:sz="0" w:space="0" w:color="auto"/>
        <w:left w:val="none" w:sz="0" w:space="0" w:color="auto"/>
        <w:bottom w:val="none" w:sz="0" w:space="0" w:color="auto"/>
        <w:right w:val="none" w:sz="0" w:space="0" w:color="auto"/>
      </w:divBdr>
    </w:div>
    <w:div w:id="1034040282">
      <w:bodyDiv w:val="1"/>
      <w:marLeft w:val="0"/>
      <w:marRight w:val="0"/>
      <w:marTop w:val="0"/>
      <w:marBottom w:val="0"/>
      <w:divBdr>
        <w:top w:val="none" w:sz="0" w:space="0" w:color="auto"/>
        <w:left w:val="none" w:sz="0" w:space="0" w:color="auto"/>
        <w:bottom w:val="none" w:sz="0" w:space="0" w:color="auto"/>
        <w:right w:val="none" w:sz="0" w:space="0" w:color="auto"/>
      </w:divBdr>
    </w:div>
    <w:div w:id="1036006014">
      <w:bodyDiv w:val="1"/>
      <w:marLeft w:val="0"/>
      <w:marRight w:val="0"/>
      <w:marTop w:val="0"/>
      <w:marBottom w:val="0"/>
      <w:divBdr>
        <w:top w:val="none" w:sz="0" w:space="0" w:color="auto"/>
        <w:left w:val="none" w:sz="0" w:space="0" w:color="auto"/>
        <w:bottom w:val="none" w:sz="0" w:space="0" w:color="auto"/>
        <w:right w:val="none" w:sz="0" w:space="0" w:color="auto"/>
      </w:divBdr>
    </w:div>
    <w:div w:id="1093207194">
      <w:bodyDiv w:val="1"/>
      <w:marLeft w:val="0"/>
      <w:marRight w:val="0"/>
      <w:marTop w:val="0"/>
      <w:marBottom w:val="0"/>
      <w:divBdr>
        <w:top w:val="none" w:sz="0" w:space="0" w:color="auto"/>
        <w:left w:val="none" w:sz="0" w:space="0" w:color="auto"/>
        <w:bottom w:val="none" w:sz="0" w:space="0" w:color="auto"/>
        <w:right w:val="none" w:sz="0" w:space="0" w:color="auto"/>
      </w:divBdr>
    </w:div>
    <w:div w:id="1132289841">
      <w:bodyDiv w:val="1"/>
      <w:marLeft w:val="0"/>
      <w:marRight w:val="0"/>
      <w:marTop w:val="0"/>
      <w:marBottom w:val="0"/>
      <w:divBdr>
        <w:top w:val="none" w:sz="0" w:space="0" w:color="auto"/>
        <w:left w:val="none" w:sz="0" w:space="0" w:color="auto"/>
        <w:bottom w:val="none" w:sz="0" w:space="0" w:color="auto"/>
        <w:right w:val="none" w:sz="0" w:space="0" w:color="auto"/>
      </w:divBdr>
    </w:div>
    <w:div w:id="1132750376">
      <w:bodyDiv w:val="1"/>
      <w:marLeft w:val="0"/>
      <w:marRight w:val="0"/>
      <w:marTop w:val="0"/>
      <w:marBottom w:val="0"/>
      <w:divBdr>
        <w:top w:val="none" w:sz="0" w:space="0" w:color="auto"/>
        <w:left w:val="none" w:sz="0" w:space="0" w:color="auto"/>
        <w:bottom w:val="none" w:sz="0" w:space="0" w:color="auto"/>
        <w:right w:val="none" w:sz="0" w:space="0" w:color="auto"/>
      </w:divBdr>
    </w:div>
    <w:div w:id="1154688249">
      <w:bodyDiv w:val="1"/>
      <w:marLeft w:val="0"/>
      <w:marRight w:val="0"/>
      <w:marTop w:val="0"/>
      <w:marBottom w:val="0"/>
      <w:divBdr>
        <w:top w:val="none" w:sz="0" w:space="0" w:color="auto"/>
        <w:left w:val="none" w:sz="0" w:space="0" w:color="auto"/>
        <w:bottom w:val="none" w:sz="0" w:space="0" w:color="auto"/>
        <w:right w:val="none" w:sz="0" w:space="0" w:color="auto"/>
      </w:divBdr>
    </w:div>
    <w:div w:id="1163664731">
      <w:bodyDiv w:val="1"/>
      <w:marLeft w:val="0"/>
      <w:marRight w:val="0"/>
      <w:marTop w:val="0"/>
      <w:marBottom w:val="0"/>
      <w:divBdr>
        <w:top w:val="none" w:sz="0" w:space="0" w:color="auto"/>
        <w:left w:val="none" w:sz="0" w:space="0" w:color="auto"/>
        <w:bottom w:val="none" w:sz="0" w:space="0" w:color="auto"/>
        <w:right w:val="none" w:sz="0" w:space="0" w:color="auto"/>
      </w:divBdr>
      <w:divsChild>
        <w:div w:id="1816137721">
          <w:marLeft w:val="0"/>
          <w:marRight w:val="0"/>
          <w:marTop w:val="0"/>
          <w:marBottom w:val="0"/>
          <w:divBdr>
            <w:top w:val="none" w:sz="0" w:space="0" w:color="auto"/>
            <w:left w:val="none" w:sz="0" w:space="0" w:color="auto"/>
            <w:bottom w:val="none" w:sz="0" w:space="0" w:color="auto"/>
            <w:right w:val="none" w:sz="0" w:space="0" w:color="auto"/>
          </w:divBdr>
          <w:divsChild>
            <w:div w:id="29525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704126">
      <w:bodyDiv w:val="1"/>
      <w:marLeft w:val="0"/>
      <w:marRight w:val="0"/>
      <w:marTop w:val="0"/>
      <w:marBottom w:val="0"/>
      <w:divBdr>
        <w:top w:val="none" w:sz="0" w:space="0" w:color="auto"/>
        <w:left w:val="none" w:sz="0" w:space="0" w:color="auto"/>
        <w:bottom w:val="none" w:sz="0" w:space="0" w:color="auto"/>
        <w:right w:val="none" w:sz="0" w:space="0" w:color="auto"/>
      </w:divBdr>
    </w:div>
    <w:div w:id="1226457340">
      <w:bodyDiv w:val="1"/>
      <w:marLeft w:val="0"/>
      <w:marRight w:val="0"/>
      <w:marTop w:val="0"/>
      <w:marBottom w:val="0"/>
      <w:divBdr>
        <w:top w:val="none" w:sz="0" w:space="0" w:color="auto"/>
        <w:left w:val="none" w:sz="0" w:space="0" w:color="auto"/>
        <w:bottom w:val="none" w:sz="0" w:space="0" w:color="auto"/>
        <w:right w:val="none" w:sz="0" w:space="0" w:color="auto"/>
      </w:divBdr>
    </w:div>
    <w:div w:id="1228032694">
      <w:bodyDiv w:val="1"/>
      <w:marLeft w:val="0"/>
      <w:marRight w:val="0"/>
      <w:marTop w:val="0"/>
      <w:marBottom w:val="0"/>
      <w:divBdr>
        <w:top w:val="none" w:sz="0" w:space="0" w:color="auto"/>
        <w:left w:val="none" w:sz="0" w:space="0" w:color="auto"/>
        <w:bottom w:val="none" w:sz="0" w:space="0" w:color="auto"/>
        <w:right w:val="none" w:sz="0" w:space="0" w:color="auto"/>
      </w:divBdr>
    </w:div>
    <w:div w:id="1260718112">
      <w:bodyDiv w:val="1"/>
      <w:marLeft w:val="0"/>
      <w:marRight w:val="0"/>
      <w:marTop w:val="0"/>
      <w:marBottom w:val="0"/>
      <w:divBdr>
        <w:top w:val="none" w:sz="0" w:space="0" w:color="auto"/>
        <w:left w:val="none" w:sz="0" w:space="0" w:color="auto"/>
        <w:bottom w:val="none" w:sz="0" w:space="0" w:color="auto"/>
        <w:right w:val="none" w:sz="0" w:space="0" w:color="auto"/>
      </w:divBdr>
    </w:div>
    <w:div w:id="1323047143">
      <w:bodyDiv w:val="1"/>
      <w:marLeft w:val="0"/>
      <w:marRight w:val="0"/>
      <w:marTop w:val="0"/>
      <w:marBottom w:val="0"/>
      <w:divBdr>
        <w:top w:val="none" w:sz="0" w:space="0" w:color="auto"/>
        <w:left w:val="none" w:sz="0" w:space="0" w:color="auto"/>
        <w:bottom w:val="none" w:sz="0" w:space="0" w:color="auto"/>
        <w:right w:val="none" w:sz="0" w:space="0" w:color="auto"/>
      </w:divBdr>
    </w:div>
    <w:div w:id="1371613340">
      <w:bodyDiv w:val="1"/>
      <w:marLeft w:val="0"/>
      <w:marRight w:val="0"/>
      <w:marTop w:val="0"/>
      <w:marBottom w:val="0"/>
      <w:divBdr>
        <w:top w:val="none" w:sz="0" w:space="0" w:color="auto"/>
        <w:left w:val="none" w:sz="0" w:space="0" w:color="auto"/>
        <w:bottom w:val="none" w:sz="0" w:space="0" w:color="auto"/>
        <w:right w:val="none" w:sz="0" w:space="0" w:color="auto"/>
      </w:divBdr>
    </w:div>
    <w:div w:id="1397318628">
      <w:bodyDiv w:val="1"/>
      <w:marLeft w:val="0"/>
      <w:marRight w:val="0"/>
      <w:marTop w:val="0"/>
      <w:marBottom w:val="0"/>
      <w:divBdr>
        <w:top w:val="none" w:sz="0" w:space="0" w:color="auto"/>
        <w:left w:val="none" w:sz="0" w:space="0" w:color="auto"/>
        <w:bottom w:val="none" w:sz="0" w:space="0" w:color="auto"/>
        <w:right w:val="none" w:sz="0" w:space="0" w:color="auto"/>
      </w:divBdr>
    </w:div>
    <w:div w:id="1410224739">
      <w:bodyDiv w:val="1"/>
      <w:marLeft w:val="0"/>
      <w:marRight w:val="0"/>
      <w:marTop w:val="0"/>
      <w:marBottom w:val="0"/>
      <w:divBdr>
        <w:top w:val="none" w:sz="0" w:space="0" w:color="auto"/>
        <w:left w:val="none" w:sz="0" w:space="0" w:color="auto"/>
        <w:bottom w:val="none" w:sz="0" w:space="0" w:color="auto"/>
        <w:right w:val="none" w:sz="0" w:space="0" w:color="auto"/>
      </w:divBdr>
    </w:div>
    <w:div w:id="1540898999">
      <w:bodyDiv w:val="1"/>
      <w:marLeft w:val="0"/>
      <w:marRight w:val="0"/>
      <w:marTop w:val="0"/>
      <w:marBottom w:val="0"/>
      <w:divBdr>
        <w:top w:val="none" w:sz="0" w:space="0" w:color="auto"/>
        <w:left w:val="none" w:sz="0" w:space="0" w:color="auto"/>
        <w:bottom w:val="none" w:sz="0" w:space="0" w:color="auto"/>
        <w:right w:val="none" w:sz="0" w:space="0" w:color="auto"/>
      </w:divBdr>
    </w:div>
    <w:div w:id="1544365534">
      <w:bodyDiv w:val="1"/>
      <w:marLeft w:val="0"/>
      <w:marRight w:val="0"/>
      <w:marTop w:val="0"/>
      <w:marBottom w:val="0"/>
      <w:divBdr>
        <w:top w:val="none" w:sz="0" w:space="0" w:color="auto"/>
        <w:left w:val="none" w:sz="0" w:space="0" w:color="auto"/>
        <w:bottom w:val="none" w:sz="0" w:space="0" w:color="auto"/>
        <w:right w:val="none" w:sz="0" w:space="0" w:color="auto"/>
      </w:divBdr>
      <w:divsChild>
        <w:div w:id="1957832229">
          <w:marLeft w:val="0"/>
          <w:marRight w:val="0"/>
          <w:marTop w:val="0"/>
          <w:marBottom w:val="0"/>
          <w:divBdr>
            <w:top w:val="none" w:sz="0" w:space="0" w:color="auto"/>
            <w:left w:val="none" w:sz="0" w:space="0" w:color="auto"/>
            <w:bottom w:val="none" w:sz="0" w:space="0" w:color="auto"/>
            <w:right w:val="none" w:sz="0" w:space="0" w:color="auto"/>
          </w:divBdr>
          <w:divsChild>
            <w:div w:id="224028982">
              <w:marLeft w:val="0"/>
              <w:marRight w:val="0"/>
              <w:marTop w:val="0"/>
              <w:marBottom w:val="0"/>
              <w:divBdr>
                <w:top w:val="none" w:sz="0" w:space="0" w:color="auto"/>
                <w:left w:val="none" w:sz="0" w:space="0" w:color="auto"/>
                <w:bottom w:val="none" w:sz="0" w:space="0" w:color="auto"/>
                <w:right w:val="none" w:sz="0" w:space="0" w:color="auto"/>
              </w:divBdr>
              <w:divsChild>
                <w:div w:id="2141612366">
                  <w:marLeft w:val="0"/>
                  <w:marRight w:val="0"/>
                  <w:marTop w:val="0"/>
                  <w:marBottom w:val="0"/>
                  <w:divBdr>
                    <w:top w:val="none" w:sz="0" w:space="0" w:color="auto"/>
                    <w:left w:val="none" w:sz="0" w:space="0" w:color="auto"/>
                    <w:bottom w:val="none" w:sz="0" w:space="0" w:color="auto"/>
                    <w:right w:val="none" w:sz="0" w:space="0" w:color="auto"/>
                  </w:divBdr>
                  <w:divsChild>
                    <w:div w:id="125659630">
                      <w:marLeft w:val="0"/>
                      <w:marRight w:val="0"/>
                      <w:marTop w:val="0"/>
                      <w:marBottom w:val="0"/>
                      <w:divBdr>
                        <w:top w:val="none" w:sz="0" w:space="0" w:color="auto"/>
                        <w:left w:val="none" w:sz="0" w:space="0" w:color="auto"/>
                        <w:bottom w:val="none" w:sz="0" w:space="0" w:color="auto"/>
                        <w:right w:val="none" w:sz="0" w:space="0" w:color="auto"/>
                      </w:divBdr>
                      <w:divsChild>
                        <w:div w:id="1510438940">
                          <w:marLeft w:val="0"/>
                          <w:marRight w:val="0"/>
                          <w:marTop w:val="0"/>
                          <w:marBottom w:val="0"/>
                          <w:divBdr>
                            <w:top w:val="none" w:sz="0" w:space="0" w:color="auto"/>
                            <w:left w:val="none" w:sz="0" w:space="0" w:color="auto"/>
                            <w:bottom w:val="none" w:sz="0" w:space="0" w:color="auto"/>
                            <w:right w:val="none" w:sz="0" w:space="0" w:color="auto"/>
                          </w:divBdr>
                          <w:divsChild>
                            <w:div w:id="212245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2381319">
      <w:bodyDiv w:val="1"/>
      <w:marLeft w:val="0"/>
      <w:marRight w:val="0"/>
      <w:marTop w:val="0"/>
      <w:marBottom w:val="0"/>
      <w:divBdr>
        <w:top w:val="none" w:sz="0" w:space="0" w:color="auto"/>
        <w:left w:val="none" w:sz="0" w:space="0" w:color="auto"/>
        <w:bottom w:val="none" w:sz="0" w:space="0" w:color="auto"/>
        <w:right w:val="none" w:sz="0" w:space="0" w:color="auto"/>
      </w:divBdr>
    </w:div>
    <w:div w:id="1578591838">
      <w:bodyDiv w:val="1"/>
      <w:marLeft w:val="0"/>
      <w:marRight w:val="0"/>
      <w:marTop w:val="0"/>
      <w:marBottom w:val="0"/>
      <w:divBdr>
        <w:top w:val="none" w:sz="0" w:space="0" w:color="auto"/>
        <w:left w:val="none" w:sz="0" w:space="0" w:color="auto"/>
        <w:bottom w:val="none" w:sz="0" w:space="0" w:color="auto"/>
        <w:right w:val="none" w:sz="0" w:space="0" w:color="auto"/>
      </w:divBdr>
    </w:div>
    <w:div w:id="1586186627">
      <w:bodyDiv w:val="1"/>
      <w:marLeft w:val="0"/>
      <w:marRight w:val="0"/>
      <w:marTop w:val="0"/>
      <w:marBottom w:val="0"/>
      <w:divBdr>
        <w:top w:val="none" w:sz="0" w:space="0" w:color="auto"/>
        <w:left w:val="none" w:sz="0" w:space="0" w:color="auto"/>
        <w:bottom w:val="none" w:sz="0" w:space="0" w:color="auto"/>
        <w:right w:val="none" w:sz="0" w:space="0" w:color="auto"/>
      </w:divBdr>
    </w:div>
    <w:div w:id="1635677004">
      <w:bodyDiv w:val="1"/>
      <w:marLeft w:val="0"/>
      <w:marRight w:val="0"/>
      <w:marTop w:val="0"/>
      <w:marBottom w:val="0"/>
      <w:divBdr>
        <w:top w:val="none" w:sz="0" w:space="0" w:color="auto"/>
        <w:left w:val="none" w:sz="0" w:space="0" w:color="auto"/>
        <w:bottom w:val="none" w:sz="0" w:space="0" w:color="auto"/>
        <w:right w:val="none" w:sz="0" w:space="0" w:color="auto"/>
      </w:divBdr>
      <w:divsChild>
        <w:div w:id="1351688614">
          <w:marLeft w:val="0"/>
          <w:marRight w:val="0"/>
          <w:marTop w:val="0"/>
          <w:marBottom w:val="0"/>
          <w:divBdr>
            <w:top w:val="none" w:sz="0" w:space="0" w:color="auto"/>
            <w:left w:val="none" w:sz="0" w:space="0" w:color="auto"/>
            <w:bottom w:val="none" w:sz="0" w:space="0" w:color="auto"/>
            <w:right w:val="none" w:sz="0" w:space="0" w:color="auto"/>
          </w:divBdr>
          <w:divsChild>
            <w:div w:id="138884705">
              <w:marLeft w:val="0"/>
              <w:marRight w:val="0"/>
              <w:marTop w:val="0"/>
              <w:marBottom w:val="0"/>
              <w:divBdr>
                <w:top w:val="none" w:sz="0" w:space="0" w:color="auto"/>
                <w:left w:val="none" w:sz="0" w:space="0" w:color="auto"/>
                <w:bottom w:val="none" w:sz="0" w:space="0" w:color="auto"/>
                <w:right w:val="none" w:sz="0" w:space="0" w:color="auto"/>
              </w:divBdr>
              <w:divsChild>
                <w:div w:id="1941913651">
                  <w:marLeft w:val="0"/>
                  <w:marRight w:val="0"/>
                  <w:marTop w:val="0"/>
                  <w:marBottom w:val="0"/>
                  <w:divBdr>
                    <w:top w:val="none" w:sz="0" w:space="0" w:color="auto"/>
                    <w:left w:val="none" w:sz="0" w:space="0" w:color="auto"/>
                    <w:bottom w:val="none" w:sz="0" w:space="0" w:color="auto"/>
                    <w:right w:val="none" w:sz="0" w:space="0" w:color="auto"/>
                  </w:divBdr>
                  <w:divsChild>
                    <w:div w:id="503325568">
                      <w:marLeft w:val="0"/>
                      <w:marRight w:val="0"/>
                      <w:marTop w:val="0"/>
                      <w:marBottom w:val="0"/>
                      <w:divBdr>
                        <w:top w:val="none" w:sz="0" w:space="0" w:color="auto"/>
                        <w:left w:val="none" w:sz="0" w:space="0" w:color="auto"/>
                        <w:bottom w:val="none" w:sz="0" w:space="0" w:color="auto"/>
                        <w:right w:val="none" w:sz="0" w:space="0" w:color="auto"/>
                      </w:divBdr>
                      <w:divsChild>
                        <w:div w:id="401758508">
                          <w:marLeft w:val="0"/>
                          <w:marRight w:val="0"/>
                          <w:marTop w:val="0"/>
                          <w:marBottom w:val="0"/>
                          <w:divBdr>
                            <w:top w:val="none" w:sz="0" w:space="0" w:color="auto"/>
                            <w:left w:val="none" w:sz="0" w:space="0" w:color="auto"/>
                            <w:bottom w:val="none" w:sz="0" w:space="0" w:color="auto"/>
                            <w:right w:val="none" w:sz="0" w:space="0" w:color="auto"/>
                          </w:divBdr>
                          <w:divsChild>
                            <w:div w:id="170520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6107498">
      <w:bodyDiv w:val="1"/>
      <w:marLeft w:val="0"/>
      <w:marRight w:val="0"/>
      <w:marTop w:val="0"/>
      <w:marBottom w:val="0"/>
      <w:divBdr>
        <w:top w:val="none" w:sz="0" w:space="0" w:color="auto"/>
        <w:left w:val="none" w:sz="0" w:space="0" w:color="auto"/>
        <w:bottom w:val="none" w:sz="0" w:space="0" w:color="auto"/>
        <w:right w:val="none" w:sz="0" w:space="0" w:color="auto"/>
      </w:divBdr>
    </w:div>
    <w:div w:id="1646155847">
      <w:bodyDiv w:val="1"/>
      <w:marLeft w:val="0"/>
      <w:marRight w:val="0"/>
      <w:marTop w:val="0"/>
      <w:marBottom w:val="0"/>
      <w:divBdr>
        <w:top w:val="none" w:sz="0" w:space="0" w:color="auto"/>
        <w:left w:val="none" w:sz="0" w:space="0" w:color="auto"/>
        <w:bottom w:val="none" w:sz="0" w:space="0" w:color="auto"/>
        <w:right w:val="none" w:sz="0" w:space="0" w:color="auto"/>
      </w:divBdr>
    </w:div>
    <w:div w:id="1660688525">
      <w:bodyDiv w:val="1"/>
      <w:marLeft w:val="0"/>
      <w:marRight w:val="0"/>
      <w:marTop w:val="0"/>
      <w:marBottom w:val="0"/>
      <w:divBdr>
        <w:top w:val="none" w:sz="0" w:space="0" w:color="auto"/>
        <w:left w:val="none" w:sz="0" w:space="0" w:color="auto"/>
        <w:bottom w:val="none" w:sz="0" w:space="0" w:color="auto"/>
        <w:right w:val="none" w:sz="0" w:space="0" w:color="auto"/>
      </w:divBdr>
    </w:div>
    <w:div w:id="1701200589">
      <w:bodyDiv w:val="1"/>
      <w:marLeft w:val="0"/>
      <w:marRight w:val="0"/>
      <w:marTop w:val="0"/>
      <w:marBottom w:val="0"/>
      <w:divBdr>
        <w:top w:val="none" w:sz="0" w:space="0" w:color="auto"/>
        <w:left w:val="none" w:sz="0" w:space="0" w:color="auto"/>
        <w:bottom w:val="none" w:sz="0" w:space="0" w:color="auto"/>
        <w:right w:val="none" w:sz="0" w:space="0" w:color="auto"/>
      </w:divBdr>
    </w:div>
    <w:div w:id="1709716062">
      <w:bodyDiv w:val="1"/>
      <w:marLeft w:val="0"/>
      <w:marRight w:val="0"/>
      <w:marTop w:val="0"/>
      <w:marBottom w:val="0"/>
      <w:divBdr>
        <w:top w:val="none" w:sz="0" w:space="0" w:color="auto"/>
        <w:left w:val="none" w:sz="0" w:space="0" w:color="auto"/>
        <w:bottom w:val="none" w:sz="0" w:space="0" w:color="auto"/>
        <w:right w:val="none" w:sz="0" w:space="0" w:color="auto"/>
      </w:divBdr>
    </w:div>
    <w:div w:id="1721975632">
      <w:bodyDiv w:val="1"/>
      <w:marLeft w:val="0"/>
      <w:marRight w:val="0"/>
      <w:marTop w:val="0"/>
      <w:marBottom w:val="0"/>
      <w:divBdr>
        <w:top w:val="none" w:sz="0" w:space="0" w:color="auto"/>
        <w:left w:val="none" w:sz="0" w:space="0" w:color="auto"/>
        <w:bottom w:val="none" w:sz="0" w:space="0" w:color="auto"/>
        <w:right w:val="none" w:sz="0" w:space="0" w:color="auto"/>
      </w:divBdr>
    </w:div>
    <w:div w:id="1723753603">
      <w:bodyDiv w:val="1"/>
      <w:marLeft w:val="0"/>
      <w:marRight w:val="0"/>
      <w:marTop w:val="0"/>
      <w:marBottom w:val="0"/>
      <w:divBdr>
        <w:top w:val="none" w:sz="0" w:space="0" w:color="auto"/>
        <w:left w:val="none" w:sz="0" w:space="0" w:color="auto"/>
        <w:bottom w:val="none" w:sz="0" w:space="0" w:color="auto"/>
        <w:right w:val="none" w:sz="0" w:space="0" w:color="auto"/>
      </w:divBdr>
    </w:div>
    <w:div w:id="1732969542">
      <w:bodyDiv w:val="1"/>
      <w:marLeft w:val="0"/>
      <w:marRight w:val="0"/>
      <w:marTop w:val="0"/>
      <w:marBottom w:val="0"/>
      <w:divBdr>
        <w:top w:val="none" w:sz="0" w:space="0" w:color="auto"/>
        <w:left w:val="none" w:sz="0" w:space="0" w:color="auto"/>
        <w:bottom w:val="none" w:sz="0" w:space="0" w:color="auto"/>
        <w:right w:val="none" w:sz="0" w:space="0" w:color="auto"/>
      </w:divBdr>
    </w:div>
    <w:div w:id="1754928898">
      <w:bodyDiv w:val="1"/>
      <w:marLeft w:val="0"/>
      <w:marRight w:val="0"/>
      <w:marTop w:val="0"/>
      <w:marBottom w:val="0"/>
      <w:divBdr>
        <w:top w:val="none" w:sz="0" w:space="0" w:color="auto"/>
        <w:left w:val="none" w:sz="0" w:space="0" w:color="auto"/>
        <w:bottom w:val="none" w:sz="0" w:space="0" w:color="auto"/>
        <w:right w:val="none" w:sz="0" w:space="0" w:color="auto"/>
      </w:divBdr>
    </w:div>
    <w:div w:id="1763532067">
      <w:bodyDiv w:val="1"/>
      <w:marLeft w:val="0"/>
      <w:marRight w:val="0"/>
      <w:marTop w:val="0"/>
      <w:marBottom w:val="0"/>
      <w:divBdr>
        <w:top w:val="none" w:sz="0" w:space="0" w:color="auto"/>
        <w:left w:val="none" w:sz="0" w:space="0" w:color="auto"/>
        <w:bottom w:val="none" w:sz="0" w:space="0" w:color="auto"/>
        <w:right w:val="none" w:sz="0" w:space="0" w:color="auto"/>
      </w:divBdr>
    </w:div>
    <w:div w:id="1848129758">
      <w:bodyDiv w:val="1"/>
      <w:marLeft w:val="0"/>
      <w:marRight w:val="0"/>
      <w:marTop w:val="0"/>
      <w:marBottom w:val="0"/>
      <w:divBdr>
        <w:top w:val="none" w:sz="0" w:space="0" w:color="auto"/>
        <w:left w:val="none" w:sz="0" w:space="0" w:color="auto"/>
        <w:bottom w:val="none" w:sz="0" w:space="0" w:color="auto"/>
        <w:right w:val="none" w:sz="0" w:space="0" w:color="auto"/>
      </w:divBdr>
      <w:divsChild>
        <w:div w:id="947663998">
          <w:marLeft w:val="0"/>
          <w:marRight w:val="0"/>
          <w:marTop w:val="0"/>
          <w:marBottom w:val="0"/>
          <w:divBdr>
            <w:top w:val="none" w:sz="0" w:space="0" w:color="auto"/>
            <w:left w:val="none" w:sz="0" w:space="0" w:color="auto"/>
            <w:bottom w:val="none" w:sz="0" w:space="0" w:color="auto"/>
            <w:right w:val="none" w:sz="0" w:space="0" w:color="auto"/>
          </w:divBdr>
          <w:divsChild>
            <w:div w:id="783769605">
              <w:marLeft w:val="0"/>
              <w:marRight w:val="0"/>
              <w:marTop w:val="0"/>
              <w:marBottom w:val="0"/>
              <w:divBdr>
                <w:top w:val="none" w:sz="0" w:space="0" w:color="auto"/>
                <w:left w:val="none" w:sz="0" w:space="0" w:color="auto"/>
                <w:bottom w:val="none" w:sz="0" w:space="0" w:color="auto"/>
                <w:right w:val="none" w:sz="0" w:space="0" w:color="auto"/>
              </w:divBdr>
              <w:divsChild>
                <w:div w:id="297028314">
                  <w:marLeft w:val="0"/>
                  <w:marRight w:val="0"/>
                  <w:marTop w:val="0"/>
                  <w:marBottom w:val="0"/>
                  <w:divBdr>
                    <w:top w:val="none" w:sz="0" w:space="0" w:color="auto"/>
                    <w:left w:val="none" w:sz="0" w:space="0" w:color="auto"/>
                    <w:bottom w:val="none" w:sz="0" w:space="0" w:color="auto"/>
                    <w:right w:val="none" w:sz="0" w:space="0" w:color="auto"/>
                  </w:divBdr>
                  <w:divsChild>
                    <w:div w:id="404300983">
                      <w:marLeft w:val="0"/>
                      <w:marRight w:val="0"/>
                      <w:marTop w:val="0"/>
                      <w:marBottom w:val="0"/>
                      <w:divBdr>
                        <w:top w:val="none" w:sz="0" w:space="0" w:color="auto"/>
                        <w:left w:val="none" w:sz="0" w:space="0" w:color="auto"/>
                        <w:bottom w:val="none" w:sz="0" w:space="0" w:color="auto"/>
                        <w:right w:val="none" w:sz="0" w:space="0" w:color="auto"/>
                      </w:divBdr>
                      <w:divsChild>
                        <w:div w:id="805314252">
                          <w:marLeft w:val="0"/>
                          <w:marRight w:val="0"/>
                          <w:marTop w:val="0"/>
                          <w:marBottom w:val="0"/>
                          <w:divBdr>
                            <w:top w:val="none" w:sz="0" w:space="0" w:color="auto"/>
                            <w:left w:val="none" w:sz="0" w:space="0" w:color="auto"/>
                            <w:bottom w:val="none" w:sz="0" w:space="0" w:color="auto"/>
                            <w:right w:val="none" w:sz="0" w:space="0" w:color="auto"/>
                          </w:divBdr>
                          <w:divsChild>
                            <w:div w:id="50000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0853235">
      <w:bodyDiv w:val="1"/>
      <w:marLeft w:val="0"/>
      <w:marRight w:val="0"/>
      <w:marTop w:val="0"/>
      <w:marBottom w:val="0"/>
      <w:divBdr>
        <w:top w:val="none" w:sz="0" w:space="0" w:color="auto"/>
        <w:left w:val="none" w:sz="0" w:space="0" w:color="auto"/>
        <w:bottom w:val="none" w:sz="0" w:space="0" w:color="auto"/>
        <w:right w:val="none" w:sz="0" w:space="0" w:color="auto"/>
      </w:divBdr>
    </w:div>
    <w:div w:id="1902210533">
      <w:bodyDiv w:val="1"/>
      <w:marLeft w:val="0"/>
      <w:marRight w:val="0"/>
      <w:marTop w:val="0"/>
      <w:marBottom w:val="0"/>
      <w:divBdr>
        <w:top w:val="none" w:sz="0" w:space="0" w:color="auto"/>
        <w:left w:val="none" w:sz="0" w:space="0" w:color="auto"/>
        <w:bottom w:val="none" w:sz="0" w:space="0" w:color="auto"/>
        <w:right w:val="none" w:sz="0" w:space="0" w:color="auto"/>
      </w:divBdr>
    </w:div>
    <w:div w:id="1902248255">
      <w:bodyDiv w:val="1"/>
      <w:marLeft w:val="0"/>
      <w:marRight w:val="0"/>
      <w:marTop w:val="0"/>
      <w:marBottom w:val="0"/>
      <w:divBdr>
        <w:top w:val="none" w:sz="0" w:space="0" w:color="auto"/>
        <w:left w:val="none" w:sz="0" w:space="0" w:color="auto"/>
        <w:bottom w:val="none" w:sz="0" w:space="0" w:color="auto"/>
        <w:right w:val="none" w:sz="0" w:space="0" w:color="auto"/>
      </w:divBdr>
      <w:divsChild>
        <w:div w:id="1023246228">
          <w:marLeft w:val="0"/>
          <w:marRight w:val="0"/>
          <w:marTop w:val="0"/>
          <w:marBottom w:val="0"/>
          <w:divBdr>
            <w:top w:val="none" w:sz="0" w:space="0" w:color="auto"/>
            <w:left w:val="none" w:sz="0" w:space="0" w:color="auto"/>
            <w:bottom w:val="none" w:sz="0" w:space="0" w:color="auto"/>
            <w:right w:val="none" w:sz="0" w:space="0" w:color="auto"/>
          </w:divBdr>
          <w:divsChild>
            <w:div w:id="971713337">
              <w:marLeft w:val="0"/>
              <w:marRight w:val="0"/>
              <w:marTop w:val="0"/>
              <w:marBottom w:val="0"/>
              <w:divBdr>
                <w:top w:val="none" w:sz="0" w:space="0" w:color="auto"/>
                <w:left w:val="none" w:sz="0" w:space="0" w:color="auto"/>
                <w:bottom w:val="none" w:sz="0" w:space="0" w:color="auto"/>
                <w:right w:val="none" w:sz="0" w:space="0" w:color="auto"/>
              </w:divBdr>
              <w:divsChild>
                <w:div w:id="678001888">
                  <w:marLeft w:val="0"/>
                  <w:marRight w:val="0"/>
                  <w:marTop w:val="0"/>
                  <w:marBottom w:val="0"/>
                  <w:divBdr>
                    <w:top w:val="none" w:sz="0" w:space="0" w:color="auto"/>
                    <w:left w:val="none" w:sz="0" w:space="0" w:color="auto"/>
                    <w:bottom w:val="none" w:sz="0" w:space="0" w:color="auto"/>
                    <w:right w:val="none" w:sz="0" w:space="0" w:color="auto"/>
                  </w:divBdr>
                  <w:divsChild>
                    <w:div w:id="592130516">
                      <w:marLeft w:val="0"/>
                      <w:marRight w:val="0"/>
                      <w:marTop w:val="0"/>
                      <w:marBottom w:val="0"/>
                      <w:divBdr>
                        <w:top w:val="none" w:sz="0" w:space="0" w:color="auto"/>
                        <w:left w:val="none" w:sz="0" w:space="0" w:color="auto"/>
                        <w:bottom w:val="none" w:sz="0" w:space="0" w:color="auto"/>
                        <w:right w:val="none" w:sz="0" w:space="0" w:color="auto"/>
                      </w:divBdr>
                      <w:divsChild>
                        <w:div w:id="1138956431">
                          <w:marLeft w:val="0"/>
                          <w:marRight w:val="0"/>
                          <w:marTop w:val="0"/>
                          <w:marBottom w:val="0"/>
                          <w:divBdr>
                            <w:top w:val="none" w:sz="0" w:space="0" w:color="auto"/>
                            <w:left w:val="none" w:sz="0" w:space="0" w:color="auto"/>
                            <w:bottom w:val="none" w:sz="0" w:space="0" w:color="auto"/>
                            <w:right w:val="none" w:sz="0" w:space="0" w:color="auto"/>
                          </w:divBdr>
                          <w:divsChild>
                            <w:div w:id="209423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0578822">
      <w:bodyDiv w:val="1"/>
      <w:marLeft w:val="0"/>
      <w:marRight w:val="0"/>
      <w:marTop w:val="0"/>
      <w:marBottom w:val="0"/>
      <w:divBdr>
        <w:top w:val="none" w:sz="0" w:space="0" w:color="auto"/>
        <w:left w:val="none" w:sz="0" w:space="0" w:color="auto"/>
        <w:bottom w:val="none" w:sz="0" w:space="0" w:color="auto"/>
        <w:right w:val="none" w:sz="0" w:space="0" w:color="auto"/>
      </w:divBdr>
    </w:div>
    <w:div w:id="1943798385">
      <w:bodyDiv w:val="1"/>
      <w:marLeft w:val="0"/>
      <w:marRight w:val="0"/>
      <w:marTop w:val="0"/>
      <w:marBottom w:val="0"/>
      <w:divBdr>
        <w:top w:val="none" w:sz="0" w:space="0" w:color="auto"/>
        <w:left w:val="none" w:sz="0" w:space="0" w:color="auto"/>
        <w:bottom w:val="none" w:sz="0" w:space="0" w:color="auto"/>
        <w:right w:val="none" w:sz="0" w:space="0" w:color="auto"/>
      </w:divBdr>
    </w:div>
    <w:div w:id="1947611841">
      <w:bodyDiv w:val="1"/>
      <w:marLeft w:val="0"/>
      <w:marRight w:val="0"/>
      <w:marTop w:val="0"/>
      <w:marBottom w:val="0"/>
      <w:divBdr>
        <w:top w:val="none" w:sz="0" w:space="0" w:color="auto"/>
        <w:left w:val="none" w:sz="0" w:space="0" w:color="auto"/>
        <w:bottom w:val="none" w:sz="0" w:space="0" w:color="auto"/>
        <w:right w:val="none" w:sz="0" w:space="0" w:color="auto"/>
      </w:divBdr>
      <w:divsChild>
        <w:div w:id="1646154597">
          <w:marLeft w:val="0"/>
          <w:marRight w:val="0"/>
          <w:marTop w:val="0"/>
          <w:marBottom w:val="0"/>
          <w:divBdr>
            <w:top w:val="none" w:sz="0" w:space="0" w:color="auto"/>
            <w:left w:val="none" w:sz="0" w:space="0" w:color="auto"/>
            <w:bottom w:val="none" w:sz="0" w:space="0" w:color="auto"/>
            <w:right w:val="none" w:sz="0" w:space="0" w:color="auto"/>
          </w:divBdr>
          <w:divsChild>
            <w:div w:id="2062166375">
              <w:marLeft w:val="0"/>
              <w:marRight w:val="0"/>
              <w:marTop w:val="0"/>
              <w:marBottom w:val="0"/>
              <w:divBdr>
                <w:top w:val="none" w:sz="0" w:space="0" w:color="auto"/>
                <w:left w:val="none" w:sz="0" w:space="0" w:color="auto"/>
                <w:bottom w:val="none" w:sz="0" w:space="0" w:color="auto"/>
                <w:right w:val="none" w:sz="0" w:space="0" w:color="auto"/>
              </w:divBdr>
              <w:divsChild>
                <w:div w:id="349720845">
                  <w:marLeft w:val="0"/>
                  <w:marRight w:val="0"/>
                  <w:marTop w:val="0"/>
                  <w:marBottom w:val="0"/>
                  <w:divBdr>
                    <w:top w:val="none" w:sz="0" w:space="0" w:color="auto"/>
                    <w:left w:val="none" w:sz="0" w:space="0" w:color="auto"/>
                    <w:bottom w:val="none" w:sz="0" w:space="0" w:color="auto"/>
                    <w:right w:val="none" w:sz="0" w:space="0" w:color="auto"/>
                  </w:divBdr>
                  <w:divsChild>
                    <w:div w:id="1039628580">
                      <w:marLeft w:val="0"/>
                      <w:marRight w:val="0"/>
                      <w:marTop w:val="0"/>
                      <w:marBottom w:val="0"/>
                      <w:divBdr>
                        <w:top w:val="none" w:sz="0" w:space="0" w:color="auto"/>
                        <w:left w:val="none" w:sz="0" w:space="0" w:color="auto"/>
                        <w:bottom w:val="none" w:sz="0" w:space="0" w:color="auto"/>
                        <w:right w:val="none" w:sz="0" w:space="0" w:color="auto"/>
                      </w:divBdr>
                      <w:divsChild>
                        <w:div w:id="1638679768">
                          <w:marLeft w:val="0"/>
                          <w:marRight w:val="0"/>
                          <w:marTop w:val="0"/>
                          <w:marBottom w:val="0"/>
                          <w:divBdr>
                            <w:top w:val="none" w:sz="0" w:space="0" w:color="auto"/>
                            <w:left w:val="none" w:sz="0" w:space="0" w:color="auto"/>
                            <w:bottom w:val="none" w:sz="0" w:space="0" w:color="auto"/>
                            <w:right w:val="none" w:sz="0" w:space="0" w:color="auto"/>
                          </w:divBdr>
                          <w:divsChild>
                            <w:div w:id="53393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2248813">
      <w:bodyDiv w:val="1"/>
      <w:marLeft w:val="0"/>
      <w:marRight w:val="0"/>
      <w:marTop w:val="0"/>
      <w:marBottom w:val="0"/>
      <w:divBdr>
        <w:top w:val="none" w:sz="0" w:space="0" w:color="auto"/>
        <w:left w:val="none" w:sz="0" w:space="0" w:color="auto"/>
        <w:bottom w:val="none" w:sz="0" w:space="0" w:color="auto"/>
        <w:right w:val="none" w:sz="0" w:space="0" w:color="auto"/>
      </w:divBdr>
    </w:div>
    <w:div w:id="2018578686">
      <w:bodyDiv w:val="1"/>
      <w:marLeft w:val="0"/>
      <w:marRight w:val="0"/>
      <w:marTop w:val="0"/>
      <w:marBottom w:val="0"/>
      <w:divBdr>
        <w:top w:val="none" w:sz="0" w:space="0" w:color="auto"/>
        <w:left w:val="none" w:sz="0" w:space="0" w:color="auto"/>
        <w:bottom w:val="none" w:sz="0" w:space="0" w:color="auto"/>
        <w:right w:val="none" w:sz="0" w:space="0" w:color="auto"/>
      </w:divBdr>
    </w:div>
    <w:div w:id="2033409390">
      <w:bodyDiv w:val="1"/>
      <w:marLeft w:val="0"/>
      <w:marRight w:val="0"/>
      <w:marTop w:val="0"/>
      <w:marBottom w:val="0"/>
      <w:divBdr>
        <w:top w:val="none" w:sz="0" w:space="0" w:color="auto"/>
        <w:left w:val="none" w:sz="0" w:space="0" w:color="auto"/>
        <w:bottom w:val="none" w:sz="0" w:space="0" w:color="auto"/>
        <w:right w:val="none" w:sz="0" w:space="0" w:color="auto"/>
      </w:divBdr>
    </w:div>
    <w:div w:id="2091389860">
      <w:bodyDiv w:val="1"/>
      <w:marLeft w:val="0"/>
      <w:marRight w:val="0"/>
      <w:marTop w:val="0"/>
      <w:marBottom w:val="0"/>
      <w:divBdr>
        <w:top w:val="none" w:sz="0" w:space="0" w:color="auto"/>
        <w:left w:val="none" w:sz="0" w:space="0" w:color="auto"/>
        <w:bottom w:val="none" w:sz="0" w:space="0" w:color="auto"/>
        <w:right w:val="none" w:sz="0" w:space="0" w:color="auto"/>
      </w:divBdr>
    </w:div>
    <w:div w:id="2121994927">
      <w:bodyDiv w:val="1"/>
      <w:marLeft w:val="0"/>
      <w:marRight w:val="0"/>
      <w:marTop w:val="0"/>
      <w:marBottom w:val="0"/>
      <w:divBdr>
        <w:top w:val="none" w:sz="0" w:space="0" w:color="auto"/>
        <w:left w:val="none" w:sz="0" w:space="0" w:color="auto"/>
        <w:bottom w:val="none" w:sz="0" w:space="0" w:color="auto"/>
        <w:right w:val="none" w:sz="0" w:space="0" w:color="auto"/>
      </w:divBdr>
    </w:div>
    <w:div w:id="2123837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hyperlink" Target="https://aws.amazon.com/fr/compare/the-difference-between-monolithic-and-microservices-architecture/" TargetMode="External"/><Relationship Id="rId68" Type="http://schemas.openxmlformats.org/officeDocument/2006/relationships/hyperlink" Target="https://www.bing.com/videos/riverview/relatedvideo?q=application+de+gestion+de+conge+&amp;mid=7EE25F32389BC4D26D257EE25F32389BC4D26D25&amp;FORM=VIRE" TargetMode="Externa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3.png"/><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hyperlink" Target="https://mindmajix.com/thymeleaf-vs-jsp" TargetMode="External"/><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3.png"/><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hyperlink" Target="https://www.sqli.com/fr-fr/insights-news/blog/monolith-vs-microservices-choosing-right-architecture-your-organization" TargetMode="External"/><Relationship Id="rId69" Type="http://schemas.openxmlformats.org/officeDocument/2006/relationships/hyperlink" Target="https://www.orangehrm.com/" TargetMode="External"/><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hyperlink" Target="https://www.devuniversity.com/blog/github-desktop-le-logiciel-de-codage-parfait-pour-debutants" TargetMode="Externa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hyperlink" Target="https://kinsta.com/fr/blog/postgresql-vs-mysql/" TargetMode="External"/><Relationship Id="rId70"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7.jp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eader" Target="header1.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hyperlink" Target="https://ichi.pro/fr/principaux-avantages-et-inconvenients-de-l-utilisation-de-spring-boot-pour-les-entreprises-110876591615908"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header" Target="header5.xml"/><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endnotes" Target="endnotes.xml"/><Relationship Id="rId71" Type="http://schemas.openxmlformats.org/officeDocument/2006/relationships/footer" Target="footer5.xml"/></Relationships>
</file>

<file path=word/_rels/footnotes.xml.rels><?xml version="1.0" encoding="UTF-8" standalone="yes"?>
<Relationships xmlns="http://schemas.openxmlformats.org/package/2006/relationships"><Relationship Id="rId1" Type="http://schemas.openxmlformats.org/officeDocument/2006/relationships/hyperlink" Target="https://www.codeur.com/blog/top-20-des-langages-de-programmation-en-octobre-2024/"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Work\ITU\Archive\L3\S6\Me&#769;moireITU-v3r2.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2C9A23-E835-4702-A019-24CD4D3042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MémoireITU-v3r2.dotx</Template>
  <TotalTime>3552</TotalTime>
  <Pages>56</Pages>
  <Words>9530</Words>
  <Characters>54327</Characters>
  <Application>Microsoft Office Word</Application>
  <DocSecurity>0</DocSecurity>
  <Lines>452</Lines>
  <Paragraphs>127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Université de Montréal - Thèse  numérique</vt:lpstr>
      <vt:lpstr>Université de Montréal - Thèse  numérique</vt:lpstr>
    </vt:vector>
  </TitlesOfParts>
  <Manager>Centre d'édition numérique</Manager>
  <Company>Université de Montréal</Company>
  <LinksUpToDate>false</LinksUpToDate>
  <CharactersWithSpaces>63730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Université de Montréal - Thèse  numérique</dc:title>
  <dc:subject>feuille de styles Word</dc:subject>
  <dc:creator>Olivier Robinson</dc:creator>
  <dc:description>Modèle de document These_UdeM.dot
version 2.6.0, 2012-09-20</dc:description>
  <cp:lastModifiedBy>Benjamin RAMAROSON</cp:lastModifiedBy>
  <cp:revision>867</cp:revision>
  <cp:lastPrinted>2024-10-11T18:07:00Z</cp:lastPrinted>
  <dcterms:created xsi:type="dcterms:W3CDTF">2022-06-16T07:30:00Z</dcterms:created>
  <dcterms:modified xsi:type="dcterms:W3CDTF">2024-11-07T19:36:00Z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2.2</vt:lpwstr>
  </property>
</Properties>
</file>