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39C" w:rsidRDefault="004C039C" w:rsidP="00BA0936">
      <w:pPr>
        <w:ind w:firstLine="450"/>
        <w:jc w:val="both"/>
      </w:pPr>
    </w:p>
    <w:p w:rsidR="00FB5438" w:rsidRDefault="00FB5438" w:rsidP="00BA0936">
      <w:pPr>
        <w:ind w:firstLine="450"/>
        <w:jc w:val="both"/>
      </w:pPr>
    </w:p>
    <w:p w:rsidR="00FB5438" w:rsidRDefault="00FB5438" w:rsidP="00BA0936">
      <w:pPr>
        <w:ind w:firstLine="450"/>
        <w:jc w:val="both"/>
      </w:pPr>
    </w:p>
    <w:p w:rsidR="00FB5438" w:rsidRDefault="00FB5438" w:rsidP="00BA0936">
      <w:pPr>
        <w:ind w:firstLine="450"/>
        <w:jc w:val="both"/>
      </w:pPr>
    </w:p>
    <w:p w:rsidR="00FB5438" w:rsidRDefault="00FB5438" w:rsidP="00BA0936">
      <w:pPr>
        <w:ind w:firstLine="450"/>
        <w:jc w:val="both"/>
      </w:pPr>
    </w:p>
    <w:p w:rsidR="00FB5438" w:rsidRDefault="00FB5438" w:rsidP="00BA0936">
      <w:pPr>
        <w:pStyle w:val="IntenseQuote"/>
        <w:ind w:firstLine="450"/>
        <w:jc w:val="both"/>
        <w:rPr>
          <w:sz w:val="40"/>
          <w:szCs w:val="40"/>
        </w:rPr>
      </w:pPr>
      <w:r w:rsidRPr="00FB5438">
        <w:rPr>
          <w:sz w:val="40"/>
          <w:szCs w:val="40"/>
        </w:rPr>
        <w:t>PIQO</w:t>
      </w:r>
      <w:r w:rsidR="00113138">
        <w:rPr>
          <w:sz w:val="40"/>
          <w:szCs w:val="40"/>
        </w:rPr>
        <w:t>’s</w:t>
      </w:r>
      <w:r w:rsidRPr="00FB5438">
        <w:rPr>
          <w:sz w:val="40"/>
          <w:szCs w:val="40"/>
        </w:rPr>
        <w:t xml:space="preserve"> </w:t>
      </w:r>
      <w:r w:rsidR="00BE3EEC">
        <w:rPr>
          <w:sz w:val="40"/>
          <w:szCs w:val="40"/>
        </w:rPr>
        <w:t>Functions</w:t>
      </w:r>
    </w:p>
    <w:p w:rsidR="00FB5438" w:rsidRPr="00FB5438" w:rsidRDefault="00FB5438" w:rsidP="00BA0936">
      <w:pPr>
        <w:ind w:firstLine="450"/>
        <w:jc w:val="both"/>
        <w:rPr>
          <w:sz w:val="28"/>
          <w:szCs w:val="28"/>
        </w:rPr>
      </w:pPr>
      <w:r w:rsidRPr="00FB5438">
        <w:rPr>
          <w:sz w:val="28"/>
          <w:szCs w:val="28"/>
        </w:rPr>
        <w:t>pg.appson.ir</w:t>
      </w:r>
    </w:p>
    <w:p w:rsidR="00FB5438" w:rsidRDefault="00FB5438" w:rsidP="00BA0936">
      <w:pPr>
        <w:ind w:firstLine="450"/>
        <w:jc w:val="both"/>
      </w:pPr>
    </w:p>
    <w:p w:rsidR="00FB5438" w:rsidRPr="00FB5438" w:rsidRDefault="00FB5438" w:rsidP="00BA0936">
      <w:pPr>
        <w:tabs>
          <w:tab w:val="left" w:pos="1785"/>
        </w:tabs>
        <w:ind w:firstLine="450"/>
        <w:jc w:val="both"/>
      </w:pPr>
      <w:r>
        <w:tab/>
      </w:r>
    </w:p>
    <w:p w:rsidR="00FB5438" w:rsidRDefault="00FB5438" w:rsidP="00BA0936">
      <w:pPr>
        <w:ind w:firstLine="450"/>
        <w:jc w:val="both"/>
      </w:pPr>
      <w:r>
        <w:br w:type="page"/>
      </w:r>
    </w:p>
    <w:sdt>
      <w:sdtPr>
        <w:rPr>
          <w:rFonts w:asciiTheme="minorHAnsi" w:eastAsiaTheme="minorHAnsi" w:hAnsiTheme="minorHAnsi" w:cstheme="minorBidi"/>
          <w:color w:val="auto"/>
          <w:sz w:val="22"/>
          <w:szCs w:val="22"/>
        </w:rPr>
        <w:id w:val="-1908758892"/>
        <w:docPartObj>
          <w:docPartGallery w:val="Table of Contents"/>
          <w:docPartUnique/>
        </w:docPartObj>
      </w:sdtPr>
      <w:sdtEndPr>
        <w:rPr>
          <w:b/>
          <w:bCs/>
          <w:noProof/>
        </w:rPr>
      </w:sdtEndPr>
      <w:sdtContent>
        <w:p w:rsidR="00037689" w:rsidRDefault="00037689">
          <w:pPr>
            <w:pStyle w:val="TOCHeading"/>
          </w:pPr>
          <w:r>
            <w:t>Contents</w:t>
          </w:r>
          <w:r w:rsidR="007C1499">
            <w:t>-</w:t>
          </w:r>
          <w:bookmarkStart w:id="0" w:name="_GoBack"/>
          <w:bookmarkEnd w:id="0"/>
        </w:p>
        <w:p w:rsidR="00705625" w:rsidRDefault="00037689">
          <w:pPr>
            <w:pStyle w:val="TOC1"/>
            <w:rPr>
              <w:rFonts w:eastAsiaTheme="minorEastAsia"/>
              <w:noProof/>
            </w:rPr>
          </w:pPr>
          <w:r>
            <w:fldChar w:fldCharType="begin"/>
          </w:r>
          <w:r>
            <w:instrText xml:space="preserve"> TOC \o "1-3" \h \z \u </w:instrText>
          </w:r>
          <w:r>
            <w:fldChar w:fldCharType="separate"/>
          </w:r>
          <w:hyperlink w:anchor="_Toc493065580" w:history="1">
            <w:r w:rsidR="00705625" w:rsidRPr="006C6C67">
              <w:rPr>
                <w:rStyle w:val="Hyperlink"/>
                <w:noProof/>
              </w:rPr>
              <w:t>Overview</w:t>
            </w:r>
            <w:r w:rsidR="00705625">
              <w:rPr>
                <w:noProof/>
                <w:webHidden/>
              </w:rPr>
              <w:tab/>
            </w:r>
            <w:r w:rsidR="00705625">
              <w:rPr>
                <w:noProof/>
                <w:webHidden/>
              </w:rPr>
              <w:fldChar w:fldCharType="begin"/>
            </w:r>
            <w:r w:rsidR="00705625">
              <w:rPr>
                <w:noProof/>
                <w:webHidden/>
              </w:rPr>
              <w:instrText xml:space="preserve"> PAGEREF _Toc493065580 \h </w:instrText>
            </w:r>
            <w:r w:rsidR="00705625">
              <w:rPr>
                <w:noProof/>
                <w:webHidden/>
              </w:rPr>
            </w:r>
            <w:r w:rsidR="00705625">
              <w:rPr>
                <w:noProof/>
                <w:webHidden/>
              </w:rPr>
              <w:fldChar w:fldCharType="separate"/>
            </w:r>
            <w:r w:rsidR="00705625">
              <w:rPr>
                <w:noProof/>
                <w:webHidden/>
              </w:rPr>
              <w:t>3</w:t>
            </w:r>
            <w:r w:rsidR="00705625">
              <w:rPr>
                <w:noProof/>
                <w:webHidden/>
              </w:rPr>
              <w:fldChar w:fldCharType="end"/>
            </w:r>
          </w:hyperlink>
        </w:p>
        <w:p w:rsidR="00705625" w:rsidRDefault="00250875">
          <w:pPr>
            <w:pStyle w:val="TOC1"/>
            <w:rPr>
              <w:rFonts w:eastAsiaTheme="minorEastAsia"/>
              <w:noProof/>
            </w:rPr>
          </w:pPr>
          <w:hyperlink w:anchor="_Toc493065581" w:history="1">
            <w:r w:rsidR="00705625" w:rsidRPr="006C6C67">
              <w:rPr>
                <w:rStyle w:val="Hyperlink"/>
                <w:noProof/>
              </w:rPr>
              <w:t>Main Flow</w:t>
            </w:r>
            <w:r w:rsidR="00705625">
              <w:rPr>
                <w:noProof/>
                <w:webHidden/>
              </w:rPr>
              <w:tab/>
            </w:r>
            <w:r w:rsidR="00705625">
              <w:rPr>
                <w:noProof/>
                <w:webHidden/>
              </w:rPr>
              <w:fldChar w:fldCharType="begin"/>
            </w:r>
            <w:r w:rsidR="00705625">
              <w:rPr>
                <w:noProof/>
                <w:webHidden/>
              </w:rPr>
              <w:instrText xml:space="preserve"> PAGEREF _Toc493065581 \h </w:instrText>
            </w:r>
            <w:r w:rsidR="00705625">
              <w:rPr>
                <w:noProof/>
                <w:webHidden/>
              </w:rPr>
            </w:r>
            <w:r w:rsidR="00705625">
              <w:rPr>
                <w:noProof/>
                <w:webHidden/>
              </w:rPr>
              <w:fldChar w:fldCharType="separate"/>
            </w:r>
            <w:r w:rsidR="00705625">
              <w:rPr>
                <w:noProof/>
                <w:webHidden/>
              </w:rPr>
              <w:t>4</w:t>
            </w:r>
            <w:r w:rsidR="00705625">
              <w:rPr>
                <w:noProof/>
                <w:webHidden/>
              </w:rPr>
              <w:fldChar w:fldCharType="end"/>
            </w:r>
          </w:hyperlink>
        </w:p>
        <w:p w:rsidR="00705625" w:rsidRDefault="00250875">
          <w:pPr>
            <w:pStyle w:val="TOC1"/>
            <w:rPr>
              <w:rFonts w:eastAsiaTheme="minorEastAsia"/>
              <w:noProof/>
            </w:rPr>
          </w:pPr>
          <w:hyperlink w:anchor="_Toc493065582" w:history="1">
            <w:r w:rsidR="00705625" w:rsidRPr="006C6C67">
              <w:rPr>
                <w:rStyle w:val="Hyperlink"/>
                <w:noProof/>
              </w:rPr>
              <w:t>Terminology</w:t>
            </w:r>
            <w:r w:rsidR="00705625">
              <w:rPr>
                <w:noProof/>
                <w:webHidden/>
              </w:rPr>
              <w:tab/>
            </w:r>
            <w:r w:rsidR="00705625">
              <w:rPr>
                <w:noProof/>
                <w:webHidden/>
              </w:rPr>
              <w:fldChar w:fldCharType="begin"/>
            </w:r>
            <w:r w:rsidR="00705625">
              <w:rPr>
                <w:noProof/>
                <w:webHidden/>
              </w:rPr>
              <w:instrText xml:space="preserve"> PAGEREF _Toc493065582 \h </w:instrText>
            </w:r>
            <w:r w:rsidR="00705625">
              <w:rPr>
                <w:noProof/>
                <w:webHidden/>
              </w:rPr>
            </w:r>
            <w:r w:rsidR="00705625">
              <w:rPr>
                <w:noProof/>
                <w:webHidden/>
              </w:rPr>
              <w:fldChar w:fldCharType="separate"/>
            </w:r>
            <w:r w:rsidR="00705625">
              <w:rPr>
                <w:noProof/>
                <w:webHidden/>
              </w:rPr>
              <w:t>5</w:t>
            </w:r>
            <w:r w:rsidR="00705625">
              <w:rPr>
                <w:noProof/>
                <w:webHidden/>
              </w:rPr>
              <w:fldChar w:fldCharType="end"/>
            </w:r>
          </w:hyperlink>
        </w:p>
        <w:p w:rsidR="00705625" w:rsidRDefault="00250875">
          <w:pPr>
            <w:pStyle w:val="TOC1"/>
            <w:rPr>
              <w:rFonts w:eastAsiaTheme="minorEastAsia"/>
              <w:noProof/>
            </w:rPr>
          </w:pPr>
          <w:hyperlink w:anchor="_Toc493065583" w:history="1">
            <w:r w:rsidR="00705625" w:rsidRPr="006C6C67">
              <w:rPr>
                <w:rStyle w:val="Hyperlink"/>
                <w:noProof/>
              </w:rPr>
              <w:t>Step by Step Registration</w:t>
            </w:r>
            <w:r w:rsidR="00705625">
              <w:rPr>
                <w:noProof/>
                <w:webHidden/>
              </w:rPr>
              <w:tab/>
            </w:r>
            <w:r w:rsidR="00705625">
              <w:rPr>
                <w:noProof/>
                <w:webHidden/>
              </w:rPr>
              <w:fldChar w:fldCharType="begin"/>
            </w:r>
            <w:r w:rsidR="00705625">
              <w:rPr>
                <w:noProof/>
                <w:webHidden/>
              </w:rPr>
              <w:instrText xml:space="preserve"> PAGEREF _Toc493065583 \h </w:instrText>
            </w:r>
            <w:r w:rsidR="00705625">
              <w:rPr>
                <w:noProof/>
                <w:webHidden/>
              </w:rPr>
            </w:r>
            <w:r w:rsidR="00705625">
              <w:rPr>
                <w:noProof/>
                <w:webHidden/>
              </w:rPr>
              <w:fldChar w:fldCharType="separate"/>
            </w:r>
            <w:r w:rsidR="00705625">
              <w:rPr>
                <w:noProof/>
                <w:webHidden/>
              </w:rPr>
              <w:t>6</w:t>
            </w:r>
            <w:r w:rsidR="00705625">
              <w:rPr>
                <w:noProof/>
                <w:webHidden/>
              </w:rPr>
              <w:fldChar w:fldCharType="end"/>
            </w:r>
          </w:hyperlink>
        </w:p>
        <w:p w:rsidR="00705625" w:rsidRDefault="00250875">
          <w:pPr>
            <w:pStyle w:val="TOC2"/>
            <w:tabs>
              <w:tab w:val="right" w:leader="dot" w:pos="9350"/>
            </w:tabs>
            <w:rPr>
              <w:rFonts w:eastAsiaTheme="minorEastAsia"/>
              <w:noProof/>
            </w:rPr>
          </w:pPr>
          <w:hyperlink w:anchor="_Toc493065584" w:history="1">
            <w:r w:rsidR="00705625" w:rsidRPr="006C6C67">
              <w:rPr>
                <w:rStyle w:val="Hyperlink"/>
                <w:noProof/>
              </w:rPr>
              <w:t>List of the Information obtained from the MNO</w:t>
            </w:r>
            <w:r w:rsidR="00705625">
              <w:rPr>
                <w:noProof/>
                <w:webHidden/>
              </w:rPr>
              <w:tab/>
            </w:r>
            <w:r w:rsidR="00705625">
              <w:rPr>
                <w:noProof/>
                <w:webHidden/>
              </w:rPr>
              <w:fldChar w:fldCharType="begin"/>
            </w:r>
            <w:r w:rsidR="00705625">
              <w:rPr>
                <w:noProof/>
                <w:webHidden/>
              </w:rPr>
              <w:instrText xml:space="preserve"> PAGEREF _Toc493065584 \h </w:instrText>
            </w:r>
            <w:r w:rsidR="00705625">
              <w:rPr>
                <w:noProof/>
                <w:webHidden/>
              </w:rPr>
            </w:r>
            <w:r w:rsidR="00705625">
              <w:rPr>
                <w:noProof/>
                <w:webHidden/>
              </w:rPr>
              <w:fldChar w:fldCharType="separate"/>
            </w:r>
            <w:r w:rsidR="00705625">
              <w:rPr>
                <w:noProof/>
                <w:webHidden/>
              </w:rPr>
              <w:t>6</w:t>
            </w:r>
            <w:r w:rsidR="00705625">
              <w:rPr>
                <w:noProof/>
                <w:webHidden/>
              </w:rPr>
              <w:fldChar w:fldCharType="end"/>
            </w:r>
          </w:hyperlink>
        </w:p>
        <w:p w:rsidR="00705625" w:rsidRDefault="00250875">
          <w:pPr>
            <w:pStyle w:val="TOC2"/>
            <w:tabs>
              <w:tab w:val="right" w:leader="dot" w:pos="9350"/>
            </w:tabs>
            <w:rPr>
              <w:rFonts w:eastAsiaTheme="minorEastAsia"/>
              <w:noProof/>
            </w:rPr>
          </w:pPr>
          <w:hyperlink w:anchor="_Toc493065585" w:history="1">
            <w:r w:rsidR="00705625" w:rsidRPr="006C6C67">
              <w:rPr>
                <w:rStyle w:val="Hyperlink"/>
                <w:noProof/>
              </w:rPr>
              <w:t>Signing-up on pg.appson.ir</w:t>
            </w:r>
            <w:r w:rsidR="00705625">
              <w:rPr>
                <w:noProof/>
                <w:webHidden/>
              </w:rPr>
              <w:tab/>
            </w:r>
            <w:r w:rsidR="00705625">
              <w:rPr>
                <w:noProof/>
                <w:webHidden/>
              </w:rPr>
              <w:fldChar w:fldCharType="begin"/>
            </w:r>
            <w:r w:rsidR="00705625">
              <w:rPr>
                <w:noProof/>
                <w:webHidden/>
              </w:rPr>
              <w:instrText xml:space="preserve"> PAGEREF _Toc493065585 \h </w:instrText>
            </w:r>
            <w:r w:rsidR="00705625">
              <w:rPr>
                <w:noProof/>
                <w:webHidden/>
              </w:rPr>
            </w:r>
            <w:r w:rsidR="00705625">
              <w:rPr>
                <w:noProof/>
                <w:webHidden/>
              </w:rPr>
              <w:fldChar w:fldCharType="separate"/>
            </w:r>
            <w:r w:rsidR="00705625">
              <w:rPr>
                <w:noProof/>
                <w:webHidden/>
              </w:rPr>
              <w:t>6</w:t>
            </w:r>
            <w:r w:rsidR="00705625">
              <w:rPr>
                <w:noProof/>
                <w:webHidden/>
              </w:rPr>
              <w:fldChar w:fldCharType="end"/>
            </w:r>
          </w:hyperlink>
        </w:p>
        <w:p w:rsidR="00705625" w:rsidRDefault="00250875">
          <w:pPr>
            <w:pStyle w:val="TOC2"/>
            <w:tabs>
              <w:tab w:val="right" w:leader="dot" w:pos="9350"/>
            </w:tabs>
            <w:rPr>
              <w:rFonts w:eastAsiaTheme="minorEastAsia"/>
              <w:noProof/>
            </w:rPr>
          </w:pPr>
          <w:hyperlink w:anchor="_Toc493065586" w:history="1">
            <w:r w:rsidR="00705625" w:rsidRPr="006C6C67">
              <w:rPr>
                <w:rStyle w:val="Hyperlink"/>
                <w:noProof/>
              </w:rPr>
              <w:t>Defining Applications/Products</w:t>
            </w:r>
            <w:r w:rsidR="00705625">
              <w:rPr>
                <w:noProof/>
                <w:webHidden/>
              </w:rPr>
              <w:tab/>
            </w:r>
            <w:r w:rsidR="00705625">
              <w:rPr>
                <w:noProof/>
                <w:webHidden/>
              </w:rPr>
              <w:fldChar w:fldCharType="begin"/>
            </w:r>
            <w:r w:rsidR="00705625">
              <w:rPr>
                <w:noProof/>
                <w:webHidden/>
              </w:rPr>
              <w:instrText xml:space="preserve"> PAGEREF _Toc493065586 \h </w:instrText>
            </w:r>
            <w:r w:rsidR="00705625">
              <w:rPr>
                <w:noProof/>
                <w:webHidden/>
              </w:rPr>
            </w:r>
            <w:r w:rsidR="00705625">
              <w:rPr>
                <w:noProof/>
                <w:webHidden/>
              </w:rPr>
              <w:fldChar w:fldCharType="separate"/>
            </w:r>
            <w:r w:rsidR="00705625">
              <w:rPr>
                <w:noProof/>
                <w:webHidden/>
              </w:rPr>
              <w:t>6</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87"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Acquiring APP-ID</w:t>
            </w:r>
            <w:r w:rsidR="00705625">
              <w:rPr>
                <w:noProof/>
                <w:webHidden/>
              </w:rPr>
              <w:tab/>
            </w:r>
            <w:r w:rsidR="00705625">
              <w:rPr>
                <w:noProof/>
                <w:webHidden/>
              </w:rPr>
              <w:fldChar w:fldCharType="begin"/>
            </w:r>
            <w:r w:rsidR="00705625">
              <w:rPr>
                <w:noProof/>
                <w:webHidden/>
              </w:rPr>
              <w:instrText xml:space="preserve"> PAGEREF _Toc493065587 \h </w:instrText>
            </w:r>
            <w:r w:rsidR="00705625">
              <w:rPr>
                <w:noProof/>
                <w:webHidden/>
              </w:rPr>
            </w:r>
            <w:r w:rsidR="00705625">
              <w:rPr>
                <w:noProof/>
                <w:webHidden/>
              </w:rPr>
              <w:fldChar w:fldCharType="separate"/>
            </w:r>
            <w:r w:rsidR="00705625">
              <w:rPr>
                <w:noProof/>
                <w:webHidden/>
              </w:rPr>
              <w:t>7</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88"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Acquiring RSA key</w:t>
            </w:r>
            <w:r w:rsidR="00705625">
              <w:rPr>
                <w:noProof/>
                <w:webHidden/>
              </w:rPr>
              <w:tab/>
            </w:r>
            <w:r w:rsidR="00705625">
              <w:rPr>
                <w:noProof/>
                <w:webHidden/>
              </w:rPr>
              <w:fldChar w:fldCharType="begin"/>
            </w:r>
            <w:r w:rsidR="00705625">
              <w:rPr>
                <w:noProof/>
                <w:webHidden/>
              </w:rPr>
              <w:instrText xml:space="preserve"> PAGEREF _Toc493065588 \h </w:instrText>
            </w:r>
            <w:r w:rsidR="00705625">
              <w:rPr>
                <w:noProof/>
                <w:webHidden/>
              </w:rPr>
            </w:r>
            <w:r w:rsidR="00705625">
              <w:rPr>
                <w:noProof/>
                <w:webHidden/>
              </w:rPr>
              <w:fldChar w:fldCharType="separate"/>
            </w:r>
            <w:r w:rsidR="00705625">
              <w:rPr>
                <w:noProof/>
                <w:webHidden/>
              </w:rPr>
              <w:t>7</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89"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Choosing a Product Code</w:t>
            </w:r>
            <w:r w:rsidR="00705625">
              <w:rPr>
                <w:noProof/>
                <w:webHidden/>
              </w:rPr>
              <w:tab/>
            </w:r>
            <w:r w:rsidR="00705625">
              <w:rPr>
                <w:noProof/>
                <w:webHidden/>
              </w:rPr>
              <w:fldChar w:fldCharType="begin"/>
            </w:r>
            <w:r w:rsidR="00705625">
              <w:rPr>
                <w:noProof/>
                <w:webHidden/>
              </w:rPr>
              <w:instrText xml:space="preserve"> PAGEREF _Toc493065589 \h </w:instrText>
            </w:r>
            <w:r w:rsidR="00705625">
              <w:rPr>
                <w:noProof/>
                <w:webHidden/>
              </w:rPr>
            </w:r>
            <w:r w:rsidR="00705625">
              <w:rPr>
                <w:noProof/>
                <w:webHidden/>
              </w:rPr>
              <w:fldChar w:fldCharType="separate"/>
            </w:r>
            <w:r w:rsidR="00705625">
              <w:rPr>
                <w:noProof/>
                <w:webHidden/>
              </w:rPr>
              <w:t>7</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0"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Creating a Return URL</w:t>
            </w:r>
            <w:r w:rsidR="00705625">
              <w:rPr>
                <w:noProof/>
                <w:webHidden/>
              </w:rPr>
              <w:tab/>
            </w:r>
            <w:r w:rsidR="00705625">
              <w:rPr>
                <w:noProof/>
                <w:webHidden/>
              </w:rPr>
              <w:fldChar w:fldCharType="begin"/>
            </w:r>
            <w:r w:rsidR="00705625">
              <w:rPr>
                <w:noProof/>
                <w:webHidden/>
              </w:rPr>
              <w:instrText xml:space="preserve"> PAGEREF _Toc493065590 \h </w:instrText>
            </w:r>
            <w:r w:rsidR="00705625">
              <w:rPr>
                <w:noProof/>
                <w:webHidden/>
              </w:rPr>
            </w:r>
            <w:r w:rsidR="00705625">
              <w:rPr>
                <w:noProof/>
                <w:webHidden/>
              </w:rPr>
              <w:fldChar w:fldCharType="separate"/>
            </w:r>
            <w:r w:rsidR="00705625">
              <w:rPr>
                <w:noProof/>
                <w:webHidden/>
              </w:rPr>
              <w:t>7</w:t>
            </w:r>
            <w:r w:rsidR="00705625">
              <w:rPr>
                <w:noProof/>
                <w:webHidden/>
              </w:rPr>
              <w:fldChar w:fldCharType="end"/>
            </w:r>
          </w:hyperlink>
        </w:p>
        <w:p w:rsidR="00705625" w:rsidRDefault="00250875">
          <w:pPr>
            <w:pStyle w:val="TOC2"/>
            <w:tabs>
              <w:tab w:val="right" w:leader="dot" w:pos="9350"/>
            </w:tabs>
            <w:rPr>
              <w:rFonts w:eastAsiaTheme="minorEastAsia"/>
              <w:noProof/>
            </w:rPr>
          </w:pPr>
          <w:hyperlink w:anchor="_Toc493065591" w:history="1">
            <w:r w:rsidR="00705625" w:rsidRPr="006C6C67">
              <w:rPr>
                <w:rStyle w:val="Hyperlink"/>
                <w:noProof/>
              </w:rPr>
              <w:t>Payment Methods</w:t>
            </w:r>
            <w:r w:rsidR="00705625">
              <w:rPr>
                <w:noProof/>
                <w:webHidden/>
              </w:rPr>
              <w:tab/>
            </w:r>
            <w:r w:rsidR="00705625">
              <w:rPr>
                <w:noProof/>
                <w:webHidden/>
              </w:rPr>
              <w:fldChar w:fldCharType="begin"/>
            </w:r>
            <w:r w:rsidR="00705625">
              <w:rPr>
                <w:noProof/>
                <w:webHidden/>
              </w:rPr>
              <w:instrText xml:space="preserve"> PAGEREF _Toc493065591 \h </w:instrText>
            </w:r>
            <w:r w:rsidR="00705625">
              <w:rPr>
                <w:noProof/>
                <w:webHidden/>
              </w:rPr>
            </w:r>
            <w:r w:rsidR="00705625">
              <w:rPr>
                <w:noProof/>
                <w:webHidden/>
              </w:rPr>
              <w:fldChar w:fldCharType="separate"/>
            </w:r>
            <w:r w:rsidR="00705625">
              <w:rPr>
                <w:noProof/>
                <w:webHidden/>
              </w:rPr>
              <w:t>7</w:t>
            </w:r>
            <w:r w:rsidR="00705625">
              <w:rPr>
                <w:noProof/>
                <w:webHidden/>
              </w:rPr>
              <w:fldChar w:fldCharType="end"/>
            </w:r>
          </w:hyperlink>
        </w:p>
        <w:p w:rsidR="00705625" w:rsidRDefault="00250875">
          <w:pPr>
            <w:pStyle w:val="TOC2"/>
            <w:tabs>
              <w:tab w:val="right" w:leader="dot" w:pos="9350"/>
            </w:tabs>
            <w:rPr>
              <w:rFonts w:eastAsiaTheme="minorEastAsia"/>
              <w:noProof/>
            </w:rPr>
          </w:pPr>
          <w:hyperlink w:anchor="_Toc493065592" w:history="1">
            <w:r w:rsidR="00705625" w:rsidRPr="006C6C67">
              <w:rPr>
                <w:rStyle w:val="Hyperlink"/>
                <w:noProof/>
              </w:rPr>
              <w:t>Creating a Product Item</w:t>
            </w:r>
            <w:r w:rsidR="00705625">
              <w:rPr>
                <w:noProof/>
                <w:webHidden/>
              </w:rPr>
              <w:tab/>
            </w:r>
            <w:r w:rsidR="00705625">
              <w:rPr>
                <w:noProof/>
                <w:webHidden/>
              </w:rPr>
              <w:fldChar w:fldCharType="begin"/>
            </w:r>
            <w:r w:rsidR="00705625">
              <w:rPr>
                <w:noProof/>
                <w:webHidden/>
              </w:rPr>
              <w:instrText xml:space="preserve"> PAGEREF _Toc493065592 \h </w:instrText>
            </w:r>
            <w:r w:rsidR="00705625">
              <w:rPr>
                <w:noProof/>
                <w:webHidden/>
              </w:rPr>
            </w:r>
            <w:r w:rsidR="00705625">
              <w:rPr>
                <w:noProof/>
                <w:webHidden/>
              </w:rPr>
              <w:fldChar w:fldCharType="separate"/>
            </w:r>
            <w:r w:rsidR="00705625">
              <w:rPr>
                <w:noProof/>
                <w:webHidden/>
              </w:rPr>
              <w:t>7</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3"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Price</w:t>
            </w:r>
            <w:r w:rsidR="00705625">
              <w:rPr>
                <w:noProof/>
                <w:webHidden/>
              </w:rPr>
              <w:tab/>
            </w:r>
            <w:r w:rsidR="00705625">
              <w:rPr>
                <w:noProof/>
                <w:webHidden/>
              </w:rPr>
              <w:fldChar w:fldCharType="begin"/>
            </w:r>
            <w:r w:rsidR="00705625">
              <w:rPr>
                <w:noProof/>
                <w:webHidden/>
              </w:rPr>
              <w:instrText xml:space="preserve"> PAGEREF _Toc493065593 \h </w:instrText>
            </w:r>
            <w:r w:rsidR="00705625">
              <w:rPr>
                <w:noProof/>
                <w:webHidden/>
              </w:rPr>
            </w:r>
            <w:r w:rsidR="00705625">
              <w:rPr>
                <w:noProof/>
                <w:webHidden/>
              </w:rPr>
              <w:fldChar w:fldCharType="separate"/>
            </w:r>
            <w:r w:rsidR="00705625">
              <w:rPr>
                <w:noProof/>
                <w:webHidden/>
              </w:rPr>
              <w:t>8</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4"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Short-code</w:t>
            </w:r>
            <w:r w:rsidR="00705625">
              <w:rPr>
                <w:noProof/>
                <w:webHidden/>
              </w:rPr>
              <w:tab/>
            </w:r>
            <w:r w:rsidR="00705625">
              <w:rPr>
                <w:noProof/>
                <w:webHidden/>
              </w:rPr>
              <w:fldChar w:fldCharType="begin"/>
            </w:r>
            <w:r w:rsidR="00705625">
              <w:rPr>
                <w:noProof/>
                <w:webHidden/>
              </w:rPr>
              <w:instrText xml:space="preserve"> PAGEREF _Toc493065594 \h </w:instrText>
            </w:r>
            <w:r w:rsidR="00705625">
              <w:rPr>
                <w:noProof/>
                <w:webHidden/>
              </w:rPr>
            </w:r>
            <w:r w:rsidR="00705625">
              <w:rPr>
                <w:noProof/>
                <w:webHidden/>
              </w:rPr>
              <w:fldChar w:fldCharType="separate"/>
            </w:r>
            <w:r w:rsidR="00705625">
              <w:rPr>
                <w:noProof/>
                <w:webHidden/>
              </w:rPr>
              <w:t>8</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5"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SMS Keyword</w:t>
            </w:r>
            <w:r w:rsidR="00705625">
              <w:rPr>
                <w:noProof/>
                <w:webHidden/>
              </w:rPr>
              <w:tab/>
            </w:r>
            <w:r w:rsidR="00705625">
              <w:rPr>
                <w:noProof/>
                <w:webHidden/>
              </w:rPr>
              <w:fldChar w:fldCharType="begin"/>
            </w:r>
            <w:r w:rsidR="00705625">
              <w:rPr>
                <w:noProof/>
                <w:webHidden/>
              </w:rPr>
              <w:instrText xml:space="preserve"> PAGEREF _Toc493065595 \h </w:instrText>
            </w:r>
            <w:r w:rsidR="00705625">
              <w:rPr>
                <w:noProof/>
                <w:webHidden/>
              </w:rPr>
            </w:r>
            <w:r w:rsidR="00705625">
              <w:rPr>
                <w:noProof/>
                <w:webHidden/>
              </w:rPr>
              <w:fldChar w:fldCharType="separate"/>
            </w:r>
            <w:r w:rsidR="00705625">
              <w:rPr>
                <w:noProof/>
                <w:webHidden/>
              </w:rPr>
              <w:t>8</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6"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Subscription Type</w:t>
            </w:r>
            <w:r w:rsidR="00705625">
              <w:rPr>
                <w:noProof/>
                <w:webHidden/>
              </w:rPr>
              <w:tab/>
            </w:r>
            <w:r w:rsidR="00705625">
              <w:rPr>
                <w:noProof/>
                <w:webHidden/>
              </w:rPr>
              <w:fldChar w:fldCharType="begin"/>
            </w:r>
            <w:r w:rsidR="00705625">
              <w:rPr>
                <w:noProof/>
                <w:webHidden/>
              </w:rPr>
              <w:instrText xml:space="preserve"> PAGEREF _Toc493065596 \h </w:instrText>
            </w:r>
            <w:r w:rsidR="00705625">
              <w:rPr>
                <w:noProof/>
                <w:webHidden/>
              </w:rPr>
            </w:r>
            <w:r w:rsidR="00705625">
              <w:rPr>
                <w:noProof/>
                <w:webHidden/>
              </w:rPr>
              <w:fldChar w:fldCharType="separate"/>
            </w:r>
            <w:r w:rsidR="00705625">
              <w:rPr>
                <w:noProof/>
                <w:webHidden/>
              </w:rPr>
              <w:t>8</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7"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Start / End Dates</w:t>
            </w:r>
            <w:r w:rsidR="00705625">
              <w:rPr>
                <w:noProof/>
                <w:webHidden/>
              </w:rPr>
              <w:tab/>
            </w:r>
            <w:r w:rsidR="00705625">
              <w:rPr>
                <w:noProof/>
                <w:webHidden/>
              </w:rPr>
              <w:fldChar w:fldCharType="begin"/>
            </w:r>
            <w:r w:rsidR="00705625">
              <w:rPr>
                <w:noProof/>
                <w:webHidden/>
              </w:rPr>
              <w:instrText xml:space="preserve"> PAGEREF _Toc493065597 \h </w:instrText>
            </w:r>
            <w:r w:rsidR="00705625">
              <w:rPr>
                <w:noProof/>
                <w:webHidden/>
              </w:rPr>
            </w:r>
            <w:r w:rsidR="00705625">
              <w:rPr>
                <w:noProof/>
                <w:webHidden/>
              </w:rPr>
              <w:fldChar w:fldCharType="separate"/>
            </w:r>
            <w:r w:rsidR="00705625">
              <w:rPr>
                <w:noProof/>
                <w:webHidden/>
              </w:rPr>
              <w:t>8</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8"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Purchase Code</w:t>
            </w:r>
            <w:r w:rsidR="00705625">
              <w:rPr>
                <w:noProof/>
                <w:webHidden/>
              </w:rPr>
              <w:tab/>
            </w:r>
            <w:r w:rsidR="00705625">
              <w:rPr>
                <w:noProof/>
                <w:webHidden/>
              </w:rPr>
              <w:fldChar w:fldCharType="begin"/>
            </w:r>
            <w:r w:rsidR="00705625">
              <w:rPr>
                <w:noProof/>
                <w:webHidden/>
              </w:rPr>
              <w:instrText xml:space="preserve"> PAGEREF _Toc493065598 \h </w:instrText>
            </w:r>
            <w:r w:rsidR="00705625">
              <w:rPr>
                <w:noProof/>
                <w:webHidden/>
              </w:rPr>
            </w:r>
            <w:r w:rsidR="00705625">
              <w:rPr>
                <w:noProof/>
                <w:webHidden/>
              </w:rPr>
              <w:fldChar w:fldCharType="separate"/>
            </w:r>
            <w:r w:rsidR="00705625">
              <w:rPr>
                <w:noProof/>
                <w:webHidden/>
              </w:rPr>
              <w:t>9</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599"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Policy Name</w:t>
            </w:r>
            <w:r w:rsidR="00705625">
              <w:rPr>
                <w:noProof/>
                <w:webHidden/>
              </w:rPr>
              <w:tab/>
            </w:r>
            <w:r w:rsidR="00705625">
              <w:rPr>
                <w:noProof/>
                <w:webHidden/>
              </w:rPr>
              <w:fldChar w:fldCharType="begin"/>
            </w:r>
            <w:r w:rsidR="00705625">
              <w:rPr>
                <w:noProof/>
                <w:webHidden/>
              </w:rPr>
              <w:instrText xml:space="preserve"> PAGEREF _Toc493065599 \h </w:instrText>
            </w:r>
            <w:r w:rsidR="00705625">
              <w:rPr>
                <w:noProof/>
                <w:webHidden/>
              </w:rPr>
            </w:r>
            <w:r w:rsidR="00705625">
              <w:rPr>
                <w:noProof/>
                <w:webHidden/>
              </w:rPr>
              <w:fldChar w:fldCharType="separate"/>
            </w:r>
            <w:r w:rsidR="00705625">
              <w:rPr>
                <w:noProof/>
                <w:webHidden/>
              </w:rPr>
              <w:t>9</w:t>
            </w:r>
            <w:r w:rsidR="00705625">
              <w:rPr>
                <w:noProof/>
                <w:webHidden/>
              </w:rPr>
              <w:fldChar w:fldCharType="end"/>
            </w:r>
          </w:hyperlink>
        </w:p>
        <w:p w:rsidR="00705625" w:rsidRDefault="00250875">
          <w:pPr>
            <w:pStyle w:val="TOC2"/>
            <w:tabs>
              <w:tab w:val="right" w:leader="dot" w:pos="9350"/>
            </w:tabs>
            <w:rPr>
              <w:rFonts w:eastAsiaTheme="minorEastAsia"/>
              <w:noProof/>
            </w:rPr>
          </w:pPr>
          <w:hyperlink w:anchor="_Toc493065600" w:history="1">
            <w:r w:rsidR="00705625" w:rsidRPr="006C6C67">
              <w:rPr>
                <w:rStyle w:val="Hyperlink"/>
                <w:noProof/>
              </w:rPr>
              <w:t>Transaction Details</w:t>
            </w:r>
            <w:r w:rsidR="00705625">
              <w:rPr>
                <w:noProof/>
                <w:webHidden/>
              </w:rPr>
              <w:tab/>
            </w:r>
            <w:r w:rsidR="00705625">
              <w:rPr>
                <w:noProof/>
                <w:webHidden/>
              </w:rPr>
              <w:fldChar w:fldCharType="begin"/>
            </w:r>
            <w:r w:rsidR="00705625">
              <w:rPr>
                <w:noProof/>
                <w:webHidden/>
              </w:rPr>
              <w:instrText xml:space="preserve"> PAGEREF _Toc493065600 \h </w:instrText>
            </w:r>
            <w:r w:rsidR="00705625">
              <w:rPr>
                <w:noProof/>
                <w:webHidden/>
              </w:rPr>
            </w:r>
            <w:r w:rsidR="00705625">
              <w:rPr>
                <w:noProof/>
                <w:webHidden/>
              </w:rPr>
              <w:fldChar w:fldCharType="separate"/>
            </w:r>
            <w:r w:rsidR="00705625">
              <w:rPr>
                <w:noProof/>
                <w:webHidden/>
              </w:rPr>
              <w:t>9</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601"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Access Code</w:t>
            </w:r>
            <w:r w:rsidR="00705625">
              <w:rPr>
                <w:noProof/>
                <w:webHidden/>
              </w:rPr>
              <w:tab/>
            </w:r>
            <w:r w:rsidR="00705625">
              <w:rPr>
                <w:noProof/>
                <w:webHidden/>
              </w:rPr>
              <w:fldChar w:fldCharType="begin"/>
            </w:r>
            <w:r w:rsidR="00705625">
              <w:rPr>
                <w:noProof/>
                <w:webHidden/>
              </w:rPr>
              <w:instrText xml:space="preserve"> PAGEREF _Toc493065601 \h </w:instrText>
            </w:r>
            <w:r w:rsidR="00705625">
              <w:rPr>
                <w:noProof/>
                <w:webHidden/>
              </w:rPr>
            </w:r>
            <w:r w:rsidR="00705625">
              <w:rPr>
                <w:noProof/>
                <w:webHidden/>
              </w:rPr>
              <w:fldChar w:fldCharType="separate"/>
            </w:r>
            <w:r w:rsidR="00705625">
              <w:rPr>
                <w:noProof/>
                <w:webHidden/>
              </w:rPr>
              <w:t>9</w:t>
            </w:r>
            <w:r w:rsidR="00705625">
              <w:rPr>
                <w:noProof/>
                <w:webHidden/>
              </w:rPr>
              <w:fldChar w:fldCharType="end"/>
            </w:r>
          </w:hyperlink>
        </w:p>
        <w:p w:rsidR="00705625" w:rsidRDefault="00250875">
          <w:pPr>
            <w:pStyle w:val="TOC3"/>
            <w:tabs>
              <w:tab w:val="left" w:pos="880"/>
              <w:tab w:val="right" w:leader="dot" w:pos="9350"/>
            </w:tabs>
            <w:rPr>
              <w:rFonts w:eastAsiaTheme="minorEastAsia"/>
              <w:noProof/>
            </w:rPr>
          </w:pPr>
          <w:hyperlink w:anchor="_Toc493065602" w:history="1">
            <w:r w:rsidR="00705625" w:rsidRPr="006C6C67">
              <w:rPr>
                <w:rStyle w:val="Hyperlink"/>
                <w:rFonts w:ascii="Wingdings" w:hAnsi="Wingdings"/>
                <w:noProof/>
              </w:rPr>
              <w:t></w:t>
            </w:r>
            <w:r w:rsidR="00705625">
              <w:rPr>
                <w:rFonts w:eastAsiaTheme="minorEastAsia"/>
                <w:noProof/>
              </w:rPr>
              <w:tab/>
            </w:r>
            <w:r w:rsidR="00705625" w:rsidRPr="006C6C67">
              <w:rPr>
                <w:rStyle w:val="Hyperlink"/>
                <w:noProof/>
              </w:rPr>
              <w:t>Transaction ID</w:t>
            </w:r>
            <w:r w:rsidR="00705625">
              <w:rPr>
                <w:noProof/>
                <w:webHidden/>
              </w:rPr>
              <w:tab/>
            </w:r>
            <w:r w:rsidR="00705625">
              <w:rPr>
                <w:noProof/>
                <w:webHidden/>
              </w:rPr>
              <w:fldChar w:fldCharType="begin"/>
            </w:r>
            <w:r w:rsidR="00705625">
              <w:rPr>
                <w:noProof/>
                <w:webHidden/>
              </w:rPr>
              <w:instrText xml:space="preserve"> PAGEREF _Toc493065602 \h </w:instrText>
            </w:r>
            <w:r w:rsidR="00705625">
              <w:rPr>
                <w:noProof/>
                <w:webHidden/>
              </w:rPr>
            </w:r>
            <w:r w:rsidR="00705625">
              <w:rPr>
                <w:noProof/>
                <w:webHidden/>
              </w:rPr>
              <w:fldChar w:fldCharType="separate"/>
            </w:r>
            <w:r w:rsidR="00705625">
              <w:rPr>
                <w:noProof/>
                <w:webHidden/>
              </w:rPr>
              <w:t>9</w:t>
            </w:r>
            <w:r w:rsidR="00705625">
              <w:rPr>
                <w:noProof/>
                <w:webHidden/>
              </w:rPr>
              <w:fldChar w:fldCharType="end"/>
            </w:r>
          </w:hyperlink>
        </w:p>
        <w:p w:rsidR="00037689" w:rsidRDefault="00037689">
          <w:r>
            <w:rPr>
              <w:b/>
              <w:bCs/>
              <w:noProof/>
            </w:rPr>
            <w:fldChar w:fldCharType="end"/>
          </w:r>
        </w:p>
      </w:sdtContent>
    </w:sdt>
    <w:p w:rsidR="00FB5438" w:rsidRDefault="00FB5438" w:rsidP="00BA0936">
      <w:pPr>
        <w:ind w:firstLine="450"/>
        <w:jc w:val="both"/>
      </w:pPr>
      <w:r>
        <w:br w:type="page"/>
      </w:r>
    </w:p>
    <w:p w:rsidR="00FB5438" w:rsidRDefault="00FB5438" w:rsidP="009A3409">
      <w:pPr>
        <w:pStyle w:val="Heading1"/>
        <w:jc w:val="both"/>
        <w:rPr>
          <w:sz w:val="40"/>
          <w:szCs w:val="40"/>
        </w:rPr>
      </w:pPr>
      <w:bookmarkStart w:id="1" w:name="_Toc493065580"/>
      <w:r w:rsidRPr="00DD2EF1">
        <w:rPr>
          <w:sz w:val="40"/>
          <w:szCs w:val="40"/>
        </w:rPr>
        <w:lastRenderedPageBreak/>
        <w:t>Overview</w:t>
      </w:r>
      <w:bookmarkEnd w:id="1"/>
    </w:p>
    <w:p w:rsidR="00576C0B" w:rsidRDefault="00576C0B" w:rsidP="00576C0B">
      <w:r>
        <w:tab/>
      </w:r>
    </w:p>
    <w:p w:rsidR="00F43461" w:rsidRPr="00411FF3" w:rsidRDefault="00576C0B" w:rsidP="00BA4430">
      <w:pPr>
        <w:ind w:firstLine="450"/>
        <w:rPr>
          <w:sz w:val="24"/>
          <w:szCs w:val="24"/>
        </w:rPr>
      </w:pPr>
      <w:r w:rsidRPr="00411FF3">
        <w:rPr>
          <w:sz w:val="24"/>
          <w:szCs w:val="24"/>
        </w:rPr>
        <w:t xml:space="preserve">PIQO is an efficient billing platform which allows content providers to charge their customers for the </w:t>
      </w:r>
      <w:r w:rsidR="000133AE" w:rsidRPr="00411FF3">
        <w:rPr>
          <w:sz w:val="24"/>
          <w:szCs w:val="24"/>
        </w:rPr>
        <w:t xml:space="preserve">virtual </w:t>
      </w:r>
      <w:r w:rsidRPr="00411FF3">
        <w:rPr>
          <w:sz w:val="24"/>
          <w:szCs w:val="24"/>
        </w:rPr>
        <w:t>goods and services they provide</w:t>
      </w:r>
      <w:r w:rsidR="000925A3" w:rsidRPr="00411FF3">
        <w:rPr>
          <w:sz w:val="24"/>
          <w:szCs w:val="24"/>
        </w:rPr>
        <w:t>.</w:t>
      </w:r>
      <w:r w:rsidRPr="00411FF3">
        <w:rPr>
          <w:sz w:val="24"/>
          <w:szCs w:val="24"/>
        </w:rPr>
        <w:t xml:space="preserve"> With PIQO’s user friendly registration process, con</w:t>
      </w:r>
      <w:r w:rsidR="000925A3" w:rsidRPr="00411FF3">
        <w:rPr>
          <w:sz w:val="24"/>
          <w:szCs w:val="24"/>
        </w:rPr>
        <w:t>tent providers can easily sign up and define their goods and services and benefit from this platform</w:t>
      </w:r>
      <w:r w:rsidR="00BF6D6B" w:rsidRPr="00411FF3">
        <w:rPr>
          <w:sz w:val="24"/>
          <w:szCs w:val="24"/>
        </w:rPr>
        <w:t>.</w:t>
      </w:r>
      <w:r w:rsidR="00BA4430">
        <w:rPr>
          <w:sz w:val="24"/>
          <w:szCs w:val="24"/>
        </w:rPr>
        <w:t xml:space="preserve"> </w:t>
      </w:r>
      <w:r w:rsidR="00F43461" w:rsidRPr="00411FF3">
        <w:rPr>
          <w:sz w:val="24"/>
          <w:szCs w:val="24"/>
        </w:rPr>
        <w:t xml:space="preserve">The </w:t>
      </w:r>
      <w:r w:rsidR="00BA4430">
        <w:rPr>
          <w:sz w:val="24"/>
          <w:szCs w:val="24"/>
        </w:rPr>
        <w:t>merchant</w:t>
      </w:r>
      <w:r w:rsidR="00F43461" w:rsidRPr="00411FF3">
        <w:rPr>
          <w:sz w:val="24"/>
          <w:szCs w:val="24"/>
        </w:rPr>
        <w:t xml:space="preserve"> wants to sell their goods and services and the operator offers </w:t>
      </w:r>
      <w:r w:rsidR="00BA4430">
        <w:rPr>
          <w:sz w:val="24"/>
          <w:szCs w:val="24"/>
        </w:rPr>
        <w:t>Direct Carrier Billing</w:t>
      </w:r>
      <w:r w:rsidR="00F43461" w:rsidRPr="00411FF3">
        <w:rPr>
          <w:sz w:val="24"/>
          <w:szCs w:val="24"/>
        </w:rPr>
        <w:t xml:space="preserve"> as an option so PIQO acts as a middle man to facilitate payment transactions between merchants and carrier providers.</w:t>
      </w:r>
    </w:p>
    <w:p w:rsidR="00CB28CB" w:rsidRPr="00411FF3" w:rsidRDefault="00CB28CB" w:rsidP="000133AE">
      <w:pPr>
        <w:pStyle w:val="ListParagraph"/>
        <w:numPr>
          <w:ilvl w:val="0"/>
          <w:numId w:val="8"/>
        </w:numPr>
        <w:rPr>
          <w:sz w:val="24"/>
          <w:szCs w:val="24"/>
        </w:rPr>
      </w:pPr>
      <w:r w:rsidRPr="00411FF3">
        <w:rPr>
          <w:sz w:val="24"/>
          <w:szCs w:val="24"/>
        </w:rPr>
        <w:t>Advantages</w:t>
      </w:r>
    </w:p>
    <w:p w:rsidR="00CB28CB" w:rsidRPr="00411FF3" w:rsidRDefault="00CB28CB" w:rsidP="00CB28CB">
      <w:pPr>
        <w:pStyle w:val="ListParagraph"/>
        <w:numPr>
          <w:ilvl w:val="1"/>
          <w:numId w:val="8"/>
        </w:numPr>
        <w:rPr>
          <w:sz w:val="24"/>
          <w:szCs w:val="24"/>
        </w:rPr>
      </w:pPr>
      <w:r w:rsidRPr="00411FF3">
        <w:rPr>
          <w:sz w:val="24"/>
          <w:szCs w:val="24"/>
        </w:rPr>
        <w:t>Easy to use</w:t>
      </w:r>
    </w:p>
    <w:p w:rsidR="00CB28CB" w:rsidRPr="00411FF3" w:rsidRDefault="00CB28CB" w:rsidP="00CB28CB">
      <w:pPr>
        <w:pStyle w:val="ListParagraph"/>
        <w:numPr>
          <w:ilvl w:val="2"/>
          <w:numId w:val="8"/>
        </w:numPr>
        <w:rPr>
          <w:sz w:val="24"/>
          <w:szCs w:val="24"/>
        </w:rPr>
      </w:pPr>
      <w:r w:rsidRPr="00411FF3">
        <w:rPr>
          <w:sz w:val="24"/>
          <w:szCs w:val="24"/>
        </w:rPr>
        <w:t xml:space="preserve">No need to install </w:t>
      </w:r>
      <w:r w:rsidR="00273F55">
        <w:rPr>
          <w:sz w:val="24"/>
          <w:szCs w:val="24"/>
        </w:rPr>
        <w:t xml:space="preserve">a </w:t>
      </w:r>
      <w:r w:rsidRPr="00411FF3">
        <w:rPr>
          <w:sz w:val="24"/>
          <w:szCs w:val="24"/>
        </w:rPr>
        <w:t>new software</w:t>
      </w:r>
    </w:p>
    <w:p w:rsidR="00CB28CB" w:rsidRPr="00411FF3" w:rsidRDefault="00CB28CB" w:rsidP="008C3316">
      <w:pPr>
        <w:pStyle w:val="ListParagraph"/>
        <w:numPr>
          <w:ilvl w:val="2"/>
          <w:numId w:val="8"/>
        </w:numPr>
        <w:rPr>
          <w:sz w:val="24"/>
          <w:szCs w:val="24"/>
        </w:rPr>
      </w:pPr>
      <w:r w:rsidRPr="00411FF3">
        <w:rPr>
          <w:sz w:val="24"/>
          <w:szCs w:val="24"/>
        </w:rPr>
        <w:t>No need for physical cards</w:t>
      </w:r>
      <w:r w:rsidR="00273F55">
        <w:rPr>
          <w:sz w:val="24"/>
          <w:szCs w:val="24"/>
        </w:rPr>
        <w:t xml:space="preserve"> (debit / credit)</w:t>
      </w:r>
    </w:p>
    <w:p w:rsidR="008C3316" w:rsidRPr="00411FF3" w:rsidRDefault="008C3316" w:rsidP="008C3316">
      <w:pPr>
        <w:pStyle w:val="ListParagraph"/>
        <w:numPr>
          <w:ilvl w:val="1"/>
          <w:numId w:val="8"/>
        </w:numPr>
        <w:rPr>
          <w:sz w:val="24"/>
          <w:szCs w:val="24"/>
        </w:rPr>
      </w:pPr>
      <w:r w:rsidRPr="00411FF3">
        <w:rPr>
          <w:sz w:val="24"/>
          <w:szCs w:val="24"/>
        </w:rPr>
        <w:t>Secure</w:t>
      </w:r>
    </w:p>
    <w:p w:rsidR="008C3316" w:rsidRPr="00411FF3" w:rsidRDefault="008C3316" w:rsidP="008C3316">
      <w:pPr>
        <w:pStyle w:val="ListParagraph"/>
        <w:numPr>
          <w:ilvl w:val="1"/>
          <w:numId w:val="8"/>
        </w:numPr>
        <w:rPr>
          <w:sz w:val="24"/>
          <w:szCs w:val="24"/>
        </w:rPr>
      </w:pPr>
      <w:r w:rsidRPr="00411FF3">
        <w:rPr>
          <w:sz w:val="24"/>
          <w:szCs w:val="24"/>
        </w:rPr>
        <w:t>No need for bank account or credit card</w:t>
      </w:r>
    </w:p>
    <w:p w:rsidR="00CB28CB" w:rsidRDefault="00CB28CB" w:rsidP="00F43461">
      <w:pPr>
        <w:pStyle w:val="ListParagraph"/>
        <w:ind w:left="1170"/>
      </w:pPr>
    </w:p>
    <w:p w:rsidR="00BF6D6B" w:rsidRDefault="00BF6D6B">
      <w:r>
        <w:br w:type="page"/>
      </w:r>
    </w:p>
    <w:p w:rsidR="00411FF3" w:rsidRPr="00411FF3" w:rsidRDefault="00F227CA" w:rsidP="00A22225">
      <w:pPr>
        <w:pStyle w:val="Heading1"/>
      </w:pPr>
      <w:bookmarkStart w:id="2" w:name="_Toc493065581"/>
      <w:r w:rsidRPr="00F227CA">
        <w:rPr>
          <w:sz w:val="40"/>
          <w:szCs w:val="40"/>
        </w:rPr>
        <w:lastRenderedPageBreak/>
        <w:t>Main Flow</w:t>
      </w:r>
      <w:bookmarkEnd w:id="2"/>
    </w:p>
    <w:p w:rsidR="0019180B" w:rsidRDefault="00411FF3" w:rsidP="0019180B">
      <w:pPr>
        <w:rPr>
          <w:sz w:val="40"/>
          <w:szCs w:val="40"/>
        </w:rPr>
      </w:pPr>
      <w:r>
        <w:rPr>
          <w:noProof/>
          <w:sz w:val="40"/>
          <w:szCs w:val="40"/>
        </w:rPr>
        <mc:AlternateContent>
          <mc:Choice Requires="wpg">
            <w:drawing>
              <wp:anchor distT="0" distB="0" distL="114300" distR="114300" simplePos="0" relativeHeight="251719680" behindDoc="0" locked="0" layoutInCell="1" allowOverlap="1">
                <wp:simplePos x="0" y="0"/>
                <wp:positionH relativeFrom="column">
                  <wp:posOffset>250166</wp:posOffset>
                </wp:positionH>
                <wp:positionV relativeFrom="paragraph">
                  <wp:posOffset>9333</wp:posOffset>
                </wp:positionV>
                <wp:extent cx="5080483" cy="3340087"/>
                <wp:effectExtent l="0" t="0" r="25400" b="13335"/>
                <wp:wrapNone/>
                <wp:docPr id="233" name="Group 233"/>
                <wp:cNvGraphicFramePr/>
                <a:graphic xmlns:a="http://schemas.openxmlformats.org/drawingml/2006/main">
                  <a:graphicData uri="http://schemas.microsoft.com/office/word/2010/wordprocessingGroup">
                    <wpg:wgp>
                      <wpg:cNvGrpSpPr/>
                      <wpg:grpSpPr>
                        <a:xfrm>
                          <a:off x="0" y="0"/>
                          <a:ext cx="5080483" cy="3340087"/>
                          <a:chOff x="0" y="0"/>
                          <a:chExt cx="5080483" cy="3836099"/>
                        </a:xfrm>
                      </wpg:grpSpPr>
                      <wps:wsp>
                        <wps:cNvPr id="193" name="Text Box 193"/>
                        <wps:cNvSpPr txBox="1"/>
                        <wps:spPr>
                          <a:xfrm>
                            <a:off x="0" y="0"/>
                            <a:ext cx="962025" cy="438150"/>
                          </a:xfrm>
                          <a:prstGeom prst="rect">
                            <a:avLst/>
                          </a:prstGeom>
                          <a:solidFill>
                            <a:schemeClr val="lt1"/>
                          </a:solidFill>
                          <a:ln w="6350">
                            <a:solidFill>
                              <a:prstClr val="black"/>
                            </a:solidFill>
                          </a:ln>
                        </wps:spPr>
                        <wps:txbx>
                          <w:txbxContent>
                            <w:p w:rsidR="003B0ECB" w:rsidRDefault="003B0ECB" w:rsidP="002D246F">
                              <w:pPr>
                                <w:jc w:val="center"/>
                              </w:pPr>
                              <w: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353312" y="0"/>
                            <a:ext cx="962025" cy="438150"/>
                          </a:xfrm>
                          <a:prstGeom prst="rect">
                            <a:avLst/>
                          </a:prstGeom>
                          <a:solidFill>
                            <a:schemeClr val="lt1"/>
                          </a:solidFill>
                          <a:ln w="6350">
                            <a:solidFill>
                              <a:prstClr val="black"/>
                            </a:solidFill>
                          </a:ln>
                        </wps:spPr>
                        <wps:txbx>
                          <w:txbxContent>
                            <w:p w:rsidR="003B0ECB" w:rsidRPr="00411FF3" w:rsidRDefault="003B0ECB" w:rsidP="002D246F">
                              <w:pPr>
                                <w:jc w:val="center"/>
                                <w:rPr>
                                  <w:sz w:val="18"/>
                                  <w:szCs w:val="18"/>
                                </w:rPr>
                              </w:pPr>
                              <w:r w:rsidRPr="00411FF3">
                                <w:rPr>
                                  <w:sz w:val="18"/>
                                  <w:szCs w:val="18"/>
                                </w:rPr>
                                <w:t>Content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2735885" y="7315"/>
                            <a:ext cx="962025" cy="438150"/>
                          </a:xfrm>
                          <a:prstGeom prst="rect">
                            <a:avLst/>
                          </a:prstGeom>
                          <a:solidFill>
                            <a:schemeClr val="lt1"/>
                          </a:solidFill>
                          <a:ln w="6350">
                            <a:solidFill>
                              <a:prstClr val="black"/>
                            </a:solidFill>
                          </a:ln>
                        </wps:spPr>
                        <wps:txbx>
                          <w:txbxContent>
                            <w:p w:rsidR="003B0ECB" w:rsidRDefault="003B0ECB" w:rsidP="002D246F">
                              <w:pPr>
                                <w:jc w:val="center"/>
                              </w:pPr>
                              <w:r>
                                <w:t>PIQO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4118458" y="14630"/>
                            <a:ext cx="962025" cy="438150"/>
                          </a:xfrm>
                          <a:prstGeom prst="rect">
                            <a:avLst/>
                          </a:prstGeom>
                          <a:solidFill>
                            <a:schemeClr val="lt1"/>
                          </a:solidFill>
                          <a:ln w="6350">
                            <a:solidFill>
                              <a:prstClr val="black"/>
                            </a:solidFill>
                          </a:ln>
                        </wps:spPr>
                        <wps:txbx>
                          <w:txbxContent>
                            <w:p w:rsidR="003B0ECB" w:rsidRPr="002D246F" w:rsidRDefault="003B0ECB" w:rsidP="002D246F">
                              <w:pPr>
                                <w:jc w:val="center"/>
                                <w:rPr>
                                  <w:sz w:val="18"/>
                                  <w:szCs w:val="18"/>
                                </w:rPr>
                              </w:pPr>
                              <w:r w:rsidRPr="002D246F">
                                <w:rPr>
                                  <w:sz w:val="18"/>
                                  <w:szCs w:val="18"/>
                                </w:rPr>
                                <w:t xml:space="preserve">Mobile </w:t>
                              </w:r>
                              <w:r>
                                <w:rPr>
                                  <w:sz w:val="18"/>
                                  <w:szCs w:val="18"/>
                                </w:rPr>
                                <w:t>N</w:t>
                              </w:r>
                              <w:r w:rsidRPr="002D246F">
                                <w:rPr>
                                  <w:sz w:val="18"/>
                                  <w:szCs w:val="18"/>
                                </w:rPr>
                                <w:t xml:space="preserve">etwork </w:t>
                              </w:r>
                              <w:r>
                                <w:rPr>
                                  <w:sz w:val="18"/>
                                  <w:szCs w:val="18"/>
                                </w:rPr>
                                <w:t>O</w:t>
                              </w:r>
                              <w:r w:rsidRPr="002D246F">
                                <w:rPr>
                                  <w:sz w:val="18"/>
                                  <w:szCs w:val="18"/>
                                </w:rPr>
                                <w:t>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a:off x="446227" y="438912"/>
                            <a:ext cx="0" cy="33606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1" name="Straight Connector 201"/>
                        <wps:cNvCnPr/>
                        <wps:spPr>
                          <a:xfrm>
                            <a:off x="1821485" y="453541"/>
                            <a:ext cx="0" cy="33606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2" name="Straight Connector 202"/>
                        <wps:cNvCnPr/>
                        <wps:spPr>
                          <a:xfrm>
                            <a:off x="3211373" y="468173"/>
                            <a:ext cx="0" cy="33606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3" name="Straight Connector 203"/>
                        <wps:cNvCnPr/>
                        <wps:spPr>
                          <a:xfrm>
                            <a:off x="4593946" y="475488"/>
                            <a:ext cx="0" cy="33606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6" name="Text Box 206"/>
                        <wps:cNvSpPr txBox="1"/>
                        <wps:spPr>
                          <a:xfrm>
                            <a:off x="497387" y="542944"/>
                            <a:ext cx="1152525" cy="279374"/>
                          </a:xfrm>
                          <a:prstGeom prst="rect">
                            <a:avLst/>
                          </a:prstGeom>
                          <a:solidFill>
                            <a:schemeClr val="lt1"/>
                          </a:solidFill>
                          <a:ln w="6350">
                            <a:noFill/>
                          </a:ln>
                        </wps:spPr>
                        <wps:txbx>
                          <w:txbxContent>
                            <w:p w:rsidR="003B0ECB" w:rsidRPr="00411FF3" w:rsidRDefault="003B0ECB">
                              <w:pPr>
                                <w:rPr>
                                  <w:sz w:val="20"/>
                                  <w:szCs w:val="20"/>
                                </w:rPr>
                              </w:pPr>
                              <w:r w:rsidRPr="00411FF3">
                                <w:rPr>
                                  <w:sz w:val="20"/>
                                  <w:szCs w:val="20"/>
                                </w:rPr>
                                <w:t>Initiate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1930661" y="728557"/>
                            <a:ext cx="1152525" cy="371171"/>
                          </a:xfrm>
                          <a:prstGeom prst="rect">
                            <a:avLst/>
                          </a:prstGeom>
                          <a:solidFill>
                            <a:schemeClr val="lt1"/>
                          </a:solidFill>
                          <a:ln w="6350">
                            <a:noFill/>
                          </a:ln>
                        </wps:spPr>
                        <wps:txbx>
                          <w:txbxContent>
                            <w:p w:rsidR="003B0ECB" w:rsidRPr="00411FF3" w:rsidRDefault="003B0ECB" w:rsidP="00AF68BC">
                              <w:pPr>
                                <w:rPr>
                                  <w:sz w:val="20"/>
                                  <w:szCs w:val="20"/>
                                </w:rPr>
                              </w:pPr>
                              <w:r w:rsidRPr="00411FF3">
                                <w:rPr>
                                  <w:sz w:val="20"/>
                                  <w:szCs w:val="20"/>
                                </w:rPr>
                                <w:t>Begin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3255264" y="975344"/>
                            <a:ext cx="1314450" cy="257175"/>
                          </a:xfrm>
                          <a:prstGeom prst="rect">
                            <a:avLst/>
                          </a:prstGeom>
                          <a:solidFill>
                            <a:schemeClr val="lt1"/>
                          </a:solidFill>
                          <a:ln w="6350">
                            <a:noFill/>
                          </a:ln>
                        </wps:spPr>
                        <wps:txbx>
                          <w:txbxContent>
                            <w:p w:rsidR="003B0ECB" w:rsidRPr="00411FF3" w:rsidRDefault="003B0ECB" w:rsidP="00411FF3">
                              <w:pPr>
                                <w:jc w:val="center"/>
                                <w:rPr>
                                  <w:sz w:val="18"/>
                                  <w:szCs w:val="18"/>
                                </w:rPr>
                              </w:pPr>
                              <w:r w:rsidRPr="00411FF3">
                                <w:rPr>
                                  <w:sz w:val="18"/>
                                  <w:szCs w:val="18"/>
                                </w:rPr>
                                <w:t>Begin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Straight Arrow Connector 210"/>
                        <wps:cNvCnPr/>
                        <wps:spPr>
                          <a:xfrm>
                            <a:off x="446227" y="771439"/>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 name="Straight Arrow Connector 211"/>
                        <wps:cNvCnPr/>
                        <wps:spPr>
                          <a:xfrm>
                            <a:off x="1814170" y="967569"/>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2" name="Straight Arrow Connector 212"/>
                        <wps:cNvCnPr/>
                        <wps:spPr>
                          <a:xfrm>
                            <a:off x="3189427" y="1196471"/>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3" name="Straight Arrow Connector 213"/>
                        <wps:cNvCnPr/>
                        <wps:spPr>
                          <a:xfrm flipH="1">
                            <a:off x="453542" y="1489370"/>
                            <a:ext cx="414337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 name="Text Box 214"/>
                        <wps:cNvSpPr txBox="1"/>
                        <wps:spPr>
                          <a:xfrm>
                            <a:off x="490071" y="1186284"/>
                            <a:ext cx="1314450" cy="250297"/>
                          </a:xfrm>
                          <a:prstGeom prst="rect">
                            <a:avLst/>
                          </a:prstGeom>
                          <a:solidFill>
                            <a:schemeClr val="lt1"/>
                          </a:solidFill>
                          <a:ln w="6350">
                            <a:noFill/>
                          </a:ln>
                        </wps:spPr>
                        <wps:txbx>
                          <w:txbxContent>
                            <w:p w:rsidR="003B0ECB" w:rsidRPr="00E338FF" w:rsidRDefault="003B0ECB" w:rsidP="00E338FF">
                              <w:pPr>
                                <w:rPr>
                                  <w:sz w:val="20"/>
                                  <w:szCs w:val="20"/>
                                </w:rPr>
                              </w:pPr>
                              <w:r w:rsidRPr="00E338FF">
                                <w:rPr>
                                  <w:sz w:val="20"/>
                                  <w:szCs w:val="20"/>
                                </w:rPr>
                                <w:t>Send Validation 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Straight Arrow Connector 215"/>
                        <wps:cNvCnPr/>
                        <wps:spPr>
                          <a:xfrm>
                            <a:off x="446227" y="1923544"/>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6" name="Text Box 216"/>
                        <wps:cNvSpPr txBox="1"/>
                        <wps:spPr>
                          <a:xfrm>
                            <a:off x="543895" y="1652728"/>
                            <a:ext cx="1152525" cy="249505"/>
                          </a:xfrm>
                          <a:prstGeom prst="rect">
                            <a:avLst/>
                          </a:prstGeom>
                          <a:solidFill>
                            <a:schemeClr val="lt1"/>
                          </a:solidFill>
                          <a:ln w="6350">
                            <a:noFill/>
                          </a:ln>
                        </wps:spPr>
                        <wps:txbx>
                          <w:txbxContent>
                            <w:p w:rsidR="003B0ECB" w:rsidRPr="00411FF3" w:rsidRDefault="003B0ECB" w:rsidP="00E338FF">
                              <w:pPr>
                                <w:rPr>
                                  <w:sz w:val="20"/>
                                  <w:szCs w:val="20"/>
                                </w:rPr>
                              </w:pPr>
                              <w:r w:rsidRPr="00411FF3">
                                <w:rPr>
                                  <w:sz w:val="20"/>
                                  <w:szCs w:val="20"/>
                                </w:rPr>
                                <w:t>User Enters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Straight Arrow Connector 218"/>
                        <wps:cNvCnPr/>
                        <wps:spPr>
                          <a:xfrm>
                            <a:off x="1828035" y="2276803"/>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9" name="Text Box 219"/>
                        <wps:cNvSpPr txBox="1"/>
                        <wps:spPr>
                          <a:xfrm>
                            <a:off x="1909264" y="1923407"/>
                            <a:ext cx="1095375" cy="305773"/>
                          </a:xfrm>
                          <a:prstGeom prst="rect">
                            <a:avLst/>
                          </a:prstGeom>
                          <a:solidFill>
                            <a:schemeClr val="lt1"/>
                          </a:solidFill>
                          <a:ln w="6350">
                            <a:noFill/>
                          </a:ln>
                        </wps:spPr>
                        <wps:txbx>
                          <w:txbxContent>
                            <w:p w:rsidR="003B0ECB" w:rsidRPr="00BF6D6B" w:rsidRDefault="003B0ECB" w:rsidP="00E338FF">
                              <w:pPr>
                                <w:rPr>
                                  <w:sz w:val="20"/>
                                  <w:szCs w:val="20"/>
                                </w:rPr>
                              </w:pPr>
                              <w:r w:rsidRPr="00BF6D6B">
                                <w:rPr>
                                  <w:sz w:val="20"/>
                                  <w:szCs w:val="20"/>
                                </w:rPr>
                                <w:t>PIN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Straight Arrow Connector 220"/>
                        <wps:cNvCnPr/>
                        <wps:spPr>
                          <a:xfrm>
                            <a:off x="3211375" y="2602935"/>
                            <a:ext cx="13906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21" name="Text Box 221"/>
                        <wps:cNvSpPr txBox="1"/>
                        <wps:spPr>
                          <a:xfrm>
                            <a:off x="3230083" y="2268151"/>
                            <a:ext cx="1285875" cy="297883"/>
                          </a:xfrm>
                          <a:prstGeom prst="rect">
                            <a:avLst/>
                          </a:prstGeom>
                          <a:solidFill>
                            <a:schemeClr val="lt1"/>
                          </a:solidFill>
                          <a:ln w="6350">
                            <a:noFill/>
                          </a:ln>
                        </wps:spPr>
                        <wps:txbx>
                          <w:txbxContent>
                            <w:p w:rsidR="003B0ECB" w:rsidRPr="009F0680" w:rsidRDefault="003B0ECB" w:rsidP="00E338FF">
                              <w:pPr>
                                <w:rPr>
                                  <w:sz w:val="18"/>
                                  <w:szCs w:val="18"/>
                                </w:rPr>
                              </w:pPr>
                              <w:r w:rsidRPr="009F0680">
                                <w:rPr>
                                  <w:sz w:val="18"/>
                                  <w:szCs w:val="18"/>
                                </w:rPr>
                                <w:t>PIN Confirmed -</w:t>
                              </w:r>
                              <w:r>
                                <w:rPr>
                                  <w:sz w:val="18"/>
                                  <w:szCs w:val="18"/>
                                </w:rPr>
                                <w:t xml:space="preserve"> </w:t>
                              </w:r>
                              <w:r w:rsidRPr="009F0680">
                                <w:rPr>
                                  <w:sz w:val="18"/>
                                  <w:szCs w:val="18"/>
                                </w:rPr>
                                <w:t>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Straight Arrow Connector 224"/>
                        <wps:cNvCnPr/>
                        <wps:spPr>
                          <a:xfrm flipH="1">
                            <a:off x="453541" y="2799060"/>
                            <a:ext cx="414337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25" name="Text Box 225"/>
                        <wps:cNvSpPr txBox="1"/>
                        <wps:spPr>
                          <a:xfrm>
                            <a:off x="497434" y="2268197"/>
                            <a:ext cx="1314450" cy="466725"/>
                          </a:xfrm>
                          <a:prstGeom prst="rect">
                            <a:avLst/>
                          </a:prstGeom>
                          <a:solidFill>
                            <a:schemeClr val="lt1"/>
                          </a:solidFill>
                          <a:ln w="6350">
                            <a:noFill/>
                          </a:ln>
                        </wps:spPr>
                        <wps:txbx>
                          <w:txbxContent>
                            <w:p w:rsidR="003B0ECB" w:rsidRPr="00E338FF" w:rsidRDefault="003B0ECB" w:rsidP="009F0680">
                              <w:pPr>
                                <w:rPr>
                                  <w:sz w:val="20"/>
                                  <w:szCs w:val="20"/>
                                </w:rPr>
                              </w:pPr>
                              <w:r>
                                <w:rPr>
                                  <w:sz w:val="20"/>
                                  <w:szCs w:val="20"/>
                                </w:rPr>
                                <w:t>Send Successful Purchase 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Straight Arrow Connector 227"/>
                        <wps:cNvCnPr/>
                        <wps:spPr>
                          <a:xfrm flipH="1">
                            <a:off x="3202612" y="3161587"/>
                            <a:ext cx="13811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28" name="Text Box 228"/>
                        <wps:cNvSpPr txBox="1"/>
                        <wps:spPr>
                          <a:xfrm>
                            <a:off x="3269894" y="2889256"/>
                            <a:ext cx="1304925" cy="257175"/>
                          </a:xfrm>
                          <a:prstGeom prst="rect">
                            <a:avLst/>
                          </a:prstGeom>
                          <a:solidFill>
                            <a:schemeClr val="lt1"/>
                          </a:solidFill>
                          <a:ln w="6350">
                            <a:noFill/>
                          </a:ln>
                        </wps:spPr>
                        <wps:txbx>
                          <w:txbxContent>
                            <w:p w:rsidR="003B0ECB" w:rsidRPr="00BF6D6B" w:rsidRDefault="003B0ECB" w:rsidP="00113F6F">
                              <w:pPr>
                                <w:rPr>
                                  <w:sz w:val="16"/>
                                  <w:szCs w:val="16"/>
                                </w:rPr>
                              </w:pPr>
                              <w:r w:rsidRPr="00BF6D6B">
                                <w:rPr>
                                  <w:sz w:val="16"/>
                                  <w:szCs w:val="16"/>
                                </w:rPr>
                                <w:t>Transaction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1908904" y="3073519"/>
                            <a:ext cx="1238250" cy="334647"/>
                          </a:xfrm>
                          <a:prstGeom prst="rect">
                            <a:avLst/>
                          </a:prstGeom>
                          <a:solidFill>
                            <a:schemeClr val="lt1"/>
                          </a:solidFill>
                          <a:ln w="6350">
                            <a:noFill/>
                          </a:ln>
                        </wps:spPr>
                        <wps:txbx>
                          <w:txbxContent>
                            <w:p w:rsidR="003B0ECB" w:rsidRPr="00BF6D6B" w:rsidRDefault="003B0ECB" w:rsidP="00BF6D6B">
                              <w:pPr>
                                <w:rPr>
                                  <w:sz w:val="20"/>
                                  <w:szCs w:val="20"/>
                                </w:rPr>
                              </w:pPr>
                              <w:r>
                                <w:rPr>
                                  <w:sz w:val="20"/>
                                  <w:szCs w:val="20"/>
                                </w:rPr>
                                <w:t>Payment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flipH="1">
                            <a:off x="1811885" y="3373696"/>
                            <a:ext cx="13811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31" name="Text Box 231"/>
                        <wps:cNvSpPr txBox="1"/>
                        <wps:spPr>
                          <a:xfrm>
                            <a:off x="515904" y="3265129"/>
                            <a:ext cx="1238250" cy="351095"/>
                          </a:xfrm>
                          <a:prstGeom prst="rect">
                            <a:avLst/>
                          </a:prstGeom>
                          <a:solidFill>
                            <a:schemeClr val="lt1"/>
                          </a:solidFill>
                          <a:ln w="6350">
                            <a:noFill/>
                          </a:ln>
                        </wps:spPr>
                        <wps:txbx>
                          <w:txbxContent>
                            <w:p w:rsidR="003B0ECB" w:rsidRPr="00BF6D6B" w:rsidRDefault="003B0ECB" w:rsidP="00BF6D6B">
                              <w:pPr>
                                <w:rPr>
                                  <w:sz w:val="20"/>
                                  <w:szCs w:val="20"/>
                                </w:rPr>
                              </w:pPr>
                              <w:r>
                                <w:rPr>
                                  <w:sz w:val="20"/>
                                  <w:szCs w:val="20"/>
                                </w:rPr>
                                <w:t>Purchase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flipH="1">
                            <a:off x="430760" y="3577876"/>
                            <a:ext cx="138112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3" o:spid="_x0000_s1026" style="position:absolute;margin-left:19.7pt;margin-top:.75pt;width:400.05pt;height:263pt;z-index:251719680;mso-width-relative:margin;mso-height-relative:margin" coordsize="50804,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">
                <v:shapetype id="_x0000_t202" coordsize="21600,21600" o:spt="202" path="m,l,21600r21600,l21600,xe">
                  <v:stroke joinstyle="miter"/>
                  <v:path gradientshapeok="t" o:connecttype="rect"/>
                </v:shapetype>
                <v:shape id="Text Box 193" o:spid="_x0000_s1027" type="#_x0000_t202" style="position:absolute;width:9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" fillcolor="white [3201]" strokeweight=".5pt">
                  <v:textbox>
                    <w:txbxContent>
                      <w:p w:rsidR="003B0ECB" w:rsidRDefault="003B0ECB" w:rsidP="002D246F">
                        <w:pPr>
                          <w:jc w:val="center"/>
                        </w:pPr>
                        <w:r>
                          <w:t>End-User</w:t>
                        </w:r>
                      </w:p>
                    </w:txbxContent>
                  </v:textbox>
                </v:shape>
                <v:shape id="Text Box 195" o:spid="_x0000_s1028" type="#_x0000_t202" style="position:absolute;left:13533;width:9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" fillcolor="white [3201]" strokeweight=".5pt">
                  <v:textbox>
                    <w:txbxContent>
                      <w:p w:rsidR="003B0ECB" w:rsidRPr="00411FF3" w:rsidRDefault="003B0ECB" w:rsidP="002D246F">
                        <w:pPr>
                          <w:jc w:val="center"/>
                          <w:rPr>
                            <w:sz w:val="18"/>
                            <w:szCs w:val="18"/>
                          </w:rPr>
                        </w:pPr>
                        <w:r w:rsidRPr="00411FF3">
                          <w:rPr>
                            <w:sz w:val="18"/>
                            <w:szCs w:val="18"/>
                          </w:rPr>
                          <w:t>Content Provider</w:t>
                        </w:r>
                      </w:p>
                    </w:txbxContent>
                  </v:textbox>
                </v:shape>
                <v:shape id="Text Box 196" o:spid="_x0000_s1029" type="#_x0000_t202" style="position:absolute;left:27358;top:73;width:962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" fillcolor="white [3201]" strokeweight=".5pt">
                  <v:textbox>
                    <w:txbxContent>
                      <w:p w:rsidR="003B0ECB" w:rsidRDefault="003B0ECB" w:rsidP="002D246F">
                        <w:pPr>
                          <w:jc w:val="center"/>
                        </w:pPr>
                        <w:r>
                          <w:t>PIQO</w:t>
                        </w:r>
                      </w:p>
                    </w:txbxContent>
                  </v:textbox>
                </v:shape>
                <v:shape id="Text Box 197" o:spid="_x0000_s1030" type="#_x0000_t202" style="position:absolute;left:41184;top:146;width:962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" fillcolor="white [3201]" strokeweight=".5pt">
                  <v:textbox>
                    <w:txbxContent>
                      <w:p w:rsidR="003B0ECB" w:rsidRPr="002D246F" w:rsidRDefault="003B0ECB" w:rsidP="002D246F">
                        <w:pPr>
                          <w:jc w:val="center"/>
                          <w:rPr>
                            <w:sz w:val="18"/>
                            <w:szCs w:val="18"/>
                          </w:rPr>
                        </w:pPr>
                        <w:r w:rsidRPr="002D246F">
                          <w:rPr>
                            <w:sz w:val="18"/>
                            <w:szCs w:val="18"/>
                          </w:rPr>
                          <w:t xml:space="preserve">Mobile </w:t>
                        </w:r>
                        <w:r>
                          <w:rPr>
                            <w:sz w:val="18"/>
                            <w:szCs w:val="18"/>
                          </w:rPr>
                          <w:t>N</w:t>
                        </w:r>
                        <w:r w:rsidRPr="002D246F">
                          <w:rPr>
                            <w:sz w:val="18"/>
                            <w:szCs w:val="18"/>
                          </w:rPr>
                          <w:t xml:space="preserve">etwork </w:t>
                        </w:r>
                        <w:r>
                          <w:rPr>
                            <w:sz w:val="18"/>
                            <w:szCs w:val="18"/>
                          </w:rPr>
                          <w:t>O</w:t>
                        </w:r>
                        <w:r w:rsidRPr="002D246F">
                          <w:rPr>
                            <w:sz w:val="18"/>
                            <w:szCs w:val="18"/>
                          </w:rPr>
                          <w:t>perators</w:t>
                        </w:r>
                      </w:p>
                    </w:txbxContent>
                  </v:textbox>
                </v:shape>
                <v:line id="Straight Connector 200" o:spid="_x0000_s1031" style="position:absolute;visibility:visible;mso-wrap-style:square" from="4462,4389" to="4462,37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" strokecolor="black [3200]">
                  <v:stroke dashstyle="dash"/>
                </v:line>
                <v:line id="Straight Connector 201" o:spid="_x0000_s1032" style="position:absolute;visibility:visible;mso-wrap-style:square" from="18214,4535" to="18214,3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" strokecolor="black [3200]">
                  <v:stroke dashstyle="dash"/>
                </v:line>
                <v:line id="Straight Connector 202" o:spid="_x0000_s1033" style="position:absolute;visibility:visible;mso-wrap-style:square" from="32113,4681" to="32113,3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" strokecolor="black [3200]">
                  <v:stroke dashstyle="dash"/>
                </v:line>
                <v:line id="Straight Connector 203" o:spid="_x0000_s1034" style="position:absolute;visibility:visible;mso-wrap-style:square" from="45939,4754" to="45939,3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" strokecolor="black [3200]">
                  <v:stroke dashstyle="dash"/>
                </v:line>
                <v:shape id="Text Box 206" o:spid="_x0000_s1035" type="#_x0000_t202" style="position:absolute;left:4973;top:5429;width:1152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3B0ECB" w:rsidRPr="00411FF3" w:rsidRDefault="003B0ECB">
                        <w:pPr>
                          <w:rPr>
                            <w:sz w:val="20"/>
                            <w:szCs w:val="20"/>
                          </w:rPr>
                        </w:pPr>
                        <w:r w:rsidRPr="00411FF3">
                          <w:rPr>
                            <w:sz w:val="20"/>
                            <w:szCs w:val="20"/>
                          </w:rPr>
                          <w:t>Initiate Purchase</w:t>
                        </w:r>
                      </w:p>
                    </w:txbxContent>
                  </v:textbox>
                </v:shape>
                <v:shape id="Text Box 207" o:spid="_x0000_s1036" type="#_x0000_t202" style="position:absolute;left:19306;top:7285;width:11525;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3B0ECB" w:rsidRPr="00411FF3" w:rsidRDefault="003B0ECB" w:rsidP="00AF68BC">
                        <w:pPr>
                          <w:rPr>
                            <w:sz w:val="20"/>
                            <w:szCs w:val="20"/>
                          </w:rPr>
                        </w:pPr>
                        <w:r w:rsidRPr="00411FF3">
                          <w:rPr>
                            <w:sz w:val="20"/>
                            <w:szCs w:val="20"/>
                          </w:rPr>
                          <w:t>Begin Payment</w:t>
                        </w:r>
                      </w:p>
                    </w:txbxContent>
                  </v:textbox>
                </v:shape>
                <v:shape id="Text Box 209" o:spid="_x0000_s1037" type="#_x0000_t202" style="position:absolute;left:32552;top:9753;width:1314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rsidR="003B0ECB" w:rsidRPr="00411FF3" w:rsidRDefault="003B0ECB" w:rsidP="00411FF3">
                        <w:pPr>
                          <w:jc w:val="center"/>
                          <w:rPr>
                            <w:sz w:val="18"/>
                            <w:szCs w:val="18"/>
                          </w:rPr>
                        </w:pPr>
                        <w:r w:rsidRPr="00411FF3">
                          <w:rPr>
                            <w:sz w:val="18"/>
                            <w:szCs w:val="18"/>
                          </w:rPr>
                          <w:t>Begin Transaction</w:t>
                        </w:r>
                      </w:p>
                    </w:txbxContent>
                  </v:textbox>
                </v:shape>
                <v:shapetype id="_x0000_t32" coordsize="21600,21600" o:spt="32" o:oned="t" path="m,l21600,21600e" filled="f">
                  <v:path arrowok="t" fillok="f" o:connecttype="none"/>
                  <o:lock v:ext="edit" shapetype="t"/>
                </v:shapetype>
                <v:shape id="Straight Arrow Connector 210" o:spid="_x0000_s1038" type="#_x0000_t32" style="position:absolute;left:4462;top:7714;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" strokecolor="black [3200]">
                  <v:stroke endarrow="open"/>
                </v:shape>
                <v:shape id="Straight Arrow Connector 211" o:spid="_x0000_s1039" type="#_x0000_t32" style="position:absolute;left:18141;top:9675;width:13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" strokecolor="black [3200]">
                  <v:stroke endarrow="open"/>
                </v:shape>
                <v:shape id="Straight Arrow Connector 212" o:spid="_x0000_s1040" type="#_x0000_t32" style="position:absolute;left:31894;top:11964;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" strokecolor="black [3200]">
                  <v:stroke endarrow="open"/>
                </v:shape>
                <v:shape id="Straight Arrow Connector 213" o:spid="_x0000_s1041" type="#_x0000_t32" style="position:absolute;left:4535;top:14893;width:414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" strokecolor="black [3200]">
                  <v:stroke endarrow="open"/>
                </v:shape>
                <v:shape id="Text Box 214" o:spid="_x0000_s1042" type="#_x0000_t202" style="position:absolute;left:4900;top:11862;width:13145;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3B0ECB" w:rsidRPr="00E338FF" w:rsidRDefault="003B0ECB" w:rsidP="00E338FF">
                        <w:pPr>
                          <w:rPr>
                            <w:sz w:val="20"/>
                            <w:szCs w:val="20"/>
                          </w:rPr>
                        </w:pPr>
                        <w:r w:rsidRPr="00E338FF">
                          <w:rPr>
                            <w:sz w:val="20"/>
                            <w:szCs w:val="20"/>
                          </w:rPr>
                          <w:t>Send Validation SMS</w:t>
                        </w:r>
                      </w:p>
                    </w:txbxContent>
                  </v:textbox>
                </v:shape>
                <v:shape id="Straight Arrow Connector 215" o:spid="_x0000_s1043" type="#_x0000_t32" style="position:absolute;left:4462;top:19235;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" strokecolor="black [3200]">
                  <v:stroke endarrow="open"/>
                </v:shape>
                <v:shape id="Text Box 216" o:spid="_x0000_s1044" type="#_x0000_t202" style="position:absolute;left:5438;top:16527;width:1152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rsidR="003B0ECB" w:rsidRPr="00411FF3" w:rsidRDefault="003B0ECB" w:rsidP="00E338FF">
                        <w:pPr>
                          <w:rPr>
                            <w:sz w:val="20"/>
                            <w:szCs w:val="20"/>
                          </w:rPr>
                        </w:pPr>
                        <w:r w:rsidRPr="00411FF3">
                          <w:rPr>
                            <w:sz w:val="20"/>
                            <w:szCs w:val="20"/>
                          </w:rPr>
                          <w:t>User Enters PIN</w:t>
                        </w:r>
                      </w:p>
                    </w:txbxContent>
                  </v:textbox>
                </v:shape>
                <v:shape id="Straight Arrow Connector 218" o:spid="_x0000_s1045" type="#_x0000_t32" style="position:absolute;left:18280;top:22768;width:13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" strokecolor="black [3200]">
                  <v:stroke endarrow="open"/>
                </v:shape>
                <v:shape id="Text Box 219" o:spid="_x0000_s1046" type="#_x0000_t202" style="position:absolute;left:19092;top:19234;width:10954;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HC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BV+z4QjIBd3AAAA//8DAFBLAQItABQABgAIAAAAIQDb4fbL7gAAAIUBAAATAAAAAAAA&#10;AAAAAAAAAAAAAABbQ29udGVudF9UeXBlc10ueG1sUEsBAi0AFAAGAAgAAAAhAFr0LFu/AAAAFQEA&#10;AAsAAAAAAAAAAAAAAAAAHwEAAF9yZWxzLy5yZWxzUEsBAi0AFAAGAAgAAAAhACj2YcLHAAAA3AAA&#10;AA8AAAAAAAAAAAAAAAAABwIAAGRycy9kb3ducmV2LnhtbFBLBQYAAAAAAwADALcAAAD7AgAAAAA=&#10;" fillcolor="white [3201]" stroked="f" strokeweight=".5pt">
                  <v:textbox>
                    <w:txbxContent>
                      <w:p w:rsidR="003B0ECB" w:rsidRPr="00BF6D6B" w:rsidRDefault="003B0ECB" w:rsidP="00E338FF">
                        <w:pPr>
                          <w:rPr>
                            <w:sz w:val="20"/>
                            <w:szCs w:val="20"/>
                          </w:rPr>
                        </w:pPr>
                        <w:r w:rsidRPr="00BF6D6B">
                          <w:rPr>
                            <w:sz w:val="20"/>
                            <w:szCs w:val="20"/>
                          </w:rPr>
                          <w:t>PIN Confirmation</w:t>
                        </w:r>
                      </w:p>
                    </w:txbxContent>
                  </v:textbox>
                </v:shape>
                <v:shape id="Straight Arrow Connector 220" o:spid="_x0000_s1047" type="#_x0000_t32" style="position:absolute;left:32113;top:26029;width:13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" strokecolor="black [3200]">
                  <v:stroke endarrow="open"/>
                </v:shape>
                <v:shape id="Text Box 221" o:spid="_x0000_s1048" type="#_x0000_t202" style="position:absolute;left:32300;top:22681;width:1285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rsidR="003B0ECB" w:rsidRPr="009F0680" w:rsidRDefault="003B0ECB" w:rsidP="00E338FF">
                        <w:pPr>
                          <w:rPr>
                            <w:sz w:val="18"/>
                            <w:szCs w:val="18"/>
                          </w:rPr>
                        </w:pPr>
                        <w:r w:rsidRPr="009F0680">
                          <w:rPr>
                            <w:sz w:val="18"/>
                            <w:szCs w:val="18"/>
                          </w:rPr>
                          <w:t>PIN Confirmed -</w:t>
                        </w:r>
                        <w:r>
                          <w:rPr>
                            <w:sz w:val="18"/>
                            <w:szCs w:val="18"/>
                          </w:rPr>
                          <w:t xml:space="preserve"> </w:t>
                        </w:r>
                        <w:r w:rsidRPr="009F0680">
                          <w:rPr>
                            <w:sz w:val="18"/>
                            <w:szCs w:val="18"/>
                          </w:rPr>
                          <w:t>Charge</w:t>
                        </w:r>
                      </w:p>
                    </w:txbxContent>
                  </v:textbox>
                </v:shape>
                <v:shape id="Straight Arrow Connector 224" o:spid="_x0000_s1049" type="#_x0000_t32" style="position:absolute;left:4535;top:27990;width:414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" strokecolor="black [3200]">
                  <v:stroke endarrow="open"/>
                </v:shape>
                <v:shape id="Text Box 225" o:spid="_x0000_s1050" type="#_x0000_t202" style="position:absolute;left:4974;top:22681;width:13144;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rsidR="003B0ECB" w:rsidRPr="00E338FF" w:rsidRDefault="003B0ECB" w:rsidP="009F0680">
                        <w:pPr>
                          <w:rPr>
                            <w:sz w:val="20"/>
                            <w:szCs w:val="20"/>
                          </w:rPr>
                        </w:pPr>
                        <w:r>
                          <w:rPr>
                            <w:sz w:val="20"/>
                            <w:szCs w:val="20"/>
                          </w:rPr>
                          <w:t>Send Successful Purchase SMS</w:t>
                        </w:r>
                      </w:p>
                    </w:txbxContent>
                  </v:textbox>
                </v:shape>
                <v:shape id="Straight Arrow Connector 227" o:spid="_x0000_s1051" type="#_x0000_t32" style="position:absolute;left:32026;top:31615;width:13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" strokecolor="black [3200]">
                  <v:stroke endarrow="open"/>
                </v:shape>
                <v:shape id="Text Box 228" o:spid="_x0000_s1052" type="#_x0000_t202" style="position:absolute;left:32698;top:28892;width:1305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3B0ECB" w:rsidRPr="00BF6D6B" w:rsidRDefault="003B0ECB" w:rsidP="00113F6F">
                        <w:pPr>
                          <w:rPr>
                            <w:sz w:val="16"/>
                            <w:szCs w:val="16"/>
                          </w:rPr>
                        </w:pPr>
                        <w:r w:rsidRPr="00BF6D6B">
                          <w:rPr>
                            <w:sz w:val="16"/>
                            <w:szCs w:val="16"/>
                          </w:rPr>
                          <w:t>Transaction Confirmation</w:t>
                        </w:r>
                      </w:p>
                    </w:txbxContent>
                  </v:textbox>
                </v:shape>
                <v:shape id="Text Box 229" o:spid="_x0000_s1053" type="#_x0000_t202" style="position:absolute;left:19089;top:30735;width:1238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3B0ECB" w:rsidRPr="00BF6D6B" w:rsidRDefault="003B0ECB" w:rsidP="00BF6D6B">
                        <w:pPr>
                          <w:rPr>
                            <w:sz w:val="20"/>
                            <w:szCs w:val="20"/>
                          </w:rPr>
                        </w:pPr>
                        <w:r>
                          <w:rPr>
                            <w:sz w:val="20"/>
                            <w:szCs w:val="20"/>
                          </w:rPr>
                          <w:t>Payment Successful</w:t>
                        </w:r>
                      </w:p>
                    </w:txbxContent>
                  </v:textbox>
                </v:shape>
                <v:shape id="Straight Arrow Connector 230" o:spid="_x0000_s1054" type="#_x0000_t32" style="position:absolute;left:18118;top:33736;width:138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" strokecolor="black [3200]">
                  <v:stroke endarrow="open"/>
                </v:shape>
                <v:shape id="Text Box 231" o:spid="_x0000_s1055" type="#_x0000_t202" style="position:absolute;left:5159;top:32651;width:1238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rsidR="003B0ECB" w:rsidRPr="00BF6D6B" w:rsidRDefault="003B0ECB" w:rsidP="00BF6D6B">
                        <w:pPr>
                          <w:rPr>
                            <w:sz w:val="20"/>
                            <w:szCs w:val="20"/>
                          </w:rPr>
                        </w:pPr>
                        <w:r>
                          <w:rPr>
                            <w:sz w:val="20"/>
                            <w:szCs w:val="20"/>
                          </w:rPr>
                          <w:t>Purchase Successful</w:t>
                        </w:r>
                      </w:p>
                    </w:txbxContent>
                  </v:textbox>
                </v:shape>
                <v:shape id="Straight Arrow Connector 232" o:spid="_x0000_s1056" type="#_x0000_t32" style="position:absolute;left:4307;top:35778;width:13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" strokecolor="black [3200]">
                  <v:stroke endarrow="open"/>
                </v:shape>
              </v:group>
            </w:pict>
          </mc:Fallback>
        </mc:AlternateContent>
      </w:r>
    </w:p>
    <w:p w:rsidR="002D246F" w:rsidRDefault="002D246F" w:rsidP="0019180B">
      <w:pPr>
        <w:rPr>
          <w:sz w:val="40"/>
          <w:szCs w:val="40"/>
        </w:rPr>
      </w:pPr>
    </w:p>
    <w:p w:rsidR="002D246F" w:rsidRDefault="002D246F" w:rsidP="0019180B">
      <w:pPr>
        <w:rPr>
          <w:sz w:val="40"/>
          <w:szCs w:val="40"/>
        </w:rPr>
      </w:pPr>
    </w:p>
    <w:p w:rsidR="002D246F" w:rsidRDefault="002D246F" w:rsidP="0019180B">
      <w:pPr>
        <w:rPr>
          <w:sz w:val="40"/>
          <w:szCs w:val="40"/>
        </w:rPr>
      </w:pPr>
    </w:p>
    <w:p w:rsidR="002D246F" w:rsidRDefault="002D246F" w:rsidP="0019180B">
      <w:pPr>
        <w:rPr>
          <w:sz w:val="40"/>
          <w:szCs w:val="40"/>
        </w:rPr>
      </w:pPr>
    </w:p>
    <w:p w:rsidR="002D246F" w:rsidRDefault="002D246F" w:rsidP="0019180B">
      <w:pPr>
        <w:rPr>
          <w:sz w:val="40"/>
          <w:szCs w:val="40"/>
        </w:rPr>
      </w:pPr>
    </w:p>
    <w:p w:rsidR="00E05030" w:rsidRDefault="00E05030" w:rsidP="0019180B">
      <w:pPr>
        <w:rPr>
          <w:sz w:val="40"/>
          <w:szCs w:val="40"/>
        </w:rPr>
      </w:pPr>
    </w:p>
    <w:p w:rsidR="00E05030" w:rsidRDefault="00E05030" w:rsidP="0019180B">
      <w:pPr>
        <w:rPr>
          <w:sz w:val="40"/>
          <w:szCs w:val="40"/>
        </w:rPr>
      </w:pPr>
    </w:p>
    <w:p w:rsidR="009A3409" w:rsidRPr="00411FF3" w:rsidRDefault="009A3409" w:rsidP="00EF177F">
      <w:pPr>
        <w:ind w:firstLine="450"/>
        <w:rPr>
          <w:rFonts w:ascii="Times New Roman" w:eastAsia="Times New Roman" w:hAnsi="Times New Roman" w:cs="Times New Roman"/>
          <w:sz w:val="24"/>
          <w:szCs w:val="24"/>
        </w:rPr>
      </w:pPr>
      <w:r w:rsidRPr="00411FF3">
        <w:rPr>
          <w:sz w:val="24"/>
          <w:szCs w:val="24"/>
        </w:rPr>
        <w:t>PIQO is a service that can be used by all online merchants who want to reach a broad costumer segment and high conversion rates. The users simply input their phone number that they want to be charged from, the carrier gets their consent and charges them on their bill and consequently the merchant provides them with the service. The detailed steps are as follows:</w:t>
      </w:r>
    </w:p>
    <w:p w:rsidR="009A3409" w:rsidRPr="00411FF3" w:rsidRDefault="009A3409" w:rsidP="009A3409">
      <w:pPr>
        <w:pStyle w:val="NormalWeb"/>
        <w:shd w:val="clear" w:color="auto" w:fill="FFFFFF"/>
        <w:spacing w:before="0" w:beforeAutospacing="0" w:after="0" w:afterAutospacing="0"/>
        <w:ind w:left="720"/>
      </w:pPr>
    </w:p>
    <w:p w:rsidR="005075BF" w:rsidRPr="00411FF3" w:rsidRDefault="005075BF" w:rsidP="009A3409">
      <w:pPr>
        <w:pStyle w:val="ListParagraph"/>
        <w:numPr>
          <w:ilvl w:val="0"/>
          <w:numId w:val="11"/>
        </w:numPr>
        <w:ind w:left="450" w:hanging="450"/>
        <w:rPr>
          <w:sz w:val="24"/>
          <w:szCs w:val="24"/>
          <w:specVanish/>
        </w:rPr>
      </w:pPr>
      <w:r w:rsidRPr="00411FF3">
        <w:rPr>
          <w:sz w:val="24"/>
          <w:szCs w:val="24"/>
        </w:rPr>
        <w:t>The user views the price of the good or website on the CP’s page and clicks purchase.</w:t>
      </w:r>
    </w:p>
    <w:p w:rsidR="00553F26" w:rsidRPr="00411FF3" w:rsidRDefault="005075BF" w:rsidP="009A3409">
      <w:pPr>
        <w:pStyle w:val="ListParagraph"/>
        <w:numPr>
          <w:ilvl w:val="0"/>
          <w:numId w:val="11"/>
        </w:numPr>
        <w:ind w:left="450" w:hanging="450"/>
        <w:rPr>
          <w:sz w:val="24"/>
          <w:szCs w:val="24"/>
          <w:specVanish/>
        </w:rPr>
      </w:pPr>
      <w:r w:rsidRPr="00411FF3">
        <w:rPr>
          <w:sz w:val="24"/>
          <w:szCs w:val="24"/>
        </w:rPr>
        <w:t>The MSISDN they are currently using passes through or they enter it manually.</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The CP sends a request to PIQO and demands the payment</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PIQO notifies the operator of the request</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The mobile network operator sends a validation SMS containing a PIN code to user to get consent</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The user enters the PIN code on the CP’s API</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The CP sends the PIN code to PIQO</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PIQO sends the PIN code to operator for confirmation</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The operator charges the user, sends confirmation to PIQO, and sends a SMS to the user notifying them that their transaction was successful</w:t>
      </w:r>
      <w:r w:rsidR="00EF177F">
        <w:rPr>
          <w:sz w:val="24"/>
          <w:szCs w:val="24"/>
        </w:rPr>
        <w:t>.</w:t>
      </w:r>
    </w:p>
    <w:p w:rsidR="00553F26" w:rsidRPr="00411FF3" w:rsidRDefault="00553F26" w:rsidP="009A3409">
      <w:pPr>
        <w:pStyle w:val="ListParagraph"/>
        <w:numPr>
          <w:ilvl w:val="0"/>
          <w:numId w:val="11"/>
        </w:numPr>
        <w:ind w:left="450" w:hanging="450"/>
        <w:rPr>
          <w:sz w:val="24"/>
          <w:szCs w:val="24"/>
          <w:specVanish/>
        </w:rPr>
      </w:pPr>
      <w:r w:rsidRPr="00411FF3">
        <w:rPr>
          <w:sz w:val="24"/>
          <w:szCs w:val="24"/>
        </w:rPr>
        <w:t xml:space="preserve"> PIQO sends the confirmation to CP</w:t>
      </w:r>
      <w:r w:rsidR="00EF177F">
        <w:rPr>
          <w:sz w:val="24"/>
          <w:szCs w:val="24"/>
        </w:rPr>
        <w:t>.</w:t>
      </w:r>
    </w:p>
    <w:p w:rsidR="00E338FF" w:rsidRPr="00411FF3" w:rsidRDefault="009A3409" w:rsidP="009A3409">
      <w:pPr>
        <w:pStyle w:val="ListParagraph"/>
        <w:numPr>
          <w:ilvl w:val="0"/>
          <w:numId w:val="11"/>
        </w:numPr>
        <w:ind w:left="450" w:hanging="450"/>
        <w:rPr>
          <w:vanish/>
          <w:sz w:val="24"/>
          <w:szCs w:val="24"/>
          <w:specVanish/>
        </w:rPr>
      </w:pPr>
      <w:r w:rsidRPr="00411FF3">
        <w:rPr>
          <w:sz w:val="24"/>
          <w:szCs w:val="24"/>
        </w:rPr>
        <w:t xml:space="preserve"> </w:t>
      </w:r>
      <w:r w:rsidR="00553F26" w:rsidRPr="00411FF3">
        <w:rPr>
          <w:sz w:val="24"/>
          <w:szCs w:val="24"/>
        </w:rPr>
        <w:t>CP can now provide service or deliver goods to the customer</w:t>
      </w:r>
    </w:p>
    <w:p w:rsidR="009A3409" w:rsidRDefault="00EF177F" w:rsidP="00B010A8">
      <w:pPr>
        <w:ind w:left="450" w:hanging="450"/>
        <w:rPr>
          <w:sz w:val="40"/>
          <w:szCs w:val="40"/>
        </w:rPr>
      </w:pPr>
      <w:r>
        <w:rPr>
          <w:sz w:val="24"/>
          <w:szCs w:val="24"/>
        </w:rPr>
        <w:t>. (Note: Subscription time might diffe</w:t>
      </w:r>
      <w:r w:rsidR="00B010A8">
        <w:rPr>
          <w:sz w:val="24"/>
          <w:szCs w:val="24"/>
        </w:rPr>
        <w:t>r from the actual subscription time.</w:t>
      </w:r>
      <w:r>
        <w:rPr>
          <w:sz w:val="24"/>
          <w:szCs w:val="24"/>
        </w:rPr>
        <w:t>)</w:t>
      </w:r>
      <w:r w:rsidR="009A3409">
        <w:rPr>
          <w:sz w:val="40"/>
          <w:szCs w:val="40"/>
        </w:rPr>
        <w:br w:type="page"/>
      </w:r>
    </w:p>
    <w:p w:rsidR="00DD2EF1" w:rsidRDefault="00DD2EF1" w:rsidP="009A3409">
      <w:pPr>
        <w:pStyle w:val="Heading1"/>
        <w:jc w:val="both"/>
        <w:rPr>
          <w:sz w:val="40"/>
          <w:szCs w:val="40"/>
        </w:rPr>
      </w:pPr>
      <w:bookmarkStart w:id="3" w:name="_Toc493065582"/>
      <w:r w:rsidRPr="00DD2EF1">
        <w:rPr>
          <w:sz w:val="40"/>
          <w:szCs w:val="40"/>
        </w:rPr>
        <w:lastRenderedPageBreak/>
        <w:t>Terminolog</w:t>
      </w:r>
      <w:r w:rsidR="00BA0936">
        <w:rPr>
          <w:sz w:val="40"/>
          <w:szCs w:val="40"/>
        </w:rPr>
        <w:t>y</w:t>
      </w:r>
      <w:bookmarkEnd w:id="3"/>
    </w:p>
    <w:p w:rsidR="00426D57" w:rsidRDefault="00426D57" w:rsidP="00426D57"/>
    <w:p w:rsidR="00BA4430" w:rsidRDefault="00BA4430" w:rsidP="00426D57">
      <w:pPr>
        <w:rPr>
          <w:sz w:val="24"/>
          <w:szCs w:val="24"/>
        </w:rPr>
      </w:pPr>
      <w:r w:rsidRPr="00BA4430">
        <w:rPr>
          <w:sz w:val="24"/>
          <w:szCs w:val="24"/>
        </w:rPr>
        <w:t>CP:</w:t>
      </w:r>
      <w:r>
        <w:rPr>
          <w:sz w:val="24"/>
          <w:szCs w:val="24"/>
        </w:rPr>
        <w:t xml:space="preserve"> Content Provider, a.k.a. merchant</w:t>
      </w:r>
    </w:p>
    <w:p w:rsidR="00BA4430" w:rsidRDefault="00BA4430" w:rsidP="00BA4430">
      <w:pPr>
        <w:rPr>
          <w:sz w:val="24"/>
          <w:szCs w:val="24"/>
        </w:rPr>
      </w:pPr>
      <w:r w:rsidRPr="00BA4430">
        <w:rPr>
          <w:sz w:val="24"/>
          <w:szCs w:val="24"/>
        </w:rPr>
        <w:t xml:space="preserve">DCB: </w:t>
      </w:r>
      <w:r>
        <w:rPr>
          <w:sz w:val="24"/>
          <w:szCs w:val="24"/>
        </w:rPr>
        <w:t xml:space="preserve">Direct Carrier Billing, </w:t>
      </w:r>
      <w:r w:rsidRPr="00BA4430">
        <w:rPr>
          <w:sz w:val="24"/>
          <w:szCs w:val="24"/>
        </w:rPr>
        <w:t>using mobile phone to buy goods and services and paying the p</w:t>
      </w:r>
      <w:r>
        <w:rPr>
          <w:sz w:val="24"/>
          <w:szCs w:val="24"/>
        </w:rPr>
        <w:t>urchase cost on cell phone bill</w:t>
      </w:r>
      <w:r w:rsidR="005D0E2A">
        <w:rPr>
          <w:sz w:val="24"/>
          <w:szCs w:val="24"/>
        </w:rPr>
        <w:t>.</w:t>
      </w:r>
    </w:p>
    <w:p w:rsidR="00BA4430" w:rsidRDefault="00BA4430" w:rsidP="00BA4430">
      <w:pPr>
        <w:rPr>
          <w:sz w:val="24"/>
          <w:szCs w:val="24"/>
        </w:rPr>
      </w:pPr>
      <w:r w:rsidRPr="00BA4430">
        <w:rPr>
          <w:sz w:val="24"/>
          <w:szCs w:val="24"/>
        </w:rPr>
        <w:t>Postpaid</w:t>
      </w:r>
      <w:r w:rsidR="005D0E2A">
        <w:rPr>
          <w:sz w:val="24"/>
          <w:szCs w:val="24"/>
        </w:rPr>
        <w:t xml:space="preserve"> </w:t>
      </w:r>
      <w:r w:rsidR="009C616E">
        <w:rPr>
          <w:sz w:val="24"/>
          <w:szCs w:val="24"/>
        </w:rPr>
        <w:t>Contract</w:t>
      </w:r>
      <w:r w:rsidR="005D0E2A">
        <w:rPr>
          <w:sz w:val="24"/>
          <w:szCs w:val="24"/>
        </w:rPr>
        <w:t>: P</w:t>
      </w:r>
      <w:r w:rsidRPr="00BA4430">
        <w:rPr>
          <w:sz w:val="24"/>
          <w:szCs w:val="24"/>
        </w:rPr>
        <w:t xml:space="preserve">urchase cost </w:t>
      </w:r>
      <w:r w:rsidR="005D0E2A">
        <w:rPr>
          <w:sz w:val="24"/>
          <w:szCs w:val="24"/>
        </w:rPr>
        <w:t xml:space="preserve">is </w:t>
      </w:r>
      <w:r w:rsidRPr="00BA4430">
        <w:rPr>
          <w:sz w:val="24"/>
          <w:szCs w:val="24"/>
        </w:rPr>
        <w:t xml:space="preserve">added to monthly </w:t>
      </w:r>
      <w:proofErr w:type="gramStart"/>
      <w:r w:rsidRPr="00BA4430">
        <w:rPr>
          <w:sz w:val="24"/>
          <w:szCs w:val="24"/>
        </w:rPr>
        <w:t>bill</w:t>
      </w:r>
      <w:r>
        <w:rPr>
          <w:sz w:val="24"/>
          <w:szCs w:val="24"/>
        </w:rPr>
        <w:t>,</w:t>
      </w:r>
      <w:proofErr w:type="gramEnd"/>
      <w:r>
        <w:rPr>
          <w:sz w:val="24"/>
          <w:szCs w:val="24"/>
        </w:rPr>
        <w:t xml:space="preserve"> </w:t>
      </w:r>
      <w:r w:rsidR="005D0E2A">
        <w:rPr>
          <w:sz w:val="24"/>
          <w:szCs w:val="24"/>
        </w:rPr>
        <w:t xml:space="preserve">the total cost </w:t>
      </w:r>
      <w:r>
        <w:rPr>
          <w:sz w:val="24"/>
          <w:szCs w:val="24"/>
        </w:rPr>
        <w:t>can be paid by the end of the period</w:t>
      </w:r>
      <w:r w:rsidR="005D0E2A">
        <w:rPr>
          <w:sz w:val="24"/>
          <w:szCs w:val="24"/>
        </w:rPr>
        <w:t>.</w:t>
      </w:r>
    </w:p>
    <w:p w:rsidR="00BA4430" w:rsidRDefault="005D0E2A" w:rsidP="00BA4430">
      <w:pPr>
        <w:rPr>
          <w:sz w:val="24"/>
          <w:szCs w:val="24"/>
        </w:rPr>
      </w:pPr>
      <w:r>
        <w:rPr>
          <w:sz w:val="24"/>
          <w:szCs w:val="24"/>
        </w:rPr>
        <w:t xml:space="preserve">Prepaid </w:t>
      </w:r>
      <w:r w:rsidR="009C616E">
        <w:rPr>
          <w:sz w:val="24"/>
          <w:szCs w:val="24"/>
        </w:rPr>
        <w:t>Contract</w:t>
      </w:r>
      <w:r>
        <w:rPr>
          <w:sz w:val="24"/>
          <w:szCs w:val="24"/>
        </w:rPr>
        <w:t>: A</w:t>
      </w:r>
      <w:r w:rsidR="00BA4430" w:rsidRPr="00BA4430">
        <w:rPr>
          <w:sz w:val="24"/>
          <w:szCs w:val="24"/>
        </w:rPr>
        <w:t xml:space="preserve">ccount balance is reduced by the amount of purchase </w:t>
      </w:r>
      <w:proofErr w:type="gramStart"/>
      <w:r w:rsidR="00BA4430" w:rsidRPr="00BA4430">
        <w:rPr>
          <w:sz w:val="24"/>
          <w:szCs w:val="24"/>
        </w:rPr>
        <w:t>cost</w:t>
      </w:r>
      <w:r w:rsidR="00BA4430">
        <w:rPr>
          <w:sz w:val="24"/>
          <w:szCs w:val="24"/>
        </w:rPr>
        <w:t>,</w:t>
      </w:r>
      <w:proofErr w:type="gramEnd"/>
      <w:r w:rsidR="00BA4430">
        <w:rPr>
          <w:sz w:val="24"/>
          <w:szCs w:val="24"/>
        </w:rPr>
        <w:t xml:space="preserve"> </w:t>
      </w:r>
      <w:r>
        <w:rPr>
          <w:sz w:val="24"/>
          <w:szCs w:val="24"/>
        </w:rPr>
        <w:t xml:space="preserve">the user </w:t>
      </w:r>
      <w:r w:rsidR="00BA4430">
        <w:rPr>
          <w:sz w:val="24"/>
          <w:szCs w:val="24"/>
        </w:rPr>
        <w:t>must have balance to perform transaction</w:t>
      </w:r>
      <w:r>
        <w:rPr>
          <w:sz w:val="24"/>
          <w:szCs w:val="24"/>
        </w:rPr>
        <w:t>.</w:t>
      </w:r>
    </w:p>
    <w:p w:rsidR="00BA4430" w:rsidRDefault="00CD2EA6" w:rsidP="00BA4430">
      <w:pPr>
        <w:rPr>
          <w:sz w:val="24"/>
          <w:szCs w:val="24"/>
        </w:rPr>
      </w:pPr>
      <w:r>
        <w:rPr>
          <w:sz w:val="24"/>
          <w:szCs w:val="24"/>
        </w:rPr>
        <w:t>MNO: Mobile Network Operator</w:t>
      </w:r>
    </w:p>
    <w:p w:rsidR="00BA4430" w:rsidRDefault="00BA4430" w:rsidP="00BA4430">
      <w:pPr>
        <w:rPr>
          <w:sz w:val="24"/>
          <w:szCs w:val="24"/>
        </w:rPr>
      </w:pPr>
      <w:r>
        <w:rPr>
          <w:sz w:val="24"/>
          <w:szCs w:val="24"/>
        </w:rPr>
        <w:t>MSISDN: Phone number</w:t>
      </w:r>
      <w:r w:rsidR="00CD2EA6">
        <w:rPr>
          <w:sz w:val="24"/>
          <w:szCs w:val="24"/>
        </w:rPr>
        <w:t xml:space="preserve"> which starts with 98.</w:t>
      </w:r>
    </w:p>
    <w:p w:rsidR="00EB588C" w:rsidRDefault="00EB588C" w:rsidP="00BA4430">
      <w:pPr>
        <w:rPr>
          <w:sz w:val="24"/>
          <w:szCs w:val="24"/>
        </w:rPr>
      </w:pPr>
      <w:r>
        <w:rPr>
          <w:sz w:val="24"/>
          <w:szCs w:val="24"/>
        </w:rPr>
        <w:t>Application</w:t>
      </w:r>
      <w:r w:rsidR="005F5E94">
        <w:rPr>
          <w:sz w:val="24"/>
          <w:szCs w:val="24"/>
        </w:rPr>
        <w:t xml:space="preserve"> / Product</w:t>
      </w:r>
      <w:r>
        <w:rPr>
          <w:sz w:val="24"/>
          <w:szCs w:val="24"/>
        </w:rPr>
        <w:t>:</w:t>
      </w:r>
      <w:r w:rsidR="00EB4CD1">
        <w:rPr>
          <w:sz w:val="24"/>
          <w:szCs w:val="24"/>
        </w:rPr>
        <w:t xml:space="preserve"> A product that the content provider has developed and wants to generate revenue from it through DCB services, such as games, video sharing website, music sharing website, etc.</w:t>
      </w:r>
    </w:p>
    <w:p w:rsidR="005F5E94" w:rsidRDefault="005F5E94" w:rsidP="00BA4430">
      <w:pPr>
        <w:rPr>
          <w:sz w:val="24"/>
          <w:szCs w:val="24"/>
        </w:rPr>
      </w:pPr>
      <w:r>
        <w:rPr>
          <w:sz w:val="24"/>
          <w:szCs w:val="24"/>
        </w:rPr>
        <w:t>Product Item: A subset of a product which has its price and details specified by the CP.</w:t>
      </w:r>
    </w:p>
    <w:p w:rsidR="00DA5A61" w:rsidRDefault="00DA5A61" w:rsidP="002418D0">
      <w:pPr>
        <w:jc w:val="both"/>
        <w:rPr>
          <w:sz w:val="24"/>
          <w:szCs w:val="24"/>
        </w:rPr>
      </w:pPr>
      <w:r>
        <w:rPr>
          <w:sz w:val="24"/>
          <w:szCs w:val="24"/>
        </w:rPr>
        <w:br w:type="page"/>
      </w:r>
    </w:p>
    <w:p w:rsidR="00DA5A61" w:rsidRDefault="00DA5A61" w:rsidP="00F40E7A">
      <w:pPr>
        <w:pStyle w:val="Heading1"/>
        <w:jc w:val="both"/>
        <w:rPr>
          <w:sz w:val="40"/>
          <w:szCs w:val="40"/>
        </w:rPr>
      </w:pPr>
      <w:bookmarkStart w:id="4" w:name="_Toc493065583"/>
      <w:r w:rsidRPr="00DA5A61">
        <w:rPr>
          <w:sz w:val="40"/>
          <w:szCs w:val="40"/>
        </w:rPr>
        <w:lastRenderedPageBreak/>
        <w:t>Step by Step Registration</w:t>
      </w:r>
      <w:bookmarkEnd w:id="4"/>
    </w:p>
    <w:p w:rsidR="00F40E7A" w:rsidRDefault="00F40E7A" w:rsidP="00F40E7A"/>
    <w:p w:rsidR="00F40E7A" w:rsidRDefault="00F40E7A" w:rsidP="00E00DA3">
      <w:r>
        <w:t xml:space="preserve">In this </w:t>
      </w:r>
      <w:r w:rsidR="00EB588C">
        <w:t>part,</w:t>
      </w:r>
      <w:r>
        <w:t xml:space="preserve"> we assume that the content provider has already contacted the aggregation department and </w:t>
      </w:r>
      <w:r w:rsidR="00EB588C">
        <w:t xml:space="preserve">the latter </w:t>
      </w:r>
      <w:r>
        <w:t xml:space="preserve">has </w:t>
      </w:r>
      <w:r w:rsidR="00EB588C">
        <w:t>already</w:t>
      </w:r>
      <w:r w:rsidR="00A11224">
        <w:t xml:space="preserve"> delivered the CP’s proposal to the MNO. After proper negotiations, they have</w:t>
      </w:r>
      <w:r w:rsidR="00EB588C">
        <w:t xml:space="preserve"> received the Application’s </w:t>
      </w:r>
      <w:r>
        <w:t>approval from the operator</w:t>
      </w:r>
      <w:r w:rsidR="00EB588C">
        <w:t xml:space="preserve"> to generate revenue</w:t>
      </w:r>
      <w:r>
        <w:t>.</w:t>
      </w:r>
    </w:p>
    <w:p w:rsidR="00EA412E" w:rsidRDefault="00EA412E" w:rsidP="00EA412E">
      <w:pPr>
        <w:pStyle w:val="Heading2"/>
        <w:ind w:firstLine="450"/>
        <w:jc w:val="both"/>
        <w:rPr>
          <w:sz w:val="28"/>
          <w:szCs w:val="28"/>
        </w:rPr>
      </w:pPr>
      <w:bookmarkStart w:id="5" w:name="_Toc493065584"/>
      <w:r>
        <w:rPr>
          <w:sz w:val="28"/>
          <w:szCs w:val="28"/>
        </w:rPr>
        <w:t xml:space="preserve">List of the Information </w:t>
      </w:r>
      <w:r w:rsidR="00EB02BC">
        <w:rPr>
          <w:sz w:val="28"/>
          <w:szCs w:val="28"/>
        </w:rPr>
        <w:t xml:space="preserve">obtained from </w:t>
      </w:r>
      <w:r>
        <w:rPr>
          <w:sz w:val="28"/>
          <w:szCs w:val="28"/>
        </w:rPr>
        <w:t>the MNO</w:t>
      </w:r>
      <w:bookmarkEnd w:id="5"/>
      <w:r>
        <w:rPr>
          <w:sz w:val="28"/>
          <w:szCs w:val="28"/>
        </w:rPr>
        <w:t xml:space="preserve"> </w:t>
      </w:r>
    </w:p>
    <w:p w:rsidR="00EA412E" w:rsidRDefault="00EB02BC" w:rsidP="00EA412E">
      <w:pPr>
        <w:pStyle w:val="ListParagraph"/>
        <w:numPr>
          <w:ilvl w:val="0"/>
          <w:numId w:val="8"/>
        </w:numPr>
        <w:ind w:left="1440"/>
      </w:pPr>
      <w:r>
        <w:t>When the aggregation department takes the CP’s proposal to the MNO and gets is accepted, it is PIQO’s turn to complete the process.</w:t>
      </w:r>
    </w:p>
    <w:p w:rsidR="00F21FA7" w:rsidRDefault="00F21FA7" w:rsidP="00F21FA7">
      <w:pPr>
        <w:pStyle w:val="ListParagraph"/>
        <w:numPr>
          <w:ilvl w:val="0"/>
          <w:numId w:val="8"/>
        </w:numPr>
        <w:ind w:left="1440"/>
      </w:pPr>
      <w:r>
        <w:t>PIQO receives an e-mail from the MNO containing the following information</w:t>
      </w:r>
      <w:r w:rsidR="004D3A83">
        <w:t xml:space="preserve"> about each application</w:t>
      </w:r>
      <w:r>
        <w:t>:</w:t>
      </w:r>
    </w:p>
    <w:p w:rsidR="00397035" w:rsidRDefault="00F21FA7" w:rsidP="003B0ECB">
      <w:pPr>
        <w:pStyle w:val="ListParagraph"/>
        <w:numPr>
          <w:ilvl w:val="1"/>
          <w:numId w:val="8"/>
        </w:numPr>
      </w:pPr>
      <w:bookmarkStart w:id="6" w:name="_Hlk492890526"/>
      <w:r>
        <w:t>Service ID</w:t>
      </w:r>
      <w:bookmarkEnd w:id="6"/>
      <w:r>
        <w:t xml:space="preserve">: </w:t>
      </w:r>
      <w:r w:rsidR="00CD2EA6">
        <w:t>The event of a user sending a keyword to a short code, is called a service. The operator dedicates a service ID</w:t>
      </w:r>
      <w:r w:rsidR="00397035">
        <w:t xml:space="preserve"> to each service which can be provided.</w:t>
      </w:r>
      <w:bookmarkStart w:id="7" w:name="_Hlk492890558"/>
    </w:p>
    <w:p w:rsidR="00A87D37" w:rsidRDefault="00A87D37" w:rsidP="003B0ECB">
      <w:pPr>
        <w:pStyle w:val="ListParagraph"/>
        <w:numPr>
          <w:ilvl w:val="1"/>
          <w:numId w:val="8"/>
        </w:numPr>
      </w:pPr>
      <w:r>
        <w:t>Service Key</w:t>
      </w:r>
      <w:bookmarkEnd w:id="7"/>
      <w:r>
        <w:t xml:space="preserve">: A </w:t>
      </w:r>
      <w:r w:rsidR="004D3A83">
        <w:t>GUID format key</w:t>
      </w:r>
    </w:p>
    <w:p w:rsidR="004D3A83" w:rsidRDefault="004D3A83" w:rsidP="00F21FA7">
      <w:pPr>
        <w:pStyle w:val="ListParagraph"/>
        <w:numPr>
          <w:ilvl w:val="1"/>
          <w:numId w:val="8"/>
        </w:numPr>
      </w:pPr>
      <w:bookmarkStart w:id="8" w:name="_Hlk492890567"/>
      <w:r>
        <w:t>Service Name</w:t>
      </w:r>
    </w:p>
    <w:p w:rsidR="004D3A83" w:rsidRDefault="004D3A83" w:rsidP="00F21FA7">
      <w:pPr>
        <w:pStyle w:val="ListParagraph"/>
        <w:numPr>
          <w:ilvl w:val="1"/>
          <w:numId w:val="8"/>
        </w:numPr>
      </w:pPr>
      <w:bookmarkStart w:id="9" w:name="_Hlk492890598"/>
      <w:bookmarkEnd w:id="8"/>
      <w:r>
        <w:t>Short-Code</w:t>
      </w:r>
      <w:bookmarkEnd w:id="9"/>
    </w:p>
    <w:p w:rsidR="004D3A83" w:rsidRDefault="004D3A83" w:rsidP="004D3A83">
      <w:pPr>
        <w:pStyle w:val="ListParagraph"/>
        <w:numPr>
          <w:ilvl w:val="1"/>
          <w:numId w:val="8"/>
        </w:numPr>
      </w:pPr>
      <w:r>
        <w:t xml:space="preserve">Codes for Subscriptions: </w:t>
      </w:r>
    </w:p>
    <w:p w:rsidR="004D3A83" w:rsidRDefault="008C6D57" w:rsidP="004D3A83">
      <w:pPr>
        <w:pStyle w:val="ListParagraph"/>
        <w:numPr>
          <w:ilvl w:val="2"/>
          <w:numId w:val="8"/>
        </w:numPr>
      </w:pPr>
      <w:r>
        <w:t>Register</w:t>
      </w:r>
      <w:r w:rsidR="004D3A83">
        <w:t xml:space="preserve"> Purchase Code</w:t>
      </w:r>
    </w:p>
    <w:p w:rsidR="004D3A83" w:rsidRDefault="008C6D57" w:rsidP="004D3A83">
      <w:pPr>
        <w:pStyle w:val="ListParagraph"/>
        <w:numPr>
          <w:ilvl w:val="2"/>
          <w:numId w:val="8"/>
        </w:numPr>
      </w:pPr>
      <w:r>
        <w:t>Un-subscription</w:t>
      </w:r>
      <w:r w:rsidR="004D3A83">
        <w:t xml:space="preserve"> Code</w:t>
      </w:r>
    </w:p>
    <w:p w:rsidR="004D3A83" w:rsidRDefault="008C6D57" w:rsidP="004D3A83">
      <w:pPr>
        <w:pStyle w:val="ListParagraph"/>
        <w:numPr>
          <w:ilvl w:val="2"/>
          <w:numId w:val="8"/>
        </w:numPr>
      </w:pPr>
      <w:r>
        <w:t>Renewal</w:t>
      </w:r>
      <w:r w:rsidR="004D3A83">
        <w:t xml:space="preserve"> Code</w:t>
      </w:r>
    </w:p>
    <w:p w:rsidR="008C6D57" w:rsidRDefault="00826FF6" w:rsidP="008C6D57">
      <w:pPr>
        <w:pStyle w:val="ListParagraph"/>
        <w:numPr>
          <w:ilvl w:val="0"/>
          <w:numId w:val="20"/>
        </w:numPr>
      </w:pPr>
      <w:r>
        <w:t>Codes for Charing</w:t>
      </w:r>
    </w:p>
    <w:p w:rsidR="00EB4CD1" w:rsidRDefault="00EB4CD1" w:rsidP="00EB4CD1">
      <w:pPr>
        <w:pStyle w:val="Heading2"/>
        <w:ind w:firstLine="450"/>
        <w:jc w:val="both"/>
        <w:rPr>
          <w:sz w:val="28"/>
          <w:szCs w:val="28"/>
        </w:rPr>
      </w:pPr>
      <w:bookmarkStart w:id="10" w:name="_Toc4"/>
      <w:bookmarkStart w:id="11" w:name="_Toc493065585"/>
      <w:r>
        <w:rPr>
          <w:sz w:val="28"/>
          <w:szCs w:val="28"/>
        </w:rPr>
        <w:t>Signing-up on pg.appson.ir</w:t>
      </w:r>
      <w:bookmarkEnd w:id="10"/>
      <w:bookmarkEnd w:id="11"/>
    </w:p>
    <w:p w:rsidR="00EB4CD1" w:rsidRDefault="00EB4CD1" w:rsidP="00EB4CD1">
      <w:pPr>
        <w:pStyle w:val="ListParagraph"/>
        <w:numPr>
          <w:ilvl w:val="0"/>
          <w:numId w:val="8"/>
        </w:numPr>
        <w:ind w:left="1440"/>
      </w:pPr>
      <w:r>
        <w:t>Each developer can sign-up in PIQO’s website using either phone number or email address.</w:t>
      </w:r>
    </w:p>
    <w:p w:rsidR="00EB4CD1" w:rsidRDefault="00EB4CD1" w:rsidP="00EB4CD1">
      <w:pPr>
        <w:pStyle w:val="ListParagraph"/>
        <w:numPr>
          <w:ilvl w:val="0"/>
          <w:numId w:val="8"/>
        </w:numPr>
        <w:ind w:left="1440"/>
      </w:pPr>
      <w:r>
        <w:t>After signing-up each CP will have to provide their personal information through the form located in the developer section.</w:t>
      </w:r>
    </w:p>
    <w:p w:rsidR="00EB4CD1" w:rsidRDefault="00EB4CD1" w:rsidP="00EB4CD1">
      <w:pPr>
        <w:pStyle w:val="ListParagraph"/>
        <w:numPr>
          <w:ilvl w:val="0"/>
          <w:numId w:val="8"/>
        </w:numPr>
        <w:ind w:left="1440"/>
      </w:pPr>
      <w:r>
        <w:t>CP’s personal information must be reviewed and accepted by the PIQO administrator and granted a certain type of access.</w:t>
      </w:r>
    </w:p>
    <w:p w:rsidR="00EB4CD1" w:rsidRDefault="00EB4CD1" w:rsidP="00EB4CD1">
      <w:pPr>
        <w:pStyle w:val="ListParagraph"/>
        <w:numPr>
          <w:ilvl w:val="0"/>
          <w:numId w:val="8"/>
        </w:numPr>
        <w:ind w:left="1440"/>
        <w:rPr>
          <w:sz w:val="28"/>
          <w:szCs w:val="28"/>
        </w:rPr>
      </w:pPr>
      <w:r>
        <w:t>Each developer would only be able to use the DCB for their products if they are recognized by PIQO.</w:t>
      </w:r>
      <w:r w:rsidRPr="00EB4CD1">
        <w:tab/>
      </w:r>
      <w:r>
        <w:rPr>
          <w:sz w:val="28"/>
          <w:szCs w:val="28"/>
        </w:rPr>
        <w:tab/>
      </w:r>
    </w:p>
    <w:p w:rsidR="00EB4CD1" w:rsidRDefault="00EB4CD1" w:rsidP="00EB4CD1">
      <w:pPr>
        <w:pStyle w:val="Heading2"/>
        <w:ind w:firstLine="450"/>
        <w:jc w:val="both"/>
        <w:rPr>
          <w:sz w:val="28"/>
          <w:szCs w:val="28"/>
        </w:rPr>
      </w:pPr>
      <w:bookmarkStart w:id="12" w:name="_Toc5"/>
      <w:bookmarkStart w:id="13" w:name="_Toc493065586"/>
      <w:r>
        <w:rPr>
          <w:sz w:val="28"/>
          <w:szCs w:val="28"/>
        </w:rPr>
        <w:t>Defining Applications</w:t>
      </w:r>
      <w:bookmarkEnd w:id="12"/>
      <w:r w:rsidR="006714BB">
        <w:rPr>
          <w:sz w:val="28"/>
          <w:szCs w:val="28"/>
        </w:rPr>
        <w:t>/Products</w:t>
      </w:r>
      <w:bookmarkEnd w:id="13"/>
    </w:p>
    <w:p w:rsidR="00EB4CD1" w:rsidRDefault="00EB4CD1" w:rsidP="00EB4CD1">
      <w:pPr>
        <w:pStyle w:val="ListParagraph"/>
        <w:numPr>
          <w:ilvl w:val="0"/>
          <w:numId w:val="8"/>
        </w:numPr>
        <w:ind w:left="1440"/>
      </w:pPr>
      <w:r>
        <w:t>Prior to defining application on the website to use PIQO’s services, developers have to contact the business unit and notify them of the new application.</w:t>
      </w:r>
    </w:p>
    <w:p w:rsidR="00EB4CD1" w:rsidRDefault="00EB4CD1" w:rsidP="00EB4CD1">
      <w:pPr>
        <w:pStyle w:val="ListParagraph"/>
        <w:numPr>
          <w:ilvl w:val="0"/>
          <w:numId w:val="8"/>
        </w:numPr>
        <w:ind w:left="1440"/>
      </w:pPr>
      <w:r>
        <w:t>The business unit will contact the MNO and complete the legal process.</w:t>
      </w:r>
    </w:p>
    <w:p w:rsidR="00EB4CD1" w:rsidRDefault="00EB4CD1" w:rsidP="00EB4CD1">
      <w:pPr>
        <w:pStyle w:val="ListParagraph"/>
        <w:numPr>
          <w:ilvl w:val="0"/>
          <w:numId w:val="8"/>
        </w:numPr>
        <w:ind w:left="1440"/>
      </w:pPr>
      <w:r>
        <w:t>When the application is approved by the MNO, PIQO will record it in its own database.</w:t>
      </w:r>
    </w:p>
    <w:p w:rsidR="00CC4FA3" w:rsidRPr="00EB4CD1" w:rsidRDefault="00CC4FA3" w:rsidP="00CC4FA3">
      <w:pPr>
        <w:pStyle w:val="ListParagraph"/>
        <w:numPr>
          <w:ilvl w:val="0"/>
          <w:numId w:val="8"/>
        </w:numPr>
        <w:ind w:left="1440"/>
        <w:jc w:val="both"/>
      </w:pPr>
      <w:r w:rsidRPr="00EB4CD1">
        <w:t>Each developer can define one or more applications.</w:t>
      </w:r>
    </w:p>
    <w:p w:rsidR="00CC4FA3" w:rsidRDefault="00CC4FA3" w:rsidP="00CC4FA3">
      <w:pPr>
        <w:pStyle w:val="ListParagraph"/>
        <w:numPr>
          <w:ilvl w:val="0"/>
          <w:numId w:val="8"/>
        </w:numPr>
        <w:ind w:left="1440"/>
        <w:jc w:val="both"/>
      </w:pPr>
      <w:r w:rsidRPr="00EB4CD1">
        <w:t>The prerequisite for being able to define an application is to have its APP-ID.</w:t>
      </w:r>
    </w:p>
    <w:p w:rsidR="00FD219D" w:rsidRDefault="00FD219D" w:rsidP="00CC4FA3">
      <w:pPr>
        <w:pStyle w:val="ListParagraph"/>
        <w:numPr>
          <w:ilvl w:val="0"/>
          <w:numId w:val="8"/>
        </w:numPr>
        <w:ind w:left="1440"/>
        <w:jc w:val="both"/>
      </w:pPr>
      <w:r>
        <w:lastRenderedPageBreak/>
        <w:t xml:space="preserve">For </w:t>
      </w:r>
      <w:r w:rsidR="008308CD">
        <w:t>example,</w:t>
      </w:r>
      <w:r>
        <w:t xml:space="preserve"> the product can be a game, a platform that sells music or a platform that allows users to share videos and charges them for premium content.</w:t>
      </w:r>
    </w:p>
    <w:p w:rsidR="00DA5A61" w:rsidRDefault="00DA5A61" w:rsidP="00E51D8E">
      <w:pPr>
        <w:pStyle w:val="Heading3"/>
        <w:numPr>
          <w:ilvl w:val="0"/>
          <w:numId w:val="21"/>
        </w:numPr>
      </w:pPr>
      <w:bookmarkStart w:id="14" w:name="_Toc493065587"/>
      <w:r>
        <w:t>Acquiring APP-ID</w:t>
      </w:r>
      <w:bookmarkEnd w:id="14"/>
    </w:p>
    <w:p w:rsidR="00EB4CD1" w:rsidRDefault="00EB4CD1" w:rsidP="00CC4FA3">
      <w:pPr>
        <w:pStyle w:val="ListParagraph"/>
        <w:numPr>
          <w:ilvl w:val="0"/>
          <w:numId w:val="8"/>
        </w:numPr>
        <w:ind w:left="2160"/>
      </w:pPr>
      <w:r>
        <w:t>APP-ID is a unique identification with which the applications that C</w:t>
      </w:r>
      <w:r w:rsidR="00583A35">
        <w:t>P wants to use the services for, can be identified.</w:t>
      </w:r>
    </w:p>
    <w:p w:rsidR="00EB4CD1" w:rsidRPr="00EB4CD1" w:rsidRDefault="00EB4CD1" w:rsidP="00CC4FA3">
      <w:pPr>
        <w:pStyle w:val="ListParagraph"/>
        <w:numPr>
          <w:ilvl w:val="0"/>
          <w:numId w:val="8"/>
        </w:numPr>
        <w:ind w:left="2160"/>
      </w:pPr>
      <w:r>
        <w:t>PIQO recognizes each developer’s application by their APP-IDs.</w:t>
      </w:r>
    </w:p>
    <w:p w:rsidR="00EB4CD1" w:rsidRDefault="00EB4CD1" w:rsidP="00CC4FA3">
      <w:pPr>
        <w:pStyle w:val="ListParagraph"/>
        <w:numPr>
          <w:ilvl w:val="0"/>
          <w:numId w:val="8"/>
        </w:numPr>
        <w:ind w:left="2160"/>
      </w:pPr>
      <w:r>
        <w:t>APP-ID would be acquired by e-mail from identity team.</w:t>
      </w:r>
    </w:p>
    <w:p w:rsidR="00EB4CD1" w:rsidRDefault="00EB4CD1" w:rsidP="00CC4FA3">
      <w:pPr>
        <w:pStyle w:val="ListParagraph"/>
        <w:numPr>
          <w:ilvl w:val="0"/>
          <w:numId w:val="8"/>
        </w:numPr>
        <w:ind w:left="2160"/>
      </w:pPr>
      <w:r>
        <w:t>Identity team will agree to generate the APP-ID under the condition that the application is already approved by the operator and its name exists in the database.</w:t>
      </w:r>
    </w:p>
    <w:p w:rsidR="00EB4CD1" w:rsidRDefault="00EB4CD1" w:rsidP="00CC4FA3">
      <w:pPr>
        <w:pStyle w:val="ListParagraph"/>
        <w:numPr>
          <w:ilvl w:val="0"/>
          <w:numId w:val="8"/>
        </w:numPr>
        <w:ind w:left="2160"/>
      </w:pPr>
      <w:r>
        <w:t>Each APP-ID should be authorized by the PIQO administrators and assigned a payment method, invalid APP-IDs will be disregarded.</w:t>
      </w:r>
    </w:p>
    <w:p w:rsidR="00EB4CD1" w:rsidRDefault="00EB4CD1" w:rsidP="00CC4FA3">
      <w:pPr>
        <w:pStyle w:val="ListParagraph"/>
        <w:numPr>
          <w:ilvl w:val="0"/>
          <w:numId w:val="8"/>
        </w:numPr>
        <w:ind w:left="2160"/>
      </w:pPr>
      <w:r w:rsidRPr="00EB4CD1">
        <w:t>Developer X has developed two games and a platform that sells music so he will define a total of three APP-IDs.</w:t>
      </w:r>
    </w:p>
    <w:p w:rsidR="00DA5A61" w:rsidRPr="00F40E7A" w:rsidRDefault="004A041F" w:rsidP="00E51D8E">
      <w:pPr>
        <w:pStyle w:val="Heading3"/>
        <w:numPr>
          <w:ilvl w:val="0"/>
          <w:numId w:val="21"/>
        </w:numPr>
      </w:pPr>
      <w:bookmarkStart w:id="15" w:name="_Toc493065588"/>
      <w:r>
        <w:t>Acquiring</w:t>
      </w:r>
      <w:r w:rsidR="00EB588C">
        <w:t xml:space="preserve"> RSA key</w:t>
      </w:r>
      <w:bookmarkEnd w:id="15"/>
    </w:p>
    <w:p w:rsidR="000A22D5" w:rsidRDefault="00EB588C" w:rsidP="00CC4FA3">
      <w:pPr>
        <w:pStyle w:val="ListParagraph"/>
        <w:numPr>
          <w:ilvl w:val="0"/>
          <w:numId w:val="13"/>
        </w:numPr>
        <w:ind w:left="2160"/>
        <w:jc w:val="both"/>
      </w:pPr>
      <w:r w:rsidRPr="00EB588C">
        <w:t>RSA key is a priv</w:t>
      </w:r>
      <w:r w:rsidR="000A22D5">
        <w:t>ate key based on RSA algorithm.</w:t>
      </w:r>
    </w:p>
    <w:p w:rsidR="000A22D5" w:rsidRDefault="000A22D5" w:rsidP="00CC4FA3">
      <w:pPr>
        <w:pStyle w:val="ListParagraph"/>
        <w:numPr>
          <w:ilvl w:val="0"/>
          <w:numId w:val="13"/>
        </w:numPr>
        <w:ind w:left="2160"/>
        <w:jc w:val="both"/>
      </w:pPr>
      <w:r>
        <w:t xml:space="preserve">The CP signs its content with the RSA algorithm and consequently receives two keys. A public and a private key. </w:t>
      </w:r>
    </w:p>
    <w:p w:rsidR="000A22D5" w:rsidRDefault="000A22D5" w:rsidP="00CC4FA3">
      <w:pPr>
        <w:pStyle w:val="ListParagraph"/>
        <w:numPr>
          <w:ilvl w:val="0"/>
          <w:numId w:val="13"/>
        </w:numPr>
        <w:ind w:left="2160"/>
        <w:jc w:val="both"/>
      </w:pPr>
      <w:r>
        <w:t>The CP should keep the private key for themselves after signing the content.</w:t>
      </w:r>
    </w:p>
    <w:p w:rsidR="000A22D5" w:rsidRDefault="000A22D5" w:rsidP="00CC4FA3">
      <w:pPr>
        <w:pStyle w:val="ListParagraph"/>
        <w:numPr>
          <w:ilvl w:val="0"/>
          <w:numId w:val="13"/>
        </w:numPr>
        <w:ind w:left="2160"/>
        <w:jc w:val="both"/>
      </w:pPr>
      <w:r>
        <w:t>The CP should send PIQO their own public key so that PIQO can check if the content actually belongs to that CP.</w:t>
      </w:r>
    </w:p>
    <w:p w:rsidR="002C62CE" w:rsidRPr="00CC4FA3" w:rsidRDefault="003800E1" w:rsidP="00CC4FA3">
      <w:pPr>
        <w:pStyle w:val="ListParagraph"/>
        <w:numPr>
          <w:ilvl w:val="0"/>
          <w:numId w:val="13"/>
        </w:numPr>
        <w:ind w:left="2160"/>
        <w:jc w:val="both"/>
      </w:pPr>
      <w:r>
        <w:t>The public k</w:t>
      </w:r>
      <w:r w:rsidR="00F07ED4">
        <w:t xml:space="preserve">eys can be generated by using PIQO’s own application via the link </w:t>
      </w:r>
      <w:hyperlink r:id="rId8" w:history="1">
        <w:r w:rsidR="00F07ED4" w:rsidRPr="00312C75">
          <w:rPr>
            <w:rStyle w:val="Hyperlink"/>
          </w:rPr>
          <w:t>http://piqo.ir/resources/RSAKeyTools/SignatureTool.zip</w:t>
        </w:r>
      </w:hyperlink>
      <w:bookmarkStart w:id="16" w:name="_Toc8"/>
      <w:r w:rsidR="00577B70">
        <w:rPr>
          <w:rStyle w:val="Hyperlink"/>
        </w:rPr>
        <w:t xml:space="preserve"> </w:t>
      </w:r>
      <w:r w:rsidR="00577B70">
        <w:rPr>
          <w:rStyle w:val="Hyperlink"/>
          <w:u w:val="none"/>
        </w:rPr>
        <w:t>.</w:t>
      </w:r>
    </w:p>
    <w:p w:rsidR="00EB4CD1" w:rsidRDefault="00EB4CD1" w:rsidP="00E51D8E">
      <w:pPr>
        <w:pStyle w:val="Heading3"/>
        <w:numPr>
          <w:ilvl w:val="0"/>
          <w:numId w:val="21"/>
        </w:numPr>
      </w:pPr>
      <w:bookmarkStart w:id="17" w:name="_Toc9"/>
      <w:bookmarkStart w:id="18" w:name="_Toc493065589"/>
      <w:bookmarkEnd w:id="16"/>
      <w:r>
        <w:t xml:space="preserve">Choosing a Product </w:t>
      </w:r>
      <w:bookmarkEnd w:id="17"/>
      <w:r w:rsidR="000A22D5">
        <w:t>Code</w:t>
      </w:r>
      <w:bookmarkEnd w:id="18"/>
    </w:p>
    <w:p w:rsidR="007E7292" w:rsidRDefault="00EB4CD1" w:rsidP="00CC4FA3">
      <w:pPr>
        <w:pStyle w:val="ListParagraph"/>
        <w:numPr>
          <w:ilvl w:val="0"/>
          <w:numId w:val="13"/>
        </w:numPr>
        <w:ind w:left="2160"/>
        <w:jc w:val="both"/>
      </w:pPr>
      <w:r w:rsidRPr="00EB4CD1">
        <w:t xml:space="preserve">Each application will have a </w:t>
      </w:r>
      <w:r w:rsidR="007E7292">
        <w:t xml:space="preserve">specific </w:t>
      </w:r>
      <w:r w:rsidR="002C62CE">
        <w:t>ID</w:t>
      </w:r>
      <w:r w:rsidR="007E7292">
        <w:t xml:space="preserve"> which is to be chosen by the CP</w:t>
      </w:r>
      <w:r w:rsidR="00577B70">
        <w:t>.</w:t>
      </w:r>
    </w:p>
    <w:p w:rsidR="002C62CE" w:rsidRDefault="007E7292" w:rsidP="00CC4FA3">
      <w:pPr>
        <w:pStyle w:val="ListParagraph"/>
        <w:numPr>
          <w:ilvl w:val="0"/>
          <w:numId w:val="13"/>
        </w:numPr>
        <w:ind w:left="2160"/>
        <w:jc w:val="both"/>
      </w:pPr>
      <w:r>
        <w:t>It is mandatory for Prod</w:t>
      </w:r>
      <w:r w:rsidR="002C62CE">
        <w:t xml:space="preserve">uct ID syntax </w:t>
      </w:r>
      <w:r>
        <w:t>to start with “PRD</w:t>
      </w:r>
      <w:r w:rsidR="00A020F3">
        <w:t>”.</w:t>
      </w:r>
    </w:p>
    <w:p w:rsidR="002C62CE" w:rsidRDefault="002C62CE" w:rsidP="00E51D8E">
      <w:pPr>
        <w:pStyle w:val="Heading3"/>
        <w:numPr>
          <w:ilvl w:val="0"/>
          <w:numId w:val="21"/>
        </w:numPr>
      </w:pPr>
      <w:bookmarkStart w:id="19" w:name="_Toc493065590"/>
      <w:r>
        <w:t>Creating a Return URL</w:t>
      </w:r>
      <w:bookmarkEnd w:id="19"/>
    </w:p>
    <w:p w:rsidR="002C62CE" w:rsidRDefault="00577B70" w:rsidP="00577B70">
      <w:pPr>
        <w:pStyle w:val="ListParagraph"/>
        <w:numPr>
          <w:ilvl w:val="0"/>
          <w:numId w:val="13"/>
        </w:numPr>
        <w:ind w:left="2160"/>
        <w:jc w:val="both"/>
      </w:pPr>
      <w:r>
        <w:t>When a user has revoked their subscription, the CP will be notified via this address.</w:t>
      </w:r>
    </w:p>
    <w:p w:rsidR="00B307F7" w:rsidRPr="00CC4FA3" w:rsidRDefault="00B307F7" w:rsidP="00577B70">
      <w:pPr>
        <w:pStyle w:val="ListParagraph"/>
        <w:numPr>
          <w:ilvl w:val="0"/>
          <w:numId w:val="13"/>
        </w:numPr>
        <w:ind w:left="2160"/>
        <w:jc w:val="both"/>
      </w:pPr>
      <w:r>
        <w:t>This address can be directly entered by the CP.</w:t>
      </w:r>
    </w:p>
    <w:p w:rsidR="00DB75FB" w:rsidRDefault="00DB75FB" w:rsidP="00DB75FB">
      <w:pPr>
        <w:pStyle w:val="Heading2"/>
        <w:ind w:firstLine="450"/>
        <w:jc w:val="both"/>
        <w:rPr>
          <w:sz w:val="28"/>
          <w:szCs w:val="28"/>
        </w:rPr>
      </w:pPr>
      <w:bookmarkStart w:id="20" w:name="_Toc493065591"/>
      <w:r>
        <w:rPr>
          <w:sz w:val="28"/>
          <w:szCs w:val="28"/>
        </w:rPr>
        <w:t>Payment Methods</w:t>
      </w:r>
      <w:bookmarkEnd w:id="20"/>
    </w:p>
    <w:p w:rsidR="00DB75FB" w:rsidRPr="00DB75FB" w:rsidRDefault="006555A2" w:rsidP="00DB75FB">
      <w:pPr>
        <w:pStyle w:val="ListParagraph"/>
        <w:numPr>
          <w:ilvl w:val="0"/>
          <w:numId w:val="19"/>
        </w:numPr>
      </w:pPr>
      <w:r>
        <w:t>After the CP has created a product, PIQO administrators should confirm a product and allow it to use a method or methods of payment for it.</w:t>
      </w:r>
    </w:p>
    <w:p w:rsidR="00CC4FA3" w:rsidRDefault="00CC4FA3" w:rsidP="00CC4FA3">
      <w:pPr>
        <w:pStyle w:val="Heading2"/>
        <w:ind w:firstLine="450"/>
        <w:jc w:val="both"/>
        <w:rPr>
          <w:sz w:val="28"/>
          <w:szCs w:val="28"/>
        </w:rPr>
      </w:pPr>
      <w:bookmarkStart w:id="21" w:name="_Toc493065592"/>
      <w:r>
        <w:rPr>
          <w:sz w:val="28"/>
          <w:szCs w:val="28"/>
        </w:rPr>
        <w:t xml:space="preserve">Creating a </w:t>
      </w:r>
      <w:r w:rsidR="006714BB">
        <w:rPr>
          <w:sz w:val="28"/>
          <w:szCs w:val="28"/>
        </w:rPr>
        <w:t>Product Item</w:t>
      </w:r>
      <w:bookmarkEnd w:id="21"/>
    </w:p>
    <w:p w:rsidR="006714BB" w:rsidRDefault="006714BB" w:rsidP="006714BB">
      <w:pPr>
        <w:pStyle w:val="ListParagraph"/>
        <w:numPr>
          <w:ilvl w:val="0"/>
          <w:numId w:val="19"/>
        </w:numPr>
      </w:pPr>
      <w:r>
        <w:t xml:space="preserve">When a “product” is successfully created, the CP can create one or more “product items” as a subset of the </w:t>
      </w:r>
      <w:r w:rsidR="00FD219D">
        <w:t>formerly</w:t>
      </w:r>
      <w:r>
        <w:t xml:space="preserve"> created product.</w:t>
      </w:r>
    </w:p>
    <w:p w:rsidR="006714BB" w:rsidRDefault="00FD219D" w:rsidP="006714BB">
      <w:pPr>
        <w:pStyle w:val="ListParagraph"/>
        <w:numPr>
          <w:ilvl w:val="0"/>
          <w:numId w:val="19"/>
        </w:numPr>
      </w:pPr>
      <w:r>
        <w:lastRenderedPageBreak/>
        <w:t xml:space="preserve">In this stage, the CP should clearly state </w:t>
      </w:r>
      <w:r w:rsidR="006714BB">
        <w:t>what</w:t>
      </w:r>
      <w:r>
        <w:t xml:space="preserve"> type of product item,</w:t>
      </w:r>
      <w:r w:rsidR="006714BB">
        <w:t xml:space="preserve"> customers can purchase</w:t>
      </w:r>
      <w:r>
        <w:t>.</w:t>
      </w:r>
    </w:p>
    <w:p w:rsidR="00FD219D" w:rsidRDefault="00F7406E" w:rsidP="006714BB">
      <w:pPr>
        <w:pStyle w:val="ListParagraph"/>
        <w:numPr>
          <w:ilvl w:val="0"/>
          <w:numId w:val="19"/>
        </w:numPr>
      </w:pPr>
      <w:r>
        <w:t>E.g.,</w:t>
      </w:r>
      <w:r w:rsidR="00FD219D">
        <w:t xml:space="preserve"> </w:t>
      </w:r>
      <w:r>
        <w:t xml:space="preserve">if a CP has defined a video sharing platform, </w:t>
      </w:r>
      <w:r w:rsidR="006B5633">
        <w:t>“</w:t>
      </w:r>
      <w:r>
        <w:t>one-month</w:t>
      </w:r>
      <w:r w:rsidR="009A70C1">
        <w:t xml:space="preserve"> silver</w:t>
      </w:r>
      <w:r>
        <w:t xml:space="preserve"> premium content</w:t>
      </w:r>
      <w:r w:rsidR="009A70C1">
        <w:t xml:space="preserve"> with 2GB of cloud storage”</w:t>
      </w:r>
      <w:r>
        <w:t xml:space="preserve"> subscription </w:t>
      </w:r>
      <w:r w:rsidR="00CC18A4">
        <w:t xml:space="preserve">including the price statement </w:t>
      </w:r>
      <w:r>
        <w:t>can be an example of a product item.</w:t>
      </w:r>
    </w:p>
    <w:p w:rsidR="00F7406E" w:rsidRDefault="008308CD" w:rsidP="00E51D8E">
      <w:pPr>
        <w:pStyle w:val="Heading3"/>
        <w:numPr>
          <w:ilvl w:val="0"/>
          <w:numId w:val="21"/>
        </w:numPr>
      </w:pPr>
      <w:bookmarkStart w:id="22" w:name="_Toc493065593"/>
      <w:r>
        <w:t>Price</w:t>
      </w:r>
      <w:bookmarkEnd w:id="22"/>
    </w:p>
    <w:p w:rsidR="00F7406E" w:rsidRDefault="00F7406E" w:rsidP="006714BB">
      <w:pPr>
        <w:pStyle w:val="ListParagraph"/>
        <w:numPr>
          <w:ilvl w:val="0"/>
          <w:numId w:val="19"/>
        </w:numPr>
      </w:pPr>
      <w:r>
        <w:t>The user should be informed of how much the product item is.</w:t>
      </w:r>
    </w:p>
    <w:p w:rsidR="008308CD" w:rsidRDefault="008308CD" w:rsidP="006714BB">
      <w:pPr>
        <w:pStyle w:val="ListParagraph"/>
        <w:numPr>
          <w:ilvl w:val="0"/>
          <w:numId w:val="19"/>
        </w:numPr>
      </w:pPr>
      <w:r>
        <w:t>If the MNO is IMI, the price will be pre-defined</w:t>
      </w:r>
      <w:r w:rsidR="00A11224">
        <w:t>.</w:t>
      </w:r>
    </w:p>
    <w:p w:rsidR="00A11224" w:rsidRDefault="00A11224" w:rsidP="006714BB">
      <w:pPr>
        <w:pStyle w:val="ListParagraph"/>
        <w:numPr>
          <w:ilvl w:val="0"/>
          <w:numId w:val="19"/>
        </w:numPr>
      </w:pPr>
      <w:r>
        <w:t>IMI inspects the price that the CP has offered in the proposal and after analysis, decided on how much the application can be charged.</w:t>
      </w:r>
    </w:p>
    <w:p w:rsidR="008308CD" w:rsidRDefault="008308CD" w:rsidP="00E51D8E">
      <w:pPr>
        <w:pStyle w:val="Heading3"/>
        <w:numPr>
          <w:ilvl w:val="0"/>
          <w:numId w:val="21"/>
        </w:numPr>
      </w:pPr>
      <w:bookmarkStart w:id="23" w:name="_Toc493065594"/>
      <w:r>
        <w:t>Short-code</w:t>
      </w:r>
      <w:bookmarkEnd w:id="23"/>
    </w:p>
    <w:p w:rsidR="008308CD" w:rsidRDefault="008308CD" w:rsidP="008308CD">
      <w:pPr>
        <w:pStyle w:val="ListParagraph"/>
        <w:numPr>
          <w:ilvl w:val="0"/>
          <w:numId w:val="19"/>
        </w:numPr>
      </w:pPr>
      <w:r>
        <w:t xml:space="preserve">When the </w:t>
      </w:r>
      <w:r w:rsidR="00DA50CA">
        <w:t>MNO approves the CP’s Product, it will dedicate a specific short-code for the CP’s users to send SMS to.</w:t>
      </w:r>
    </w:p>
    <w:p w:rsidR="00897507" w:rsidRDefault="00897507" w:rsidP="00E51D8E">
      <w:pPr>
        <w:pStyle w:val="Heading3"/>
        <w:numPr>
          <w:ilvl w:val="0"/>
          <w:numId w:val="21"/>
        </w:numPr>
      </w:pPr>
      <w:bookmarkStart w:id="24" w:name="_Toc493065595"/>
      <w:r>
        <w:t>SMS Keyword</w:t>
      </w:r>
      <w:bookmarkEnd w:id="24"/>
    </w:p>
    <w:p w:rsidR="00DA50CA" w:rsidRDefault="00DA50CA" w:rsidP="008308CD">
      <w:pPr>
        <w:pStyle w:val="ListParagraph"/>
        <w:numPr>
          <w:ilvl w:val="0"/>
          <w:numId w:val="19"/>
        </w:numPr>
      </w:pPr>
      <w:r>
        <w:t>The MNO also dedicates what keyword to be sent to the short code in order for the customers to be charged on their bill.</w:t>
      </w:r>
    </w:p>
    <w:p w:rsidR="00DA50CA" w:rsidRDefault="005E634F" w:rsidP="008308CD">
      <w:pPr>
        <w:pStyle w:val="ListParagraph"/>
        <w:numPr>
          <w:ilvl w:val="0"/>
          <w:numId w:val="19"/>
        </w:numPr>
      </w:pPr>
      <w:r>
        <w:t xml:space="preserve">If the keyword of a product item is not </w:t>
      </w:r>
      <w:r w:rsidR="00555524">
        <w:t>identical</w:t>
      </w:r>
      <w:r>
        <w:t xml:space="preserve"> with what the operator has</w:t>
      </w:r>
      <w:r w:rsidR="00555524">
        <w:t xml:space="preserve"> dedicated to that product, the MNO will count the product item as invalid and the CP will not be able to charge their customer.</w:t>
      </w:r>
    </w:p>
    <w:p w:rsidR="00CC18A4" w:rsidRDefault="00CC18A4" w:rsidP="008308CD">
      <w:pPr>
        <w:pStyle w:val="ListParagraph"/>
        <w:numPr>
          <w:ilvl w:val="0"/>
          <w:numId w:val="19"/>
        </w:numPr>
      </w:pPr>
      <w:r>
        <w:t>Types of SMS Keywords:</w:t>
      </w:r>
    </w:p>
    <w:p w:rsidR="00651C84" w:rsidRDefault="00651C84" w:rsidP="00996FE1">
      <w:pPr>
        <w:pStyle w:val="ListParagraph"/>
        <w:numPr>
          <w:ilvl w:val="1"/>
          <w:numId w:val="19"/>
        </w:numPr>
      </w:pPr>
      <w:r>
        <w:t>One-off Purchase Code</w:t>
      </w:r>
    </w:p>
    <w:p w:rsidR="00996FE1" w:rsidRDefault="00996FE1" w:rsidP="00996FE1">
      <w:pPr>
        <w:pStyle w:val="ListParagraph"/>
        <w:numPr>
          <w:ilvl w:val="1"/>
          <w:numId w:val="19"/>
        </w:numPr>
      </w:pPr>
      <w:r>
        <w:t>Subscription Code</w:t>
      </w:r>
    </w:p>
    <w:p w:rsidR="00996FE1" w:rsidRDefault="00E97DA8" w:rsidP="00996FE1">
      <w:pPr>
        <w:pStyle w:val="ListParagraph"/>
        <w:numPr>
          <w:ilvl w:val="1"/>
          <w:numId w:val="19"/>
        </w:numPr>
      </w:pPr>
      <w:r>
        <w:t>Uns</w:t>
      </w:r>
      <w:r w:rsidR="00996FE1">
        <w:t>ubscription Code</w:t>
      </w:r>
    </w:p>
    <w:p w:rsidR="008308CD" w:rsidRDefault="008308CD" w:rsidP="00E51D8E">
      <w:pPr>
        <w:pStyle w:val="Heading3"/>
        <w:numPr>
          <w:ilvl w:val="0"/>
          <w:numId w:val="21"/>
        </w:numPr>
      </w:pPr>
      <w:bookmarkStart w:id="25" w:name="_Toc493065596"/>
      <w:r>
        <w:t>Subscription Type</w:t>
      </w:r>
      <w:bookmarkEnd w:id="25"/>
    </w:p>
    <w:p w:rsidR="00F7406E" w:rsidRDefault="00F7406E" w:rsidP="006714BB">
      <w:pPr>
        <w:pStyle w:val="ListParagraph"/>
        <w:numPr>
          <w:ilvl w:val="0"/>
          <w:numId w:val="19"/>
        </w:numPr>
      </w:pPr>
      <w:r>
        <w:t xml:space="preserve">If the item is of subscription type, the user should know of how often the subscription </w:t>
      </w:r>
      <w:r w:rsidR="008308CD">
        <w:t>i</w:t>
      </w:r>
      <w:r>
        <w:t>s to be renewed.</w:t>
      </w:r>
    </w:p>
    <w:p w:rsidR="006555A2" w:rsidRDefault="003D269C" w:rsidP="003D269C">
      <w:pPr>
        <w:pStyle w:val="ListParagraph"/>
        <w:numPr>
          <w:ilvl w:val="0"/>
          <w:numId w:val="19"/>
        </w:numPr>
      </w:pPr>
      <w:r w:rsidRPr="003D269C">
        <w:t>Number of Free</w:t>
      </w:r>
      <w:r>
        <w:t xml:space="preserve"> Subscription</w:t>
      </w:r>
      <w:r w:rsidRPr="003D269C">
        <w:t xml:space="preserve"> Periods</w:t>
      </w:r>
    </w:p>
    <w:p w:rsidR="008308CD" w:rsidRDefault="003D269C" w:rsidP="003D269C">
      <w:pPr>
        <w:pStyle w:val="ListParagraph"/>
        <w:numPr>
          <w:ilvl w:val="1"/>
          <w:numId w:val="19"/>
        </w:numPr>
      </w:pPr>
      <w:r>
        <w:t xml:space="preserve">If the purchase is of subscription type and the CP decides to give free membership to its users, it can state the </w:t>
      </w:r>
      <w:r w:rsidR="00B307F7">
        <w:t xml:space="preserve">number of free </w:t>
      </w:r>
      <w:r>
        <w:t>period</w:t>
      </w:r>
      <w:r w:rsidR="00B307F7">
        <w:t>s</w:t>
      </w:r>
      <w:r>
        <w:t xml:space="preserve"> in this field.</w:t>
      </w:r>
    </w:p>
    <w:p w:rsidR="00E5458C" w:rsidRDefault="00E5458C" w:rsidP="00E5458C">
      <w:pPr>
        <w:pStyle w:val="ListParagraph"/>
        <w:numPr>
          <w:ilvl w:val="0"/>
          <w:numId w:val="19"/>
        </w:numPr>
      </w:pPr>
      <w:bookmarkStart w:id="26" w:name="_Hlk492892702"/>
      <w:r>
        <w:t>Number of periods allowed to charge</w:t>
      </w:r>
    </w:p>
    <w:bookmarkEnd w:id="26"/>
    <w:p w:rsidR="00E5458C" w:rsidRDefault="00E5458C" w:rsidP="00E5458C">
      <w:pPr>
        <w:pStyle w:val="ListParagraph"/>
        <w:numPr>
          <w:ilvl w:val="1"/>
          <w:numId w:val="19"/>
        </w:numPr>
      </w:pPr>
      <w:r>
        <w:t>If the purchase is of subscription type, the CP can decide (or it is decided for the CP by the MNO) that how many types can the CP legally charge a user in a specific period.</w:t>
      </w:r>
    </w:p>
    <w:p w:rsidR="00E5458C" w:rsidRDefault="00E5458C" w:rsidP="00E5458C">
      <w:pPr>
        <w:pStyle w:val="ListParagraph"/>
        <w:numPr>
          <w:ilvl w:val="1"/>
          <w:numId w:val="19"/>
        </w:numPr>
      </w:pPr>
      <w:r>
        <w:t>E.g. If the CP is selling monthly subscriptions, the user will only be charged once a month for that specific product item.</w:t>
      </w:r>
    </w:p>
    <w:p w:rsidR="009F5A15" w:rsidRDefault="009F5A15" w:rsidP="00E51D8E">
      <w:pPr>
        <w:pStyle w:val="Heading3"/>
        <w:numPr>
          <w:ilvl w:val="0"/>
          <w:numId w:val="21"/>
        </w:numPr>
      </w:pPr>
      <w:bookmarkStart w:id="27" w:name="_Toc493065597"/>
      <w:r>
        <w:t>Start / End Dates</w:t>
      </w:r>
      <w:bookmarkEnd w:id="27"/>
    </w:p>
    <w:p w:rsidR="00FD219D" w:rsidRDefault="009F5A15" w:rsidP="009F5A15">
      <w:pPr>
        <w:pStyle w:val="ListParagraph"/>
        <w:numPr>
          <w:ilvl w:val="1"/>
          <w:numId w:val="18"/>
        </w:numPr>
        <w:jc w:val="both"/>
      </w:pPr>
      <w:r>
        <w:t>The CP should decide how long the product will be using the DCB facilities.</w:t>
      </w:r>
    </w:p>
    <w:p w:rsidR="009F5A15" w:rsidRDefault="009F5A15" w:rsidP="009F5A15">
      <w:pPr>
        <w:pStyle w:val="ListParagraph"/>
        <w:numPr>
          <w:ilvl w:val="1"/>
          <w:numId w:val="18"/>
        </w:numPr>
        <w:jc w:val="both"/>
      </w:pPr>
      <w:r>
        <w:lastRenderedPageBreak/>
        <w:t>E.g. If the product is only defined for campaigning purposes, its life time will be between a specific period.</w:t>
      </w:r>
    </w:p>
    <w:p w:rsidR="005F5E94" w:rsidRDefault="005F5E94" w:rsidP="00E51D8E">
      <w:pPr>
        <w:pStyle w:val="Heading3"/>
        <w:numPr>
          <w:ilvl w:val="0"/>
          <w:numId w:val="21"/>
        </w:numPr>
      </w:pPr>
      <w:bookmarkStart w:id="28" w:name="_Toc493065598"/>
      <w:r>
        <w:t>Purchase Code</w:t>
      </w:r>
      <w:bookmarkEnd w:id="28"/>
    </w:p>
    <w:p w:rsidR="005F5E94" w:rsidRDefault="005F5E94" w:rsidP="005F5E94">
      <w:pPr>
        <w:pStyle w:val="ListParagraph"/>
        <w:numPr>
          <w:ilvl w:val="1"/>
          <w:numId w:val="18"/>
        </w:numPr>
        <w:jc w:val="both"/>
      </w:pPr>
      <w:r>
        <w:t xml:space="preserve">Per each product item, </w:t>
      </w:r>
      <w:r w:rsidR="00AA7DA1">
        <w:t>PIQO will define a purchase code which refers to a record.</w:t>
      </w:r>
    </w:p>
    <w:p w:rsidR="00AA7DA1" w:rsidRDefault="00AA7DA1" w:rsidP="005F5E94">
      <w:pPr>
        <w:pStyle w:val="ListParagraph"/>
        <w:numPr>
          <w:ilvl w:val="1"/>
          <w:numId w:val="18"/>
        </w:numPr>
        <w:jc w:val="both"/>
      </w:pPr>
      <w:r>
        <w:t>The record con</w:t>
      </w:r>
      <w:r w:rsidR="0034618E">
        <w:t>tains the information of service key, charge code, subscription code, revoking code, renewal code, service identification and short code.</w:t>
      </w:r>
    </w:p>
    <w:p w:rsidR="0034618E" w:rsidRDefault="0034618E" w:rsidP="005F5E94">
      <w:pPr>
        <w:pStyle w:val="ListParagraph"/>
        <w:numPr>
          <w:ilvl w:val="1"/>
          <w:numId w:val="18"/>
        </w:numPr>
        <w:jc w:val="both"/>
      </w:pPr>
      <w:r>
        <w:t>The CP can get this code from PIQO directly.</w:t>
      </w:r>
    </w:p>
    <w:p w:rsidR="0034618E" w:rsidRDefault="0034618E" w:rsidP="00E51D8E">
      <w:pPr>
        <w:pStyle w:val="Heading3"/>
        <w:numPr>
          <w:ilvl w:val="0"/>
          <w:numId w:val="21"/>
        </w:numPr>
      </w:pPr>
      <w:bookmarkStart w:id="29" w:name="_Toc493065599"/>
      <w:r>
        <w:t>Policy Name</w:t>
      </w:r>
      <w:bookmarkEnd w:id="29"/>
    </w:p>
    <w:p w:rsidR="005D0E2A" w:rsidRDefault="005D0E2A" w:rsidP="0034618E">
      <w:pPr>
        <w:pStyle w:val="ListParagraph"/>
        <w:numPr>
          <w:ilvl w:val="1"/>
          <w:numId w:val="18"/>
        </w:numPr>
        <w:jc w:val="both"/>
      </w:pPr>
      <w:r>
        <w:t>This field is created for the purpose of user categorization.</w:t>
      </w:r>
    </w:p>
    <w:p w:rsidR="003B0ECB" w:rsidRDefault="009C616E" w:rsidP="003B0ECB">
      <w:pPr>
        <w:pStyle w:val="ListParagraph"/>
        <w:numPr>
          <w:ilvl w:val="1"/>
          <w:numId w:val="18"/>
        </w:numPr>
        <w:jc w:val="both"/>
      </w:pPr>
      <w:r>
        <w:t>The users are categorized into two groups of postpaid and prepaid, based on their mobile contracts.</w:t>
      </w:r>
    </w:p>
    <w:p w:rsidR="003B0ECB" w:rsidRDefault="003B0ECB" w:rsidP="003B0ECB">
      <w:pPr>
        <w:pStyle w:val="ListParagraph"/>
        <w:numPr>
          <w:ilvl w:val="1"/>
          <w:numId w:val="18"/>
        </w:numPr>
        <w:jc w:val="both"/>
      </w:pPr>
      <w:r>
        <w:t>The MNO has defined certain set of rules and regulations for each of these groups.</w:t>
      </w:r>
    </w:p>
    <w:p w:rsidR="006631B6" w:rsidRDefault="003B0ECB" w:rsidP="003B0ECB">
      <w:pPr>
        <w:pStyle w:val="ListParagraph"/>
        <w:numPr>
          <w:ilvl w:val="1"/>
          <w:numId w:val="18"/>
        </w:numPr>
        <w:jc w:val="both"/>
      </w:pPr>
      <w:r>
        <w:t>E.g.</w:t>
      </w:r>
      <w:r w:rsidR="00A54085">
        <w:t xml:space="preserve"> for the users who have postpaid contracts, the total amount of subscription is accounted to them on their bill by the end of the period.</w:t>
      </w:r>
      <w:r>
        <w:t xml:space="preserve"> </w:t>
      </w:r>
      <w:proofErr w:type="gramStart"/>
      <w:r>
        <w:t>However</w:t>
      </w:r>
      <w:proofErr w:type="gramEnd"/>
      <w:r>
        <w:t xml:space="preserve"> f</w:t>
      </w:r>
      <w:r w:rsidR="00A54085">
        <w:t xml:space="preserve">or the users who have prepaid contracts, </w:t>
      </w:r>
      <w:r>
        <w:t>the subscription amount is divided into days and subtracted from their account on a daily basis.</w:t>
      </w:r>
    </w:p>
    <w:p w:rsidR="00794817" w:rsidRDefault="00794817" w:rsidP="00794817">
      <w:pPr>
        <w:pStyle w:val="Heading2"/>
        <w:ind w:firstLine="450"/>
        <w:jc w:val="both"/>
        <w:rPr>
          <w:sz w:val="28"/>
          <w:szCs w:val="28"/>
        </w:rPr>
      </w:pPr>
      <w:bookmarkStart w:id="30" w:name="_Toc493065600"/>
      <w:r>
        <w:rPr>
          <w:sz w:val="28"/>
          <w:szCs w:val="28"/>
        </w:rPr>
        <w:t>Transaction Details</w:t>
      </w:r>
      <w:bookmarkEnd w:id="30"/>
    </w:p>
    <w:p w:rsidR="00794817" w:rsidRDefault="00794817" w:rsidP="00E51D8E">
      <w:pPr>
        <w:pStyle w:val="Heading3"/>
        <w:numPr>
          <w:ilvl w:val="0"/>
          <w:numId w:val="21"/>
        </w:numPr>
      </w:pPr>
      <w:bookmarkStart w:id="31" w:name="_Toc493065601"/>
      <w:r>
        <w:t xml:space="preserve">Access </w:t>
      </w:r>
      <w:r w:rsidR="00827073">
        <w:t>Code</w:t>
      </w:r>
      <w:bookmarkEnd w:id="31"/>
    </w:p>
    <w:p w:rsidR="00827073" w:rsidRDefault="00827073" w:rsidP="00827073">
      <w:pPr>
        <w:pStyle w:val="ListParagraph"/>
        <w:numPr>
          <w:ilvl w:val="1"/>
          <w:numId w:val="18"/>
        </w:numPr>
      </w:pPr>
      <w:r>
        <w:t>When the user performs a transaction, and the transaction is successful PIQO creates an associated Code with that transaction.</w:t>
      </w:r>
    </w:p>
    <w:p w:rsidR="00827073" w:rsidRDefault="00827073" w:rsidP="00827073">
      <w:pPr>
        <w:pStyle w:val="ListParagraph"/>
        <w:numPr>
          <w:ilvl w:val="1"/>
          <w:numId w:val="18"/>
        </w:numPr>
      </w:pPr>
      <w:r>
        <w:t>This created transaction code is recognized by PIQO and is called Access Code.</w:t>
      </w:r>
      <w:r w:rsidRPr="00F07E5D">
        <w:t xml:space="preserve"> </w:t>
      </w:r>
    </w:p>
    <w:p w:rsidR="00EA412E" w:rsidRDefault="00EA412E" w:rsidP="00E51D8E">
      <w:pPr>
        <w:pStyle w:val="Heading3"/>
        <w:numPr>
          <w:ilvl w:val="0"/>
          <w:numId w:val="21"/>
        </w:numPr>
      </w:pPr>
      <w:bookmarkStart w:id="32" w:name="_Toc493065602"/>
      <w:r>
        <w:t>Transaction ID</w:t>
      </w:r>
      <w:bookmarkEnd w:id="32"/>
    </w:p>
    <w:p w:rsidR="00471387" w:rsidRDefault="00471387" w:rsidP="00471387">
      <w:pPr>
        <w:pStyle w:val="ListParagraph"/>
        <w:numPr>
          <w:ilvl w:val="1"/>
          <w:numId w:val="18"/>
        </w:numPr>
      </w:pPr>
      <w:r>
        <w:t>When the user performs a transaction, the MNO creates an accossiated ID.</w:t>
      </w:r>
    </w:p>
    <w:p w:rsidR="00471387" w:rsidRDefault="00471387" w:rsidP="00471387">
      <w:pPr>
        <w:pStyle w:val="ListParagraph"/>
        <w:numPr>
          <w:ilvl w:val="1"/>
          <w:numId w:val="18"/>
        </w:numPr>
      </w:pPr>
      <w:r>
        <w:t>This ID is given to PIQO by the MNO directly.</w:t>
      </w:r>
    </w:p>
    <w:p w:rsidR="00E529C3" w:rsidRPr="00471387" w:rsidRDefault="00827073" w:rsidP="00471387">
      <w:pPr>
        <w:pStyle w:val="ListParagraph"/>
        <w:numPr>
          <w:ilvl w:val="1"/>
          <w:numId w:val="18"/>
        </w:numPr>
      </w:pPr>
      <w:r>
        <w:t>Transaction ID can be</w:t>
      </w:r>
      <w:r w:rsidR="00471387">
        <w:t xml:space="preserve"> later on checked with Access Code</w:t>
      </w:r>
      <w:r>
        <w:t xml:space="preserve"> to identify errors.</w:t>
      </w:r>
      <w:r w:rsidRPr="00F07E5D">
        <w:t xml:space="preserve"> </w:t>
      </w:r>
    </w:p>
    <w:p w:rsidR="00E529C3" w:rsidRDefault="00E529C3" w:rsidP="00D67CC8"/>
    <w:sectPr w:rsidR="00E529C3" w:rsidSect="003C56D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875" w:rsidRDefault="00250875" w:rsidP="00FB5438">
      <w:pPr>
        <w:spacing w:after="0" w:line="240" w:lineRule="auto"/>
      </w:pPr>
      <w:r>
        <w:separator/>
      </w:r>
    </w:p>
  </w:endnote>
  <w:endnote w:type="continuationSeparator" w:id="0">
    <w:p w:rsidR="00250875" w:rsidRDefault="00250875" w:rsidP="00FB5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01837"/>
      <w:docPartObj>
        <w:docPartGallery w:val="Page Numbers (Bottom of Page)"/>
        <w:docPartUnique/>
      </w:docPartObj>
    </w:sdtPr>
    <w:sdtEndPr>
      <w:rPr>
        <w:noProof/>
      </w:rPr>
    </w:sdtEndPr>
    <w:sdtContent>
      <w:p w:rsidR="003B0ECB" w:rsidRDefault="003B0ECB">
        <w:pPr>
          <w:pStyle w:val="Footer"/>
          <w:jc w:val="center"/>
        </w:pPr>
        <w:r>
          <w:fldChar w:fldCharType="begin"/>
        </w:r>
        <w:r>
          <w:instrText xml:space="preserve"> PAGE   \* MERGEFORMAT </w:instrText>
        </w:r>
        <w:r>
          <w:fldChar w:fldCharType="separate"/>
        </w:r>
        <w:r w:rsidR="00926724">
          <w:rPr>
            <w:noProof/>
          </w:rPr>
          <w:t>2</w:t>
        </w:r>
        <w:r>
          <w:rPr>
            <w:noProof/>
          </w:rPr>
          <w:fldChar w:fldCharType="end"/>
        </w:r>
      </w:p>
    </w:sdtContent>
  </w:sdt>
  <w:p w:rsidR="003B0ECB" w:rsidRDefault="003B0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875" w:rsidRDefault="00250875" w:rsidP="00FB5438">
      <w:pPr>
        <w:spacing w:after="0" w:line="240" w:lineRule="auto"/>
      </w:pPr>
      <w:r>
        <w:separator/>
      </w:r>
    </w:p>
  </w:footnote>
  <w:footnote w:type="continuationSeparator" w:id="0">
    <w:p w:rsidR="00250875" w:rsidRDefault="00250875" w:rsidP="00FB5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8" w:type="dxa"/>
      <w:tblLayout w:type="fixed"/>
      <w:tblLook w:val="0000" w:firstRow="0" w:lastRow="0" w:firstColumn="0" w:lastColumn="0" w:noHBand="0" w:noVBand="0"/>
    </w:tblPr>
    <w:tblGrid>
      <w:gridCol w:w="4275"/>
      <w:gridCol w:w="4275"/>
    </w:tblGrid>
    <w:tr w:rsidR="003B0ECB" w:rsidTr="003B0ECB">
      <w:trPr>
        <w:trHeight w:val="517"/>
      </w:trPr>
      <w:tc>
        <w:tcPr>
          <w:tcW w:w="8550" w:type="dxa"/>
          <w:gridSpan w:val="2"/>
          <w:tcBorders>
            <w:top w:val="single" w:sz="6" w:space="0" w:color="auto"/>
            <w:left w:val="single" w:sz="6" w:space="0" w:color="auto"/>
            <w:bottom w:val="nil"/>
            <w:right w:val="single" w:sz="6" w:space="0" w:color="auto"/>
          </w:tcBorders>
        </w:tcPr>
        <w:p w:rsidR="003B0ECB" w:rsidRPr="00EC1BE8" w:rsidRDefault="003B0ECB" w:rsidP="00EC1BE8">
          <w:pPr>
            <w:pStyle w:val="Header"/>
            <w:rPr>
              <w:b/>
              <w:sz w:val="24"/>
              <w:szCs w:val="28"/>
            </w:rPr>
          </w:pPr>
          <w:r w:rsidRPr="00EC1BE8">
            <w:rPr>
              <w:b/>
              <w:sz w:val="24"/>
              <w:szCs w:val="28"/>
            </w:rPr>
            <w:t>Integration Team, Appson Fall 2017</w:t>
          </w:r>
        </w:p>
        <w:p w:rsidR="003B0ECB" w:rsidRPr="00B613A0" w:rsidRDefault="003B0ECB" w:rsidP="00EC1BE8">
          <w:pPr>
            <w:pStyle w:val="Header"/>
            <w:jc w:val="center"/>
            <w:rPr>
              <w:b/>
              <w:sz w:val="20"/>
            </w:rPr>
          </w:pPr>
          <w:r w:rsidRPr="00113138">
            <w:rPr>
              <w:b/>
              <w:sz w:val="24"/>
              <w:szCs w:val="28"/>
            </w:rPr>
            <w:t>PIQO’s Functions</w:t>
          </w:r>
        </w:p>
      </w:tc>
    </w:tr>
    <w:tr w:rsidR="003B0ECB" w:rsidTr="003B0ECB">
      <w:tc>
        <w:tcPr>
          <w:tcW w:w="8550" w:type="dxa"/>
          <w:gridSpan w:val="2"/>
          <w:tcBorders>
            <w:left w:val="single" w:sz="6" w:space="0" w:color="auto"/>
            <w:bottom w:val="single" w:sz="6" w:space="0" w:color="auto"/>
            <w:right w:val="single" w:sz="6" w:space="0" w:color="auto"/>
          </w:tcBorders>
        </w:tcPr>
        <w:p w:rsidR="003B0ECB" w:rsidRPr="00B613A0" w:rsidRDefault="003B0ECB" w:rsidP="00EC1BE8">
          <w:pPr>
            <w:pStyle w:val="Header"/>
            <w:rPr>
              <w:b/>
              <w:sz w:val="20"/>
            </w:rPr>
          </w:pPr>
        </w:p>
      </w:tc>
    </w:tr>
    <w:tr w:rsidR="003B0ECB" w:rsidTr="003B0ECB">
      <w:tc>
        <w:tcPr>
          <w:tcW w:w="4275" w:type="dxa"/>
          <w:tcBorders>
            <w:top w:val="single" w:sz="6" w:space="0" w:color="auto"/>
            <w:left w:val="single" w:sz="6" w:space="0" w:color="auto"/>
            <w:bottom w:val="single" w:sz="6" w:space="0" w:color="auto"/>
          </w:tcBorders>
        </w:tcPr>
        <w:p w:rsidR="003B0ECB" w:rsidRPr="00B613A0" w:rsidRDefault="003B0ECB" w:rsidP="00EC1BE8">
          <w:pPr>
            <w:pStyle w:val="Header"/>
            <w:rPr>
              <w:b/>
              <w:sz w:val="20"/>
            </w:rPr>
          </w:pPr>
          <w:r w:rsidRPr="00B613A0">
            <w:rPr>
              <w:b/>
              <w:sz w:val="20"/>
            </w:rPr>
            <w:t xml:space="preserve">Page: </w:t>
          </w:r>
          <w:r w:rsidRPr="00B613A0">
            <w:rPr>
              <w:rStyle w:val="PageNumber"/>
              <w:b/>
              <w:sz w:val="20"/>
            </w:rPr>
            <w:fldChar w:fldCharType="begin"/>
          </w:r>
          <w:r w:rsidRPr="00B613A0">
            <w:rPr>
              <w:rStyle w:val="PageNumber"/>
              <w:b/>
              <w:sz w:val="20"/>
            </w:rPr>
            <w:instrText xml:space="preserve"> PAGE </w:instrText>
          </w:r>
          <w:r w:rsidRPr="00B613A0">
            <w:rPr>
              <w:rStyle w:val="PageNumber"/>
              <w:b/>
              <w:sz w:val="20"/>
            </w:rPr>
            <w:fldChar w:fldCharType="separate"/>
          </w:r>
          <w:r w:rsidR="00926724">
            <w:rPr>
              <w:rStyle w:val="PageNumber"/>
              <w:b/>
              <w:noProof/>
              <w:sz w:val="20"/>
            </w:rPr>
            <w:t>2</w:t>
          </w:r>
          <w:r w:rsidRPr="00B613A0">
            <w:rPr>
              <w:rStyle w:val="PageNumber"/>
              <w:b/>
              <w:sz w:val="20"/>
            </w:rPr>
            <w:fldChar w:fldCharType="end"/>
          </w:r>
          <w:r w:rsidRPr="00B613A0">
            <w:rPr>
              <w:rStyle w:val="PageNumber"/>
              <w:b/>
              <w:sz w:val="20"/>
            </w:rPr>
            <w:t xml:space="preserve"> </w:t>
          </w:r>
          <w:r w:rsidRPr="00B613A0">
            <w:rPr>
              <w:b/>
              <w:sz w:val="20"/>
            </w:rPr>
            <w:t xml:space="preserve">of </w:t>
          </w:r>
          <w:r w:rsidRPr="00B613A0">
            <w:rPr>
              <w:rStyle w:val="PageNumber"/>
              <w:b/>
              <w:sz w:val="20"/>
            </w:rPr>
            <w:fldChar w:fldCharType="begin"/>
          </w:r>
          <w:r w:rsidRPr="00B613A0">
            <w:rPr>
              <w:rStyle w:val="PageNumber"/>
              <w:b/>
              <w:sz w:val="20"/>
            </w:rPr>
            <w:instrText xml:space="preserve"> NUMPAGES </w:instrText>
          </w:r>
          <w:r w:rsidRPr="00B613A0">
            <w:rPr>
              <w:rStyle w:val="PageNumber"/>
              <w:b/>
              <w:sz w:val="20"/>
            </w:rPr>
            <w:fldChar w:fldCharType="separate"/>
          </w:r>
          <w:r w:rsidR="00926724">
            <w:rPr>
              <w:rStyle w:val="PageNumber"/>
              <w:b/>
              <w:noProof/>
              <w:sz w:val="20"/>
            </w:rPr>
            <w:t>9</w:t>
          </w:r>
          <w:r w:rsidRPr="00B613A0">
            <w:rPr>
              <w:rStyle w:val="PageNumber"/>
              <w:b/>
              <w:sz w:val="20"/>
            </w:rPr>
            <w:fldChar w:fldCharType="end"/>
          </w:r>
        </w:p>
      </w:tc>
      <w:tc>
        <w:tcPr>
          <w:tcW w:w="4275" w:type="dxa"/>
          <w:tcBorders>
            <w:top w:val="single" w:sz="6" w:space="0" w:color="auto"/>
            <w:left w:val="single" w:sz="6" w:space="0" w:color="auto"/>
            <w:bottom w:val="single" w:sz="6" w:space="0" w:color="auto"/>
            <w:right w:val="single" w:sz="6" w:space="0" w:color="auto"/>
          </w:tcBorders>
        </w:tcPr>
        <w:p w:rsidR="003B0ECB" w:rsidRPr="00B613A0" w:rsidRDefault="003B0ECB" w:rsidP="00EC1BE8">
          <w:pPr>
            <w:pStyle w:val="Header"/>
            <w:rPr>
              <w:b/>
              <w:sz w:val="20"/>
            </w:rPr>
          </w:pPr>
          <w:r w:rsidRPr="00B613A0">
            <w:rPr>
              <w:b/>
              <w:sz w:val="20"/>
            </w:rPr>
            <w:t>Version No. 1.0</w:t>
          </w:r>
        </w:p>
      </w:tc>
    </w:tr>
  </w:tbl>
  <w:p w:rsidR="003B0ECB" w:rsidRDefault="003B0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69E9"/>
    <w:multiLevelType w:val="hybridMultilevel"/>
    <w:tmpl w:val="359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65E47"/>
    <w:multiLevelType w:val="hybridMultilevel"/>
    <w:tmpl w:val="C18CA9C0"/>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sz w:val="28"/>
        <w:szCs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C46BA0"/>
    <w:multiLevelType w:val="multilevel"/>
    <w:tmpl w:val="4D226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D5595"/>
    <w:multiLevelType w:val="hybridMultilevel"/>
    <w:tmpl w:val="1A605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A6DCB"/>
    <w:multiLevelType w:val="multilevel"/>
    <w:tmpl w:val="A1EA3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14CC2"/>
    <w:multiLevelType w:val="hybridMultilevel"/>
    <w:tmpl w:val="0CDA8956"/>
    <w:styleLink w:val="ImportedStyle3"/>
    <w:lvl w:ilvl="0" w:tplc="18ACD63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44752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5CF4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1E2BA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367BE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F6C5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92F46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76C68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AA14D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4BC23ED"/>
    <w:multiLevelType w:val="multilevel"/>
    <w:tmpl w:val="C430F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96F34"/>
    <w:multiLevelType w:val="multilevel"/>
    <w:tmpl w:val="F6FE0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52FA1"/>
    <w:multiLevelType w:val="hybridMultilevel"/>
    <w:tmpl w:val="BD0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05223"/>
    <w:multiLevelType w:val="hybridMultilevel"/>
    <w:tmpl w:val="9006DC5C"/>
    <w:numStyleLink w:val="ImportedStyle1"/>
  </w:abstractNum>
  <w:abstractNum w:abstractNumId="10" w15:restartNumberingAfterBreak="0">
    <w:nsid w:val="1CA52527"/>
    <w:multiLevelType w:val="multilevel"/>
    <w:tmpl w:val="EC3A21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64B98"/>
    <w:multiLevelType w:val="multilevel"/>
    <w:tmpl w:val="82E64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90C6C"/>
    <w:multiLevelType w:val="multilevel"/>
    <w:tmpl w:val="65D047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C0090"/>
    <w:multiLevelType w:val="multilevel"/>
    <w:tmpl w:val="81CAB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93172"/>
    <w:multiLevelType w:val="hybridMultilevel"/>
    <w:tmpl w:val="F65E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31A9E"/>
    <w:multiLevelType w:val="hybridMultilevel"/>
    <w:tmpl w:val="69A0A70C"/>
    <w:lvl w:ilvl="0" w:tplc="4E9628FA">
      <w:start w:val="1"/>
      <w:numFmt w:val="bullet"/>
      <w:lvlText w:val=""/>
      <w:lvlJc w:val="left"/>
      <w:pPr>
        <w:ind w:left="1080" w:hanging="360"/>
      </w:pPr>
      <w:rPr>
        <w:rFonts w:ascii="Wingdings" w:hAnsi="Wingdings"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CC43A6"/>
    <w:multiLevelType w:val="multilevel"/>
    <w:tmpl w:val="CD68B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45BAF"/>
    <w:multiLevelType w:val="hybridMultilevel"/>
    <w:tmpl w:val="EBDA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93370"/>
    <w:multiLevelType w:val="hybridMultilevel"/>
    <w:tmpl w:val="2CD8D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C5BED"/>
    <w:multiLevelType w:val="multilevel"/>
    <w:tmpl w:val="B5E80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47333"/>
    <w:multiLevelType w:val="multilevel"/>
    <w:tmpl w:val="56D457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57387"/>
    <w:multiLevelType w:val="multilevel"/>
    <w:tmpl w:val="A20E5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C4950"/>
    <w:multiLevelType w:val="hybridMultilevel"/>
    <w:tmpl w:val="9386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52CFC"/>
    <w:multiLevelType w:val="hybridMultilevel"/>
    <w:tmpl w:val="E70E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50C89"/>
    <w:multiLevelType w:val="multilevel"/>
    <w:tmpl w:val="27C63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133BF"/>
    <w:multiLevelType w:val="multilevel"/>
    <w:tmpl w:val="E884A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7673A"/>
    <w:multiLevelType w:val="multilevel"/>
    <w:tmpl w:val="CF208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3600A"/>
    <w:multiLevelType w:val="multilevel"/>
    <w:tmpl w:val="6B201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7483C"/>
    <w:multiLevelType w:val="multilevel"/>
    <w:tmpl w:val="EDBCC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15646"/>
    <w:multiLevelType w:val="hybridMultilevel"/>
    <w:tmpl w:val="7A3C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6E6ED0"/>
    <w:multiLevelType w:val="multilevel"/>
    <w:tmpl w:val="CB900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86D17"/>
    <w:multiLevelType w:val="hybridMultilevel"/>
    <w:tmpl w:val="02FE3534"/>
    <w:lvl w:ilvl="0" w:tplc="4E9628FA">
      <w:start w:val="1"/>
      <w:numFmt w:val="bullet"/>
      <w:lvlText w:val=""/>
      <w:lvlJc w:val="left"/>
      <w:pPr>
        <w:ind w:left="1170" w:hanging="360"/>
      </w:pPr>
      <w:rPr>
        <w:rFonts w:ascii="Wingdings" w:hAnsi="Wingdings" w:hint="default"/>
        <w:sz w:val="28"/>
        <w:szCs w:val="28"/>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4FC61ABF"/>
    <w:multiLevelType w:val="multilevel"/>
    <w:tmpl w:val="AA18D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B2FC5"/>
    <w:multiLevelType w:val="hybridMultilevel"/>
    <w:tmpl w:val="B19417AE"/>
    <w:lvl w:ilvl="0" w:tplc="AE661E2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54F632DF"/>
    <w:multiLevelType w:val="hybridMultilevel"/>
    <w:tmpl w:val="0CDA8956"/>
    <w:numStyleLink w:val="ImportedStyle3"/>
  </w:abstractNum>
  <w:abstractNum w:abstractNumId="35" w15:restartNumberingAfterBreak="0">
    <w:nsid w:val="567F0754"/>
    <w:multiLevelType w:val="multilevel"/>
    <w:tmpl w:val="B040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429A9"/>
    <w:multiLevelType w:val="hybridMultilevel"/>
    <w:tmpl w:val="F19A3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30290F"/>
    <w:multiLevelType w:val="multilevel"/>
    <w:tmpl w:val="D6029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53257"/>
    <w:multiLevelType w:val="multilevel"/>
    <w:tmpl w:val="01DCB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B5957"/>
    <w:multiLevelType w:val="multilevel"/>
    <w:tmpl w:val="34C0F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F5905"/>
    <w:multiLevelType w:val="hybridMultilevel"/>
    <w:tmpl w:val="E6EED6D2"/>
    <w:lvl w:ilvl="0" w:tplc="B8448B6C">
      <w:start w:val="1"/>
      <w:numFmt w:val="bullet"/>
      <w:lvlText w:val=""/>
      <w:lvlJc w:val="left"/>
      <w:pPr>
        <w:ind w:left="1170" w:hanging="360"/>
      </w:pPr>
      <w:rPr>
        <w:rFonts w:ascii="Symbol" w:hAnsi="Symbol" w:hint="default"/>
        <w:sz w:val="24"/>
        <w:szCs w:val="24"/>
      </w:rPr>
    </w:lvl>
    <w:lvl w:ilvl="1" w:tplc="04090009">
      <w:start w:val="1"/>
      <w:numFmt w:val="bullet"/>
      <w:lvlText w:val=""/>
      <w:lvlJc w:val="left"/>
      <w:pPr>
        <w:ind w:left="1890" w:hanging="360"/>
      </w:pPr>
      <w:rPr>
        <w:rFonts w:ascii="Wingdings" w:hAnsi="Wingdings" w:hint="default"/>
      </w:rPr>
    </w:lvl>
    <w:lvl w:ilvl="2" w:tplc="0409000F">
      <w:start w:val="1"/>
      <w:numFmt w:val="decimal"/>
      <w:lvlText w:val="%3."/>
      <w:lvlJc w:val="left"/>
      <w:pPr>
        <w:ind w:left="2610" w:hanging="360"/>
      </w:pPr>
      <w:rPr>
        <w:rFont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AED59CD"/>
    <w:multiLevelType w:val="hybridMultilevel"/>
    <w:tmpl w:val="9006DC5C"/>
    <w:styleLink w:val="ImportedStyle1"/>
    <w:lvl w:ilvl="0" w:tplc="5292442C">
      <w:start w:val="1"/>
      <w:numFmt w:val="bullet"/>
      <w:lvlText w:val="•"/>
      <w:lvlJc w:val="left"/>
      <w:pPr>
        <w:ind w:left="11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2A3422">
      <w:start w:val="1"/>
      <w:numFmt w:val="bullet"/>
      <w:lvlText w:val="o"/>
      <w:lvlJc w:val="left"/>
      <w:pPr>
        <w:ind w:left="18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2885CB0">
      <w:start w:val="1"/>
      <w:numFmt w:val="bullet"/>
      <w:lvlText w:val="▪"/>
      <w:lvlJc w:val="left"/>
      <w:pPr>
        <w:ind w:left="26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160448">
      <w:start w:val="1"/>
      <w:numFmt w:val="bullet"/>
      <w:lvlText w:val="•"/>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6884596">
      <w:start w:val="1"/>
      <w:numFmt w:val="bullet"/>
      <w:lvlText w:val="o"/>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585CB0">
      <w:start w:val="1"/>
      <w:numFmt w:val="bullet"/>
      <w:lvlText w:val="▪"/>
      <w:lvlJc w:val="left"/>
      <w:pPr>
        <w:ind w:left="47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241FE6">
      <w:start w:val="1"/>
      <w:numFmt w:val="bullet"/>
      <w:lvlText w:val="•"/>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22E5E9E">
      <w:start w:val="1"/>
      <w:numFmt w:val="bullet"/>
      <w:lvlText w:val="o"/>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CC2FAA">
      <w:start w:val="1"/>
      <w:numFmt w:val="bullet"/>
      <w:lvlText w:val="▪"/>
      <w:lvlJc w:val="left"/>
      <w:pPr>
        <w:ind w:left="69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BF42D3B"/>
    <w:multiLevelType w:val="multilevel"/>
    <w:tmpl w:val="FC4A6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C449C5"/>
    <w:multiLevelType w:val="multilevel"/>
    <w:tmpl w:val="A9ACD6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02B2C"/>
    <w:multiLevelType w:val="multilevel"/>
    <w:tmpl w:val="CAFCD6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E0B9F"/>
    <w:multiLevelType w:val="multilevel"/>
    <w:tmpl w:val="0B762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813E8"/>
    <w:multiLevelType w:val="hybridMultilevel"/>
    <w:tmpl w:val="B0EA8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8C74E3"/>
    <w:multiLevelType w:val="hybridMultilevel"/>
    <w:tmpl w:val="0E9A6A1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23"/>
  </w:num>
  <w:num w:numId="3">
    <w:abstractNumId w:val="3"/>
  </w:num>
  <w:num w:numId="4">
    <w:abstractNumId w:val="17"/>
  </w:num>
  <w:num w:numId="5">
    <w:abstractNumId w:val="0"/>
  </w:num>
  <w:num w:numId="6">
    <w:abstractNumId w:val="33"/>
  </w:num>
  <w:num w:numId="7">
    <w:abstractNumId w:val="29"/>
  </w:num>
  <w:num w:numId="8">
    <w:abstractNumId w:val="40"/>
  </w:num>
  <w:num w:numId="9">
    <w:abstractNumId w:val="22"/>
  </w:num>
  <w:num w:numId="10">
    <w:abstractNumId w:val="14"/>
  </w:num>
  <w:num w:numId="11">
    <w:abstractNumId w:val="8"/>
  </w:num>
  <w:num w:numId="12">
    <w:abstractNumId w:val="46"/>
  </w:num>
  <w:num w:numId="13">
    <w:abstractNumId w:val="36"/>
  </w:num>
  <w:num w:numId="14">
    <w:abstractNumId w:val="41"/>
  </w:num>
  <w:num w:numId="15">
    <w:abstractNumId w:val="9"/>
    <w:lvlOverride w:ilvl="0">
      <w:lvl w:ilvl="0" w:tplc="8226533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1CCC6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B445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1EA01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14E75C">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DBE94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FE5A6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AAC7C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9D40204">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34"/>
  </w:num>
  <w:num w:numId="18">
    <w:abstractNumId w:val="31"/>
  </w:num>
  <w:num w:numId="19">
    <w:abstractNumId w:val="1"/>
  </w:num>
  <w:num w:numId="20">
    <w:abstractNumId w:val="47"/>
  </w:num>
  <w:num w:numId="21">
    <w:abstractNumId w:val="15"/>
  </w:num>
  <w:num w:numId="22">
    <w:abstractNumId w:val="43"/>
  </w:num>
  <w:num w:numId="23">
    <w:abstractNumId w:val="32"/>
  </w:num>
  <w:num w:numId="24">
    <w:abstractNumId w:val="39"/>
  </w:num>
  <w:num w:numId="25">
    <w:abstractNumId w:val="19"/>
  </w:num>
  <w:num w:numId="26">
    <w:abstractNumId w:val="26"/>
  </w:num>
  <w:num w:numId="27">
    <w:abstractNumId w:val="4"/>
  </w:num>
  <w:num w:numId="28">
    <w:abstractNumId w:val="28"/>
  </w:num>
  <w:num w:numId="29">
    <w:abstractNumId w:val="11"/>
  </w:num>
  <w:num w:numId="30">
    <w:abstractNumId w:val="7"/>
  </w:num>
  <w:num w:numId="31">
    <w:abstractNumId w:val="13"/>
  </w:num>
  <w:num w:numId="32">
    <w:abstractNumId w:val="42"/>
  </w:num>
  <w:num w:numId="33">
    <w:abstractNumId w:val="45"/>
  </w:num>
  <w:num w:numId="34">
    <w:abstractNumId w:val="16"/>
  </w:num>
  <w:num w:numId="35">
    <w:abstractNumId w:val="10"/>
  </w:num>
  <w:num w:numId="36">
    <w:abstractNumId w:val="37"/>
  </w:num>
  <w:num w:numId="37">
    <w:abstractNumId w:val="6"/>
  </w:num>
  <w:num w:numId="38">
    <w:abstractNumId w:val="20"/>
  </w:num>
  <w:num w:numId="39">
    <w:abstractNumId w:val="12"/>
  </w:num>
  <w:num w:numId="40">
    <w:abstractNumId w:val="2"/>
  </w:num>
  <w:num w:numId="41">
    <w:abstractNumId w:val="44"/>
  </w:num>
  <w:num w:numId="42">
    <w:abstractNumId w:val="21"/>
  </w:num>
  <w:num w:numId="43">
    <w:abstractNumId w:val="35"/>
  </w:num>
  <w:num w:numId="44">
    <w:abstractNumId w:val="38"/>
  </w:num>
  <w:num w:numId="45">
    <w:abstractNumId w:val="27"/>
  </w:num>
  <w:num w:numId="46">
    <w:abstractNumId w:val="30"/>
  </w:num>
  <w:num w:numId="47">
    <w:abstractNumId w:val="24"/>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9C"/>
    <w:rsid w:val="000076C0"/>
    <w:rsid w:val="000133AE"/>
    <w:rsid w:val="00016E39"/>
    <w:rsid w:val="00030A99"/>
    <w:rsid w:val="00030D44"/>
    <w:rsid w:val="00037689"/>
    <w:rsid w:val="000925A3"/>
    <w:rsid w:val="00095267"/>
    <w:rsid w:val="000A22D5"/>
    <w:rsid w:val="000D3318"/>
    <w:rsid w:val="000F52D4"/>
    <w:rsid w:val="00105773"/>
    <w:rsid w:val="00106EF5"/>
    <w:rsid w:val="00113138"/>
    <w:rsid w:val="00113F6F"/>
    <w:rsid w:val="00181372"/>
    <w:rsid w:val="0019180B"/>
    <w:rsid w:val="001974A9"/>
    <w:rsid w:val="001F48A2"/>
    <w:rsid w:val="002136B3"/>
    <w:rsid w:val="002418D0"/>
    <w:rsid w:val="00250875"/>
    <w:rsid w:val="00273F55"/>
    <w:rsid w:val="0029056B"/>
    <w:rsid w:val="002C40BF"/>
    <w:rsid w:val="002C62CE"/>
    <w:rsid w:val="002D22C2"/>
    <w:rsid w:val="002D246F"/>
    <w:rsid w:val="00334ADF"/>
    <w:rsid w:val="0034618E"/>
    <w:rsid w:val="003800E1"/>
    <w:rsid w:val="00393633"/>
    <w:rsid w:val="00397035"/>
    <w:rsid w:val="003B0D60"/>
    <w:rsid w:val="003B0ECB"/>
    <w:rsid w:val="003C56D8"/>
    <w:rsid w:val="003D269C"/>
    <w:rsid w:val="00411FF3"/>
    <w:rsid w:val="00416670"/>
    <w:rsid w:val="00426D57"/>
    <w:rsid w:val="00471387"/>
    <w:rsid w:val="004A041F"/>
    <w:rsid w:val="004C039C"/>
    <w:rsid w:val="004C6F53"/>
    <w:rsid w:val="004D3A83"/>
    <w:rsid w:val="004E0D0E"/>
    <w:rsid w:val="005075BF"/>
    <w:rsid w:val="0051246D"/>
    <w:rsid w:val="005267B6"/>
    <w:rsid w:val="00532C64"/>
    <w:rsid w:val="00553F26"/>
    <w:rsid w:val="00555524"/>
    <w:rsid w:val="00561ECA"/>
    <w:rsid w:val="005749F8"/>
    <w:rsid w:val="00576C0B"/>
    <w:rsid w:val="00577B70"/>
    <w:rsid w:val="0058354E"/>
    <w:rsid w:val="00583A35"/>
    <w:rsid w:val="005A0C83"/>
    <w:rsid w:val="005A4573"/>
    <w:rsid w:val="005C0982"/>
    <w:rsid w:val="005D0E2A"/>
    <w:rsid w:val="005E634F"/>
    <w:rsid w:val="005F082D"/>
    <w:rsid w:val="005F5E94"/>
    <w:rsid w:val="005F6EF1"/>
    <w:rsid w:val="00651C84"/>
    <w:rsid w:val="00654E0B"/>
    <w:rsid w:val="006555A2"/>
    <w:rsid w:val="006631B6"/>
    <w:rsid w:val="006714BB"/>
    <w:rsid w:val="006B5633"/>
    <w:rsid w:val="006D6357"/>
    <w:rsid w:val="00705625"/>
    <w:rsid w:val="00735D98"/>
    <w:rsid w:val="00740597"/>
    <w:rsid w:val="00757BB7"/>
    <w:rsid w:val="007818D8"/>
    <w:rsid w:val="00794817"/>
    <w:rsid w:val="007C1499"/>
    <w:rsid w:val="007E7292"/>
    <w:rsid w:val="00810CDE"/>
    <w:rsid w:val="00826FF6"/>
    <w:rsid w:val="00827073"/>
    <w:rsid w:val="008308CD"/>
    <w:rsid w:val="00835CCC"/>
    <w:rsid w:val="00851695"/>
    <w:rsid w:val="00897507"/>
    <w:rsid w:val="008C3316"/>
    <w:rsid w:val="008C6D57"/>
    <w:rsid w:val="008E36AB"/>
    <w:rsid w:val="00926724"/>
    <w:rsid w:val="00960895"/>
    <w:rsid w:val="009846A6"/>
    <w:rsid w:val="00996FE1"/>
    <w:rsid w:val="009A3409"/>
    <w:rsid w:val="009A5877"/>
    <w:rsid w:val="009A5DA0"/>
    <w:rsid w:val="009A70C1"/>
    <w:rsid w:val="009C616E"/>
    <w:rsid w:val="009F0680"/>
    <w:rsid w:val="009F5A15"/>
    <w:rsid w:val="00A020F3"/>
    <w:rsid w:val="00A11224"/>
    <w:rsid w:val="00A22225"/>
    <w:rsid w:val="00A45E22"/>
    <w:rsid w:val="00A54085"/>
    <w:rsid w:val="00A87D37"/>
    <w:rsid w:val="00A93B06"/>
    <w:rsid w:val="00A95D3A"/>
    <w:rsid w:val="00AA7DA1"/>
    <w:rsid w:val="00AC0FAB"/>
    <w:rsid w:val="00AE66E2"/>
    <w:rsid w:val="00AF68BC"/>
    <w:rsid w:val="00AF6999"/>
    <w:rsid w:val="00B010A8"/>
    <w:rsid w:val="00B307F7"/>
    <w:rsid w:val="00B510F4"/>
    <w:rsid w:val="00B71F03"/>
    <w:rsid w:val="00BA0936"/>
    <w:rsid w:val="00BA4430"/>
    <w:rsid w:val="00BD1B33"/>
    <w:rsid w:val="00BE3EEC"/>
    <w:rsid w:val="00BF6D6B"/>
    <w:rsid w:val="00C31D42"/>
    <w:rsid w:val="00C47155"/>
    <w:rsid w:val="00C91825"/>
    <w:rsid w:val="00CB28CB"/>
    <w:rsid w:val="00CB7B80"/>
    <w:rsid w:val="00CC17E7"/>
    <w:rsid w:val="00CC18A4"/>
    <w:rsid w:val="00CC38EB"/>
    <w:rsid w:val="00CC4FA3"/>
    <w:rsid w:val="00CD2EA6"/>
    <w:rsid w:val="00D555B4"/>
    <w:rsid w:val="00D55647"/>
    <w:rsid w:val="00D66742"/>
    <w:rsid w:val="00D674BA"/>
    <w:rsid w:val="00D67CC8"/>
    <w:rsid w:val="00D67D9D"/>
    <w:rsid w:val="00DA50CA"/>
    <w:rsid w:val="00DA5A61"/>
    <w:rsid w:val="00DB75FB"/>
    <w:rsid w:val="00DD2EF1"/>
    <w:rsid w:val="00DD5346"/>
    <w:rsid w:val="00E00DA3"/>
    <w:rsid w:val="00E05030"/>
    <w:rsid w:val="00E05BCB"/>
    <w:rsid w:val="00E338FF"/>
    <w:rsid w:val="00E4245C"/>
    <w:rsid w:val="00E51D8E"/>
    <w:rsid w:val="00E529C3"/>
    <w:rsid w:val="00E5458C"/>
    <w:rsid w:val="00E97DA8"/>
    <w:rsid w:val="00EA412E"/>
    <w:rsid w:val="00EB02BC"/>
    <w:rsid w:val="00EB4CD1"/>
    <w:rsid w:val="00EB588C"/>
    <w:rsid w:val="00EC1BE8"/>
    <w:rsid w:val="00EF177F"/>
    <w:rsid w:val="00F07E5D"/>
    <w:rsid w:val="00F07ED4"/>
    <w:rsid w:val="00F14466"/>
    <w:rsid w:val="00F21FA7"/>
    <w:rsid w:val="00F227CA"/>
    <w:rsid w:val="00F40E7A"/>
    <w:rsid w:val="00F43461"/>
    <w:rsid w:val="00F7406E"/>
    <w:rsid w:val="00FB5438"/>
    <w:rsid w:val="00FD219D"/>
    <w:rsid w:val="00FD3605"/>
    <w:rsid w:val="00FE0F86"/>
    <w:rsid w:val="00FE5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AE46"/>
  <w15:chartTrackingRefBased/>
  <w15:docId w15:val="{D3A3921E-8F63-43E5-868A-6A624EB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3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B54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5438"/>
    <w:rPr>
      <w:i/>
      <w:iCs/>
      <w:color w:val="404040" w:themeColor="text1" w:themeTint="BF"/>
    </w:rPr>
  </w:style>
  <w:style w:type="paragraph" w:styleId="IntenseQuote">
    <w:name w:val="Intense Quote"/>
    <w:basedOn w:val="Normal"/>
    <w:next w:val="Normal"/>
    <w:link w:val="IntenseQuoteChar"/>
    <w:uiPriority w:val="30"/>
    <w:qFormat/>
    <w:rsid w:val="00FB54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B5438"/>
    <w:rPr>
      <w:i/>
      <w:iCs/>
      <w:color w:val="4472C4" w:themeColor="accent1"/>
    </w:rPr>
  </w:style>
  <w:style w:type="paragraph" w:styleId="Header">
    <w:name w:val="header"/>
    <w:basedOn w:val="Normal"/>
    <w:link w:val="HeaderChar"/>
    <w:unhideWhenUsed/>
    <w:rsid w:val="00FB5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438"/>
  </w:style>
  <w:style w:type="paragraph" w:styleId="Footer">
    <w:name w:val="footer"/>
    <w:basedOn w:val="Normal"/>
    <w:link w:val="FooterChar"/>
    <w:uiPriority w:val="99"/>
    <w:unhideWhenUsed/>
    <w:rsid w:val="00FB5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438"/>
  </w:style>
  <w:style w:type="paragraph" w:styleId="TOCHeading">
    <w:name w:val="TOC Heading"/>
    <w:basedOn w:val="Heading1"/>
    <w:next w:val="Normal"/>
    <w:uiPriority w:val="39"/>
    <w:unhideWhenUsed/>
    <w:qFormat/>
    <w:rsid w:val="00FB5438"/>
    <w:pPr>
      <w:outlineLvl w:val="9"/>
    </w:pPr>
  </w:style>
  <w:style w:type="paragraph" w:styleId="NoSpacing">
    <w:name w:val="No Spacing"/>
    <w:uiPriority w:val="1"/>
    <w:qFormat/>
    <w:rsid w:val="00FB5438"/>
    <w:pPr>
      <w:spacing w:after="0" w:line="240" w:lineRule="auto"/>
    </w:pPr>
  </w:style>
  <w:style w:type="paragraph" w:styleId="TOC1">
    <w:name w:val="toc 1"/>
    <w:basedOn w:val="Normal"/>
    <w:next w:val="Normal"/>
    <w:autoRedefine/>
    <w:uiPriority w:val="39"/>
    <w:unhideWhenUsed/>
    <w:rsid w:val="00E51D8E"/>
    <w:pPr>
      <w:tabs>
        <w:tab w:val="right" w:leader="dot" w:pos="9350"/>
      </w:tabs>
      <w:spacing w:after="100"/>
    </w:pPr>
  </w:style>
  <w:style w:type="character" w:styleId="Hyperlink">
    <w:name w:val="Hyperlink"/>
    <w:basedOn w:val="DefaultParagraphFont"/>
    <w:uiPriority w:val="99"/>
    <w:unhideWhenUsed/>
    <w:rsid w:val="00FB5438"/>
    <w:rPr>
      <w:color w:val="0563C1" w:themeColor="hyperlink"/>
      <w:u w:val="single"/>
    </w:rPr>
  </w:style>
  <w:style w:type="character" w:customStyle="1" w:styleId="Heading2Char">
    <w:name w:val="Heading 2 Char"/>
    <w:basedOn w:val="DefaultParagraphFont"/>
    <w:link w:val="Heading2"/>
    <w:uiPriority w:val="9"/>
    <w:rsid w:val="00DA5A6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A5A61"/>
    <w:pPr>
      <w:spacing w:after="100"/>
      <w:ind w:left="220"/>
    </w:pPr>
  </w:style>
  <w:style w:type="character" w:customStyle="1" w:styleId="Heading3Char">
    <w:name w:val="Heading 3 Char"/>
    <w:basedOn w:val="DefaultParagraphFont"/>
    <w:link w:val="Heading3"/>
    <w:uiPriority w:val="9"/>
    <w:rsid w:val="009608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60895"/>
    <w:pPr>
      <w:spacing w:after="100"/>
      <w:ind w:left="440"/>
    </w:pPr>
  </w:style>
  <w:style w:type="paragraph" w:styleId="Subtitle">
    <w:name w:val="Subtitle"/>
    <w:basedOn w:val="Normal"/>
    <w:next w:val="Normal"/>
    <w:link w:val="SubtitleChar"/>
    <w:uiPriority w:val="11"/>
    <w:qFormat/>
    <w:rsid w:val="009608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895"/>
    <w:rPr>
      <w:rFonts w:eastAsiaTheme="minorEastAsia"/>
      <w:color w:val="5A5A5A" w:themeColor="text1" w:themeTint="A5"/>
      <w:spacing w:val="15"/>
    </w:rPr>
  </w:style>
  <w:style w:type="paragraph" w:styleId="ListParagraph">
    <w:name w:val="List Paragraph"/>
    <w:basedOn w:val="Normal"/>
    <w:qFormat/>
    <w:rsid w:val="0019180B"/>
    <w:pPr>
      <w:ind w:left="720"/>
      <w:contextualSpacing/>
    </w:pPr>
  </w:style>
  <w:style w:type="paragraph" w:styleId="NormalWeb">
    <w:name w:val="Normal (Web)"/>
    <w:basedOn w:val="Normal"/>
    <w:uiPriority w:val="99"/>
    <w:unhideWhenUsed/>
    <w:rsid w:val="000133A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07ED4"/>
    <w:rPr>
      <w:color w:val="808080"/>
      <w:shd w:val="clear" w:color="auto" w:fill="E6E6E6"/>
    </w:rPr>
  </w:style>
  <w:style w:type="numbering" w:customStyle="1" w:styleId="ImportedStyle1">
    <w:name w:val="Imported Style 1"/>
    <w:rsid w:val="00EB4CD1"/>
    <w:pPr>
      <w:numPr>
        <w:numId w:val="14"/>
      </w:numPr>
    </w:pPr>
  </w:style>
  <w:style w:type="numbering" w:customStyle="1" w:styleId="ImportedStyle3">
    <w:name w:val="Imported Style 3"/>
    <w:rsid w:val="00EB4CD1"/>
    <w:pPr>
      <w:numPr>
        <w:numId w:val="16"/>
      </w:numPr>
    </w:pPr>
  </w:style>
  <w:style w:type="character" w:styleId="Emphasis">
    <w:name w:val="Emphasis"/>
    <w:basedOn w:val="DefaultParagraphFont"/>
    <w:uiPriority w:val="20"/>
    <w:qFormat/>
    <w:rsid w:val="002C62CE"/>
    <w:rPr>
      <w:i/>
      <w:iCs/>
    </w:rPr>
  </w:style>
  <w:style w:type="character" w:customStyle="1" w:styleId="mw-headline">
    <w:name w:val="mw-headline"/>
    <w:basedOn w:val="DefaultParagraphFont"/>
    <w:rsid w:val="00E529C3"/>
  </w:style>
  <w:style w:type="character" w:styleId="PageNumber">
    <w:name w:val="page number"/>
    <w:basedOn w:val="DefaultParagraphFont"/>
    <w:semiHidden/>
    <w:rsid w:val="00EC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6372">
      <w:bodyDiv w:val="1"/>
      <w:marLeft w:val="0"/>
      <w:marRight w:val="0"/>
      <w:marTop w:val="0"/>
      <w:marBottom w:val="0"/>
      <w:divBdr>
        <w:top w:val="none" w:sz="0" w:space="0" w:color="auto"/>
        <w:left w:val="none" w:sz="0" w:space="0" w:color="auto"/>
        <w:bottom w:val="none" w:sz="0" w:space="0" w:color="auto"/>
        <w:right w:val="none" w:sz="0" w:space="0" w:color="auto"/>
      </w:divBdr>
      <w:divsChild>
        <w:div w:id="749354662">
          <w:marLeft w:val="0"/>
          <w:marRight w:val="0"/>
          <w:marTop w:val="0"/>
          <w:marBottom w:val="0"/>
          <w:divBdr>
            <w:top w:val="none" w:sz="0" w:space="0" w:color="auto"/>
            <w:left w:val="none" w:sz="0" w:space="0" w:color="auto"/>
            <w:bottom w:val="none" w:sz="0" w:space="0" w:color="auto"/>
            <w:right w:val="none" w:sz="0" w:space="0" w:color="auto"/>
          </w:divBdr>
        </w:div>
      </w:divsChild>
    </w:div>
    <w:div w:id="1146622941">
      <w:bodyDiv w:val="1"/>
      <w:marLeft w:val="0"/>
      <w:marRight w:val="0"/>
      <w:marTop w:val="0"/>
      <w:marBottom w:val="0"/>
      <w:divBdr>
        <w:top w:val="none" w:sz="0" w:space="0" w:color="auto"/>
        <w:left w:val="none" w:sz="0" w:space="0" w:color="auto"/>
        <w:bottom w:val="none" w:sz="0" w:space="0" w:color="auto"/>
        <w:right w:val="none" w:sz="0" w:space="0" w:color="auto"/>
      </w:divBdr>
      <w:divsChild>
        <w:div w:id="1550996875">
          <w:marLeft w:val="0"/>
          <w:marRight w:val="0"/>
          <w:marTop w:val="0"/>
          <w:marBottom w:val="0"/>
          <w:divBdr>
            <w:top w:val="none" w:sz="0" w:space="0" w:color="auto"/>
            <w:left w:val="none" w:sz="0" w:space="0" w:color="auto"/>
            <w:bottom w:val="none" w:sz="0" w:space="0" w:color="auto"/>
            <w:right w:val="none" w:sz="0" w:space="0" w:color="auto"/>
          </w:divBdr>
        </w:div>
      </w:divsChild>
    </w:div>
    <w:div w:id="1460798459">
      <w:bodyDiv w:val="1"/>
      <w:marLeft w:val="0"/>
      <w:marRight w:val="0"/>
      <w:marTop w:val="0"/>
      <w:marBottom w:val="0"/>
      <w:divBdr>
        <w:top w:val="none" w:sz="0" w:space="0" w:color="auto"/>
        <w:left w:val="none" w:sz="0" w:space="0" w:color="auto"/>
        <w:bottom w:val="none" w:sz="0" w:space="0" w:color="auto"/>
        <w:right w:val="none" w:sz="0" w:space="0" w:color="auto"/>
      </w:divBdr>
      <w:divsChild>
        <w:div w:id="1826584476">
          <w:marLeft w:val="0"/>
          <w:marRight w:val="0"/>
          <w:marTop w:val="0"/>
          <w:marBottom w:val="300"/>
          <w:divBdr>
            <w:top w:val="none" w:sz="0" w:space="0" w:color="auto"/>
            <w:left w:val="none" w:sz="0" w:space="0" w:color="auto"/>
            <w:bottom w:val="none" w:sz="0" w:space="0" w:color="auto"/>
            <w:right w:val="none" w:sz="0" w:space="0" w:color="auto"/>
          </w:divBdr>
        </w:div>
      </w:divsChild>
    </w:div>
    <w:div w:id="1602494753">
      <w:bodyDiv w:val="1"/>
      <w:marLeft w:val="0"/>
      <w:marRight w:val="0"/>
      <w:marTop w:val="0"/>
      <w:marBottom w:val="0"/>
      <w:divBdr>
        <w:top w:val="none" w:sz="0" w:space="0" w:color="auto"/>
        <w:left w:val="none" w:sz="0" w:space="0" w:color="auto"/>
        <w:bottom w:val="none" w:sz="0" w:space="0" w:color="auto"/>
        <w:right w:val="none" w:sz="0" w:space="0" w:color="auto"/>
      </w:divBdr>
    </w:div>
    <w:div w:id="1958366036">
      <w:bodyDiv w:val="1"/>
      <w:marLeft w:val="0"/>
      <w:marRight w:val="0"/>
      <w:marTop w:val="0"/>
      <w:marBottom w:val="0"/>
      <w:divBdr>
        <w:top w:val="none" w:sz="0" w:space="0" w:color="auto"/>
        <w:left w:val="none" w:sz="0" w:space="0" w:color="auto"/>
        <w:bottom w:val="none" w:sz="0" w:space="0" w:color="auto"/>
        <w:right w:val="none" w:sz="0" w:space="0" w:color="auto"/>
      </w:divBdr>
    </w:div>
    <w:div w:id="2011835162">
      <w:bodyDiv w:val="1"/>
      <w:marLeft w:val="0"/>
      <w:marRight w:val="0"/>
      <w:marTop w:val="0"/>
      <w:marBottom w:val="0"/>
      <w:divBdr>
        <w:top w:val="none" w:sz="0" w:space="0" w:color="auto"/>
        <w:left w:val="none" w:sz="0" w:space="0" w:color="auto"/>
        <w:bottom w:val="none" w:sz="0" w:space="0" w:color="auto"/>
        <w:right w:val="none" w:sz="0" w:space="0" w:color="auto"/>
      </w:divBdr>
      <w:divsChild>
        <w:div w:id="83626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qo.ir/resources/RSAKeyTools/SignatureTool.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BBEA-FDAC-4E55-BC8F-A7BF47B0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4855</TotalTime>
  <Pages>9</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Shirvani</dc:creator>
  <cp:keywords/>
  <dc:description/>
  <cp:lastModifiedBy>Niki Shirvani</cp:lastModifiedBy>
  <cp:revision>22</cp:revision>
  <dcterms:created xsi:type="dcterms:W3CDTF">2017-09-04T08:56:00Z</dcterms:created>
  <dcterms:modified xsi:type="dcterms:W3CDTF">2017-09-16T08:03:00Z</dcterms:modified>
</cp:coreProperties>
</file>