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t xml:space="preserve">Pour que le projet soit solide, je propose de construire M1 comme une vraie </w:t>
      </w:r>
      <w:r>
        <w:rPr>
          <w:rStyle w:val="Strong"/>
        </w:rPr>
        <w:t>étude de cadrage Data/Business</w:t>
      </w:r>
      <w:r>
        <w:rPr/>
        <w:t xml:space="preserve">, puis M2 comme une vraie </w:t>
      </w:r>
      <w:r>
        <w:rPr>
          <w:rStyle w:val="Strong"/>
        </w:rPr>
        <w:t>étude exploratoire des quatre CSV</w:t>
      </w:r>
      <w:r>
        <w:rPr/>
        <w:t>.</w:t>
      </w:r>
    </w:p>
    <w:p>
      <w:pPr>
        <w:pStyle w:val="Heading1"/>
        <w:bidi w:val="0"/>
        <w:jc w:val="start"/>
        <w:rPr/>
      </w:pPr>
      <w:r>
        <w:rPr/>
        <w:t>M1 — Compréhension du problème</w:t>
      </w:r>
    </w:p>
    <w:p>
      <w:pPr>
        <w:pStyle w:val="BodyText"/>
        <w:bidi w:val="0"/>
        <w:jc w:val="start"/>
        <w:rPr/>
      </w:pPr>
      <w:r>
        <w:rPr/>
        <w:t xml:space="preserve">Le sujet présente cette partie comme la phase où l'on doit comprendre l'entreprise, ses clients, son marché et ses enjeux avant de passer à l'analyse des données. </w:t>
      </w:r>
    </w:p>
    <w:p>
      <w:pPr>
        <w:pStyle w:val="Heading2"/>
        <w:bidi w:val="0"/>
        <w:jc w:val="start"/>
        <w:rPr/>
      </w:pPr>
      <w:r>
        <w:rPr/>
        <w:t>M1.1 — Problématique</w:t>
      </w:r>
    </w:p>
    <w:p>
      <w:pPr>
        <w:pStyle w:val="BodyText"/>
        <w:bidi w:val="0"/>
        <w:jc w:val="start"/>
        <w:rPr/>
      </w:pPr>
      <w:r>
        <w:rPr/>
        <w:t>Notre problématique de projet sera :</w:t>
      </w:r>
    </w:p>
    <w:p>
      <w:pPr>
        <w:pStyle w:val="Blocdecitation"/>
        <w:bidi w:val="0"/>
        <w:jc w:val="start"/>
        <w:rPr/>
      </w:pPr>
      <w:r>
        <w:rPr>
          <w:rStyle w:val="Strong"/>
        </w:rPr>
        <w:t>Comment exploiter les données clients, produits, ventes et marketing afin de mieux comprendre les comportements des clients, identifier des segments pertinents, améliorer l'efficacité des campagnes marketing et proposer des actions personnalisées grâce à l'analyse de données et au Machine Learning ?</w:t>
      </w:r>
    </w:p>
    <w:p>
      <w:pPr>
        <w:pStyle w:val="BodyText"/>
        <w:bidi w:val="0"/>
        <w:jc w:val="start"/>
        <w:rPr/>
      </w:pPr>
      <w:r>
        <w:rPr/>
      </w:r>
    </w:p>
    <w:p>
      <w:pPr>
        <w:pStyle w:val="Heading2"/>
        <w:bidi w:val="0"/>
        <w:jc w:val="start"/>
        <w:rPr/>
      </w:pPr>
      <w:r>
        <w:rPr/>
        <w:t>M1.2 — Objectif général</w:t>
      </w:r>
    </w:p>
    <w:p>
      <w:pPr>
        <w:pStyle w:val="Blocdecitation"/>
        <w:bidi w:val="0"/>
        <w:jc w:val="start"/>
        <w:rPr/>
      </w:pPr>
      <w:r>
        <w:rPr>
          <w:rStyle w:val="Strong"/>
        </w:rPr>
        <w:t>Mettre en place une solution de Marketing Intelligence permettant d'analyser les comportements clients, de segmenter la clientèle, d'évaluer les actions marketing et de développer des modèles prédictifs afin d'améliorer la personnalisation et l'efficacité des stratégies marketing.</w:t>
      </w:r>
    </w:p>
    <w:p>
      <w:pPr>
        <w:pStyle w:val="Heading2"/>
        <w:bidi w:val="0"/>
        <w:jc w:val="start"/>
        <w:rPr/>
      </w:pPr>
      <w:r>
        <w:rPr/>
        <w:t>M1.3 — Objectifs spécifique</w:t>
      </w:r>
    </w:p>
    <w:p>
      <w:pPr>
        <w:pStyle w:val="BodyText"/>
        <w:bidi w:val="0"/>
        <w:jc w:val="start"/>
        <w:rPr/>
      </w:pPr>
      <w:r>
        <w:rPr/>
        <w:t>Nous allons poursuivre plusieurs objectifs :</w:t>
      </w:r>
    </w:p>
    <w:p>
      <w:pPr>
        <w:pStyle w:val="Heading3"/>
        <w:bidi w:val="0"/>
        <w:jc w:val="start"/>
        <w:rPr/>
      </w:pPr>
      <w:r>
        <w:rPr/>
        <w:t>Objectif 1 — Comprendre les clients</w:t>
      </w:r>
    </w:p>
    <w:p>
      <w:pPr>
        <w:pStyle w:val="BodyText"/>
        <w:bidi w:val="0"/>
        <w:jc w:val="start"/>
        <w:rPr/>
      </w:pPr>
      <w:r>
        <w:rPr/>
        <w:t>Identifier :</w:t>
      </w:r>
    </w:p>
    <w:p>
      <w:pPr>
        <w:pStyle w:val="BodyText"/>
        <w:numPr>
          <w:ilvl w:val="0"/>
          <w:numId w:val="1"/>
        </w:numPr>
        <w:tabs>
          <w:tab w:val="clear" w:pos="709"/>
          <w:tab w:val="left" w:pos="709" w:leader="none"/>
        </w:tabs>
        <w:bidi w:val="0"/>
        <w:spacing w:before="0" w:after="0"/>
        <w:ind w:hanging="283" w:start="709"/>
        <w:jc w:val="start"/>
        <w:rPr/>
      </w:pPr>
      <w:r>
        <w:rPr/>
        <w:t xml:space="preserve">qui sont les clients ; </w:t>
      </w:r>
    </w:p>
    <w:p>
      <w:pPr>
        <w:pStyle w:val="BodyText"/>
        <w:numPr>
          <w:ilvl w:val="0"/>
          <w:numId w:val="1"/>
        </w:numPr>
        <w:tabs>
          <w:tab w:val="clear" w:pos="709"/>
          <w:tab w:val="left" w:pos="709" w:leader="none"/>
        </w:tabs>
        <w:bidi w:val="0"/>
        <w:spacing w:before="0" w:after="0"/>
        <w:ind w:hanging="283" w:start="709"/>
        <w:jc w:val="start"/>
        <w:rPr/>
      </w:pPr>
      <w:r>
        <w:rPr/>
        <w:t xml:space="preserve">leurs caractéristiques ; </w:t>
      </w:r>
    </w:p>
    <w:p>
      <w:pPr>
        <w:pStyle w:val="BodyText"/>
        <w:numPr>
          <w:ilvl w:val="0"/>
          <w:numId w:val="1"/>
        </w:numPr>
        <w:tabs>
          <w:tab w:val="clear" w:pos="709"/>
          <w:tab w:val="left" w:pos="709" w:leader="none"/>
        </w:tabs>
        <w:bidi w:val="0"/>
        <w:spacing w:before="0" w:after="0"/>
        <w:ind w:hanging="283" w:start="709"/>
        <w:jc w:val="start"/>
        <w:rPr/>
      </w:pPr>
      <w:r>
        <w:rPr/>
        <w:t xml:space="preserve">leurs comportements d'achat ; </w:t>
      </w:r>
    </w:p>
    <w:p>
      <w:pPr>
        <w:pStyle w:val="BodyText"/>
        <w:numPr>
          <w:ilvl w:val="0"/>
          <w:numId w:val="1"/>
        </w:numPr>
        <w:tabs>
          <w:tab w:val="clear" w:pos="709"/>
          <w:tab w:val="left" w:pos="709" w:leader="none"/>
        </w:tabs>
        <w:bidi w:val="0"/>
        <w:spacing w:before="0" w:after="0"/>
        <w:ind w:hanging="283" w:start="709"/>
        <w:jc w:val="start"/>
        <w:rPr/>
      </w:pPr>
      <w:r>
        <w:rPr/>
        <w:t xml:space="preserve">leurs habitudes ; </w:t>
      </w:r>
    </w:p>
    <w:p>
      <w:pPr>
        <w:pStyle w:val="BodyText"/>
        <w:numPr>
          <w:ilvl w:val="0"/>
          <w:numId w:val="1"/>
        </w:numPr>
        <w:tabs>
          <w:tab w:val="clear" w:pos="709"/>
          <w:tab w:val="left" w:pos="709" w:leader="none"/>
        </w:tabs>
        <w:bidi w:val="0"/>
        <w:spacing w:before="0" w:after="0"/>
        <w:ind w:hanging="283" w:start="709"/>
        <w:jc w:val="start"/>
        <w:rPr/>
      </w:pPr>
      <w:r>
        <w:rPr/>
        <w:t xml:space="preserve">leur fréquence d'achat ; </w:t>
      </w:r>
    </w:p>
    <w:p>
      <w:pPr>
        <w:pStyle w:val="BodyText"/>
        <w:numPr>
          <w:ilvl w:val="0"/>
          <w:numId w:val="1"/>
        </w:numPr>
        <w:tabs>
          <w:tab w:val="clear" w:pos="709"/>
          <w:tab w:val="left" w:pos="709" w:leader="none"/>
        </w:tabs>
        <w:bidi w:val="0"/>
        <w:ind w:hanging="283" w:start="709"/>
        <w:jc w:val="start"/>
        <w:rPr/>
      </w:pPr>
      <w:r>
        <w:rPr/>
        <w:t xml:space="preserve">leur valeur. </w:t>
      </w:r>
    </w:p>
    <w:p>
      <w:pPr>
        <w:pStyle w:val="Heading3"/>
        <w:bidi w:val="0"/>
        <w:jc w:val="start"/>
        <w:rPr/>
      </w:pPr>
      <w:r>
        <w:rPr/>
        <w:t>Objectif 2 — Segmenter les clients</w:t>
      </w:r>
    </w:p>
    <w:p>
      <w:pPr>
        <w:pStyle w:val="BodyText"/>
        <w:bidi w:val="0"/>
        <w:jc w:val="start"/>
        <w:rPr/>
      </w:pPr>
      <w:r>
        <w:rPr/>
        <w:t>Construire des groupes homogènes de clients à partir de leurs comportements.</w:t>
      </w:r>
    </w:p>
    <w:p>
      <w:pPr>
        <w:pStyle w:val="BodyText"/>
        <w:bidi w:val="0"/>
        <w:jc w:val="start"/>
        <w:rPr/>
      </w:pPr>
      <w:r>
        <w:rPr/>
        <w:t xml:space="preserve">Nous utiliserons notamment une approche </w:t>
      </w:r>
      <w:r>
        <w:rPr>
          <w:rStyle w:val="Strong"/>
        </w:rPr>
        <w:t>RFM</w:t>
      </w:r>
      <w:r>
        <w:rPr/>
        <w:t xml:space="preserve"> :</w:t>
      </w:r>
    </w:p>
    <w:p>
      <w:pPr>
        <w:sectPr>
          <w:type w:val="nextPage"/>
          <w:pgSz w:w="11906" w:h="16838"/>
          <w:pgMar w:left="1134" w:right="1134" w:gutter="0" w:header="0" w:top="1134" w:footer="0" w:bottom="1134"/>
          <w:pgNumType w:fmt="decimal"/>
          <w:formProt w:val="false"/>
          <w:textDirection w:val="lrTb"/>
        </w:sectPr>
      </w:pPr>
    </w:p>
    <w:p>
      <w:pPr>
        <w:pStyle w:val="Texteprformat"/>
        <w:bidi w:val="0"/>
        <w:ind w:hanging="0" w:start="0" w:end="0"/>
        <w:jc w:val="start"/>
        <w:rPr/>
      </w:pPr>
      <w:r>
        <w:rPr>
          <w:rStyle w:val="Textesource"/>
        </w:rPr>
        <w:t>R — Recency</w:t>
      </w:r>
    </w:p>
    <w:p>
      <w:pPr>
        <w:pStyle w:val="Texteprformat"/>
        <w:bidi w:val="0"/>
        <w:jc w:val="start"/>
        <w:rPr/>
      </w:pPr>
      <w:r>
        <w:rPr>
          <w:rStyle w:val="Textesource"/>
        </w:rPr>
        <w:t xml:space="preserve">    </w:t>
      </w:r>
      <w:r>
        <w:rPr>
          <w:rStyle w:val="Textesource"/>
        </w:rPr>
        <w:t>Depuis combien de temps le client a acheté ?</w:t>
      </w:r>
    </w:p>
    <w:p>
      <w:pPr>
        <w:pStyle w:val="Texteprformat"/>
        <w:bidi w:val="0"/>
        <w:jc w:val="start"/>
        <w:rPr/>
      </w:pPr>
      <w:r>
        <w:rPr/>
      </w:r>
    </w:p>
    <w:p>
      <w:pPr>
        <w:pStyle w:val="Texteprformat"/>
        <w:bidi w:val="0"/>
        <w:jc w:val="start"/>
        <w:rPr/>
      </w:pPr>
      <w:r>
        <w:rPr>
          <w:rStyle w:val="Textesource"/>
        </w:rPr>
        <w:t>F — Frequency</w:t>
      </w:r>
    </w:p>
    <w:p>
      <w:pPr>
        <w:pStyle w:val="Texteprformat"/>
        <w:bidi w:val="0"/>
        <w:jc w:val="start"/>
        <w:rPr/>
      </w:pPr>
      <w:r>
        <w:rPr>
          <w:rStyle w:val="Textesource"/>
        </w:rPr>
        <w:t xml:space="preserve">    </w:t>
      </w:r>
      <w:r>
        <w:rPr>
          <w:rStyle w:val="Textesource"/>
        </w:rPr>
        <w:t>Combien de fois a-t-il acheté ?</w:t>
      </w:r>
    </w:p>
    <w:p>
      <w:pPr>
        <w:pStyle w:val="Texteprformat"/>
        <w:bidi w:val="0"/>
        <w:jc w:val="start"/>
        <w:rPr/>
      </w:pPr>
      <w:r>
        <w:rPr/>
      </w:r>
    </w:p>
    <w:p>
      <w:pPr>
        <w:pStyle w:val="Texteprformat"/>
        <w:bidi w:val="0"/>
        <w:jc w:val="start"/>
        <w:rPr/>
      </w:pPr>
      <w:r>
        <w:rPr>
          <w:rStyle w:val="Textesource"/>
        </w:rPr>
        <w:t>M — Monetary</w:t>
      </w:r>
    </w:p>
    <w:p>
      <w:pPr>
        <w:pStyle w:val="Texteprformat"/>
        <w:bidi w:val="0"/>
        <w:spacing w:before="0" w:after="283"/>
        <w:jc w:val="start"/>
        <w:rPr/>
      </w:pPr>
      <w:r>
        <w:rPr>
          <w:rStyle w:val="Textesource"/>
        </w:rPr>
        <w:t xml:space="preserve">    </w:t>
      </w:r>
      <w:r>
        <w:rPr>
          <w:rStyle w:val="Textesource"/>
        </w:rPr>
        <w:t>Combien dépense-t-il ?</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Puis nous pourrons utiliser </w:t>
      </w:r>
      <w:r>
        <w:rPr>
          <w:rStyle w:val="Strong"/>
        </w:rPr>
        <w:t>K-Means</w:t>
      </w:r>
      <w:r>
        <w:rPr/>
        <w:t xml:space="preserve"> et éventuellement </w:t>
      </w:r>
      <w:r>
        <w:rPr>
          <w:rStyle w:val="Strong"/>
        </w:rPr>
        <w:t>PCA</w:t>
      </w:r>
      <w:r>
        <w:rPr/>
        <w:t xml:space="preserve"> pour analyser les segments.</w:t>
      </w:r>
    </w:p>
    <w:p>
      <w:pPr>
        <w:pStyle w:val="BodyText"/>
        <w:bidi w:val="0"/>
        <w:jc w:val="start"/>
        <w:rPr/>
      </w:pPr>
      <w:r>
        <w:rPr/>
        <w:t xml:space="preserve">Le sujet demande explicitement une segmentation et l'identification des caractéristiques de chaque cluster. </w:t>
      </w:r>
    </w:p>
    <w:p>
      <w:pPr>
        <w:pStyle w:val="Heading3"/>
        <w:bidi w:val="0"/>
        <w:jc w:val="start"/>
        <w:rPr/>
      </w:pPr>
      <w:r>
        <w:rPr/>
        <w:t>Objectif 3 — Comprendre les campagnes marketing</w:t>
      </w:r>
    </w:p>
    <w:p>
      <w:pPr>
        <w:pStyle w:val="BodyText"/>
        <w:bidi w:val="0"/>
        <w:jc w:val="start"/>
        <w:rPr/>
      </w:pPr>
      <w:r>
        <w:rPr/>
        <w:t>Nous analyserons :</w:t>
      </w:r>
    </w:p>
    <w:p>
      <w:pPr>
        <w:sectPr>
          <w:type w:val="continuous"/>
          <w:pgSz w:w="11906" w:h="16838"/>
          <w:pgMar w:left="1134" w:right="1134" w:gutter="0" w:header="0" w:top="1134" w:footer="0" w:bottom="1134"/>
          <w:pgNumType w:fmt="decimal"/>
          <w:formProt w:val="false"/>
          <w:textDirection w:val="lrTb"/>
        </w:sectPr>
      </w:pPr>
    </w:p>
    <w:p>
      <w:pPr>
        <w:pStyle w:val="Texteprformat"/>
        <w:bidi w:val="0"/>
        <w:ind w:hanging="0" w:start="0" w:end="0"/>
        <w:jc w:val="start"/>
        <w:rPr/>
      </w:pPr>
      <w:bookmarkStart w:id="0" w:name="code-block-viewer"/>
      <w:bookmarkEnd w:id="0"/>
      <w:r>
        <w:rPr>
          <w:rStyle w:val="Textesource"/>
        </w:rPr>
        <w:t>Impressions</w:t>
      </w:r>
    </w:p>
    <w:p>
      <w:pPr>
        <w:pStyle w:val="Texteprformat"/>
        <w:bidi w:val="0"/>
        <w:jc w:val="start"/>
        <w:rPr/>
      </w:pPr>
      <w:r>
        <w:rPr>
          <w:rStyle w:val="Textesource"/>
        </w:rPr>
        <w:t>Clicks</w:t>
      </w:r>
    </w:p>
    <w:p>
      <w:pPr>
        <w:pStyle w:val="Texteprformat"/>
        <w:bidi w:val="0"/>
        <w:jc w:val="start"/>
        <w:rPr/>
      </w:pPr>
      <w:r>
        <w:rPr>
          <w:rStyle w:val="Textesource"/>
        </w:rPr>
        <w:t>Conversions</w:t>
      </w:r>
    </w:p>
    <w:p>
      <w:pPr>
        <w:pStyle w:val="Texteprformat"/>
        <w:bidi w:val="0"/>
        <w:jc w:val="start"/>
        <w:rPr/>
      </w:pPr>
      <w:r>
        <w:rPr>
          <w:rStyle w:val="Textesource"/>
        </w:rPr>
        <w:t>Coût</w:t>
      </w:r>
    </w:p>
    <w:p>
      <w:pPr>
        <w:pStyle w:val="Texteprformat"/>
        <w:bidi w:val="0"/>
        <w:spacing w:before="0" w:after="283"/>
        <w:jc w:val="start"/>
        <w:rPr/>
      </w:pPr>
      <w:r>
        <w:rPr>
          <w:rStyle w:val="Textesource"/>
        </w:rPr>
        <w:t>Revenus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pour calculer notamment :</w:t>
      </w:r>
    </w:p>
    <w:p>
      <w:pPr>
        <w:sectPr>
          <w:type w:val="continuous"/>
          <w:pgSz w:w="11906" w:h="16838"/>
          <w:pgMar w:left="1134" w:right="1134" w:gutter="0" w:header="0" w:top="1134" w:footer="0" w:bottom="1134"/>
          <w:pgNumType w:fmt="decimal"/>
          <w:formProt w:val="false"/>
          <w:textDirection w:val="lrTb"/>
        </w:sectPr>
      </w:pPr>
    </w:p>
    <w:p>
      <w:pPr>
        <w:pStyle w:val="Texteprformat"/>
        <w:bidi w:val="0"/>
        <w:ind w:hanging="0" w:start="0" w:end="0"/>
        <w:jc w:val="start"/>
        <w:rPr/>
      </w:pPr>
      <w:bookmarkStart w:id="1" w:name="code-block-viewer_Copie_1"/>
      <w:bookmarkEnd w:id="1"/>
      <w:r>
        <w:rPr>
          <w:rStyle w:val="Textesource"/>
        </w:rPr>
        <w:t>CTR</w:t>
      </w:r>
    </w:p>
    <w:p>
      <w:pPr>
        <w:pStyle w:val="Texteprformat"/>
        <w:bidi w:val="0"/>
        <w:jc w:val="start"/>
        <w:rPr/>
      </w:pPr>
      <w:r>
        <w:rPr>
          <w:rStyle w:val="Textesource"/>
        </w:rPr>
        <w:t>Conversion Rate</w:t>
      </w:r>
    </w:p>
    <w:p>
      <w:pPr>
        <w:pStyle w:val="Texteprformat"/>
        <w:bidi w:val="0"/>
        <w:jc w:val="start"/>
        <w:rPr/>
      </w:pPr>
      <w:r>
        <w:rPr>
          <w:rStyle w:val="Textesource"/>
        </w:rPr>
        <w:t>CPC</w:t>
      </w:r>
    </w:p>
    <w:p>
      <w:pPr>
        <w:pStyle w:val="Texteprformat"/>
        <w:bidi w:val="0"/>
        <w:jc w:val="start"/>
        <w:rPr/>
      </w:pPr>
      <w:r>
        <w:rPr>
          <w:rStyle w:val="Textesource"/>
        </w:rPr>
        <w:t>CPA</w:t>
      </w:r>
    </w:p>
    <w:p>
      <w:pPr>
        <w:pStyle w:val="Texteprformat"/>
        <w:bidi w:val="0"/>
        <w:spacing w:before="0" w:after="283"/>
        <w:jc w:val="start"/>
        <w:rPr/>
      </w:pPr>
      <w:r>
        <w:rPr>
          <w:rStyle w:val="Textesource"/>
        </w:rPr>
        <w:t>ROI</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Le sujet demande précisément cette évaluation des campagnes. </w:t>
      </w:r>
    </w:p>
    <w:p>
      <w:pPr>
        <w:pStyle w:val="Heading3"/>
        <w:bidi w:val="0"/>
        <w:jc w:val="start"/>
        <w:rPr/>
      </w:pPr>
      <w:r>
        <w:rPr/>
        <w:t>Objectif 4 — Prédire</w:t>
      </w:r>
    </w:p>
    <w:p>
      <w:pPr>
        <w:pStyle w:val="BodyText"/>
        <w:bidi w:val="0"/>
        <w:jc w:val="start"/>
        <w:rPr/>
      </w:pPr>
      <w:r>
        <w:rPr/>
        <w:t>Selon les variables réellement disponibles dans tes données, nous construirons les modèles appropriés.</w:t>
      </w:r>
    </w:p>
    <w:p>
      <w:pPr>
        <w:pStyle w:val="BodyText"/>
        <w:bidi w:val="0"/>
        <w:jc w:val="start"/>
        <w:rPr/>
      </w:pPr>
      <w:r>
        <w:rPr/>
        <w:t>Par exemple :</w:t>
      </w:r>
    </w:p>
    <w:p>
      <w:pPr>
        <w:sectPr>
          <w:type w:val="continuous"/>
          <w:pgSz w:w="11906" w:h="16838"/>
          <w:pgMar w:left="1134" w:right="1134" w:gutter="0" w:header="0" w:top="1134" w:footer="0" w:bottom="1134"/>
          <w:pgNumType w:fmt="decimal"/>
          <w:formProt w:val="false"/>
          <w:textDirection w:val="lrTb"/>
        </w:sectPr>
      </w:pPr>
    </w:p>
    <w:p>
      <w:pPr>
        <w:pStyle w:val="Texteprformat"/>
        <w:bidi w:val="0"/>
        <w:ind w:hanging="0" w:start="0" w:end="0"/>
        <w:jc w:val="start"/>
        <w:rPr/>
      </w:pPr>
      <w:bookmarkStart w:id="2" w:name="code-block-viewer_Copie_2"/>
      <w:bookmarkEnd w:id="2"/>
      <w:r>
        <w:rPr>
          <w:rStyle w:val="Textesource"/>
        </w:rPr>
        <w:t>Client</w:t>
      </w:r>
    </w:p>
    <w:p>
      <w:pPr>
        <w:pStyle w:val="Texteprformat"/>
        <w:bidi w:val="0"/>
        <w:jc w:val="start"/>
        <w:rPr/>
      </w:pPr>
      <w:r>
        <w:rPr>
          <w:rStyle w:val="Textesource"/>
        </w:rPr>
        <w:t xml:space="preserve">   ↓</w:t>
      </w:r>
    </w:p>
    <w:p>
      <w:pPr>
        <w:pStyle w:val="Texteprformat"/>
        <w:bidi w:val="0"/>
        <w:spacing w:before="0" w:after="283"/>
        <w:jc w:val="start"/>
        <w:rPr/>
      </w:pPr>
      <w:r>
        <w:rPr>
          <w:rStyle w:val="Textesource"/>
        </w:rPr>
        <w:t>Risque de churn</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et/ou :</w:t>
      </w:r>
    </w:p>
    <w:p>
      <w:pPr>
        <w:sectPr>
          <w:type w:val="continuous"/>
          <w:pgSz w:w="11906" w:h="16838"/>
          <w:pgMar w:left="1134" w:right="1134" w:gutter="0" w:header="0" w:top="1134" w:footer="0" w:bottom="1134"/>
          <w:pgNumType w:fmt="decimal"/>
          <w:formProt w:val="false"/>
          <w:textDirection w:val="lrTb"/>
        </w:sectPr>
      </w:pPr>
    </w:p>
    <w:p>
      <w:pPr>
        <w:pStyle w:val="Texteprformat"/>
        <w:bidi w:val="0"/>
        <w:ind w:hanging="0" w:start="0" w:end="0"/>
        <w:jc w:val="start"/>
        <w:rPr/>
      </w:pPr>
      <w:bookmarkStart w:id="3" w:name="code-block-viewer_Copie_3"/>
      <w:bookmarkEnd w:id="3"/>
      <w:r>
        <w:rPr>
          <w:rStyle w:val="Textesource"/>
        </w:rPr>
        <w:t>Client</w:t>
      </w:r>
    </w:p>
    <w:p>
      <w:pPr>
        <w:pStyle w:val="Texteprformat"/>
        <w:bidi w:val="0"/>
        <w:jc w:val="start"/>
        <w:rPr/>
      </w:pPr>
      <w:r>
        <w:rPr>
          <w:rStyle w:val="Textesource"/>
        </w:rPr>
        <w:t xml:space="preserve">   ↓</w:t>
      </w:r>
    </w:p>
    <w:p>
      <w:pPr>
        <w:pStyle w:val="Texteprformat"/>
        <w:bidi w:val="0"/>
        <w:spacing w:before="0" w:after="283"/>
        <w:jc w:val="start"/>
        <w:rPr/>
      </w:pPr>
      <w:r>
        <w:rPr>
          <w:rStyle w:val="Textesource"/>
        </w:rPr>
        <w:t>Valeur future estimée</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Le sujet prévoit notamment la prédiction de la fidélité/churn et de la valeur client. </w:t>
      </w:r>
    </w:p>
    <w:p>
      <w:pPr>
        <w:pStyle w:val="Heading3"/>
        <w:bidi w:val="0"/>
        <w:jc w:val="start"/>
        <w:rPr/>
      </w:pPr>
      <w:r>
        <w:rPr/>
        <w:t>Objectif 5 — Recommander</w:t>
      </w:r>
    </w:p>
    <w:p>
      <w:pPr>
        <w:pStyle w:val="BodyText"/>
        <w:bidi w:val="0"/>
        <w:jc w:val="start"/>
        <w:rPr/>
      </w:pPr>
      <w:r>
        <w:rPr/>
        <w:t>L'objectif final n'est pas simplement :</w:t>
      </w:r>
    </w:p>
    <w:p>
      <w:pPr>
        <w:pStyle w:val="Blocdecitation"/>
        <w:bidi w:val="0"/>
        <w:jc w:val="start"/>
        <w:rPr/>
      </w:pPr>
      <w:r>
        <w:rPr/>
        <w:t>« Le modèle a 87 % de F1-score. »</w:t>
      </w:r>
    </w:p>
    <w:p>
      <w:pPr>
        <w:pStyle w:val="BodyText"/>
        <w:bidi w:val="0"/>
        <w:jc w:val="start"/>
        <w:rPr/>
      </w:pPr>
      <w:r>
        <w:rPr/>
        <w:t>Mais plutôt :</w:t>
      </w:r>
    </w:p>
    <w:p>
      <w:pPr>
        <w:pStyle w:val="Blocdecitation"/>
        <w:bidi w:val="0"/>
        <w:jc w:val="start"/>
        <w:rPr/>
      </w:pPr>
      <w:r>
        <w:rPr/>
        <w:t>« Quels clients devons-nous cibler, avec quelle offre et par quel canal ? »</w:t>
      </w:r>
    </w:p>
    <w:p>
      <w:pPr>
        <w:pStyle w:val="BodyText"/>
        <w:bidi w:val="0"/>
        <w:jc w:val="start"/>
        <w:rPr/>
      </w:pPr>
      <w:r>
        <w:rPr/>
        <w:t xml:space="preserve">C'est là que le projet devient réellement </w:t>
      </w:r>
      <w:r>
        <w:rPr>
          <w:rStyle w:val="Strong"/>
        </w:rPr>
        <w:t>Business + Data + IA</w:t>
      </w:r>
      <w:r>
        <w:rPr/>
        <w:t>.</w:t>
      </w:r>
    </w:p>
    <w:p>
      <w:pPr>
        <w:pStyle w:val="Lignehorizontale"/>
        <w:bidi w:val="0"/>
        <w:jc w:val="start"/>
        <w:rPr/>
      </w:pPr>
      <w:r>
        <w:rPr/>
      </w:r>
    </w:p>
    <w:p>
      <w:pPr>
        <w:pStyle w:val="Heading1"/>
        <w:bidi w:val="0"/>
        <w:jc w:val="start"/>
        <w:rPr/>
      </w:pPr>
      <w:r>
        <w:rPr/>
        <w:t>M1.4 — SWOT</w:t>
      </w:r>
    </w:p>
    <w:p>
      <w:pPr>
        <w:pStyle w:val="BodyText"/>
        <w:bidi w:val="0"/>
        <w:jc w:val="start"/>
        <w:rPr/>
      </w:pPr>
      <w:r>
        <w:rPr/>
        <w:t>Nous allons utiliser la matrice :</w:t>
      </w:r>
    </w:p>
    <w:tbl>
      <w:tblPr>
        <w:tblW w:w="7274" w:type="dxa"/>
        <w:jc w:val="start"/>
        <w:tblInd w:w="0" w:type="dxa"/>
        <w:tblLayout w:type="fixed"/>
        <w:tblCellMar>
          <w:top w:w="28" w:type="dxa"/>
          <w:start w:w="28" w:type="dxa"/>
          <w:bottom w:w="28" w:type="dxa"/>
          <w:end w:w="28" w:type="dxa"/>
        </w:tblCellMar>
      </w:tblPr>
      <w:tblGrid>
        <w:gridCol w:w="3824"/>
        <w:gridCol w:w="3450"/>
      </w:tblGrid>
      <w:tr>
        <w:trPr>
          <w:tblHeader w:val="true"/>
        </w:trPr>
        <w:tc>
          <w:tcPr>
            <w:tcW w:w="3824" w:type="dxa"/>
            <w:tcBorders/>
            <w:vAlign w:val="center"/>
          </w:tcPr>
          <w:p>
            <w:pPr>
              <w:pStyle w:val="Titredetableau"/>
              <w:suppressLineNumbers/>
              <w:bidi w:val="0"/>
              <w:jc w:val="center"/>
              <w:rPr/>
            </w:pPr>
            <w:r>
              <w:rPr/>
              <w:t>Forces</w:t>
            </w:r>
          </w:p>
        </w:tc>
        <w:tc>
          <w:tcPr>
            <w:tcW w:w="3450" w:type="dxa"/>
            <w:tcBorders/>
            <w:vAlign w:val="center"/>
          </w:tcPr>
          <w:p>
            <w:pPr>
              <w:pStyle w:val="Titredetableau"/>
              <w:suppressLineNumbers/>
              <w:bidi w:val="0"/>
              <w:jc w:val="center"/>
              <w:rPr/>
            </w:pPr>
            <w:r>
              <w:rPr/>
              <w:t>Faiblesses</w:t>
            </w:r>
          </w:p>
        </w:tc>
      </w:tr>
      <w:tr>
        <w:trPr/>
        <w:tc>
          <w:tcPr>
            <w:tcW w:w="3824" w:type="dxa"/>
            <w:tcBorders/>
            <w:vAlign w:val="center"/>
          </w:tcPr>
          <w:p>
            <w:pPr>
              <w:pStyle w:val="Contenudetableau"/>
              <w:widowControl w:val="false"/>
              <w:suppressLineNumbers/>
              <w:bidi w:val="0"/>
              <w:jc w:val="start"/>
              <w:rPr/>
            </w:pPr>
            <w:r>
              <w:rPr/>
              <w:t>Disponibilité de données clients</w:t>
            </w:r>
          </w:p>
        </w:tc>
        <w:tc>
          <w:tcPr>
            <w:tcW w:w="3450" w:type="dxa"/>
            <w:tcBorders/>
            <w:vAlign w:val="center"/>
          </w:tcPr>
          <w:p>
            <w:pPr>
              <w:pStyle w:val="Contenudetableau"/>
              <w:widowControl w:val="false"/>
              <w:suppressLineNumbers/>
              <w:bidi w:val="0"/>
              <w:jc w:val="start"/>
              <w:rPr/>
            </w:pPr>
            <w:r>
              <w:rPr/>
              <w:t>Qualité des données à vérifier</w:t>
            </w:r>
          </w:p>
        </w:tc>
      </w:tr>
      <w:tr>
        <w:trPr/>
        <w:tc>
          <w:tcPr>
            <w:tcW w:w="3824" w:type="dxa"/>
            <w:tcBorders/>
            <w:vAlign w:val="center"/>
          </w:tcPr>
          <w:p>
            <w:pPr>
              <w:pStyle w:val="Contenudetableau"/>
              <w:widowControl w:val="false"/>
              <w:suppressLineNumbers/>
              <w:bidi w:val="0"/>
              <w:jc w:val="start"/>
              <w:rPr/>
            </w:pPr>
            <w:r>
              <w:rPr/>
              <w:t>Données de ventes exploitables</w:t>
            </w:r>
          </w:p>
        </w:tc>
        <w:tc>
          <w:tcPr>
            <w:tcW w:w="3450" w:type="dxa"/>
            <w:tcBorders/>
            <w:vAlign w:val="center"/>
          </w:tcPr>
          <w:p>
            <w:pPr>
              <w:pStyle w:val="Contenudetableau"/>
              <w:widowControl w:val="false"/>
              <w:suppressLineNumbers/>
              <w:bidi w:val="0"/>
              <w:jc w:val="start"/>
              <w:rPr/>
            </w:pPr>
            <w:r>
              <w:rPr/>
              <w:t>Valeurs manquantes possibles</w:t>
            </w:r>
          </w:p>
        </w:tc>
      </w:tr>
      <w:tr>
        <w:trPr/>
        <w:tc>
          <w:tcPr>
            <w:tcW w:w="3824" w:type="dxa"/>
            <w:tcBorders/>
            <w:vAlign w:val="center"/>
          </w:tcPr>
          <w:p>
            <w:pPr>
              <w:pStyle w:val="Contenudetableau"/>
              <w:widowControl w:val="false"/>
              <w:suppressLineNumbers/>
              <w:bidi w:val="0"/>
              <w:jc w:val="start"/>
              <w:rPr/>
            </w:pPr>
            <w:r>
              <w:rPr/>
              <w:t>Données marketing disponibles</w:t>
            </w:r>
          </w:p>
        </w:tc>
        <w:tc>
          <w:tcPr>
            <w:tcW w:w="3450" w:type="dxa"/>
            <w:tcBorders/>
            <w:vAlign w:val="center"/>
          </w:tcPr>
          <w:p>
            <w:pPr>
              <w:pStyle w:val="Contenudetableau"/>
              <w:widowControl w:val="false"/>
              <w:suppressLineNumbers/>
              <w:bidi w:val="0"/>
              <w:jc w:val="start"/>
              <w:rPr/>
            </w:pPr>
            <w:r>
              <w:rPr/>
              <w:t>Historique potentiellement limité</w:t>
            </w:r>
          </w:p>
        </w:tc>
      </w:tr>
      <w:tr>
        <w:trPr/>
        <w:tc>
          <w:tcPr>
            <w:tcW w:w="3824" w:type="dxa"/>
            <w:tcBorders/>
            <w:vAlign w:val="center"/>
          </w:tcPr>
          <w:p>
            <w:pPr>
              <w:pStyle w:val="Contenudetableau"/>
              <w:widowControl w:val="false"/>
              <w:suppressLineNumbers/>
              <w:bidi w:val="0"/>
              <w:jc w:val="start"/>
              <w:rPr/>
            </w:pPr>
            <w:r>
              <w:rPr/>
              <w:t>Possibilité de croiser plusieurs sources</w:t>
            </w:r>
          </w:p>
        </w:tc>
        <w:tc>
          <w:tcPr>
            <w:tcW w:w="3450" w:type="dxa"/>
            <w:tcBorders/>
            <w:vAlign w:val="center"/>
          </w:tcPr>
          <w:p>
            <w:pPr>
              <w:pStyle w:val="Contenudetableau"/>
              <w:widowControl w:val="false"/>
              <w:suppressLineNumbers/>
              <w:bidi w:val="0"/>
              <w:jc w:val="start"/>
              <w:rPr/>
            </w:pPr>
            <w:r>
              <w:rPr/>
              <w:t>Risque d'incohérences entre tables</w:t>
            </w:r>
          </w:p>
        </w:tc>
      </w:tr>
    </w:tbl>
    <w:tbl>
      <w:tblPr>
        <w:tblW w:w="8268" w:type="dxa"/>
        <w:jc w:val="start"/>
        <w:tblInd w:w="0" w:type="dxa"/>
        <w:tblLayout w:type="fixed"/>
        <w:tblCellMar>
          <w:top w:w="28" w:type="dxa"/>
          <w:start w:w="28" w:type="dxa"/>
          <w:bottom w:w="28" w:type="dxa"/>
          <w:end w:w="28" w:type="dxa"/>
        </w:tblCellMar>
      </w:tblPr>
      <w:tblGrid>
        <w:gridCol w:w="4118"/>
        <w:gridCol w:w="4150"/>
      </w:tblGrid>
      <w:tr>
        <w:trPr>
          <w:tblHeader w:val="true"/>
        </w:trPr>
        <w:tc>
          <w:tcPr>
            <w:tcW w:w="4118" w:type="dxa"/>
            <w:tcBorders/>
            <w:vAlign w:val="center"/>
          </w:tcPr>
          <w:p>
            <w:pPr>
              <w:pStyle w:val="Titredetableau"/>
              <w:suppressLineNumbers/>
              <w:bidi w:val="0"/>
              <w:jc w:val="center"/>
              <w:rPr/>
            </w:pPr>
            <w:r>
              <w:rPr/>
              <w:t>Opportunités</w:t>
            </w:r>
          </w:p>
        </w:tc>
        <w:tc>
          <w:tcPr>
            <w:tcW w:w="4150" w:type="dxa"/>
            <w:tcBorders/>
            <w:vAlign w:val="center"/>
          </w:tcPr>
          <w:p>
            <w:pPr>
              <w:pStyle w:val="Titredetableau"/>
              <w:suppressLineNumbers/>
              <w:bidi w:val="0"/>
              <w:jc w:val="center"/>
              <w:rPr/>
            </w:pPr>
            <w:r>
              <w:rPr/>
              <w:t>Menaces</w:t>
            </w:r>
          </w:p>
        </w:tc>
      </w:tr>
      <w:tr>
        <w:trPr/>
        <w:tc>
          <w:tcPr>
            <w:tcW w:w="4118" w:type="dxa"/>
            <w:tcBorders/>
            <w:vAlign w:val="center"/>
          </w:tcPr>
          <w:p>
            <w:pPr>
              <w:pStyle w:val="Contenudetableau"/>
              <w:widowControl w:val="false"/>
              <w:suppressLineNumbers/>
              <w:bidi w:val="0"/>
              <w:jc w:val="start"/>
              <w:rPr/>
            </w:pPr>
            <w:r>
              <w:rPr/>
              <w:t>Personnalisation marketing</w:t>
            </w:r>
          </w:p>
        </w:tc>
        <w:tc>
          <w:tcPr>
            <w:tcW w:w="4150" w:type="dxa"/>
            <w:tcBorders/>
            <w:vAlign w:val="center"/>
          </w:tcPr>
          <w:p>
            <w:pPr>
              <w:pStyle w:val="Contenudetableau"/>
              <w:widowControl w:val="false"/>
              <w:suppressLineNumbers/>
              <w:bidi w:val="0"/>
              <w:jc w:val="start"/>
              <w:rPr/>
            </w:pPr>
            <w:r>
              <w:rPr/>
              <w:t>Perte de clients</w:t>
            </w:r>
          </w:p>
        </w:tc>
      </w:tr>
      <w:tr>
        <w:trPr/>
        <w:tc>
          <w:tcPr>
            <w:tcW w:w="4118" w:type="dxa"/>
            <w:tcBorders/>
            <w:vAlign w:val="center"/>
          </w:tcPr>
          <w:p>
            <w:pPr>
              <w:pStyle w:val="Contenudetableau"/>
              <w:widowControl w:val="false"/>
              <w:suppressLineNumbers/>
              <w:bidi w:val="0"/>
              <w:jc w:val="start"/>
              <w:rPr/>
            </w:pPr>
            <w:r>
              <w:rPr/>
              <w:t>Meilleur ciblage</w:t>
            </w:r>
          </w:p>
        </w:tc>
        <w:tc>
          <w:tcPr>
            <w:tcW w:w="4150" w:type="dxa"/>
            <w:tcBorders/>
            <w:vAlign w:val="center"/>
          </w:tcPr>
          <w:p>
            <w:pPr>
              <w:pStyle w:val="Contenudetableau"/>
              <w:widowControl w:val="false"/>
              <w:suppressLineNumbers/>
              <w:bidi w:val="0"/>
              <w:jc w:val="start"/>
              <w:rPr/>
            </w:pPr>
            <w:r>
              <w:rPr/>
              <w:t>Campagnes peu rentables</w:t>
            </w:r>
          </w:p>
        </w:tc>
      </w:tr>
      <w:tr>
        <w:trPr/>
        <w:tc>
          <w:tcPr>
            <w:tcW w:w="4118" w:type="dxa"/>
            <w:tcBorders/>
            <w:vAlign w:val="center"/>
          </w:tcPr>
          <w:p>
            <w:pPr>
              <w:pStyle w:val="Contenudetableau"/>
              <w:widowControl w:val="false"/>
              <w:suppressLineNumbers/>
              <w:bidi w:val="0"/>
              <w:jc w:val="start"/>
              <w:rPr/>
            </w:pPr>
            <w:r>
              <w:rPr/>
              <w:t>Fidélisation</w:t>
            </w:r>
          </w:p>
        </w:tc>
        <w:tc>
          <w:tcPr>
            <w:tcW w:w="4150" w:type="dxa"/>
            <w:tcBorders/>
            <w:vAlign w:val="center"/>
          </w:tcPr>
          <w:p>
            <w:pPr>
              <w:pStyle w:val="Contenudetableau"/>
              <w:widowControl w:val="false"/>
              <w:suppressLineNumbers/>
              <w:bidi w:val="0"/>
              <w:jc w:val="start"/>
              <w:rPr/>
            </w:pPr>
            <w:r>
              <w:rPr/>
              <w:t>Mauvaise utilisation du budget marketing</w:t>
            </w:r>
          </w:p>
        </w:tc>
      </w:tr>
      <w:tr>
        <w:trPr/>
        <w:tc>
          <w:tcPr>
            <w:tcW w:w="4118" w:type="dxa"/>
            <w:tcBorders/>
            <w:vAlign w:val="center"/>
          </w:tcPr>
          <w:p>
            <w:pPr>
              <w:pStyle w:val="Contenudetableau"/>
              <w:widowControl w:val="false"/>
              <w:suppressLineNumbers/>
              <w:bidi w:val="0"/>
              <w:jc w:val="start"/>
              <w:rPr/>
            </w:pPr>
            <w:r>
              <w:rPr/>
              <w:t>Prédiction du churn</w:t>
            </w:r>
          </w:p>
        </w:tc>
        <w:tc>
          <w:tcPr>
            <w:tcW w:w="4150" w:type="dxa"/>
            <w:tcBorders/>
            <w:vAlign w:val="center"/>
          </w:tcPr>
          <w:p>
            <w:pPr>
              <w:pStyle w:val="Contenudetableau"/>
              <w:widowControl w:val="false"/>
              <w:suppressLineNumbers/>
              <w:bidi w:val="0"/>
              <w:jc w:val="start"/>
              <w:rPr/>
            </w:pPr>
            <w:r>
              <w:rPr/>
              <w:t>Concurrence</w:t>
            </w:r>
          </w:p>
        </w:tc>
      </w:tr>
      <w:tr>
        <w:trPr/>
        <w:tc>
          <w:tcPr>
            <w:tcW w:w="4118" w:type="dxa"/>
            <w:tcBorders/>
            <w:vAlign w:val="center"/>
          </w:tcPr>
          <w:p>
            <w:pPr>
              <w:pStyle w:val="Contenudetableau"/>
              <w:widowControl w:val="false"/>
              <w:suppressLineNumbers/>
              <w:bidi w:val="0"/>
              <w:jc w:val="start"/>
              <w:rPr/>
            </w:pPr>
            <w:r>
              <w:rPr/>
              <w:t>Recommandations basées sur les données</w:t>
            </w:r>
          </w:p>
        </w:tc>
        <w:tc>
          <w:tcPr>
            <w:tcW w:w="4150" w:type="dxa"/>
            <w:tcBorders/>
            <w:vAlign w:val="center"/>
          </w:tcPr>
          <w:p>
            <w:pPr>
              <w:pStyle w:val="Contenudetableau"/>
              <w:widowControl w:val="false"/>
              <w:suppressLineNumbers/>
              <w:bidi w:val="0"/>
              <w:jc w:val="start"/>
              <w:rPr/>
            </w:pPr>
            <w:r>
              <w:rPr/>
              <w:t>Risques liés à la qualité des données</w:t>
            </w:r>
          </w:p>
        </w:tc>
      </w:tr>
    </w:tbl>
    <w:p>
      <w:pPr>
        <w:pStyle w:val="BodyText"/>
        <w:bidi w:val="0"/>
        <w:jc w:val="start"/>
        <w:rPr/>
      </w:pPr>
      <w:r>
        <w:rPr/>
        <w:t xml:space="preserve">⚠️ </w:t>
      </w:r>
      <w:r>
        <w:rPr>
          <w:rStyle w:val="Strong"/>
        </w:rPr>
        <w:t>Important :</w:t>
      </w:r>
      <w:r>
        <w:rPr/>
        <w:t xml:space="preserve"> certaines cases sont encore des hypothèses de cadrage. Nous les validerons ou les modifierons avec les données lors de M2. Nous ne devons pas présenter une hypothèse comme un résultat d'analyse.</w:t>
      </w:r>
    </w:p>
    <w:p>
      <w:pPr>
        <w:pStyle w:val="Lignehorizontale"/>
        <w:bidi w:val="0"/>
        <w:jc w:val="start"/>
        <w:rPr/>
      </w:pPr>
      <w:r>
        <w:rPr/>
      </w:r>
    </w:p>
    <w:p>
      <w:pPr>
        <w:pStyle w:val="Heading1"/>
        <w:bidi w:val="0"/>
        <w:jc w:val="start"/>
        <w:rPr/>
      </w:pPr>
      <w:r>
        <w:rPr/>
        <w:t>M1.5 — Les 5P Marketing</w:t>
      </w:r>
    </w:p>
    <w:p>
      <w:pPr>
        <w:pStyle w:val="BodyText"/>
        <w:bidi w:val="0"/>
        <w:jc w:val="start"/>
        <w:rPr/>
      </w:pPr>
      <w:r>
        <w:rPr/>
        <w:t>Nous allons également étudier :</w:t>
      </w:r>
    </w:p>
    <w:p>
      <w:pPr>
        <w:sectPr>
          <w:type w:val="continuous"/>
          <w:pgSz w:w="11906" w:h="16838"/>
          <w:pgMar w:left="1134" w:right="1134" w:gutter="0" w:header="0" w:top="1134" w:footer="0" w:bottom="1134"/>
          <w:pgNumType w:fmt="decimal"/>
          <w:formProt w:val="false"/>
          <w:textDirection w:val="lrTb"/>
        </w:sectPr>
      </w:pPr>
    </w:p>
    <w:p>
      <w:pPr>
        <w:pStyle w:val="Texteprformat"/>
        <w:bidi w:val="0"/>
        <w:ind w:hanging="0" w:start="0" w:end="0"/>
        <w:jc w:val="start"/>
        <w:rPr/>
      </w:pPr>
      <w:bookmarkStart w:id="4" w:name="code-block-viewer_Copie_4"/>
      <w:bookmarkEnd w:id="4"/>
      <w:r>
        <w:rPr>
          <w:rStyle w:val="Textesource"/>
        </w:rPr>
        <w:t xml:space="preserve">             </w:t>
      </w:r>
      <w:r>
        <w:rPr>
          <w:rStyle w:val="Textesource"/>
        </w:rPr>
        <w:t>5P</w:t>
      </w:r>
    </w:p>
    <w:p>
      <w:pPr>
        <w:pStyle w:val="Texteprformat"/>
        <w:bidi w:val="0"/>
        <w:jc w:val="start"/>
        <w:rPr/>
      </w:pPr>
      <w:r>
        <w:rPr>
          <w:rStyle w:val="Textesource"/>
        </w:rPr>
        <w:t xml:space="preserve">              │</w:t>
      </w:r>
    </w:p>
    <w:p>
      <w:pPr>
        <w:pStyle w:val="Texteprformat"/>
        <w:bidi w:val="0"/>
        <w:jc w:val="start"/>
        <w:rPr/>
      </w:pPr>
      <w:r>
        <w:rPr>
          <w:rStyle w:val="Textesource"/>
        </w:rPr>
        <w:t xml:space="preserve"> ┌────────────┼────────────┐</w:t>
      </w:r>
    </w:p>
    <w:p>
      <w:pPr>
        <w:pStyle w:val="Texteprformat"/>
        <w:bidi w:val="0"/>
        <w:jc w:val="start"/>
        <w:rPr/>
      </w:pPr>
      <w:r>
        <w:rPr>
          <w:rStyle w:val="Textesource"/>
        </w:rPr>
        <w:t xml:space="preserve"> ↓            ↓            ↓</w:t>
      </w:r>
    </w:p>
    <w:p>
      <w:pPr>
        <w:pStyle w:val="Texteprformat"/>
        <w:bidi w:val="0"/>
        <w:jc w:val="start"/>
        <w:rPr/>
      </w:pPr>
      <w:r>
        <w:rPr>
          <w:rStyle w:val="Textesource"/>
        </w:rPr>
        <w:t>Product      Price        Place</w:t>
      </w:r>
    </w:p>
    <w:p>
      <w:pPr>
        <w:pStyle w:val="Texteprformat"/>
        <w:bidi w:val="0"/>
        <w:jc w:val="start"/>
        <w:rPr/>
      </w:pPr>
      <w:r>
        <w:rPr>
          <w:rStyle w:val="Textesource"/>
        </w:rPr>
        <w:t xml:space="preserve"> ↓            ↓            ↓</w:t>
      </w:r>
    </w:p>
    <w:p>
      <w:pPr>
        <w:pStyle w:val="Texteprformat"/>
        <w:bidi w:val="0"/>
        <w:jc w:val="start"/>
        <w:rPr/>
      </w:pPr>
      <w:r>
        <w:rPr>
          <w:rStyle w:val="Textesource"/>
        </w:rPr>
        <w:t>Produits     Prix        Canaux</w:t>
      </w:r>
    </w:p>
    <w:p>
      <w:pPr>
        <w:pStyle w:val="Texteprformat"/>
        <w:bidi w:val="0"/>
        <w:jc w:val="start"/>
        <w:rPr/>
      </w:pPr>
      <w:r>
        <w:rPr>
          <w:rStyle w:val="Textesource"/>
        </w:rPr>
        <w:t xml:space="preserve">              │</w:t>
      </w:r>
    </w:p>
    <w:p>
      <w:pPr>
        <w:pStyle w:val="Texteprformat"/>
        <w:bidi w:val="0"/>
        <w:jc w:val="start"/>
        <w:rPr/>
      </w:pPr>
      <w:r>
        <w:rPr>
          <w:rStyle w:val="Textesource"/>
        </w:rPr>
        <w:t xml:space="preserve">       ┌──────┴──────┐</w:t>
      </w:r>
    </w:p>
    <w:p>
      <w:pPr>
        <w:pStyle w:val="Texteprformat"/>
        <w:bidi w:val="0"/>
        <w:jc w:val="start"/>
        <w:rPr/>
      </w:pPr>
      <w:r>
        <w:rPr>
          <w:rStyle w:val="Textesource"/>
        </w:rPr>
        <w:t xml:space="preserve">       ↓             ↓</w:t>
      </w:r>
    </w:p>
    <w:p>
      <w:pPr>
        <w:pStyle w:val="Texteprformat"/>
        <w:bidi w:val="0"/>
        <w:jc w:val="start"/>
        <w:rPr/>
      </w:pPr>
      <w:r>
        <w:rPr>
          <w:rStyle w:val="Textesource"/>
        </w:rPr>
        <w:t xml:space="preserve">   </w:t>
      </w:r>
      <w:r>
        <w:rPr>
          <w:rStyle w:val="Textesource"/>
        </w:rPr>
        <w:t>Promotion       People</w:t>
      </w:r>
    </w:p>
    <w:p>
      <w:pPr>
        <w:pStyle w:val="Texteprformat"/>
        <w:bidi w:val="0"/>
        <w:jc w:val="start"/>
        <w:rPr/>
      </w:pPr>
      <w:r>
        <w:rPr>
          <w:rStyle w:val="Textesource"/>
        </w:rPr>
        <w:t xml:space="preserve">       ↓             ↓</w:t>
      </w:r>
    </w:p>
    <w:p>
      <w:pPr>
        <w:pStyle w:val="Texteprformat"/>
        <w:bidi w:val="0"/>
        <w:spacing w:before="0" w:after="283"/>
        <w:jc w:val="start"/>
        <w:rPr/>
      </w:pPr>
      <w:r>
        <w:rPr>
          <w:rStyle w:val="Textesource"/>
        </w:rPr>
        <w:t xml:space="preserve">   </w:t>
      </w:r>
      <w:r>
        <w:rPr>
          <w:rStyle w:val="Textesource"/>
        </w:rPr>
        <w:t>Campagnes       Clients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Et nos données vont nous aider à documenter ces dimensions.</w:t>
      </w:r>
    </w:p>
    <w:tbl>
      <w:tblPr>
        <w:tblW w:w="5448" w:type="dxa"/>
        <w:jc w:val="start"/>
        <w:tblInd w:w="0" w:type="dxa"/>
        <w:tblLayout w:type="fixed"/>
        <w:tblCellMar>
          <w:top w:w="28" w:type="dxa"/>
          <w:start w:w="28" w:type="dxa"/>
          <w:bottom w:w="28" w:type="dxa"/>
          <w:end w:w="28" w:type="dxa"/>
        </w:tblCellMar>
      </w:tblPr>
      <w:tblGrid>
        <w:gridCol w:w="1134"/>
        <w:gridCol w:w="4314"/>
      </w:tblGrid>
      <w:tr>
        <w:trPr>
          <w:tblHeader w:val="true"/>
        </w:trPr>
        <w:tc>
          <w:tcPr>
            <w:tcW w:w="1134" w:type="dxa"/>
            <w:tcBorders/>
            <w:vAlign w:val="center"/>
          </w:tcPr>
          <w:p>
            <w:pPr>
              <w:pStyle w:val="Titredetableau"/>
              <w:suppressLineNumbers/>
              <w:bidi w:val="0"/>
              <w:jc w:val="center"/>
              <w:rPr/>
            </w:pPr>
            <w:r>
              <w:rPr/>
              <w:t>5P</w:t>
            </w:r>
          </w:p>
        </w:tc>
        <w:tc>
          <w:tcPr>
            <w:tcW w:w="4314" w:type="dxa"/>
            <w:tcBorders/>
            <w:vAlign w:val="center"/>
          </w:tcPr>
          <w:p>
            <w:pPr>
              <w:pStyle w:val="Titredetableau"/>
              <w:suppressLineNumbers/>
              <w:bidi w:val="0"/>
              <w:jc w:val="center"/>
              <w:rPr/>
            </w:pPr>
            <w:r>
              <w:rPr/>
              <w:t>Données principales</w:t>
            </w:r>
          </w:p>
        </w:tc>
      </w:tr>
      <w:tr>
        <w:trPr/>
        <w:tc>
          <w:tcPr>
            <w:tcW w:w="1134" w:type="dxa"/>
            <w:tcBorders/>
            <w:vAlign w:val="center"/>
          </w:tcPr>
          <w:p>
            <w:pPr>
              <w:pStyle w:val="Contenudetableau"/>
              <w:widowControl w:val="false"/>
              <w:suppressLineNumbers/>
              <w:bidi w:val="0"/>
              <w:jc w:val="start"/>
              <w:rPr/>
            </w:pPr>
            <w:r>
              <w:rPr/>
              <w:t>Product</w:t>
            </w:r>
          </w:p>
        </w:tc>
        <w:tc>
          <w:tcPr>
            <w:tcW w:w="4314" w:type="dxa"/>
            <w:tcBorders/>
            <w:vAlign w:val="center"/>
          </w:tcPr>
          <w:p>
            <w:pPr>
              <w:pStyle w:val="Contenudetableau"/>
              <w:widowControl w:val="false"/>
              <w:suppressLineNumbers/>
              <w:bidi w:val="0"/>
              <w:jc w:val="start"/>
              <w:rPr/>
            </w:pPr>
            <w:r>
              <w:rPr>
                <w:rStyle w:val="Textesource"/>
              </w:rPr>
              <w:t>products.csv</w:t>
            </w:r>
          </w:p>
        </w:tc>
      </w:tr>
      <w:tr>
        <w:trPr/>
        <w:tc>
          <w:tcPr>
            <w:tcW w:w="1134" w:type="dxa"/>
            <w:tcBorders/>
            <w:vAlign w:val="center"/>
          </w:tcPr>
          <w:p>
            <w:pPr>
              <w:pStyle w:val="Contenudetableau"/>
              <w:widowControl w:val="false"/>
              <w:suppressLineNumbers/>
              <w:bidi w:val="0"/>
              <w:jc w:val="start"/>
              <w:rPr/>
            </w:pPr>
            <w:r>
              <w:rPr/>
              <w:t>Price</w:t>
            </w:r>
          </w:p>
        </w:tc>
        <w:tc>
          <w:tcPr>
            <w:tcW w:w="4314" w:type="dxa"/>
            <w:tcBorders/>
            <w:vAlign w:val="center"/>
          </w:tcPr>
          <w:p>
            <w:pPr>
              <w:pStyle w:val="Contenudetableau"/>
              <w:widowControl w:val="false"/>
              <w:suppressLineNumbers/>
              <w:bidi w:val="0"/>
              <w:jc w:val="start"/>
              <w:rPr/>
            </w:pPr>
            <w:r>
              <w:rPr>
                <w:rStyle w:val="Textesource"/>
              </w:rPr>
              <w:t>products.csv</w:t>
            </w:r>
            <w:r>
              <w:rPr/>
              <w:t xml:space="preserve">, </w:t>
            </w:r>
            <w:r>
              <w:rPr>
                <w:rStyle w:val="Textesource"/>
              </w:rPr>
              <w:t>sales.csv</w:t>
            </w:r>
          </w:p>
        </w:tc>
      </w:tr>
      <w:tr>
        <w:trPr/>
        <w:tc>
          <w:tcPr>
            <w:tcW w:w="1134" w:type="dxa"/>
            <w:tcBorders/>
            <w:vAlign w:val="center"/>
          </w:tcPr>
          <w:p>
            <w:pPr>
              <w:pStyle w:val="Contenudetableau"/>
              <w:widowControl w:val="false"/>
              <w:suppressLineNumbers/>
              <w:bidi w:val="0"/>
              <w:jc w:val="start"/>
              <w:rPr/>
            </w:pPr>
            <w:r>
              <w:rPr/>
              <w:t>Place</w:t>
            </w:r>
          </w:p>
        </w:tc>
        <w:tc>
          <w:tcPr>
            <w:tcW w:w="4314" w:type="dxa"/>
            <w:tcBorders/>
            <w:vAlign w:val="center"/>
          </w:tcPr>
          <w:p>
            <w:pPr>
              <w:pStyle w:val="Contenudetableau"/>
              <w:widowControl w:val="false"/>
              <w:suppressLineNumbers/>
              <w:bidi w:val="0"/>
              <w:jc w:val="start"/>
              <w:rPr/>
            </w:pPr>
            <w:r>
              <w:rPr/>
              <w:t>à déterminer selon les colonnes disponibles</w:t>
            </w:r>
          </w:p>
        </w:tc>
      </w:tr>
      <w:tr>
        <w:trPr/>
        <w:tc>
          <w:tcPr>
            <w:tcW w:w="1134" w:type="dxa"/>
            <w:tcBorders/>
            <w:vAlign w:val="center"/>
          </w:tcPr>
          <w:p>
            <w:pPr>
              <w:pStyle w:val="Contenudetableau"/>
              <w:widowControl w:val="false"/>
              <w:suppressLineNumbers/>
              <w:bidi w:val="0"/>
              <w:jc w:val="start"/>
              <w:rPr/>
            </w:pPr>
            <w:r>
              <w:rPr/>
              <w:t>Promotion</w:t>
            </w:r>
          </w:p>
        </w:tc>
        <w:tc>
          <w:tcPr>
            <w:tcW w:w="4314" w:type="dxa"/>
            <w:tcBorders/>
            <w:vAlign w:val="center"/>
          </w:tcPr>
          <w:p>
            <w:pPr>
              <w:pStyle w:val="Contenudetableau"/>
              <w:widowControl w:val="false"/>
              <w:suppressLineNumbers/>
              <w:bidi w:val="0"/>
              <w:jc w:val="start"/>
              <w:rPr/>
            </w:pPr>
            <w:r>
              <w:rPr>
                <w:rStyle w:val="Textesource"/>
              </w:rPr>
              <w:t>marketing.csv</w:t>
            </w:r>
          </w:p>
        </w:tc>
      </w:tr>
      <w:tr>
        <w:trPr/>
        <w:tc>
          <w:tcPr>
            <w:tcW w:w="1134" w:type="dxa"/>
            <w:tcBorders/>
            <w:vAlign w:val="center"/>
          </w:tcPr>
          <w:p>
            <w:pPr>
              <w:pStyle w:val="Contenudetableau"/>
              <w:widowControl w:val="false"/>
              <w:suppressLineNumbers/>
              <w:bidi w:val="0"/>
              <w:jc w:val="start"/>
              <w:rPr/>
            </w:pPr>
            <w:r>
              <w:rPr/>
              <w:t>People</w:t>
            </w:r>
          </w:p>
        </w:tc>
        <w:tc>
          <w:tcPr>
            <w:tcW w:w="4314" w:type="dxa"/>
            <w:tcBorders/>
            <w:vAlign w:val="center"/>
          </w:tcPr>
          <w:p>
            <w:pPr>
              <w:pStyle w:val="Contenudetableau"/>
              <w:widowControl w:val="false"/>
              <w:suppressLineNumbers/>
              <w:bidi w:val="0"/>
              <w:jc w:val="start"/>
              <w:rPr/>
            </w:pPr>
            <w:r>
              <w:rPr>
                <w:rStyle w:val="Textesource"/>
              </w:rPr>
              <w:t>customers.csv</w:t>
            </w:r>
          </w:p>
        </w:tc>
      </w:tr>
    </w:tbl>
    <w:p>
      <w:pPr>
        <w:pStyle w:val="BodyText"/>
        <w:bidi w:val="0"/>
        <w:jc w:val="start"/>
        <w:rPr/>
      </w:pPr>
      <w:r>
        <w:rPr>
          <w:rStyle w:val="Strong"/>
        </w:rPr>
        <w:t>Place</w:t>
      </w:r>
      <w:r>
        <w:rPr/>
        <w:t xml:space="preserve"> devra notamment être vérifié dans les CSV : nous ne supposerons pas qu'une variable existe avant de l'avoir inspectée.</w:t>
      </w:r>
    </w:p>
    <w:p>
      <w:pPr>
        <w:pStyle w:val="Lignehorizontale"/>
        <w:bidi w:val="0"/>
        <w:jc w:val="start"/>
        <w:rPr/>
      </w:pPr>
      <w:r>
        <w:rPr/>
      </w:r>
    </w:p>
    <w:p>
      <w:pPr>
        <w:pStyle w:val="Heading1"/>
        <w:bidi w:val="0"/>
        <w:jc w:val="start"/>
        <w:rPr/>
      </w:pPr>
      <w:r>
        <w:rPr/>
        <w:t>M1.6 — Parcours client</w:t>
      </w:r>
    </w:p>
    <w:p>
      <w:pPr>
        <w:pStyle w:val="BodyText"/>
        <w:bidi w:val="0"/>
        <w:jc w:val="start"/>
        <w:rPr/>
      </w:pPr>
      <w:r>
        <w:rPr/>
        <w:t>Nous allons conceptualiser le parcours ainsi :</w:t>
      </w:r>
    </w:p>
    <w:p>
      <w:pPr>
        <w:sectPr>
          <w:type w:val="continuous"/>
          <w:pgSz w:w="11906" w:h="16838"/>
          <w:pgMar w:left="1134" w:right="1134" w:gutter="0" w:header="0" w:top="1134" w:footer="0" w:bottom="1134"/>
          <w:pgNumType w:fmt="decimal"/>
          <w:formProt w:val="false"/>
          <w:textDirection w:val="lrTb"/>
        </w:sectPr>
      </w:pPr>
    </w:p>
    <w:p>
      <w:pPr>
        <w:pStyle w:val="Texteprformat"/>
        <w:bidi w:val="0"/>
        <w:ind w:hanging="0" w:start="0" w:end="0"/>
        <w:jc w:val="start"/>
        <w:rPr/>
      </w:pPr>
      <w:bookmarkStart w:id="5" w:name="code-block-viewer_Copie_5"/>
      <w:bookmarkEnd w:id="5"/>
      <w:r>
        <w:rPr>
          <w:rStyle w:val="Textesource"/>
        </w:rPr>
        <w:t xml:space="preserve">                 </w:t>
      </w:r>
      <w:r>
        <w:rPr>
          <w:rStyle w:val="Textesource"/>
        </w:rPr>
        <w:t>CLIENT</w:t>
      </w:r>
    </w:p>
    <w:p>
      <w:pPr>
        <w:pStyle w:val="Texteprformat"/>
        <w:bidi w:val="0"/>
        <w:jc w:val="start"/>
        <w:rPr/>
      </w:pPr>
      <w:r>
        <w:rPr>
          <w:rStyle w:val="Textesource"/>
        </w:rPr>
        <w:t xml:space="preserve">                   │</w:t>
      </w:r>
    </w:p>
    <w:p>
      <w:pPr>
        <w:pStyle w:val="Texteprformat"/>
        <w:bidi w:val="0"/>
        <w:jc w:val="start"/>
        <w:rPr/>
      </w:pPr>
      <w:r>
        <w:rPr>
          <w:rStyle w:val="Textesource"/>
        </w:rPr>
        <w:t xml:space="preserve">                   ↓</w:t>
      </w:r>
    </w:p>
    <w:p>
      <w:pPr>
        <w:pStyle w:val="Texteprformat"/>
        <w:bidi w:val="0"/>
        <w:jc w:val="start"/>
        <w:rPr/>
      </w:pPr>
      <w:r>
        <w:rPr>
          <w:rStyle w:val="Textesource"/>
        </w:rPr>
        <w:t xml:space="preserve">              </w:t>
      </w:r>
      <w:r>
        <w:rPr>
          <w:rStyle w:val="Textesource"/>
        </w:rPr>
        <w:t>Découverte</w:t>
      </w:r>
    </w:p>
    <w:p>
      <w:pPr>
        <w:pStyle w:val="Texteprformat"/>
        <w:bidi w:val="0"/>
        <w:jc w:val="start"/>
        <w:rPr/>
      </w:pPr>
      <w:r>
        <w:rPr>
          <w:rStyle w:val="Textesource"/>
        </w:rPr>
        <w:t xml:space="preserve">                   │</w:t>
      </w:r>
    </w:p>
    <w:p>
      <w:pPr>
        <w:pStyle w:val="Texteprformat"/>
        <w:bidi w:val="0"/>
        <w:jc w:val="start"/>
        <w:rPr/>
      </w:pPr>
      <w:r>
        <w:rPr>
          <w:rStyle w:val="Textesource"/>
        </w:rPr>
        <w:t xml:space="preserve">                   ↓</w:t>
      </w:r>
    </w:p>
    <w:p>
      <w:pPr>
        <w:pStyle w:val="Texteprformat"/>
        <w:bidi w:val="0"/>
        <w:jc w:val="start"/>
        <w:rPr/>
      </w:pPr>
      <w:r>
        <w:rPr>
          <w:rStyle w:val="Textesource"/>
        </w:rPr>
        <w:t xml:space="preserve">              </w:t>
      </w:r>
      <w:r>
        <w:rPr>
          <w:rStyle w:val="Textesource"/>
        </w:rPr>
        <w:t>Acquisition</w:t>
      </w:r>
    </w:p>
    <w:p>
      <w:pPr>
        <w:pStyle w:val="Texteprformat"/>
        <w:bidi w:val="0"/>
        <w:jc w:val="start"/>
        <w:rPr/>
      </w:pPr>
      <w:r>
        <w:rPr>
          <w:rStyle w:val="Textesource"/>
        </w:rPr>
        <w:t xml:space="preserve">                   │</w:t>
      </w:r>
    </w:p>
    <w:p>
      <w:pPr>
        <w:pStyle w:val="Texteprformat"/>
        <w:bidi w:val="0"/>
        <w:jc w:val="start"/>
        <w:rPr/>
      </w:pPr>
      <w:r>
        <w:rPr>
          <w:rStyle w:val="Textesource"/>
        </w:rPr>
        <w:t xml:space="preserve">                   ↓</w:t>
      </w:r>
    </w:p>
    <w:p>
      <w:pPr>
        <w:pStyle w:val="Texteprformat"/>
        <w:bidi w:val="0"/>
        <w:jc w:val="start"/>
        <w:rPr/>
      </w:pPr>
      <w:r>
        <w:rPr>
          <w:rStyle w:val="Textesource"/>
        </w:rPr>
        <w:t xml:space="preserve">              </w:t>
      </w:r>
      <w:r>
        <w:rPr>
          <w:rStyle w:val="Textesource"/>
        </w:rPr>
        <w:t>Premier achat</w:t>
      </w:r>
    </w:p>
    <w:p>
      <w:pPr>
        <w:pStyle w:val="Texteprformat"/>
        <w:bidi w:val="0"/>
        <w:jc w:val="start"/>
        <w:rPr/>
      </w:pPr>
      <w:r>
        <w:rPr>
          <w:rStyle w:val="Textesource"/>
        </w:rPr>
        <w:t xml:space="preserve">                   │</w:t>
      </w:r>
    </w:p>
    <w:p>
      <w:pPr>
        <w:pStyle w:val="Texteprformat"/>
        <w:bidi w:val="0"/>
        <w:jc w:val="start"/>
        <w:rPr/>
      </w:pPr>
      <w:r>
        <w:rPr>
          <w:rStyle w:val="Textesource"/>
        </w:rPr>
        <w:t xml:space="preserve">                   ↓</w:t>
      </w:r>
    </w:p>
    <w:p>
      <w:pPr>
        <w:pStyle w:val="Texteprformat"/>
        <w:bidi w:val="0"/>
        <w:jc w:val="start"/>
        <w:rPr/>
      </w:pPr>
      <w:r>
        <w:rPr>
          <w:rStyle w:val="Textesource"/>
        </w:rPr>
        <w:t xml:space="preserve">             </w:t>
      </w:r>
      <w:r>
        <w:rPr>
          <w:rStyle w:val="Textesource"/>
        </w:rPr>
        <w:t>Achats répétés</w:t>
      </w:r>
    </w:p>
    <w:p>
      <w:pPr>
        <w:pStyle w:val="Texteprformat"/>
        <w:bidi w:val="0"/>
        <w:jc w:val="start"/>
        <w:rPr/>
      </w:pPr>
      <w:r>
        <w:rPr>
          <w:rStyle w:val="Textesource"/>
        </w:rPr>
        <w:t xml:space="preserve">                   │</w:t>
      </w:r>
    </w:p>
    <w:p>
      <w:pPr>
        <w:pStyle w:val="Texteprformat"/>
        <w:bidi w:val="0"/>
        <w:jc w:val="start"/>
        <w:rPr/>
      </w:pPr>
      <w:r>
        <w:rPr>
          <w:rStyle w:val="Textesource"/>
        </w:rPr>
        <w:t xml:space="preserve">             ┌─────┴─────┐</w:t>
      </w:r>
    </w:p>
    <w:p>
      <w:pPr>
        <w:pStyle w:val="Texteprformat"/>
        <w:bidi w:val="0"/>
        <w:jc w:val="start"/>
        <w:rPr/>
      </w:pPr>
      <w:r>
        <w:rPr>
          <w:rStyle w:val="Textesource"/>
        </w:rPr>
        <w:t xml:space="preserve">             ↓           ↓</w:t>
      </w:r>
    </w:p>
    <w:p>
      <w:pPr>
        <w:pStyle w:val="Texteprformat"/>
        <w:bidi w:val="0"/>
        <w:jc w:val="start"/>
        <w:rPr/>
      </w:pPr>
      <w:r>
        <w:rPr>
          <w:rStyle w:val="Textesource"/>
        </w:rPr>
        <w:t xml:space="preserve">         </w:t>
      </w:r>
      <w:r>
        <w:rPr>
          <w:rStyle w:val="Textesource"/>
        </w:rPr>
        <w:t>Fidélisé     Inactif</w:t>
      </w:r>
    </w:p>
    <w:p>
      <w:pPr>
        <w:pStyle w:val="Texteprformat"/>
        <w:bidi w:val="0"/>
        <w:jc w:val="start"/>
        <w:rPr/>
      </w:pPr>
      <w:r>
        <w:rPr>
          <w:rStyle w:val="Textesource"/>
        </w:rPr>
        <w:t xml:space="preserve">             │           │</w:t>
      </w:r>
    </w:p>
    <w:p>
      <w:pPr>
        <w:pStyle w:val="Texteprformat"/>
        <w:bidi w:val="0"/>
        <w:jc w:val="start"/>
        <w:rPr/>
      </w:pPr>
      <w:r>
        <w:rPr>
          <w:rStyle w:val="Textesource"/>
        </w:rPr>
        <w:t xml:space="preserve">             ↓           ↓</w:t>
      </w:r>
    </w:p>
    <w:p>
      <w:pPr>
        <w:pStyle w:val="Texteprformat"/>
        <w:bidi w:val="0"/>
        <w:jc w:val="start"/>
        <w:rPr/>
      </w:pPr>
      <w:r>
        <w:rPr>
          <w:rStyle w:val="Textesource"/>
        </w:rPr>
        <w:t xml:space="preserve">       </w:t>
      </w:r>
      <w:r>
        <w:rPr>
          <w:rStyle w:val="Textesource"/>
        </w:rPr>
        <w:t>Cross-selling   Churn</w:t>
      </w:r>
    </w:p>
    <w:p>
      <w:pPr>
        <w:pStyle w:val="Texteprformat"/>
        <w:bidi w:val="0"/>
        <w:jc w:val="start"/>
        <w:rPr/>
      </w:pPr>
      <w:r>
        <w:rPr>
          <w:rStyle w:val="Textesource"/>
        </w:rPr>
        <w:t xml:space="preserve">                         │</w:t>
      </w:r>
    </w:p>
    <w:p>
      <w:pPr>
        <w:pStyle w:val="Texteprformat"/>
        <w:bidi w:val="0"/>
        <w:jc w:val="start"/>
        <w:rPr/>
      </w:pPr>
      <w:r>
        <w:rPr>
          <w:rStyle w:val="Textesource"/>
        </w:rPr>
        <w:t xml:space="preserve">                         ↓</w:t>
      </w:r>
    </w:p>
    <w:p>
      <w:pPr>
        <w:pStyle w:val="Texteprformat"/>
        <w:bidi w:val="0"/>
        <w:spacing w:before="0" w:after="283"/>
        <w:jc w:val="start"/>
        <w:rPr/>
      </w:pPr>
      <w:r>
        <w:rPr>
          <w:rStyle w:val="Textesource"/>
        </w:rPr>
        <w:t xml:space="preserve">                    </w:t>
      </w:r>
      <w:r>
        <w:rPr>
          <w:rStyle w:val="Textesource"/>
        </w:rPr>
        <w:t>Réactivation</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Puis M2 nous permettra de déterminer </w:t>
      </w:r>
      <w:r>
        <w:rPr>
          <w:rStyle w:val="Strong"/>
        </w:rPr>
        <w:t>quelles données permettent réellement de mesurer chacune de ces étapes</w:t>
      </w:r>
      <w:r>
        <w:rPr/>
        <w:t>.</w:t>
      </w:r>
    </w:p>
    <w:p>
      <w:pPr>
        <w:pStyle w:val="Heading1"/>
        <w:bidi w:val="0"/>
        <w:jc w:val="start"/>
        <w:rPr/>
      </w:pPr>
      <w:r>
        <w:rPr/>
        <w:t>M1.7 — Questions business auxquelles le projet doit répondre</w:t>
      </w:r>
    </w:p>
    <w:p>
      <w:pPr>
        <w:pStyle w:val="BodyText"/>
        <w:bidi w:val="0"/>
        <w:jc w:val="start"/>
        <w:rPr/>
      </w:pPr>
      <w:r>
        <w:rPr/>
        <w:t>À la fin du projet, nous voulons pouvoir répondre à des questions comme :</w:t>
      </w:r>
    </w:p>
    <w:p>
      <w:pPr>
        <w:pStyle w:val="Heading3"/>
        <w:bidi w:val="0"/>
        <w:jc w:val="start"/>
        <w:rPr/>
      </w:pPr>
      <w:r>
        <w:rPr/>
        <w:t>Clients</w:t>
      </w:r>
    </w:p>
    <w:p>
      <w:pPr>
        <w:pStyle w:val="BodyText"/>
        <w:numPr>
          <w:ilvl w:val="0"/>
          <w:numId w:val="2"/>
        </w:numPr>
        <w:tabs>
          <w:tab w:val="clear" w:pos="709"/>
          <w:tab w:val="left" w:pos="709" w:leader="none"/>
        </w:tabs>
        <w:bidi w:val="0"/>
        <w:spacing w:before="0" w:after="0"/>
        <w:ind w:hanging="283" w:start="709"/>
        <w:jc w:val="start"/>
        <w:rPr/>
      </w:pPr>
      <w:r>
        <w:rPr/>
        <w:t xml:space="preserve">Qui sont nos meilleurs clients ? </w:t>
      </w:r>
    </w:p>
    <w:p>
      <w:pPr>
        <w:pStyle w:val="BodyText"/>
        <w:numPr>
          <w:ilvl w:val="0"/>
          <w:numId w:val="2"/>
        </w:numPr>
        <w:tabs>
          <w:tab w:val="clear" w:pos="709"/>
          <w:tab w:val="left" w:pos="709" w:leader="none"/>
        </w:tabs>
        <w:bidi w:val="0"/>
        <w:spacing w:before="0" w:after="0"/>
        <w:ind w:hanging="283" w:start="709"/>
        <w:jc w:val="start"/>
        <w:rPr/>
      </w:pPr>
      <w:r>
        <w:rPr/>
        <w:t xml:space="preserve">Quels sont leurs comportements ? </w:t>
      </w:r>
    </w:p>
    <w:p>
      <w:pPr>
        <w:pStyle w:val="BodyText"/>
        <w:numPr>
          <w:ilvl w:val="0"/>
          <w:numId w:val="2"/>
        </w:numPr>
        <w:tabs>
          <w:tab w:val="clear" w:pos="709"/>
          <w:tab w:val="left" w:pos="709" w:leader="none"/>
        </w:tabs>
        <w:bidi w:val="0"/>
        <w:ind w:hanging="283" w:start="709"/>
        <w:jc w:val="start"/>
        <w:rPr/>
      </w:pPr>
      <w:r>
        <w:rPr/>
        <w:t xml:space="preserve">Quels segments existent ? </w:t>
      </w:r>
    </w:p>
    <w:p>
      <w:pPr>
        <w:pStyle w:val="Heading3"/>
        <w:bidi w:val="0"/>
        <w:jc w:val="start"/>
        <w:rPr/>
      </w:pPr>
      <w:r>
        <w:rPr/>
        <w:t>Produits</w:t>
      </w:r>
    </w:p>
    <w:p>
      <w:pPr>
        <w:pStyle w:val="BodyText"/>
        <w:numPr>
          <w:ilvl w:val="0"/>
          <w:numId w:val="3"/>
        </w:numPr>
        <w:tabs>
          <w:tab w:val="clear" w:pos="709"/>
          <w:tab w:val="left" w:pos="709" w:leader="none"/>
        </w:tabs>
        <w:bidi w:val="0"/>
        <w:spacing w:before="0" w:after="0"/>
        <w:ind w:hanging="283" w:start="709"/>
        <w:jc w:val="start"/>
        <w:rPr/>
      </w:pPr>
      <w:r>
        <w:rPr/>
        <w:t xml:space="preserve">Quels produits sont les plus vendus ? </w:t>
      </w:r>
    </w:p>
    <w:p>
      <w:pPr>
        <w:pStyle w:val="BodyText"/>
        <w:numPr>
          <w:ilvl w:val="0"/>
          <w:numId w:val="3"/>
        </w:numPr>
        <w:tabs>
          <w:tab w:val="clear" w:pos="709"/>
          <w:tab w:val="left" w:pos="709" w:leader="none"/>
        </w:tabs>
        <w:bidi w:val="0"/>
        <w:spacing w:before="0" w:after="0"/>
        <w:ind w:hanging="283" w:start="709"/>
        <w:jc w:val="start"/>
        <w:rPr/>
      </w:pPr>
      <w:r>
        <w:rPr/>
        <w:t xml:space="preserve">Quels produits sont associés à certains segments ? </w:t>
      </w:r>
    </w:p>
    <w:p>
      <w:pPr>
        <w:pStyle w:val="BodyText"/>
        <w:numPr>
          <w:ilvl w:val="0"/>
          <w:numId w:val="3"/>
        </w:numPr>
        <w:tabs>
          <w:tab w:val="clear" w:pos="709"/>
          <w:tab w:val="left" w:pos="709" w:leader="none"/>
        </w:tabs>
        <w:bidi w:val="0"/>
        <w:ind w:hanging="283" w:start="709"/>
        <w:jc w:val="start"/>
        <w:rPr/>
      </w:pPr>
      <w:r>
        <w:rPr/>
        <w:t xml:space="preserve">Quelles catégories sont les plus importantes ? </w:t>
      </w:r>
    </w:p>
    <w:p>
      <w:pPr>
        <w:pStyle w:val="Heading3"/>
        <w:bidi w:val="0"/>
        <w:jc w:val="start"/>
        <w:rPr/>
      </w:pPr>
      <w:r>
        <w:rPr/>
        <w:t>Marketing</w:t>
      </w:r>
    </w:p>
    <w:p>
      <w:pPr>
        <w:pStyle w:val="BodyText"/>
        <w:numPr>
          <w:ilvl w:val="0"/>
          <w:numId w:val="4"/>
        </w:numPr>
        <w:tabs>
          <w:tab w:val="clear" w:pos="709"/>
          <w:tab w:val="left" w:pos="709" w:leader="none"/>
        </w:tabs>
        <w:bidi w:val="0"/>
        <w:spacing w:before="0" w:after="0"/>
        <w:ind w:hanging="283" w:start="709"/>
        <w:jc w:val="start"/>
        <w:rPr/>
      </w:pPr>
      <w:r>
        <w:rPr/>
        <w:t xml:space="preserve">Quelles campagnes fonctionnent ? </w:t>
      </w:r>
    </w:p>
    <w:p>
      <w:pPr>
        <w:pStyle w:val="BodyText"/>
        <w:numPr>
          <w:ilvl w:val="0"/>
          <w:numId w:val="4"/>
        </w:numPr>
        <w:tabs>
          <w:tab w:val="clear" w:pos="709"/>
          <w:tab w:val="left" w:pos="709" w:leader="none"/>
        </w:tabs>
        <w:bidi w:val="0"/>
        <w:spacing w:before="0" w:after="0"/>
        <w:ind w:hanging="283" w:start="709"/>
        <w:jc w:val="start"/>
        <w:rPr/>
      </w:pPr>
      <w:r>
        <w:rPr/>
        <w:t xml:space="preserve">Quels canaux ont le meilleur ROI ? </w:t>
      </w:r>
    </w:p>
    <w:p>
      <w:pPr>
        <w:pStyle w:val="BodyText"/>
        <w:numPr>
          <w:ilvl w:val="0"/>
          <w:numId w:val="4"/>
        </w:numPr>
        <w:tabs>
          <w:tab w:val="clear" w:pos="709"/>
          <w:tab w:val="left" w:pos="709" w:leader="none"/>
        </w:tabs>
        <w:bidi w:val="0"/>
        <w:ind w:hanging="283" w:start="709"/>
        <w:jc w:val="start"/>
        <w:rPr/>
      </w:pPr>
      <w:r>
        <w:rPr/>
        <w:t xml:space="preserve">Où dépense-t-on du budget sans suffisamment de conversions ? </w:t>
      </w:r>
    </w:p>
    <w:p>
      <w:pPr>
        <w:pStyle w:val="Heading3"/>
        <w:bidi w:val="0"/>
        <w:jc w:val="start"/>
        <w:rPr/>
      </w:pPr>
      <w:r>
        <w:rPr/>
        <w:t>Prédiction</w:t>
      </w:r>
    </w:p>
    <w:p>
      <w:pPr>
        <w:pStyle w:val="BodyText"/>
        <w:numPr>
          <w:ilvl w:val="0"/>
          <w:numId w:val="5"/>
        </w:numPr>
        <w:tabs>
          <w:tab w:val="clear" w:pos="709"/>
          <w:tab w:val="left" w:pos="709" w:leader="none"/>
        </w:tabs>
        <w:bidi w:val="0"/>
        <w:spacing w:before="0" w:after="0"/>
        <w:ind w:hanging="283" w:start="709"/>
        <w:jc w:val="start"/>
        <w:rPr/>
      </w:pPr>
      <w:r>
        <w:rPr/>
        <w:t xml:space="preserve">Quels clients risquent de partir ? </w:t>
      </w:r>
    </w:p>
    <w:p>
      <w:pPr>
        <w:pStyle w:val="BodyText"/>
        <w:numPr>
          <w:ilvl w:val="0"/>
          <w:numId w:val="5"/>
        </w:numPr>
        <w:tabs>
          <w:tab w:val="clear" w:pos="709"/>
          <w:tab w:val="left" w:pos="709" w:leader="none"/>
        </w:tabs>
        <w:bidi w:val="0"/>
        <w:spacing w:before="0" w:after="0"/>
        <w:ind w:hanging="283" w:start="709"/>
        <w:jc w:val="start"/>
        <w:rPr/>
      </w:pPr>
      <w:r>
        <w:rPr/>
        <w:t xml:space="preserve">Quels clients ont une forte valeur ? </w:t>
      </w:r>
    </w:p>
    <w:p>
      <w:pPr>
        <w:pStyle w:val="BodyText"/>
        <w:numPr>
          <w:ilvl w:val="0"/>
          <w:numId w:val="5"/>
        </w:numPr>
        <w:tabs>
          <w:tab w:val="clear" w:pos="709"/>
          <w:tab w:val="left" w:pos="709" w:leader="none"/>
        </w:tabs>
        <w:bidi w:val="0"/>
        <w:ind w:hanging="283" w:start="709"/>
        <w:jc w:val="start"/>
        <w:rPr/>
      </w:pPr>
      <w:r>
        <w:rPr/>
        <w:t xml:space="preserve">Quels facteurs expliquent le comportement prédit ? </w:t>
      </w:r>
    </w:p>
    <w:p>
      <w:pPr>
        <w:pStyle w:val="Heading3"/>
        <w:bidi w:val="0"/>
        <w:jc w:val="start"/>
        <w:rPr/>
      </w:pPr>
      <w:r>
        <w:rPr/>
        <w:t>Décision</w:t>
      </w:r>
    </w:p>
    <w:p>
      <w:pPr>
        <w:pStyle w:val="BodyText"/>
        <w:numPr>
          <w:ilvl w:val="0"/>
          <w:numId w:val="6"/>
        </w:numPr>
        <w:tabs>
          <w:tab w:val="clear" w:pos="709"/>
          <w:tab w:val="left" w:pos="709" w:leader="none"/>
        </w:tabs>
        <w:bidi w:val="0"/>
        <w:spacing w:before="0" w:after="0"/>
        <w:ind w:hanging="283" w:start="709"/>
        <w:jc w:val="start"/>
        <w:rPr/>
      </w:pPr>
      <w:r>
        <w:rPr/>
        <w:t xml:space="preserve">Quel client cibler ? </w:t>
      </w:r>
    </w:p>
    <w:p>
      <w:pPr>
        <w:pStyle w:val="BodyText"/>
        <w:numPr>
          <w:ilvl w:val="0"/>
          <w:numId w:val="6"/>
        </w:numPr>
        <w:tabs>
          <w:tab w:val="clear" w:pos="709"/>
          <w:tab w:val="left" w:pos="709" w:leader="none"/>
        </w:tabs>
        <w:bidi w:val="0"/>
        <w:spacing w:before="0" w:after="0"/>
        <w:ind w:hanging="283" w:start="709"/>
        <w:jc w:val="start"/>
        <w:rPr/>
      </w:pPr>
      <w:r>
        <w:rPr/>
        <w:t xml:space="preserve">Quelle offre proposer ? </w:t>
      </w:r>
    </w:p>
    <w:p>
      <w:pPr>
        <w:pStyle w:val="BodyText"/>
        <w:numPr>
          <w:ilvl w:val="0"/>
          <w:numId w:val="6"/>
        </w:numPr>
        <w:tabs>
          <w:tab w:val="clear" w:pos="709"/>
          <w:tab w:val="left" w:pos="709" w:leader="none"/>
        </w:tabs>
        <w:bidi w:val="0"/>
        <w:spacing w:before="0" w:after="0"/>
        <w:ind w:hanging="283" w:start="709"/>
        <w:jc w:val="start"/>
        <w:rPr/>
      </w:pPr>
      <w:r>
        <w:rPr/>
        <w:t xml:space="preserve">Quel canal utiliser ? </w:t>
      </w:r>
    </w:p>
    <w:p>
      <w:pPr>
        <w:pStyle w:val="BodyText"/>
        <w:numPr>
          <w:ilvl w:val="0"/>
          <w:numId w:val="6"/>
        </w:numPr>
        <w:tabs>
          <w:tab w:val="clear" w:pos="709"/>
          <w:tab w:val="left" w:pos="709" w:leader="none"/>
        </w:tabs>
        <w:bidi w:val="0"/>
        <w:ind w:hanging="283" w:start="709"/>
        <w:jc w:val="start"/>
        <w:rPr/>
      </w:pPr>
      <w:r>
        <w:rPr/>
        <w:t xml:space="preserve">Quelle priorité donner ? </w:t>
      </w:r>
    </w:p>
    <w:p>
      <w:pPr>
        <w:pStyle w:val="Heading1"/>
        <w:bidi w:val="0"/>
        <w:jc w:val="start"/>
        <w:rPr/>
      </w:pPr>
      <w:r>
        <w:rPr/>
        <w:t>M1.8 — Livrable M1</w:t>
      </w:r>
    </w:p>
    <w:p>
      <w:pPr>
        <w:pStyle w:val="BodyText"/>
        <w:bidi w:val="0"/>
        <w:jc w:val="start"/>
        <w:rPr/>
      </w:pPr>
      <w:r>
        <w:rPr/>
        <w:t>Nous aurons donc un document :</w:t>
      </w:r>
    </w:p>
    <w:p>
      <w:pPr>
        <w:sectPr>
          <w:type w:val="continuous"/>
          <w:pgSz w:w="11906" w:h="16838"/>
          <w:pgMar w:left="1134" w:right="1134" w:gutter="0" w:header="0" w:top="1134" w:footer="0" w:bottom="1134"/>
          <w:pgNumType w:fmt="decimal"/>
          <w:formProt w:val="false"/>
          <w:textDirection w:val="lrTb"/>
        </w:sectPr>
      </w:pPr>
    </w:p>
    <w:p>
      <w:pPr>
        <w:pStyle w:val="Texteprformat"/>
        <w:bidi w:val="0"/>
        <w:ind w:hanging="0" w:start="0" w:end="0"/>
        <w:jc w:val="start"/>
        <w:rPr/>
      </w:pPr>
      <w:bookmarkStart w:id="6" w:name="code-block-viewer_Copie_6"/>
      <w:bookmarkEnd w:id="6"/>
      <w:r>
        <w:rPr>
          <w:rStyle w:val="Textesource"/>
        </w:rPr>
        <w:t>docs/</w:t>
      </w:r>
    </w:p>
    <w:p>
      <w:pPr>
        <w:pStyle w:val="Texteprformat"/>
        <w:bidi w:val="0"/>
        <w:spacing w:before="0" w:after="283"/>
        <w:jc w:val="start"/>
        <w:rPr/>
      </w:pPr>
      <w:r>
        <w:rPr>
          <w:rStyle w:val="Textesource"/>
        </w:rPr>
        <w:t xml:space="preserve">└── </w:t>
      </w:r>
      <w:r>
        <w:rPr>
          <w:rStyle w:val="Textesource"/>
        </w:rPr>
        <w:t>M1_comprehension_probleme.md</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avec :</w:t>
      </w:r>
    </w:p>
    <w:p>
      <w:pPr>
        <w:sectPr>
          <w:type w:val="continuous"/>
          <w:pgSz w:w="11906" w:h="16838"/>
          <w:pgMar w:left="1134" w:right="1134" w:gutter="0" w:header="0" w:top="1134" w:footer="0" w:bottom="1134"/>
          <w:pgNumType w:fmt="decimal"/>
          <w:formProt w:val="false"/>
          <w:textDirection w:val="lrTb"/>
        </w:sectPr>
      </w:pPr>
    </w:p>
    <w:p>
      <w:pPr>
        <w:pStyle w:val="Texteprformat"/>
        <w:bidi w:val="0"/>
        <w:ind w:hanging="0" w:start="0" w:end="0"/>
        <w:jc w:val="start"/>
        <w:rPr/>
      </w:pPr>
      <w:bookmarkStart w:id="7" w:name="code-block-viewer_Copie_7"/>
      <w:bookmarkEnd w:id="7"/>
      <w:r>
        <w:rPr>
          <w:rStyle w:val="Textesource"/>
        </w:rPr>
        <w:t>M1</w:t>
      </w:r>
    </w:p>
    <w:p>
      <w:pPr>
        <w:pStyle w:val="Texteprformat"/>
        <w:bidi w:val="0"/>
        <w:jc w:val="start"/>
        <w:rPr/>
      </w:pPr>
      <w:r>
        <w:rPr>
          <w:rStyle w:val="Textesource"/>
        </w:rPr>
        <w:t xml:space="preserve">├── </w:t>
      </w:r>
      <w:r>
        <w:rPr>
          <w:rStyle w:val="Textesource"/>
        </w:rPr>
        <w:t>1. Contexte</w:t>
      </w:r>
    </w:p>
    <w:p>
      <w:pPr>
        <w:pStyle w:val="Texteprformat"/>
        <w:bidi w:val="0"/>
        <w:jc w:val="start"/>
        <w:rPr/>
      </w:pPr>
      <w:r>
        <w:rPr>
          <w:rStyle w:val="Textesource"/>
        </w:rPr>
        <w:t xml:space="preserve">├── </w:t>
      </w:r>
      <w:r>
        <w:rPr>
          <w:rStyle w:val="Textesource"/>
        </w:rPr>
        <w:t>2. Problématique</w:t>
      </w:r>
    </w:p>
    <w:p>
      <w:pPr>
        <w:pStyle w:val="Texteprformat"/>
        <w:bidi w:val="0"/>
        <w:jc w:val="start"/>
        <w:rPr/>
      </w:pPr>
      <w:r>
        <w:rPr>
          <w:rStyle w:val="Textesource"/>
        </w:rPr>
        <w:t xml:space="preserve">├── </w:t>
      </w:r>
      <w:r>
        <w:rPr>
          <w:rStyle w:val="Textesource"/>
        </w:rPr>
        <w:t>3. Objectif général</w:t>
      </w:r>
    </w:p>
    <w:p>
      <w:pPr>
        <w:pStyle w:val="Texteprformat"/>
        <w:bidi w:val="0"/>
        <w:jc w:val="start"/>
        <w:rPr/>
      </w:pPr>
      <w:r>
        <w:rPr>
          <w:rStyle w:val="Textesource"/>
        </w:rPr>
        <w:t xml:space="preserve">├── </w:t>
      </w:r>
      <w:r>
        <w:rPr>
          <w:rStyle w:val="Textesource"/>
        </w:rPr>
        <w:t>4. Objectifs spécifiques</w:t>
      </w:r>
    </w:p>
    <w:p>
      <w:pPr>
        <w:pStyle w:val="Texteprformat"/>
        <w:bidi w:val="0"/>
        <w:jc w:val="start"/>
        <w:rPr/>
      </w:pPr>
      <w:r>
        <w:rPr>
          <w:rStyle w:val="Textesource"/>
        </w:rPr>
        <w:t xml:space="preserve">├── </w:t>
      </w:r>
      <w:r>
        <w:rPr>
          <w:rStyle w:val="Textesource"/>
        </w:rPr>
        <w:t>5. SWOT</w:t>
      </w:r>
    </w:p>
    <w:p>
      <w:pPr>
        <w:pStyle w:val="Texteprformat"/>
        <w:bidi w:val="0"/>
        <w:jc w:val="start"/>
        <w:rPr/>
      </w:pPr>
      <w:r>
        <w:rPr>
          <w:rStyle w:val="Textesource"/>
        </w:rPr>
        <w:t xml:space="preserve">├── </w:t>
      </w:r>
      <w:r>
        <w:rPr>
          <w:rStyle w:val="Textesource"/>
        </w:rPr>
        <w:t>6. 5P Marketing</w:t>
      </w:r>
    </w:p>
    <w:p>
      <w:pPr>
        <w:pStyle w:val="Texteprformat"/>
        <w:bidi w:val="0"/>
        <w:jc w:val="start"/>
        <w:rPr/>
      </w:pPr>
      <w:r>
        <w:rPr>
          <w:rStyle w:val="Textesource"/>
        </w:rPr>
        <w:t xml:space="preserve">├── </w:t>
      </w:r>
      <w:r>
        <w:rPr>
          <w:rStyle w:val="Textesource"/>
        </w:rPr>
        <w:t>7. Parcours client</w:t>
      </w:r>
    </w:p>
    <w:p>
      <w:pPr>
        <w:pStyle w:val="Texteprformat"/>
        <w:bidi w:val="0"/>
        <w:spacing w:before="0" w:after="283"/>
        <w:jc w:val="start"/>
        <w:rPr/>
      </w:pPr>
      <w:r>
        <w:rPr>
          <w:rStyle w:val="Textesource"/>
        </w:rPr>
        <w:t xml:space="preserve">└── </w:t>
      </w:r>
      <w:r>
        <w:rPr>
          <w:rStyle w:val="Textesource"/>
        </w:rPr>
        <w:t>8. Questions business</w:t>
      </w:r>
    </w:p>
    <w:p>
      <w:pPr>
        <w:sectPr>
          <w:type w:val="continuous"/>
          <w:pgSz w:w="11906" w:h="16838"/>
          <w:pgMar w:left="1134" w:right="1134" w:gutter="0" w:header="0" w:top="1134" w:footer="0" w:bottom="1134"/>
          <w:formProt w:val="false"/>
          <w:textDirection w:val="lrTb"/>
        </w:sectPr>
      </w:pPr>
    </w:p>
    <w:p>
      <w:pPr>
        <w:pStyle w:val="BodyText"/>
        <w:bidi w:val="0"/>
        <w:jc w:val="start"/>
        <w:rPr/>
      </w:pPr>
      <w:r>
        <w:rPr>
          <w:rStyle w:val="Strong"/>
        </w:rPr>
        <w:t>M1 est maintenant cadré.</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FR" w:eastAsia="zh-CN" w:bidi="hi-IN"/>
    </w:rPr>
  </w:style>
  <w:style w:type="paragraph" w:styleId="Heading1">
    <w:name w:val="heading 1"/>
    <w:basedOn w:val="Titre"/>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Titre"/>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itre"/>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Puces">
    <w:name w:val="Puces"/>
    <w:qFormat/>
    <w:rPr>
      <w:rFonts w:ascii="OpenSymbol" w:hAnsi="OpenSymbol" w:eastAsia="OpenSymbol" w:cs="OpenSymbol"/>
    </w:rPr>
  </w:style>
  <w:style w:type="character" w:styleId="Textesource">
    <w:name w:val="Texte source"/>
    <w:qFormat/>
    <w:rPr>
      <w:rFonts w:ascii="Liberation Mono" w:hAnsi="Liberation Mono" w:eastAsia="NSimSun" w:cs="Liberation Mono"/>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locdecitation">
    <w:name w:val="Bloc de citation"/>
    <w:basedOn w:val="Normal"/>
    <w:qFormat/>
    <w:pPr>
      <w:spacing w:before="0" w:after="283"/>
      <w:ind w:hanging="0" w:start="567" w:end="567"/>
    </w:pPr>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 w:type="paragraph" w:styleId="Texteprformat">
    <w:name w:val="Texte préformaté"/>
    <w:basedOn w:val="Normal"/>
    <w:qFormat/>
    <w:pPr>
      <w:spacing w:before="0" w:after="0"/>
    </w:pPr>
    <w:rPr>
      <w:rFonts w:ascii="Liberation Mono" w:hAnsi="Liberation Mono" w:eastAsia="NSimSun" w:cs="Liberation Mono"/>
      <w:sz w:val="20"/>
      <w:szCs w:val="20"/>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LibreOffice/26.2.5.2$Windows_X86_64 LibreOffice_project/cd7284b4cbbfeb507e630c1aac019f4157393acb</Application>
  <AppVersion>15.0000</AppVersion>
  <Pages>5</Pages>
  <Words>818</Words>
  <Characters>4501</Characters>
  <CharactersWithSpaces>5771</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2026-09-04T14:42:15Z</dcterms:created>
  <dc:creator/>
  <dc:description/>
  <dc:language>fr-FR</dc:language>
  <cp:lastModifiedBy/>
  <dcterms:modified xsi:type="dcterms:W3CDTF">2026-09-04T14:46:13Z</dcterms:modified>
  <cp:revision>2</cp:revision>
  <dc:subject/>
  <dc:title/>
</cp:coreProperties>
</file>