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7A5F0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БЮДЖЕТНОЕ УЧРЕЖДЕНИЕ ВЫСШЕГО ОБРАЗОВАНИЯ</w:t>
      </w:r>
    </w:p>
    <w:p w14:paraId="7AE5AB05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Ханты-Мансийского автономного округа – Югры</w:t>
      </w:r>
    </w:p>
    <w:p w14:paraId="57DEDFEB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«Сургутский государственный университет»</w:t>
      </w:r>
    </w:p>
    <w:p w14:paraId="1C411304" w14:textId="77777777" w:rsidR="00073EC6" w:rsidRPr="00E37BFE" w:rsidRDefault="00073EC6" w:rsidP="00073EC6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_____________________________________________________________</w:t>
      </w:r>
    </w:p>
    <w:p w14:paraId="07832F5D" w14:textId="77777777" w:rsidR="00073EC6" w:rsidRPr="00E37BFE" w:rsidRDefault="00073EC6" w:rsidP="00073EC6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Политехнический институт</w:t>
      </w:r>
    </w:p>
    <w:p w14:paraId="4EBCAB05" w14:textId="77777777" w:rsidR="00073EC6" w:rsidRPr="00E37BFE" w:rsidRDefault="00073EC6" w:rsidP="00073EC6">
      <w:pPr>
        <w:widowControl w:val="0"/>
        <w:tabs>
          <w:tab w:val="left" w:pos="0"/>
          <w:tab w:val="left" w:leader="underscore" w:pos="9072"/>
        </w:tabs>
        <w:autoSpaceDE w:val="0"/>
        <w:autoSpaceDN w:val="0"/>
        <w:adjustRightInd w:val="0"/>
        <w:spacing w:before="120" w:after="0" w:line="220" w:lineRule="exact"/>
        <w:ind w:right="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автоматизированных систем обработки информации и управления </w:t>
      </w:r>
    </w:p>
    <w:p w14:paraId="36F9CD69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4A12E2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Принят комиссией кафедры</w:t>
      </w:r>
    </w:p>
    <w:p w14:paraId="3CC3247F" w14:textId="77777777" w:rsidR="00073EC6" w:rsidRPr="00E37BFE" w:rsidRDefault="00073EC6" w:rsidP="00073EC6">
      <w:pPr>
        <w:shd w:val="clear" w:color="auto" w:fill="FFFFFF"/>
        <w:spacing w:after="0" w:line="509" w:lineRule="exact"/>
        <w:ind w:firstLine="3715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«__________» 20___г.</w:t>
      </w:r>
    </w:p>
    <w:p w14:paraId="255BDF0D" w14:textId="77777777" w:rsidR="00073EC6" w:rsidRPr="00E37BFE" w:rsidRDefault="00073EC6" w:rsidP="00073EC6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Зав. кафедрой АСОИУ</w:t>
      </w:r>
    </w:p>
    <w:p w14:paraId="5088B111" w14:textId="2C4C3D05" w:rsidR="00073EC6" w:rsidRPr="00E37BFE" w:rsidRDefault="00BF1431" w:rsidP="00073EC6">
      <w:pPr>
        <w:shd w:val="clear" w:color="auto" w:fill="FFFFFF"/>
        <w:spacing w:after="0" w:line="509" w:lineRule="exact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Гавриленко Т. В.</w:t>
      </w:r>
    </w:p>
    <w:p w14:paraId="26FDAD9F" w14:textId="77777777" w:rsidR="00073EC6" w:rsidRPr="00E37BFE" w:rsidRDefault="00073EC6" w:rsidP="00073EC6">
      <w:pPr>
        <w:shd w:val="clear" w:color="auto" w:fill="FFFFFF"/>
        <w:spacing w:after="0" w:line="240" w:lineRule="auto"/>
        <w:ind w:left="1416" w:firstLine="708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6CFA7B6F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05E46E3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D24C28" w14:textId="77777777" w:rsidR="00073EC6" w:rsidRPr="00E37BFE" w:rsidRDefault="00073EC6" w:rsidP="00073EC6">
      <w:pPr>
        <w:shd w:val="clear" w:color="auto" w:fill="FFFFFF"/>
        <w:spacing w:after="0" w:line="240" w:lineRule="auto"/>
        <w:ind w:left="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ОТЧЁТ</w:t>
      </w:r>
    </w:p>
    <w:p w14:paraId="6DC05E44" w14:textId="77777777" w:rsidR="00073EC6" w:rsidRPr="00E37BFE" w:rsidRDefault="00073EC6" w:rsidP="003072B4">
      <w:pPr>
        <w:spacing w:after="0" w:line="240" w:lineRule="auto"/>
        <w:ind w:left="64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 производственной практике, преддипломной практике</w:t>
      </w:r>
    </w:p>
    <w:p w14:paraId="07ED3857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29708CB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7392D82" w14:textId="77777777" w:rsidR="00073EC6" w:rsidRPr="00E37BFE" w:rsidRDefault="00073EC6" w:rsidP="00073EC6">
      <w:pPr>
        <w:spacing w:after="0" w:line="240" w:lineRule="auto"/>
        <w:ind w:left="644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793C54C" w14:textId="77777777" w:rsidR="00073EC6" w:rsidRPr="00E37BFE" w:rsidRDefault="00073EC6" w:rsidP="00073EC6">
      <w:pPr>
        <w:shd w:val="clear" w:color="auto" w:fill="FFFFFF"/>
        <w:spacing w:before="5"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B04ABC2" w14:textId="77777777" w:rsidR="00073EC6" w:rsidRPr="00E37BFE" w:rsidRDefault="00073EC6" w:rsidP="00073EC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Сургутский государственный университет</w:t>
      </w:r>
    </w:p>
    <w:p w14:paraId="1D3DFF54" w14:textId="42ABC2A6" w:rsidR="00073EC6" w:rsidRPr="00E37BFE" w:rsidRDefault="00073EC6" w:rsidP="00073EC6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обучающегося 4 курса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606-</w:t>
      </w:r>
      <w:r w:rsidR="00BF1431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группы </w:t>
      </w:r>
    </w:p>
    <w:p w14:paraId="6E7908CA" w14:textId="4B93A5CE" w:rsidR="00073EC6" w:rsidRPr="00E37BFE" w:rsidRDefault="00BF1431" w:rsidP="00073EC6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Речук Дмитрий Максимович</w:t>
      </w:r>
    </w:p>
    <w:p w14:paraId="34530DF7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 теме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</w:p>
    <w:p w14:paraId="714B9BD0" w14:textId="270A51E2" w:rsidR="00073EC6" w:rsidRPr="00E37BFE" w:rsidRDefault="00E24284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 w:bidi="ar-SA"/>
        </w:rPr>
        <w:t>Автоматизированная система обнаружения присутствия человека в опасной зоне с учетом прохождения контрольных точек</w:t>
      </w:r>
    </w:p>
    <w:p w14:paraId="7CA567A8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708683DA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737D2AB8" w14:textId="77777777" w:rsidR="00073EC6" w:rsidRPr="00E37BFE" w:rsidRDefault="00073EC6" w:rsidP="00073EC6">
      <w:pPr>
        <w:shd w:val="clear" w:color="auto" w:fill="FFFFFF"/>
        <w:tabs>
          <w:tab w:val="left" w:leader="underscore" w:pos="1512"/>
          <w:tab w:val="left" w:leader="underscore" w:pos="527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3DCBDAC" w14:textId="77777777" w:rsidR="00073EC6" w:rsidRPr="00E37BFE" w:rsidRDefault="00073EC6" w:rsidP="00073EC6">
      <w:pPr>
        <w:shd w:val="clear" w:color="auto" w:fill="FFFFFF"/>
        <w:tabs>
          <w:tab w:val="left" w:leader="underscore" w:pos="5635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073EC6" w:rsidRPr="00E37BFE" w14:paraId="31E608A2" w14:textId="77777777" w:rsidTr="00281119">
        <w:tc>
          <w:tcPr>
            <w:tcW w:w="5069" w:type="dxa"/>
            <w:shd w:val="clear" w:color="auto" w:fill="auto"/>
          </w:tcPr>
          <w:p w14:paraId="66652774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1A78147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22176F77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предприятия</w:t>
            </w:r>
          </w:p>
          <w:p w14:paraId="781BE691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61694DAC" w14:textId="77777777" w:rsidR="00073EC6" w:rsidRPr="00E37BFE" w:rsidRDefault="00073EC6" w:rsidP="00281119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1FD5A936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62C93B68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М.П. (подпись) (инициалы и фамилия)</w:t>
            </w:r>
          </w:p>
          <w:p w14:paraId="5CF8E6DC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5070" w:type="dxa"/>
            <w:shd w:val="clear" w:color="auto" w:fill="auto"/>
          </w:tcPr>
          <w:p w14:paraId="53BD7D35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793AB0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Руководитель практики от </w:t>
            </w:r>
          </w:p>
          <w:p w14:paraId="70CD4302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университета</w:t>
            </w:r>
          </w:p>
          <w:p w14:paraId="0D909219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старший преподаватель</w:t>
            </w:r>
          </w:p>
          <w:p w14:paraId="7E4191FC" w14:textId="77777777" w:rsidR="00073EC6" w:rsidRPr="00E37BFE" w:rsidRDefault="00073EC6" w:rsidP="00281119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(должность)</w:t>
            </w:r>
          </w:p>
          <w:p w14:paraId="348A66A3" w14:textId="77777777" w:rsidR="00073EC6" w:rsidRPr="00E37BFE" w:rsidRDefault="00073EC6" w:rsidP="00281119">
            <w:pPr>
              <w:shd w:val="clear" w:color="auto" w:fill="FFFFFF"/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</w:t>
            </w: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eastAsia="ru-RU"/>
              </w:rPr>
              <w:t>Бурдыко Т.Г.</w:t>
            </w:r>
          </w:p>
          <w:p w14:paraId="3C9038E2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37BF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(подпись) (инициалы и фамилия)</w:t>
            </w:r>
          </w:p>
          <w:p w14:paraId="03E2FC63" w14:textId="77777777" w:rsidR="00073EC6" w:rsidRPr="00E37BFE" w:rsidRDefault="00073EC6" w:rsidP="00281119">
            <w:pPr>
              <w:tabs>
                <w:tab w:val="left" w:leader="underscore" w:pos="563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5F923FA" w14:textId="77777777" w:rsidR="00073EC6" w:rsidRPr="00E37BFE" w:rsidRDefault="00073EC6" w:rsidP="00281119">
            <w:pPr>
              <w:ind w:firstLine="708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60E60E62" w14:textId="048C9CEB" w:rsidR="00073EC6" w:rsidRPr="00E37BFE" w:rsidRDefault="00073EC6" w:rsidP="00073EC6">
      <w:pPr>
        <w:shd w:val="clear" w:color="auto" w:fill="FFFFFF"/>
        <w:spacing w:before="264" w:after="0" w:line="254" w:lineRule="exact"/>
        <w:ind w:left="2501" w:right="250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Сургут, 202</w:t>
      </w:r>
      <w:r w:rsidR="00BF1431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2D0837D3" w14:textId="77777777" w:rsidR="00073EC6" w:rsidRPr="00E37BFE" w:rsidRDefault="00073EC6" w:rsidP="00073EC6">
      <w:pPr>
        <w:spacing w:after="0" w:line="240" w:lineRule="auto"/>
        <w:ind w:left="25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Индивидуальное задание на производственную практику, преддипломную практику</w:t>
      </w:r>
    </w:p>
    <w:p w14:paraId="2F5273DE" w14:textId="77777777" w:rsidR="00073EC6" w:rsidRPr="00E37BFE" w:rsidRDefault="00073EC6" w:rsidP="00073EC6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Обучающемуся (йся) направления 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09.03.01 Информатика и вычислительная техника, профиль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«Искусственный интеллект и экспертные системы», 4 курса, гр.</w:t>
      </w:r>
      <w:r w:rsidRPr="00E37BFE">
        <w:rPr>
          <w:rFonts w:ascii="Times New Roman" w:hAnsi="Times New Roman" w:cs="Times New Roman"/>
          <w:sz w:val="28"/>
          <w:szCs w:val="28"/>
        </w:rPr>
        <w:t xml:space="preserve">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606-22        </w:t>
      </w:r>
    </w:p>
    <w:p w14:paraId="0933D9CD" w14:textId="77777777" w:rsidR="00073EC6" w:rsidRPr="00E37BFE" w:rsidRDefault="00073EC6" w:rsidP="00073EC6">
      <w:pPr>
        <w:spacing w:after="0" w:line="240" w:lineRule="auto"/>
        <w:ind w:left="255" w:firstLine="465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     Речуку Дмитрию Максимовичу                                      </w:t>
      </w:r>
    </w:p>
    <w:p w14:paraId="25375242" w14:textId="77777777" w:rsidR="00073EC6" w:rsidRPr="00E37BFE" w:rsidRDefault="00073EC6" w:rsidP="00073EC6">
      <w:pPr>
        <w:spacing w:after="0" w:line="240" w:lineRule="auto"/>
        <w:ind w:left="255" w:firstLine="465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(фамилия, имя, отчество обучающегося)</w:t>
      </w:r>
    </w:p>
    <w:p w14:paraId="565B7E13" w14:textId="77777777" w:rsidR="00073EC6" w:rsidRPr="00E37BFE" w:rsidRDefault="00073EC6" w:rsidP="00073EC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  Сургутский государственный университет                             </w:t>
      </w:r>
    </w:p>
    <w:p w14:paraId="0F007F6A" w14:textId="77777777" w:rsidR="00073EC6" w:rsidRPr="00E37BFE" w:rsidRDefault="00073EC6" w:rsidP="00073EC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(указывается наименование предприятия, место практики)</w:t>
      </w:r>
    </w:p>
    <w:p w14:paraId="2124B730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Тема: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>разработка автоматизированной системы обнаружения присутствия человека в опасной зоне с учётом прохождения контрольных точек.</w:t>
      </w:r>
    </w:p>
    <w:p w14:paraId="18947053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Целевая установка: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разработать программную часть автоматизированной системы контроля присутствия человека в опасной зоне с использованием методов компьютерного зрения и искусственного интеллекта, включая обработку видеопотока, анализ данных и интеграцию с базой данных.</w:t>
      </w:r>
    </w:p>
    <w:p w14:paraId="11A5E95C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данные: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нормативные документы, тематическая литература, интернет.</w:t>
      </w:r>
    </w:p>
    <w:p w14:paraId="24F633A8" w14:textId="77777777" w:rsidR="00073EC6" w:rsidRPr="00E37BFE" w:rsidRDefault="00073EC6" w:rsidP="00073EC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Начало практики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год):21 апреля 2026 года.</w:t>
      </w:r>
    </w:p>
    <w:p w14:paraId="14288794" w14:textId="77777777" w:rsidR="00073EC6" w:rsidRPr="00E37BFE" w:rsidRDefault="00073EC6" w:rsidP="00073EC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Конец практики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(день, мес. год):20 мая 2026 года.</w:t>
      </w:r>
    </w:p>
    <w:p w14:paraId="71E6008B" w14:textId="77777777" w:rsidR="00073EC6" w:rsidRPr="00E37BFE" w:rsidRDefault="00073EC6" w:rsidP="00073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Содержание работы</w:t>
      </w:r>
    </w:p>
    <w:p w14:paraId="1FAFD526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Изучить программные средства и технологии, используемые для реализации системы (Python, C#, OpenCV, TensorFlow/PyTorch).</w:t>
      </w:r>
    </w:p>
    <w:p w14:paraId="3790E800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архитектуру программной системы и структуру взаимодействия модулей.</w:t>
      </w:r>
    </w:p>
    <w:p w14:paraId="4D210FA2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модуль обработки видеопотока с камер наблюдения.</w:t>
      </w:r>
    </w:p>
    <w:p w14:paraId="08618635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алгоритмы обнаружения человека с использованием нейронных сетей.</w:t>
      </w:r>
    </w:p>
    <w:p w14:paraId="20665641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модуль контроля прохождения контрольных точек.</w:t>
      </w:r>
    </w:p>
    <w:p w14:paraId="1107BB88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Реализовать взаимодействие с базой данных (PostgreSQL) для хранения информации о сотрудниках и событиях.</w:t>
      </w:r>
    </w:p>
    <w:p w14:paraId="70B2018E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Разработать пользовательский интерфейс системы.</w:t>
      </w:r>
    </w:p>
    <w:p w14:paraId="77F2AAC8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Провести тестирование, отладку и оценку работоспособности программной системы.</w:t>
      </w:r>
    </w:p>
    <w:p w14:paraId="338EA0C9" w14:textId="77777777" w:rsidR="00073EC6" w:rsidRPr="00E37BFE" w:rsidRDefault="00073EC6" w:rsidP="00073EC6">
      <w:pPr>
        <w:pStyle w:val="a7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Подготовить пояснительную записку по результатам разработки программной части ВКР.</w:t>
      </w:r>
    </w:p>
    <w:p w14:paraId="01BB08AE" w14:textId="77777777" w:rsidR="00073EC6" w:rsidRPr="00E37BFE" w:rsidRDefault="00073EC6" w:rsidP="00073EC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Отчетный материал</w:t>
      </w:r>
    </w:p>
    <w:p w14:paraId="7F489D86" w14:textId="77777777" w:rsidR="00073EC6" w:rsidRPr="00E37BFE" w:rsidRDefault="00073EC6" w:rsidP="00073EC6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ab/>
        <w:t xml:space="preserve">Письменный отчет в формате 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WinWord</w:t>
      </w: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в соответствии с методическими указаниями по оформлению отчетов. Объем - от 20 страниц.</w:t>
      </w:r>
    </w:p>
    <w:p w14:paraId="1FD0253B" w14:textId="77777777" w:rsidR="00073EC6" w:rsidRPr="00E37BFE" w:rsidRDefault="00073EC6" w:rsidP="00073EC6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Литература, используемая на практике</w:t>
      </w:r>
    </w:p>
    <w:p w14:paraId="6BCDF52E" w14:textId="77777777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5743D55A" w14:textId="77777777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Goodfellow, I. Deep Learning / I. Goodfellow, Y. Bengio, A. Courville. – Cambridge: MIT Press, 2016. – 800 p. – ISBN 978-0-262-03561-3.</w:t>
      </w:r>
    </w:p>
    <w:p w14:paraId="605CD069" w14:textId="77777777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63B42981" w14:textId="6741A944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TensorFlow [Электронный ресурс]: офиц. сайт. – URL: https://www.tensorflow.org (дата обращения: 2</w:t>
      </w:r>
      <w:r w:rsidR="00CB3FD2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.04.2026).</w:t>
      </w:r>
    </w:p>
    <w:p w14:paraId="11A92025" w14:textId="7D7B7134" w:rsidR="00C063D0" w:rsidRPr="003C4633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OpenCV [Электронный ресурс]: офиц. сайт. – URL: https://opencv.org (дата обращения: 2</w:t>
      </w:r>
      <w:r w:rsidR="00CB3FD2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.04.2026).</w:t>
      </w:r>
    </w:p>
    <w:p w14:paraId="6E6B5EBA" w14:textId="05BB8638" w:rsidR="00073EC6" w:rsidRPr="00E37BFE" w:rsidRDefault="00C063D0" w:rsidP="00C063D0">
      <w:pPr>
        <w:pStyle w:val="a7"/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 [Электронный ресурс]: офиц. сайт. – URL: https://www.postgresql.org (дата обращения: 2</w:t>
      </w:r>
      <w:r w:rsidR="00CB3FD2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 w:rsidRPr="003C4633">
        <w:rPr>
          <w:rFonts w:ascii="Times New Roman" w:eastAsia="Times New Roman" w:hAnsi="Times New Roman" w:cs="Times New Roman"/>
          <w:sz w:val="28"/>
          <w:szCs w:val="28"/>
          <w:lang w:eastAsia="ru-RU"/>
        </w:rPr>
        <w:t>.04.2026).</w:t>
      </w:r>
    </w:p>
    <w:p w14:paraId="281E00D5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21.04.2026</w:t>
      </w:r>
    </w:p>
    <w:p w14:paraId="2212AE24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AF6ED9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Подписи:</w:t>
      </w:r>
    </w:p>
    <w:p w14:paraId="023C5786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Задание получил обучающийся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Речук Д. М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</w:p>
    <w:p w14:paraId="5FF6573D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087DBBC6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практики от предприятия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5A9941AB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М.П. (подпись) (инициалы и фамилия) </w:t>
      </w:r>
    </w:p>
    <w:p w14:paraId="44791370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 практики от университета 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Бурдыко Т. Г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73EB931D" w14:textId="77777777" w:rsidR="00073EC6" w:rsidRPr="00E37BFE" w:rsidRDefault="00073EC6" w:rsidP="00073EC6">
      <w:pPr>
        <w:spacing w:after="0" w:line="240" w:lineRule="auto"/>
        <w:ind w:left="72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(подпись) (инициалы и фамилия) </w:t>
      </w:r>
    </w:p>
    <w:p w14:paraId="2F77C12A" w14:textId="77777777" w:rsidR="00073EC6" w:rsidRPr="00E37BFE" w:rsidRDefault="00073EC6" w:rsidP="00073EC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Заведующий кафедрой АСОИУ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/</w:t>
      </w:r>
      <w:r w:rsidRPr="00E37B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Гавриленко Т. В  </w:t>
      </w: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</w:p>
    <w:p w14:paraId="2B660C77" w14:textId="54277754" w:rsidR="00073EC6" w:rsidRPr="00E37BFE" w:rsidRDefault="00073EC6" w:rsidP="00073EC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 (инициалы и фамилия)</w:t>
      </w:r>
    </w:p>
    <w:p w14:paraId="0919B2B4" w14:textId="77777777" w:rsidR="00073EC6" w:rsidRPr="00E37BFE" w:rsidRDefault="00073EC6">
      <w:pPr>
        <w:spacing w:line="278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FE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1591198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155B19" w14:textId="0632C297" w:rsidR="00073EC6" w:rsidRPr="00BF1431" w:rsidRDefault="00BF1431" w:rsidP="00BF1431">
          <w:pPr>
            <w:pStyle w:val="af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F1431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F34919C" w14:textId="0DF83AEA" w:rsidR="00BF1431" w:rsidRPr="00BF1431" w:rsidRDefault="00073EC6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F143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F143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F143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689303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_Toc227689303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2FC1E" w14:textId="1229B1A8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4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_Toc227689304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4EDAD9" w14:textId="2EFEF7BF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5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_Toc227689305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2E8968" w14:textId="0B937329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6" w:history="1">
            <w:r w:rsidR="00BF1431" w:rsidRPr="00BF1431">
              <w:rPr>
                <w:rStyle w:val="af0"/>
                <w:rFonts w:ascii="Times New Roman" w:hAnsi="Times New Roman" w:cs="Times New Roman"/>
                <w:bCs/>
                <w:noProof/>
                <w:sz w:val="28"/>
                <w:szCs w:val="28"/>
              </w:rPr>
              <w:t>1.2. Технологии обнаружения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_Toc227689306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A14B4" w14:textId="7E6A7D44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7" w:history="1">
            <w:r w:rsidR="00BF1431" w:rsidRPr="00BF1431">
              <w:rPr>
                <w:rStyle w:val="af0"/>
                <w:rFonts w:ascii="Times New Roman" w:hAnsi="Times New Roman" w:cs="Times New Roman"/>
                <w:bCs/>
                <w:noProof/>
                <w:sz w:val="28"/>
                <w:szCs w:val="28"/>
              </w:rPr>
              <w:t>1.3. Искусственные нейронные сети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_Toc227689307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D90087" w14:textId="0370CFC3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8" w:history="1">
            <w:r w:rsidR="00BF1431"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_Toc227689308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60B4A" w14:textId="1DE6ED70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09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_Toc227689309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1C0453" w14:textId="23936EBA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0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_Toc227689310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EDA76" w14:textId="5C104F6E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1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_Toc227689311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FD9E0" w14:textId="144D49BE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2" w:history="1">
            <w:r w:rsidR="00BF1431"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ПОСТАНОВКА ЗАДАЧИ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_Toc227689312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64DA0" w14:textId="0C3BCCA8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3" w:history="1">
            <w:r w:rsidR="00BF1431" w:rsidRPr="00BF1431">
              <w:rPr>
                <w:rStyle w:val="af0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4. ВЫБОР МЕТОДОВ ИССЛЕДОВАНИЯ И СРЕДСТВ РАЗРАБОТКИ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_Toc227689313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CD880" w14:textId="0EEDB3A8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4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ПРОЕКТИРОВАНИЕ СИСТЕМЫ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_Toc227689314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6A9D7D" w14:textId="5A3BB447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5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5.1. BPMN-диаграмма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_Toc227689315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888F8" w14:textId="27E316D2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6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5.2. Диаграмма IDEF0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_Toc227689316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B73A8" w14:textId="6B7E11BC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7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5.3. </w:t>
            </w:r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_Toc227689317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0942E" w14:textId="3A9032FE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8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5.4. ER-диаграмма базы данных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_Toc227689318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15944" w14:textId="48B8565B" w:rsidR="00BF1431" w:rsidRPr="00BF1431" w:rsidRDefault="00000000" w:rsidP="00BF1431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19" w:history="1">
            <w:r w:rsidR="00BF1431" w:rsidRPr="00BF1431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5.5. Логическая модель базы данных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_Toc227689319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A5427" w14:textId="3B088B65" w:rsidR="00BF1431" w:rsidRPr="00BF1431" w:rsidRDefault="00000000" w:rsidP="00BF143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7689320" w:history="1">
            <w:r w:rsidR="00BF1431" w:rsidRPr="00BF1431">
              <w:rPr>
                <w:rStyle w:val="af0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 ОПИСАНИЕ ПРОГРАММНОГО КОМПЛЕКСА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_Toc227689320 \h </w:instrTex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1569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F1431" w:rsidRPr="00BF143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49796" w14:textId="5C3B3CD3" w:rsidR="00073EC6" w:rsidRPr="00BF1431" w:rsidRDefault="00073EC6" w:rsidP="00BF1431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F143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13472DF" w14:textId="6865D52A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4AD9E36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4515439"/>
      <w:bookmarkStart w:id="1" w:name="_Toc226058159"/>
      <w:bookmarkStart w:id="2" w:name="_Toc227689303"/>
      <w:r w:rsidRPr="00BF14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239B5237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18ADBE3B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Современные технологии, такие как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5C67A46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BF1431"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0F1A6AB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Актуальность темы обусловлена следующими факторами:</w:t>
      </w:r>
    </w:p>
    <w:p w14:paraId="037BE464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2F58CDF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612A17DC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Развитие технологий автоматизации: Прогресс в области компьютерного зрения и искусственного интеллекта создаёт основу для разработки эффективных систем безопасности.</w:t>
      </w:r>
    </w:p>
    <w:p w14:paraId="26E22C63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4DCDA728" w14:textId="77777777" w:rsidR="00073EC6" w:rsidRPr="00BF1431" w:rsidRDefault="00073EC6" w:rsidP="00BF143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6592978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43CBE265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Задачи исследования:</w:t>
      </w:r>
    </w:p>
    <w:p w14:paraId="7FB91A0C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7B294AFF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A2F1697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7B8285BB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lastRenderedPageBreak/>
        <w:t>Анализ эффективности применения компьютерного зрения для фиксации присутствия человека и проверки защитного оборудования.</w:t>
      </w:r>
    </w:p>
    <w:p w14:paraId="59513FE8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1D0D938E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2CE2741F" w14:textId="77777777" w:rsidR="00073EC6" w:rsidRPr="00BF1431" w:rsidRDefault="00073EC6" w:rsidP="00BF143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Формирование рекомендаций по внедрению системы на предприятиях.</w:t>
      </w:r>
    </w:p>
    <w:p w14:paraId="068D925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0330B17" w14:textId="77777777" w:rsidR="00073EC6" w:rsidRPr="00BF1431" w:rsidRDefault="00073EC6" w:rsidP="00BF1431">
      <w:pPr>
        <w:spacing w:after="0" w:line="360" w:lineRule="auto"/>
        <w:rPr>
          <w:rFonts w:ascii="Times New Roman" w:eastAsiaTheme="majorEastAsia" w:hAnsi="Times New Roman" w:cs="Times New Roman"/>
          <w:sz w:val="28"/>
          <w:szCs w:val="28"/>
        </w:rPr>
      </w:pPr>
      <w:r w:rsidRPr="00BF1431">
        <w:rPr>
          <w:rFonts w:ascii="Times New Roman" w:eastAsiaTheme="majorEastAsia" w:hAnsi="Times New Roman" w:cs="Times New Roman"/>
          <w:sz w:val="28"/>
          <w:szCs w:val="28"/>
        </w:rPr>
        <w:br w:type="page"/>
      </w:r>
    </w:p>
    <w:p w14:paraId="413D26C8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4515440"/>
      <w:bookmarkStart w:id="4" w:name="_Toc226058160"/>
      <w:bookmarkStart w:id="5" w:name="_Toc227689304"/>
      <w:r w:rsidRPr="00BF1431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ОПИСАНИЕ ПРЕДМЕТНОЙ ОБЛАСТИ</w:t>
      </w:r>
      <w:bookmarkEnd w:id="3"/>
      <w:bookmarkEnd w:id="4"/>
      <w:bookmarkEnd w:id="5"/>
    </w:p>
    <w:p w14:paraId="62058DB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A1988A9" w14:textId="77777777" w:rsidR="00073EC6" w:rsidRPr="00BF1431" w:rsidRDefault="00073EC6" w:rsidP="00BF1431">
      <w:pPr>
        <w:pStyle w:val="2"/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6058161"/>
      <w:bookmarkStart w:id="7" w:name="_Toc227689305"/>
      <w:r w:rsidRPr="00BF1431">
        <w:rPr>
          <w:rFonts w:ascii="Times New Roman" w:hAnsi="Times New Roman" w:cs="Times New Roman"/>
          <w:color w:val="auto"/>
          <w:sz w:val="28"/>
          <w:szCs w:val="28"/>
        </w:rPr>
        <w:t>1.1. Опасные зоны</w:t>
      </w:r>
      <w:bookmarkEnd w:id="6"/>
      <w:bookmarkEnd w:id="7"/>
    </w:p>
    <w:p w14:paraId="109C683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B565E31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1B686CB2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6058162"/>
      <w:bookmarkStart w:id="9" w:name="_Toc227689306"/>
      <w:r w:rsidRPr="00BF1431">
        <w:rPr>
          <w:rFonts w:ascii="Times New Roman" w:hAnsi="Times New Roman" w:cs="Times New Roman"/>
          <w:bCs/>
          <w:color w:val="auto"/>
          <w:sz w:val="28"/>
          <w:szCs w:val="28"/>
        </w:rPr>
        <w:lastRenderedPageBreak/>
        <w:t>1.2. Технологии обнаружения</w:t>
      </w:r>
      <w:bookmarkEnd w:id="8"/>
      <w:bookmarkEnd w:id="9"/>
    </w:p>
    <w:p w14:paraId="101EBBE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061BABEB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6E9F1AC7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8D33E46" w14:textId="77777777" w:rsidR="00073EC6" w:rsidRPr="00BF1431" w:rsidRDefault="00073EC6" w:rsidP="00BF1431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0B08F88C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33C2A9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6058163"/>
      <w:bookmarkStart w:id="11" w:name="_Toc227689307"/>
      <w:r w:rsidRPr="00BF1431">
        <w:rPr>
          <w:rFonts w:ascii="Times New Roman" w:hAnsi="Times New Roman" w:cs="Times New Roman"/>
          <w:bCs/>
          <w:color w:val="auto"/>
          <w:sz w:val="28"/>
          <w:szCs w:val="28"/>
        </w:rPr>
        <w:t>1.3. Искусственные нейронные сети</w:t>
      </w:r>
      <w:bookmarkEnd w:id="10"/>
      <w:bookmarkEnd w:id="11"/>
    </w:p>
    <w:p w14:paraId="46BFC94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46987FD4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636CD137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60A305B8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691F3C68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6E5D5671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(CNN): применяются для анализа изображений с камер, выявляя признаки объектов (например, контуры шлема или силуэт человека).</w:t>
      </w:r>
    </w:p>
    <w:p w14:paraId="0DCA2623" w14:textId="77777777" w:rsidR="00073EC6" w:rsidRPr="00BF1431" w:rsidRDefault="00073EC6" w:rsidP="00BF1431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SSD): позволяют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F25D493" w14:textId="77777777" w:rsidR="00073EC6" w:rsidRPr="00BF1431" w:rsidRDefault="00073EC6" w:rsidP="00BF143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существующего бизнес-процесса оценки персонала</w:t>
      </w:r>
    </w:p>
    <w:p w14:paraId="0958C64D" w14:textId="77777777" w:rsidR="00073EC6" w:rsidRPr="00BF1431" w:rsidRDefault="00073EC6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3DD7C5" wp14:editId="6C8B9261">
            <wp:extent cx="5940425" cy="20796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229C" w14:textId="77777777" w:rsidR="00073EC6" w:rsidRPr="00BF1431" w:rsidRDefault="00073EC6" w:rsidP="00BF1431">
      <w:pPr>
        <w:pStyle w:val="ad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 xml:space="preserve">Рисунок </w:t>
      </w:r>
      <w:r w:rsidRPr="00BF1431">
        <w:rPr>
          <w:rFonts w:ascii="Times New Roman" w:hAnsi="Times New Roman" w:cs="Times New Roman"/>
          <w:color w:val="auto"/>
          <w:sz w:val="28"/>
        </w:rPr>
        <w:fldChar w:fldCharType="begin"/>
      </w:r>
      <w:r w:rsidRPr="00BF1431">
        <w:rPr>
          <w:rFonts w:ascii="Times New Roman" w:hAnsi="Times New Roman" w:cs="Times New Roman"/>
          <w:color w:val="auto"/>
          <w:sz w:val="28"/>
        </w:rPr>
        <w:instrText xml:space="preserve"> SEQ Рисунок \* ARABIC </w:instrText>
      </w:r>
      <w:r w:rsidRPr="00BF1431">
        <w:rPr>
          <w:rFonts w:ascii="Times New Roman" w:hAnsi="Times New Roman" w:cs="Times New Roman"/>
          <w:color w:val="auto"/>
          <w:sz w:val="28"/>
        </w:rPr>
        <w:fldChar w:fldCharType="separate"/>
      </w:r>
      <w:r w:rsidRPr="00BF1431">
        <w:rPr>
          <w:rFonts w:ascii="Times New Roman" w:hAnsi="Times New Roman" w:cs="Times New Roman"/>
          <w:noProof/>
          <w:color w:val="auto"/>
          <w:sz w:val="28"/>
        </w:rPr>
        <w:t>1</w:t>
      </w:r>
      <w:r w:rsidRPr="00BF1431">
        <w:rPr>
          <w:rFonts w:ascii="Times New Roman" w:hAnsi="Times New Roman" w:cs="Times New Roman"/>
          <w:color w:val="auto"/>
          <w:sz w:val="28"/>
        </w:rPr>
        <w:fldChar w:fldCharType="end"/>
      </w:r>
      <w:r w:rsidRPr="00BF1431">
        <w:rPr>
          <w:rFonts w:ascii="Times New Roman" w:hAnsi="Times New Roman" w:cs="Times New Roman"/>
          <w:color w:val="auto"/>
          <w:sz w:val="28"/>
        </w:rPr>
        <w:t>. BPMN-диаграмма существующего бизнес-процесса</w:t>
      </w:r>
    </w:p>
    <w:p w14:paraId="25887BB6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Процесс начинается с прибытия сотрудника на рабочее место. Далее выполняется проверка допуска к работе в опасной зоне. Если у сотрудника отсутствует необходимый допуск, ему отказывается в доступе, и процесс завершается.</w:t>
      </w:r>
    </w:p>
    <w:p w14:paraId="7FFEC211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В случае наличия допуска сотрудник регистрируется в журнале и получает разрешение на вход в опасную зону. После этого он входит в зону выполнения работ и проходит контрольные точки, фиксируя своё перемещение.</w:t>
      </w:r>
    </w:p>
    <w:p w14:paraId="6B67F4EB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lastRenderedPageBreak/>
        <w:t>Во время нахождения сотрудника в опасной зоне оператор осуществляет наблюдение за видеопотоком с камер. При этом контроль осуществляется вручную, что увеличивает вероятность ошибок, связанных с человеческим фактором.</w:t>
      </w:r>
    </w:p>
    <w:p w14:paraId="0E2BC732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Если в процессе наблюдения обнаруживается нарушение (например, отсутствие защитного оборудования или нарушение маршрута), оператор инициирует соответствующие действия. В частности, формируется сообщение охране, после чего осуществляется вывод сотрудника из опасной зоны.</w:t>
      </w:r>
    </w:p>
    <w:p w14:paraId="40858B53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По завершении работ сотрудник покидает опасную зону, а оператор формирует отчёт о проделанной работе и зафиксированных инцидентах.</w:t>
      </w:r>
    </w:p>
    <w:p w14:paraId="5E3ED7E7" w14:textId="77777777" w:rsidR="00073EC6" w:rsidRPr="00BF1431" w:rsidRDefault="00073EC6" w:rsidP="00BF1431">
      <w:pPr>
        <w:pStyle w:val="ad"/>
        <w:ind w:firstLine="709"/>
        <w:jc w:val="both"/>
        <w:rPr>
          <w:rFonts w:ascii="Times New Roman" w:hAnsi="Times New Roman" w:cs="Times New Roman"/>
          <w:color w:val="auto"/>
          <w:sz w:val="28"/>
        </w:rPr>
      </w:pPr>
      <w:r w:rsidRPr="00BF1431">
        <w:rPr>
          <w:rFonts w:ascii="Times New Roman" w:hAnsi="Times New Roman" w:cs="Times New Roman"/>
          <w:color w:val="auto"/>
          <w:sz w:val="28"/>
        </w:rPr>
        <w:t>Таким образом, данный процесс характеризуется высокой зависимостью от действий оператора, отсутствием автоматического анализа данных и повышенным риском пропуска нарушений.</w:t>
      </w:r>
    </w:p>
    <w:p w14:paraId="2BED903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53C2328B" w14:textId="77777777" w:rsidR="00073EC6" w:rsidRPr="00BF1431" w:rsidRDefault="00073EC6" w:rsidP="00BF143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C19F0E9" w14:textId="77777777" w:rsidR="00073EC6" w:rsidRPr="00BF1431" w:rsidRDefault="00073EC6" w:rsidP="00BF1431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</w:pPr>
      <w:bookmarkStart w:id="12" w:name="_Toc194515444"/>
      <w:bookmarkStart w:id="13" w:name="_Toc226058164"/>
      <w:bookmarkStart w:id="14" w:name="_Toc227689308"/>
      <w:r w:rsidRPr="00BF143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>2. ОБЗОР АНАЛОГОВ</w:t>
      </w:r>
      <w:bookmarkEnd w:id="12"/>
      <w:bookmarkEnd w:id="13"/>
      <w:bookmarkEnd w:id="14"/>
    </w:p>
    <w:p w14:paraId="6A3C027E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1B38928A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5" w:name="_Toc226058165"/>
      <w:bookmarkStart w:id="16" w:name="_Toc227689309"/>
      <w:r w:rsidRPr="00BF1431">
        <w:rPr>
          <w:rFonts w:ascii="Times New Roman" w:hAnsi="Times New Roman" w:cs="Times New Roman"/>
          <w:color w:val="auto"/>
          <w:sz w:val="28"/>
          <w:szCs w:val="28"/>
          <w:lang w:bidi="ar-SA"/>
        </w:rPr>
        <w:t>2.1. Существующие решения</w:t>
      </w:r>
      <w:bookmarkEnd w:id="15"/>
      <w:bookmarkEnd w:id="16"/>
    </w:p>
    <w:p w14:paraId="645A67C9" w14:textId="77777777" w:rsidR="00073EC6" w:rsidRPr="00BF1431" w:rsidRDefault="00073EC6" w:rsidP="00BF143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7B4C77F0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3FA21DEF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49633B75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7EECC4FA" w14:textId="77777777" w:rsidR="00073EC6" w:rsidRPr="00BF1431" w:rsidRDefault="00073EC6" w:rsidP="00BF1431">
      <w:pPr>
        <w:pStyle w:val="a7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5C4DA3F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2998A316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5FB540BB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781398C" w14:textId="77777777" w:rsidR="00073EC6" w:rsidRPr="00BF1431" w:rsidRDefault="00073EC6" w:rsidP="00BF1431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4389941D" w14:textId="77777777" w:rsidR="00073EC6" w:rsidRPr="00BF1431" w:rsidRDefault="00073EC6" w:rsidP="00BF143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1003F7BA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03435039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48695048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0B39AF21" w14:textId="77777777" w:rsidR="00073EC6" w:rsidRPr="00BF1431" w:rsidRDefault="00073EC6" w:rsidP="00BF1431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3F004EB8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09D8B87F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5A2A96D5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EE95A26" w14:textId="77777777" w:rsidR="00073EC6" w:rsidRPr="00BF1431" w:rsidRDefault="00073EC6" w:rsidP="00BF1431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9342571" w14:textId="77777777" w:rsidR="00073EC6" w:rsidRPr="00BF1431" w:rsidRDefault="00073EC6" w:rsidP="00BF143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708D3E6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759F29BD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7611267A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AFE090A" w14:textId="77777777" w:rsidR="00073EC6" w:rsidRPr="00BF1431" w:rsidRDefault="00073EC6" w:rsidP="00BF1431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4EAD7BB4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706F95A2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03CC619D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2C97DF4" w14:textId="77777777" w:rsidR="00073EC6" w:rsidRPr="00BF1431" w:rsidRDefault="00073EC6" w:rsidP="00BF1431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16F1E324" w14:textId="77777777" w:rsidR="00073EC6" w:rsidRPr="00BF1431" w:rsidRDefault="00073EC6" w:rsidP="00BF143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BF1431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58A3AC53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Преимущества:</w:t>
      </w:r>
    </w:p>
    <w:p w14:paraId="1A16DA99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79CCEF61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4608473C" w14:textId="77777777" w:rsidR="00073EC6" w:rsidRPr="00BF1431" w:rsidRDefault="00073EC6" w:rsidP="00BF1431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46A1B15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Недостатки:</w:t>
      </w:r>
    </w:p>
    <w:p w14:paraId="441C7F8A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1455A86D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352B2887" w14:textId="77777777" w:rsidR="00073EC6" w:rsidRPr="00BF1431" w:rsidRDefault="00073EC6" w:rsidP="00BF1431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53BE8F18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  <w:lang w:bidi="ar-SA"/>
        </w:rPr>
      </w:pPr>
      <w:bookmarkStart w:id="17" w:name="_Toc226058166"/>
      <w:bookmarkStart w:id="18" w:name="_Toc227689310"/>
      <w:r w:rsidRPr="00BF1431">
        <w:rPr>
          <w:rFonts w:ascii="Times New Roman" w:hAnsi="Times New Roman" w:cs="Times New Roman"/>
          <w:color w:val="auto"/>
          <w:sz w:val="28"/>
          <w:szCs w:val="28"/>
          <w:lang w:bidi="ar-SA"/>
        </w:rPr>
        <w:t>2.2. Сравнительный анализ аналогов</w:t>
      </w:r>
      <w:bookmarkEnd w:id="17"/>
      <w:bookmarkEnd w:id="18"/>
    </w:p>
    <w:p w14:paraId="50847392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04527871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BF1431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073EC6" w:rsidRPr="00BF1431" w14:paraId="566343F5" w14:textId="77777777" w:rsidTr="00281119">
        <w:tc>
          <w:tcPr>
            <w:tcW w:w="2125" w:type="dxa"/>
            <w:vAlign w:val="center"/>
          </w:tcPr>
          <w:p w14:paraId="6AE336B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29B68550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5A251385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5B6ABDC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28FEE9F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073EC6" w:rsidRPr="00BF1431" w14:paraId="29DE210D" w14:textId="77777777" w:rsidTr="00281119">
        <w:tc>
          <w:tcPr>
            <w:tcW w:w="2125" w:type="dxa"/>
            <w:vAlign w:val="center"/>
          </w:tcPr>
          <w:p w14:paraId="3932FEE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746A734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32D673C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825015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6EB17B8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3C13DBFE" w14:textId="77777777" w:rsidTr="00281119">
        <w:tc>
          <w:tcPr>
            <w:tcW w:w="2125" w:type="dxa"/>
            <w:vAlign w:val="center"/>
          </w:tcPr>
          <w:p w14:paraId="49A6AC31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1A289DA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2335F9C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68BCDBE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304E049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6BCC20CB" w14:textId="77777777" w:rsidTr="00281119">
        <w:tc>
          <w:tcPr>
            <w:tcW w:w="2125" w:type="dxa"/>
            <w:vAlign w:val="center"/>
          </w:tcPr>
          <w:p w14:paraId="60EB7AC2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4D15C5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2ED1273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8DB25A1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7A3F5C7D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09C3FFE5" w14:textId="77777777" w:rsidTr="00281119">
        <w:tc>
          <w:tcPr>
            <w:tcW w:w="2125" w:type="dxa"/>
            <w:vAlign w:val="center"/>
          </w:tcPr>
          <w:p w14:paraId="1112EF7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1E79EC2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46660716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532AAC2F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271C7512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073EC6" w:rsidRPr="00BF1431" w14:paraId="1FA7EACA" w14:textId="77777777" w:rsidTr="00281119">
        <w:tc>
          <w:tcPr>
            <w:tcW w:w="2125" w:type="dxa"/>
            <w:vAlign w:val="center"/>
          </w:tcPr>
          <w:p w14:paraId="3F3CAB30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158036B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72BFE1FE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64DD378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32B688B9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67D96AF9" w14:textId="77777777" w:rsidTr="00281119">
        <w:tc>
          <w:tcPr>
            <w:tcW w:w="2125" w:type="dxa"/>
            <w:vAlign w:val="center"/>
          </w:tcPr>
          <w:p w14:paraId="07E70919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4554C306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5FCA86D5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77A3886B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7B5786A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073EC6" w:rsidRPr="00BF1431" w14:paraId="554C4395" w14:textId="77777777" w:rsidTr="00281119">
        <w:tc>
          <w:tcPr>
            <w:tcW w:w="2125" w:type="dxa"/>
            <w:vAlign w:val="center"/>
          </w:tcPr>
          <w:p w14:paraId="1AE9C4F3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153566B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3CB30693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3B100BCC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71A15524" w14:textId="77777777" w:rsidR="00073EC6" w:rsidRPr="00BF1431" w:rsidRDefault="00073EC6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69C98E8E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746EDF36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5C75FD99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8EAE79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3DC83445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448A0C83" w14:textId="77777777" w:rsidR="00073EC6" w:rsidRPr="00BF1431" w:rsidRDefault="00073EC6" w:rsidP="00BF1431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7F0EE86F" w14:textId="77777777" w:rsidR="00073EC6" w:rsidRPr="00BF1431" w:rsidRDefault="00073EC6" w:rsidP="00BF1431">
      <w:pPr>
        <w:pStyle w:val="2"/>
        <w:spacing w:before="0" w:after="0"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26058167"/>
      <w:bookmarkStart w:id="20" w:name="_Toc227689311"/>
      <w:r w:rsidRPr="00BF1431">
        <w:rPr>
          <w:rFonts w:ascii="Times New Roman" w:hAnsi="Times New Roman" w:cs="Times New Roman"/>
          <w:color w:val="auto"/>
          <w:sz w:val="28"/>
          <w:szCs w:val="28"/>
        </w:rPr>
        <w:lastRenderedPageBreak/>
        <w:t>2.3. Выводы по обзору аналогов</w:t>
      </w:r>
      <w:bookmarkEnd w:id="19"/>
      <w:bookmarkEnd w:id="20"/>
    </w:p>
    <w:p w14:paraId="79F7EB46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3709CD7F" w14:textId="77777777" w:rsidR="00073EC6" w:rsidRPr="00BF1431" w:rsidRDefault="00073EC6" w:rsidP="00BF143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0E1D5EBA" w14:textId="77777777" w:rsidR="00073EC6" w:rsidRPr="00BF1431" w:rsidRDefault="00073EC6" w:rsidP="00BF143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2FE30957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1" w:name="_Toc194515445"/>
      <w:bookmarkStart w:id="22" w:name="_Toc226058168"/>
      <w:bookmarkStart w:id="23" w:name="_Toc227689312"/>
      <w:r w:rsidRPr="00BF1431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 w:bidi="ar-SA"/>
        </w:rPr>
        <w:lastRenderedPageBreak/>
        <w:t xml:space="preserve">3. </w:t>
      </w:r>
      <w:bookmarkEnd w:id="21"/>
      <w:bookmarkEnd w:id="22"/>
      <w:r w:rsidRPr="00BF1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ПОСТАНОВКА ЗАДАЧИ</w:t>
      </w:r>
      <w:bookmarkEnd w:id="23"/>
    </w:p>
    <w:p w14:paraId="0D184EB1" w14:textId="77777777" w:rsidR="003072B4" w:rsidRPr="003072B4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Цель исследования: спроектировать и разработать программную реализацию автоматизированной системы обнаружения присутствия человека в опасной зоне с учётом прохождения контрольных точек и наличия защитного оборудования.</w:t>
      </w:r>
    </w:p>
    <w:p w14:paraId="788F8642" w14:textId="77777777" w:rsidR="003072B4" w:rsidRPr="003072B4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51E8764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Исследование предметной области контроля безопасности в опасных зонах. </w:t>
      </w:r>
    </w:p>
    <w:p w14:paraId="6F3CD314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Изучение современных технологий компьютерного зрения и методов обнаружения объектов. </w:t>
      </w:r>
    </w:p>
    <w:p w14:paraId="0B7A989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Проектирование архитектуры системы, включая разработку базы данных, построение BPMN, DFD и IDEF0 диаграмм, а также схемы пользовательского интерфейса. </w:t>
      </w:r>
    </w:p>
    <w:p w14:paraId="793D5356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программного модуля обработки видеопотока с камер наблюдения. </w:t>
      </w:r>
    </w:p>
    <w:p w14:paraId="40B31310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алгоритмов обнаружения человека в опасной зоне. </w:t>
      </w:r>
    </w:p>
    <w:p w14:paraId="30EF1A5D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Реализация механизма контроля прохождения контрольных точек. </w:t>
      </w:r>
    </w:p>
    <w:p w14:paraId="5FD33B8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Разработка модуля распознавания защитного оборудования с использованием искусственных нейронных сетей. </w:t>
      </w:r>
    </w:p>
    <w:p w14:paraId="45A05AED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Реализация механизма интеграции и хранения данных в базе данных. </w:t>
      </w:r>
    </w:p>
    <w:p w14:paraId="33CD139C" w14:textId="77777777" w:rsidR="003072B4" w:rsidRPr="003072B4" w:rsidRDefault="003072B4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 xml:space="preserve">Проведение тестирования и отладки разработанной системы. </w:t>
      </w:r>
    </w:p>
    <w:p w14:paraId="1E318B75" w14:textId="06EA8EF8" w:rsidR="00073EC6" w:rsidRPr="00BF1431" w:rsidRDefault="003072B4" w:rsidP="003072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2B4">
        <w:rPr>
          <w:rFonts w:ascii="Times New Roman" w:hAnsi="Times New Roman" w:cs="Times New Roman"/>
          <w:sz w:val="28"/>
          <w:szCs w:val="28"/>
        </w:rPr>
        <w:t>Выполнение указанных задач позволит достичь поставленной цели и реализовать программную систему, обеспечивающую повышение безопасности на объектах с повышенным риском.</w:t>
      </w:r>
    </w:p>
    <w:p w14:paraId="6DBFC1CC" w14:textId="77777777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707A9516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24" w:name="_Toc198317021"/>
      <w:bookmarkStart w:id="25" w:name="_Toc227689313"/>
      <w:r w:rsidRPr="00BF143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4. ВЫБОР МЕТОДОВ ИССЛЕДОВАНИЯ И СРЕДСТВ РАЗРАБОТКИ</w:t>
      </w:r>
      <w:bookmarkEnd w:id="24"/>
      <w:bookmarkEnd w:id="25"/>
    </w:p>
    <w:p w14:paraId="35D35C27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программной части системы был выбран язык C#, так как он обеспечивает удобную разработку приложений с графическим интерфейсом и хорошо интегрируется со средой разработки Visual Studio 2022.</w:t>
      </w:r>
    </w:p>
    <w:p w14:paraId="088326A1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Среда разработки Visual Studio 2022 была выбрана по следующим причинам:</w:t>
      </w:r>
    </w:p>
    <w:p w14:paraId="2A6D9587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наличие развитых инструментов отладки и анализа кода; </w:t>
      </w:r>
    </w:p>
    <w:p w14:paraId="490E27DF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удобная интеграция с языком C# и платформой .NET; </w:t>
      </w:r>
    </w:p>
    <w:p w14:paraId="3F1C68F5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возможность разработки пользовательского интерфейса; </w:t>
      </w:r>
    </w:p>
    <w:p w14:paraId="3FF35BC4" w14:textId="77777777" w:rsidR="00AB366A" w:rsidRPr="00214F4A" w:rsidRDefault="00AB366A">
      <w:pPr>
        <w:pStyle w:val="a7"/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поддержка современных стандартов разработки программного обеспечения. </w:t>
      </w:r>
    </w:p>
    <w:p w14:paraId="76144318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Для реализации алгоритмов компьютерного зрения и обработки видеопотока был использован язык программирования Python. Он применяется для анализа изображений, обнаружения объектов и работы с нейронными сетями.</w:t>
      </w:r>
    </w:p>
    <w:p w14:paraId="025EE835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Выбор Python обусловлен следующими факторами:</w:t>
      </w:r>
    </w:p>
    <w:p w14:paraId="0DFEEFBB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наличие большого количества библиотек для обработки изображений и машинного обучения (OpenCV, NumPy, PyTorch, TensorFlow); </w:t>
      </w:r>
    </w:p>
    <w:p w14:paraId="083F8E70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высокая скорость разработки и удобство тестирования алгоритмов; </w:t>
      </w:r>
    </w:p>
    <w:p w14:paraId="09481D55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широкое распространение в задачах искусственного интеллекта. </w:t>
      </w:r>
    </w:p>
    <w:p w14:paraId="2E99F3A9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>В качестве методов исследования используются:</w:t>
      </w:r>
    </w:p>
    <w:p w14:paraId="6325738F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компьютерного зрения для обнаружения человека и анализа видеопотока; </w:t>
      </w:r>
    </w:p>
    <w:p w14:paraId="2ECF14A2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машинного обучения и искусственных нейронных сетей для распознавания защитного оборудования; </w:t>
      </w:r>
    </w:p>
    <w:p w14:paraId="595762F7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моделирования и проектирования информационных систем (BPMN, DFD, IDEF0); </w:t>
      </w:r>
    </w:p>
    <w:p w14:paraId="087C8EF3" w14:textId="77777777" w:rsidR="00AB366A" w:rsidRPr="00214F4A" w:rsidRDefault="00AB366A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методы анализа данных, поступающих от камер и датчиков. </w:t>
      </w:r>
    </w:p>
    <w:p w14:paraId="2D84C55D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lastRenderedPageBreak/>
        <w:t>Для хранения данных о сотрудниках, событиях и результатах анализа была выбрана система управления базами данных PostgreSQL. Данная СУБД обеспечивает:</w:t>
      </w:r>
    </w:p>
    <w:p w14:paraId="59944664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надёжное хранение информации; </w:t>
      </w:r>
    </w:p>
    <w:p w14:paraId="285D60B7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поддержку сложных запросов; </w:t>
      </w:r>
    </w:p>
    <w:p w14:paraId="21542606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масштабируемость и производительность; </w:t>
      </w:r>
    </w:p>
    <w:p w14:paraId="344369FB" w14:textId="77777777" w:rsidR="00AB366A" w:rsidRPr="00214F4A" w:rsidRDefault="00AB366A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4F4A">
        <w:rPr>
          <w:rFonts w:ascii="Times New Roman" w:hAnsi="Times New Roman" w:cs="Times New Roman"/>
          <w:sz w:val="28"/>
          <w:szCs w:val="28"/>
        </w:rPr>
        <w:t xml:space="preserve">возможность интеграции с различными языками программирования. </w:t>
      </w:r>
    </w:p>
    <w:p w14:paraId="194585B2" w14:textId="77777777" w:rsidR="00AB366A" w:rsidRPr="00AB366A" w:rsidRDefault="00AB366A" w:rsidP="00AB3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366A">
        <w:rPr>
          <w:rFonts w:ascii="Times New Roman" w:hAnsi="Times New Roman" w:cs="Times New Roman"/>
          <w:sz w:val="28"/>
          <w:szCs w:val="28"/>
        </w:rPr>
        <w:t>Таким образом, выбранные методы и средства разработки позволяют эффективно реализовать программную часть системы, обеспечивая её надёжность, точность и производительность.</w:t>
      </w:r>
    </w:p>
    <w:p w14:paraId="5629590A" w14:textId="77777777" w:rsidR="00073EC6" w:rsidRPr="00BF1431" w:rsidRDefault="00073EC6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0B49C661" w14:textId="77777777" w:rsidR="00073EC6" w:rsidRPr="00BF1431" w:rsidRDefault="00073EC6" w:rsidP="00BF143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197442400"/>
      <w:bookmarkStart w:id="27" w:name="_Toc198317022"/>
      <w:bookmarkStart w:id="28" w:name="_Toc227689314"/>
      <w:r w:rsidRPr="00BF14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ПРОЕКТИРОВАНИЕ СИСТЕМЫ</w:t>
      </w:r>
      <w:bookmarkEnd w:id="26"/>
      <w:bookmarkEnd w:id="27"/>
      <w:bookmarkEnd w:id="28"/>
    </w:p>
    <w:p w14:paraId="0F444C87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F1431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4A3892C3" w14:textId="7EE6DCAD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9" w:name="_Toc194515458"/>
      <w:bookmarkStart w:id="30" w:name="_Toc226058174"/>
      <w:bookmarkStart w:id="31" w:name="_Toc227689315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.1. BPMN-диаграмма</w:t>
      </w:r>
      <w:bookmarkEnd w:id="29"/>
      <w:bookmarkEnd w:id="30"/>
      <w:bookmarkEnd w:id="31"/>
    </w:p>
    <w:p w14:paraId="776313C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А также позволяет в полной мере отразить процессы, происходящие в системе. Диаграмма представлена ниже.</w:t>
      </w:r>
    </w:p>
    <w:p w14:paraId="2EFA0046" w14:textId="77777777" w:rsidR="00073EC6" w:rsidRPr="00BF1431" w:rsidRDefault="00073EC6" w:rsidP="00BF1431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59133" wp14:editId="5FF020A6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4E94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2. </w:t>
      </w: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BPMN</w:t>
      </w:r>
      <w:r w:rsidRPr="00BF143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 бизнес-процесса </w:t>
      </w:r>
      <w:r w:rsidRPr="00BF1431">
        <w:rPr>
          <w:rFonts w:ascii="Times New Roman" w:eastAsia="Times New Roman" w:hAnsi="Times New Roman" w:cs="Times New Roman"/>
          <w:bCs/>
          <w:i w:val="0"/>
          <w:iCs w:val="0"/>
          <w:color w:val="auto"/>
          <w:sz w:val="28"/>
          <w:szCs w:val="28"/>
          <w:lang w:eastAsia="ru-RU" w:bidi="ar-SA"/>
        </w:rPr>
        <w:t>обнаружения присутствия человека в опасной зоне</w:t>
      </w:r>
    </w:p>
    <w:p w14:paraId="5C7852BD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Процесс начинается с аутентификации пользователя в системе. После этого осуществляется получение данных о сотруднике из базы данных, включая информацию о его допуске к работе. На основе этих данных выполняется проверка прав доступа. В случае отсутствия допуска система автоматически блокирует доступ в опасную зону.</w:t>
      </w:r>
    </w:p>
    <w:p w14:paraId="0F0B07BC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Если доступ разрешён, система инициирует получение видеопотока с камер наблюдения и выполняет сканирование опасной зоны с целью обнаружения человека. Далее осуществляется автоматическая проверка прохождения контрольных точек.</w:t>
      </w:r>
    </w:p>
    <w:p w14:paraId="3534806E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Система анализирует, были ли посещены все необходимые контрольные точки. В случае их непрохождения формируется уведомление оператору. Оператор принимает решение на основе полученной информации.</w:t>
      </w:r>
    </w:p>
    <w:p w14:paraId="3A2FBA3A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Дополнительно система осуществляет сопровождение сотрудника в опасной зоне, анализируя его действия в реальном времени. При выявлении нарушений (например, отсутствие защитного оборудования или отклонение от маршрута) система инициирует процедуру вывода сотрудника из зоны.</w:t>
      </w:r>
    </w:p>
    <w:p w14:paraId="54081ABC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После завершения работы выполняется анализ результатов, и на его основе автоматически формируется отчёт о проделанной работе, включая информацию о перемещениях сотрудника и выявленных нарушениях.</w:t>
      </w:r>
    </w:p>
    <w:p w14:paraId="55F68C11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Таким образом, внедрение автоматизированной системы позволяет существенно снизить нагрузку на оператора, повысить точность контроля, обеспечить своевременное выявление нарушений и автоматизировать процесс формирования отчётности.</w:t>
      </w:r>
    </w:p>
    <w:p w14:paraId="6E6845FC" w14:textId="73A0010A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2" w:name="_Toc194515459"/>
      <w:bookmarkStart w:id="33" w:name="_Toc226058175"/>
      <w:bookmarkStart w:id="34" w:name="_Toc227689316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.2. Диаграмма IDEF0</w:t>
      </w:r>
      <w:bookmarkEnd w:id="32"/>
      <w:bookmarkEnd w:id="33"/>
      <w:bookmarkEnd w:id="34"/>
    </w:p>
    <w:p w14:paraId="3151BE46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BF1431">
        <w:rPr>
          <w:rFonts w:ascii="Times New Roman" w:hAnsi="Times New Roman" w:cs="Times New Roman"/>
          <w:sz w:val="28"/>
          <w:szCs w:val="28"/>
        </w:rPr>
        <w:t>0 диаграммы. Диаграмма IDEF0 представляет собой функциональную модель верхнего уровня разрабатываемой автоматизированной системы обнаружения присутствия человека в опасной зоне. Она описывает систему как единый блок (A-0), показывая основные входы, выходы, управляющие воздействия и механизмы, обеспечивающие её функционирование.</w:t>
      </w:r>
    </w:p>
    <w:p w14:paraId="27FD424C" w14:textId="77777777" w:rsidR="00073EC6" w:rsidRPr="00BF1431" w:rsidRDefault="00073EC6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217951" wp14:editId="1137D951">
            <wp:extent cx="5560828" cy="3416744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5635" cy="342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204C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3. IDEF0</w:t>
      </w:r>
      <w:r w:rsidRPr="00BF1431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2614D06A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На диаграмме блок «Автоматизированная система обнаружения присутствия человека в опасной зоне с учётом прохождения контрольных точек» является центральным функциональным блоком модели.</w:t>
      </w:r>
    </w:p>
    <w:p w14:paraId="078C2CF5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Входы системы (слева):</w:t>
      </w:r>
    </w:p>
    <w:p w14:paraId="27A55A3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с камер — видеопоток с установленных камер наблюдения, используемый для визуального анализа присутствия человека и наличия защитного оборудования;</w:t>
      </w:r>
    </w:p>
    <w:p w14:paraId="0D81E39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Параметры системы — настройки конфигурации (границы опасной зоны, расположение контрольных точек, пороговые значения и т.д.);</w:t>
      </w:r>
    </w:p>
    <w:p w14:paraId="4B03FC61" w14:textId="77777777" w:rsidR="00073EC6" w:rsidRPr="00BF1431" w:rsidRDefault="00073EC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о сотруднике — информация из базы данных (ФИО, ID, допуск к работе в опасной зоне).</w:t>
      </w:r>
    </w:p>
    <w:p w14:paraId="72F5F2BF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Управляющие воздействия (сверху):</w:t>
      </w:r>
    </w:p>
    <w:p w14:paraId="606E7D99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Требования безопасности — нормативные документы, правила охраны труда и внутренние регламенты предприятия;</w:t>
      </w:r>
    </w:p>
    <w:p w14:paraId="09D54C4C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Требования к ЭВМ — технические характеристики аппаратного и программного обеспечения;</w:t>
      </w:r>
    </w:p>
    <w:p w14:paraId="56DCC0CC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Математические модели — алгоритмы обработки видеопотока, модели нейронных сетей и расчёта пересечения контрольных точек;</w:t>
      </w:r>
    </w:p>
    <w:p w14:paraId="6DDD2CFF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Требования к ИНС — критерии точности, скорости работы и устойчивости нейронных сетей;</w:t>
      </w:r>
    </w:p>
    <w:p w14:paraId="59141923" w14:textId="77777777" w:rsidR="00073EC6" w:rsidRPr="00BF1431" w:rsidRDefault="00073EC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Законы — федеральные и отраслевые нормативно-правовые акты в области промышленной безопасности и охраны труда.</w:t>
      </w:r>
    </w:p>
    <w:p w14:paraId="7315402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Выходы системы (справа):</w:t>
      </w:r>
    </w:p>
    <w:p w14:paraId="114A5230" w14:textId="77777777" w:rsidR="00073EC6" w:rsidRPr="00BF1431" w:rsidRDefault="00073EC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Уведомления — звуковые и визуальные сигналы оператору при обнаружении нарушений (отсутствие защитного оборудования, непрохождение контрольных точек, несанкционированное нахождение в зоне);</w:t>
      </w:r>
    </w:p>
    <w:p w14:paraId="6B3FBC66" w14:textId="77777777" w:rsidR="00073EC6" w:rsidRPr="00BF1431" w:rsidRDefault="00073EC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Отчёты — автоматически формируемые документы о мониторинге, содержащие данные о перемещениях сотрудника, времени прохождения контрольных точек, выявленных нарушениях и статистике.</w:t>
      </w:r>
    </w:p>
    <w:p w14:paraId="072B8168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Механизмы (снизу):</w:t>
      </w:r>
    </w:p>
    <w:p w14:paraId="2B101912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Оператор — специалист службы безопасности, осуществляющий контроль и принимающий решения по поступившим уведомлениям;</w:t>
      </w:r>
    </w:p>
    <w:p w14:paraId="239E9A69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Аппаратное обеспечение — сервер, камеры видеонаблюдения, датчики (инфракрасные, лазерные), RFID-антенны;</w:t>
      </w:r>
    </w:p>
    <w:p w14:paraId="169683F1" w14:textId="77777777" w:rsidR="00073EC6" w:rsidRPr="00BF1431" w:rsidRDefault="00073EC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Программное обеспечение — разработанное приложение на C#, модули компьютерного зрения (OpenCV), нейронные сети (TensorFlow/PyTorch) и система управления базой данных (PostgreSQL).</w:t>
      </w:r>
    </w:p>
    <w:p w14:paraId="27506734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Данная IDEF0-диаграмма контекстного уровня наглядно демонстрирует, что система представляет собой комплексный автоматизированный процесс, который преобразует входные данные (видео, информация о сотрудниках и параметры) под управлением нормативных требований и математических моделей в выходные результаты (уведомления и отчёты). При этом система опирается на три основных механизма: человеческий (оператор), технический (аппаратное обеспечение) и программный.</w:t>
      </w:r>
    </w:p>
    <w:p w14:paraId="529407A3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Такое представление позволяет чётко определить границы системы, её взаимодействие с внешней средой и основные компоненты, необходимые для эффективной работы в условиях реального производства.</w:t>
      </w:r>
    </w:p>
    <w:p w14:paraId="13F5D893" w14:textId="3EE80CA5" w:rsidR="00073EC6" w:rsidRPr="00BF1431" w:rsidRDefault="00F5256C" w:rsidP="00BF1431">
      <w:pPr>
        <w:pStyle w:val="2"/>
        <w:tabs>
          <w:tab w:val="left" w:pos="1134"/>
        </w:tabs>
        <w:spacing w:before="0" w:after="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35" w:name="_Toc194515461"/>
      <w:bookmarkStart w:id="36" w:name="_Toc226058176"/>
      <w:bookmarkStart w:id="37" w:name="_Toc227689317"/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.3. 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="00073EC6"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диаграмма</w:t>
      </w:r>
      <w:bookmarkEnd w:id="35"/>
      <w:bookmarkEnd w:id="36"/>
      <w:bookmarkEnd w:id="37"/>
    </w:p>
    <w:p w14:paraId="59824981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BF143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 ниже</w:t>
      </w:r>
      <w:r w:rsidRPr="00BF1431">
        <w:rPr>
          <w:rFonts w:ascii="Times New Roman" w:hAnsi="Times New Roman" w:cs="Times New Roman"/>
          <w:sz w:val="28"/>
          <w:szCs w:val="28"/>
        </w:rPr>
        <w:t>.</w:t>
      </w:r>
    </w:p>
    <w:p w14:paraId="764ACC5A" w14:textId="77777777" w:rsidR="00073EC6" w:rsidRPr="00BF1431" w:rsidRDefault="00073EC6" w:rsidP="00BF14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98B771" wp14:editId="4BC23AAC">
            <wp:extent cx="5940425" cy="434467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8784" w14:textId="77777777" w:rsidR="00073EC6" w:rsidRPr="00BF1431" w:rsidRDefault="00073EC6" w:rsidP="00BF1431">
      <w:pPr>
        <w:pStyle w:val="ae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4. 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BF143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2CF19F4E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На DFD-диаграмме выделены следующие основные компоненты:</w:t>
      </w:r>
    </w:p>
    <w:p w14:paraId="4C7950B2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Внешние сущности:</w:t>
      </w:r>
    </w:p>
    <w:p w14:paraId="6519A2F0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Камера видеонаблюдения – источник видеопотока.</w:t>
      </w:r>
    </w:p>
    <w:p w14:paraId="238CCF12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Сотрудник – субъект, проходящий аутентификацию и находящийся в опасной зоне.</w:t>
      </w:r>
    </w:p>
    <w:p w14:paraId="6BF09F02" w14:textId="77777777" w:rsidR="00073EC6" w:rsidRPr="00BF1431" w:rsidRDefault="00073EC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Оператор – пользователь системы, получающий уведомления о нарушениях и принимающий решения.</w:t>
      </w:r>
    </w:p>
    <w:p w14:paraId="0910F5C8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Основные процессы (функциональные блоки):</w:t>
      </w:r>
    </w:p>
    <w:p w14:paraId="6AB1BC6A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Аутентификация пользователя – проверка прав доступа сотрудника на основе данных из базы.</w:t>
      </w:r>
    </w:p>
    <w:p w14:paraId="3F9628A4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Обработка видеопотока – получение и предварительная обработка кадров с камер.</w:t>
      </w:r>
    </w:p>
    <w:p w14:paraId="7EA1F843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Обнаружение человека – выделение человека на кадре и определение его координат.</w:t>
      </w:r>
    </w:p>
    <w:p w14:paraId="26BE16A1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Проверка контрольных точек – сравнение текущих координат человека с заданными контрольными точками.</w:t>
      </w:r>
    </w:p>
    <w:p w14:paraId="6576F4BB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Анализ нарушений – комплексный анализ прохождения контрольных точек, наличия защитного оборудования и соответствия маршруту.</w:t>
      </w:r>
    </w:p>
    <w:p w14:paraId="1F978666" w14:textId="77777777" w:rsidR="00073EC6" w:rsidRPr="00BF1431" w:rsidRDefault="00073EC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Формирование отчета – создание и сохранение отчёта по результатам мониторинга.</w:t>
      </w:r>
    </w:p>
    <w:p w14:paraId="130BB014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Хранилища данных:</w:t>
      </w:r>
    </w:p>
    <w:p w14:paraId="426EAB82" w14:textId="77777777" w:rsidR="00073EC6" w:rsidRPr="00BF1431" w:rsidRDefault="00073EC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D1. БД сотрудников – содержит информацию о персонале, допусках, ФИО и идентификаторах.</w:t>
      </w:r>
    </w:p>
    <w:p w14:paraId="2AB67591" w14:textId="77777777" w:rsidR="00073EC6" w:rsidRPr="00BF1431" w:rsidRDefault="00073EC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D2. БД событий – хранит все зафиксированные события, нарушения, время прохождения контрольных точек и результаты анализа.</w:t>
      </w:r>
    </w:p>
    <w:p w14:paraId="34C8FF43" w14:textId="77777777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Основные потоки данных:</w:t>
      </w:r>
    </w:p>
    <w:p w14:paraId="1DF5810A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Видеопоток → от камеры к процессу «Обработка видеопотока».</w:t>
      </w:r>
    </w:p>
    <w:p w14:paraId="6E640BFC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Кадры видео → к процессу «Обнаружение человека».</w:t>
      </w:r>
    </w:p>
    <w:p w14:paraId="0F2CBAF6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Координаты человека → к процессу «Проверка контрольных точек».</w:t>
      </w:r>
    </w:p>
    <w:p w14:paraId="420D1EF2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Данные сотрудника (из БД) → к процессам аутентификации и анализа нарушений.</w:t>
      </w:r>
    </w:p>
    <w:p w14:paraId="0C6910DE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Статус прохождения контрольных точек и данные сотрудника → к процессу «Анализ нарушений».</w:t>
      </w:r>
    </w:p>
    <w:p w14:paraId="35B8DE27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Результаты анализа → к процессу «Формирование отчета».</w:t>
      </w:r>
    </w:p>
    <w:p w14:paraId="102F5F47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Уведомление о нарушении → оператору.</w:t>
      </w:r>
    </w:p>
    <w:p w14:paraId="0466E9DC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Решение оператора → обратно в систему (для завершения процесса).</w:t>
      </w:r>
    </w:p>
    <w:p w14:paraId="7B263FD6" w14:textId="77777777" w:rsidR="00073EC6" w:rsidRPr="00BF1431" w:rsidRDefault="00073EC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Сохранение отчета → в БД событий.</w:t>
      </w:r>
    </w:p>
    <w:p w14:paraId="0D903B41" w14:textId="056BE750" w:rsidR="00073EC6" w:rsidRPr="00BF1431" w:rsidRDefault="00073EC6" w:rsidP="00BF1431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DFD-диаграмма демонстрирует, что система построена по принципу чёткого разделения ответственности между процессами. Видеоданные и данные о сотрудниках поступают в систему, проходят последовательную обработку через модули компьютерного зрения и анализа, после чего результаты сохраняются и доводятся до оператора. Такой подход обеспечивает прозрачность потоков данных, упрощает отладку системы и позволяет легко масштабировать отдельные компоненты (например, добавить новые типы контрольных точек или улучшить модель нейронной сети).</w:t>
      </w:r>
    </w:p>
    <w:p w14:paraId="45C8513B" w14:textId="33940A22" w:rsidR="00E37BFE" w:rsidRPr="00BF1431" w:rsidRDefault="00F5256C" w:rsidP="00BF143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8" w:name="_Toc227689318"/>
      <w:r w:rsidRPr="00BF1431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>.4. ER-диаграмма базы данных</w:t>
      </w:r>
      <w:bookmarkEnd w:id="38"/>
    </w:p>
    <w:p w14:paraId="30E11821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Представленная ER-диаграмма (рис. 5) 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46677FB5" w14:textId="77777777" w:rsidR="00E37BFE" w:rsidRPr="00BF1431" w:rsidRDefault="00E37BFE" w:rsidP="00BF143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B6CFCD" wp14:editId="104ED413">
            <wp:extent cx="5940425" cy="20955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8959" cy="210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14CE" w14:textId="7D3A8DCA" w:rsidR="00E37BFE" w:rsidRPr="00BF1431" w:rsidRDefault="00E37BFE" w:rsidP="00BF143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Рисунок 5. ER-диаграмма базы данных</w:t>
      </w:r>
    </w:p>
    <w:p w14:paraId="5779D257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77873396" w14:textId="77777777" w:rsidR="00E37BFE" w:rsidRPr="00BF1431" w:rsidRDefault="00E37BFE">
      <w:pPr>
        <w:numPr>
          <w:ilvl w:val="0"/>
          <w:numId w:val="28"/>
        </w:numPr>
        <w:spacing w:after="0" w:line="360" w:lineRule="auto"/>
        <w:ind w:left="0" w:hanging="11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18D2F57C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BF1431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E37BFE" w:rsidRPr="00BF1431" w14:paraId="5123ED9D" w14:textId="77777777" w:rsidTr="00281119">
        <w:tc>
          <w:tcPr>
            <w:tcW w:w="0" w:type="auto"/>
            <w:vAlign w:val="center"/>
            <w:hideMark/>
          </w:tcPr>
          <w:p w14:paraId="7020506A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22B9DF7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FBE432D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46B53A36" w14:textId="77777777" w:rsidTr="00281119">
        <w:tc>
          <w:tcPr>
            <w:tcW w:w="0" w:type="auto"/>
            <w:vAlign w:val="center"/>
            <w:hideMark/>
          </w:tcPr>
          <w:p w14:paraId="6A5F78D3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14:paraId="6BAB19D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1E0BD348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E37BFE" w:rsidRPr="00BF1431" w14:paraId="4626AF3A" w14:textId="77777777" w:rsidTr="00281119">
        <w:tc>
          <w:tcPr>
            <w:tcW w:w="0" w:type="auto"/>
            <w:vAlign w:val="center"/>
            <w:hideMark/>
          </w:tcPr>
          <w:p w14:paraId="31870747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2F0A9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3BB5BD2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E37BFE" w:rsidRPr="00BF1431" w14:paraId="7FB40414" w14:textId="77777777" w:rsidTr="00281119">
        <w:tc>
          <w:tcPr>
            <w:tcW w:w="0" w:type="auto"/>
            <w:vAlign w:val="center"/>
            <w:hideMark/>
          </w:tcPr>
          <w:p w14:paraId="551D1C0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8C9688C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41BCB68D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E37BFE" w:rsidRPr="00BF1431" w14:paraId="1F137960" w14:textId="77777777" w:rsidTr="00281119">
        <w:tc>
          <w:tcPr>
            <w:tcW w:w="0" w:type="auto"/>
            <w:vAlign w:val="center"/>
            <w:hideMark/>
          </w:tcPr>
          <w:p w14:paraId="380D70B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6A93933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55043FE1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E37BFE" w:rsidRPr="00BF1431" w14:paraId="37D3DF24" w14:textId="77777777" w:rsidTr="00281119">
        <w:tc>
          <w:tcPr>
            <w:tcW w:w="0" w:type="auto"/>
            <w:vAlign w:val="center"/>
            <w:hideMark/>
          </w:tcPr>
          <w:p w14:paraId="49241B2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932D21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7DB22F77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E37BFE" w:rsidRPr="00BF1431" w14:paraId="719DB8C3" w14:textId="77777777" w:rsidTr="00281119">
        <w:tc>
          <w:tcPr>
            <w:tcW w:w="0" w:type="auto"/>
            <w:vAlign w:val="center"/>
            <w:hideMark/>
          </w:tcPr>
          <w:p w14:paraId="56244C1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889474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17B40E85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4AC616BD" w14:textId="77777777" w:rsidR="00E37BFE" w:rsidRPr="00BF1431" w:rsidRDefault="00E37BFE">
      <w:pPr>
        <w:numPr>
          <w:ilvl w:val="0"/>
          <w:numId w:val="29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C631AEA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F1431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E37BFE" w:rsidRPr="00BF1431" w14:paraId="70B76451" w14:textId="77777777" w:rsidTr="00281119">
        <w:tc>
          <w:tcPr>
            <w:tcW w:w="1271" w:type="dxa"/>
            <w:hideMark/>
          </w:tcPr>
          <w:p w14:paraId="710C5D1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025B621F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06CFE601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1EFD1C2E" w14:textId="77777777" w:rsidTr="00281119">
        <w:tc>
          <w:tcPr>
            <w:tcW w:w="1271" w:type="dxa"/>
            <w:hideMark/>
          </w:tcPr>
          <w:p w14:paraId="469071D9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E6C7B4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12C15C4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E37BFE" w:rsidRPr="00BF1431" w14:paraId="4D204C1D" w14:textId="77777777" w:rsidTr="00281119">
        <w:tc>
          <w:tcPr>
            <w:tcW w:w="1271" w:type="dxa"/>
            <w:hideMark/>
          </w:tcPr>
          <w:p w14:paraId="6F2EE02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45966DE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24CC4FDB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E37BFE" w:rsidRPr="00BF1431" w14:paraId="5C3203CE" w14:textId="77777777" w:rsidTr="00281119">
        <w:tc>
          <w:tcPr>
            <w:tcW w:w="1271" w:type="dxa"/>
            <w:hideMark/>
          </w:tcPr>
          <w:p w14:paraId="6B14E048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1AED0BA4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12E45232" w14:textId="77777777" w:rsidR="00E37BFE" w:rsidRPr="00BF1431" w:rsidRDefault="00E37BFE" w:rsidP="00BF1431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05C8E628" w14:textId="77777777" w:rsidR="00E37BFE" w:rsidRPr="00BF1431" w:rsidRDefault="00E37BFE">
      <w:pPr>
        <w:numPr>
          <w:ilvl w:val="0"/>
          <w:numId w:val="30"/>
        </w:numPr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07324ABA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Таблица 5. Описание сущности "Контрольная точка"</w:t>
      </w:r>
    </w:p>
    <w:tbl>
      <w:tblPr>
        <w:tblStyle w:val="ac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E37BFE" w:rsidRPr="00BF1431" w14:paraId="1D33AC2D" w14:textId="77777777" w:rsidTr="00281119">
        <w:tc>
          <w:tcPr>
            <w:tcW w:w="1271" w:type="dxa"/>
            <w:vAlign w:val="center"/>
            <w:hideMark/>
          </w:tcPr>
          <w:p w14:paraId="2F696BE8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7A5D6ECE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6D70D8A2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E37BFE" w:rsidRPr="00BF1431" w14:paraId="7F2A3A57" w14:textId="77777777" w:rsidTr="00281119">
        <w:tc>
          <w:tcPr>
            <w:tcW w:w="1271" w:type="dxa"/>
            <w:vAlign w:val="center"/>
            <w:hideMark/>
          </w:tcPr>
          <w:p w14:paraId="6260EE6C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BA7884A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25245DAB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E37BFE" w:rsidRPr="00BF1431" w14:paraId="508B9DFD" w14:textId="77777777" w:rsidTr="00281119">
        <w:tc>
          <w:tcPr>
            <w:tcW w:w="1271" w:type="dxa"/>
            <w:vAlign w:val="center"/>
            <w:hideMark/>
          </w:tcPr>
          <w:p w14:paraId="120D17EA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5B2CAC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3CD92F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E37BFE" w:rsidRPr="00BF1431" w14:paraId="2AFDF6B1" w14:textId="77777777" w:rsidTr="00281119">
        <w:tc>
          <w:tcPr>
            <w:tcW w:w="1271" w:type="dxa"/>
            <w:vAlign w:val="center"/>
            <w:hideMark/>
          </w:tcPr>
          <w:p w14:paraId="1738DCB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B77F7DF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446D2A56" w14:textId="77777777" w:rsidR="00E37BFE" w:rsidRPr="00BF1431" w:rsidRDefault="00E37BFE" w:rsidP="00BF143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1431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6BEDA8C8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1771019C" w14:textId="77777777" w:rsidR="00E37BFE" w:rsidRPr="00BF1431" w:rsidRDefault="00E37BFE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65578860" w14:textId="77777777" w:rsidR="00E37BFE" w:rsidRPr="00BF1431" w:rsidRDefault="00E37BFE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6A17A862" w14:textId="58F8266E" w:rsidR="00E37BFE" w:rsidRPr="00BF1431" w:rsidRDefault="00F5256C" w:rsidP="00BF1431">
      <w:pPr>
        <w:pStyle w:val="2"/>
        <w:spacing w:line="36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227689319"/>
      <w:r w:rsidRPr="00BF1431">
        <w:rPr>
          <w:rFonts w:ascii="Times New Roman" w:hAnsi="Times New Roman" w:cs="Times New Roman"/>
          <w:color w:val="auto"/>
          <w:sz w:val="28"/>
          <w:szCs w:val="28"/>
        </w:rPr>
        <w:t>5</w:t>
      </w:r>
      <w:r w:rsidR="00E37BFE" w:rsidRPr="00BF1431">
        <w:rPr>
          <w:rFonts w:ascii="Times New Roman" w:hAnsi="Times New Roman" w:cs="Times New Roman"/>
          <w:color w:val="auto"/>
          <w:sz w:val="28"/>
          <w:szCs w:val="28"/>
        </w:rPr>
        <w:t>.5. Логическая модель базы данных</w:t>
      </w:r>
      <w:bookmarkEnd w:id="39"/>
    </w:p>
    <w:p w14:paraId="28A3ABD1" w14:textId="77777777" w:rsidR="00E37BFE" w:rsidRPr="00BF1431" w:rsidRDefault="00E37BFE" w:rsidP="00BF14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Pr="00BF143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F1431">
        <w:rPr>
          <w:rFonts w:ascii="Times New Roman" w:hAnsi="Times New Roman" w:cs="Times New Roman"/>
          <w:sz w:val="28"/>
          <w:szCs w:val="28"/>
        </w:rPr>
        <w:t>).</w:t>
      </w:r>
    </w:p>
    <w:p w14:paraId="2A034034" w14:textId="77777777" w:rsidR="00E37BFE" w:rsidRPr="00BF1431" w:rsidRDefault="00E37BFE" w:rsidP="00BF143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F143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B2AA642" wp14:editId="6E390525">
            <wp:extent cx="5940425" cy="31127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2C51C" w14:textId="22BE59C3" w:rsidR="00E37BFE" w:rsidRPr="00BF1431" w:rsidRDefault="00E37BFE" w:rsidP="00BF143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Рисунок 6. Логическая модель базы данных</w:t>
      </w:r>
    </w:p>
    <w:p w14:paraId="2010A22F" w14:textId="77777777" w:rsidR="00E37BFE" w:rsidRPr="00BF1431" w:rsidRDefault="00E37BFE" w:rsidP="00BF143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92AA4D7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340295B0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23542A6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304ABF9C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3EA58D54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02B9832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537A9758" w14:textId="77777777" w:rsidR="00E37BFE" w:rsidRPr="00BF1431" w:rsidRDefault="00E37BFE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210CFB70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A16C3D1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2662F162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3CD308E1" w14:textId="77777777" w:rsidR="00E37BFE" w:rsidRPr="00BF1431" w:rsidRDefault="00E37BFE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07087622" w14:textId="77777777" w:rsidR="00E37BFE" w:rsidRPr="00BF1431" w:rsidRDefault="00E37BFE">
      <w:pPr>
        <w:numPr>
          <w:ilvl w:val="0"/>
          <w:numId w:val="3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6AA8BA62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66033F1B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598D22A" w14:textId="77777777" w:rsidR="00E37BFE" w:rsidRPr="00BF1431" w:rsidRDefault="00E37BFE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72C3698D" w14:textId="77777777" w:rsidR="00E37BFE" w:rsidRPr="00BF1431" w:rsidRDefault="00E37BFE" w:rsidP="00BF143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DB52D53" w14:textId="77777777" w:rsidR="00E37BFE" w:rsidRPr="00BF1431" w:rsidRDefault="00E37BF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3A98A098" w14:textId="77777777" w:rsidR="00E37BFE" w:rsidRPr="00BF1431" w:rsidRDefault="00E37BFE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lastRenderedPageBreak/>
        <w:t>Мониторинг → Контрольная точка: связь "многие-к-одному" (M:1).</w:t>
      </w:r>
    </w:p>
    <w:p w14:paraId="25AF94A3" w14:textId="26B2791A" w:rsidR="00C3150F" w:rsidRPr="00BF1431" w:rsidRDefault="00E37BFE" w:rsidP="00BF14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27DCACCB" w14:textId="77777777" w:rsidR="00C3150F" w:rsidRPr="00BF1431" w:rsidRDefault="00C3150F" w:rsidP="00BF143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br w:type="page"/>
      </w:r>
    </w:p>
    <w:p w14:paraId="57DDB31F" w14:textId="77777777" w:rsidR="00C3150F" w:rsidRPr="00BF1431" w:rsidRDefault="00C3150F" w:rsidP="00BF1431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0" w:name="_Toc197442415"/>
      <w:bookmarkStart w:id="41" w:name="_Toc198317029"/>
      <w:bookmarkStart w:id="42" w:name="_Toc227689320"/>
      <w:r w:rsidRPr="00BF143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6. ОПИСАНИЕ ПРОГРАММНОГО КОМПЛЕКСА</w:t>
      </w:r>
      <w:bookmarkEnd w:id="40"/>
      <w:bookmarkEnd w:id="41"/>
      <w:bookmarkEnd w:id="42"/>
    </w:p>
    <w:p w14:paraId="6C30C996" w14:textId="6F2DA21F" w:rsidR="00BF0B4B" w:rsidRPr="00BF1431" w:rsidRDefault="00C3150F" w:rsidP="00BF143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1431">
        <w:rPr>
          <w:rFonts w:ascii="Times New Roman" w:hAnsi="Times New Roman" w:cs="Times New Roman"/>
          <w:sz w:val="28"/>
          <w:szCs w:val="28"/>
        </w:rPr>
        <w:t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разработанных нейронных сетей, а также их интеграция в программный комплекс.</w:t>
      </w:r>
    </w:p>
    <w:sectPr w:rsidR="00BF0B4B" w:rsidRPr="00BF14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8D67F6"/>
    <w:multiLevelType w:val="multilevel"/>
    <w:tmpl w:val="5176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ED077C"/>
    <w:multiLevelType w:val="multilevel"/>
    <w:tmpl w:val="B02E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C03D2"/>
    <w:multiLevelType w:val="multilevel"/>
    <w:tmpl w:val="64D6D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CA033B"/>
    <w:multiLevelType w:val="hybridMultilevel"/>
    <w:tmpl w:val="5AF832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32174F"/>
    <w:multiLevelType w:val="multilevel"/>
    <w:tmpl w:val="ED26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82140F"/>
    <w:multiLevelType w:val="multilevel"/>
    <w:tmpl w:val="67FA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037A28"/>
    <w:multiLevelType w:val="hybridMultilevel"/>
    <w:tmpl w:val="2BDC18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154210"/>
    <w:multiLevelType w:val="hybridMultilevel"/>
    <w:tmpl w:val="1F5A42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7E31C28"/>
    <w:multiLevelType w:val="hybridMultilevel"/>
    <w:tmpl w:val="DBFC0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9F9073B"/>
    <w:multiLevelType w:val="multilevel"/>
    <w:tmpl w:val="2036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E84EBD"/>
    <w:multiLevelType w:val="hybridMultilevel"/>
    <w:tmpl w:val="BB8A2B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804CC8"/>
    <w:multiLevelType w:val="multilevel"/>
    <w:tmpl w:val="9AE4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8F3C7C"/>
    <w:multiLevelType w:val="hybridMultilevel"/>
    <w:tmpl w:val="477A7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0E0544"/>
    <w:multiLevelType w:val="multilevel"/>
    <w:tmpl w:val="82D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DE5EF8"/>
    <w:multiLevelType w:val="hybridMultilevel"/>
    <w:tmpl w:val="471A2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ED686F"/>
    <w:multiLevelType w:val="multilevel"/>
    <w:tmpl w:val="7976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9545DE"/>
    <w:multiLevelType w:val="hybridMultilevel"/>
    <w:tmpl w:val="10389F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ED7606"/>
    <w:multiLevelType w:val="hybridMultilevel"/>
    <w:tmpl w:val="3080E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934128">
    <w:abstractNumId w:val="40"/>
  </w:num>
  <w:num w:numId="2" w16cid:durableId="2104719889">
    <w:abstractNumId w:val="9"/>
  </w:num>
  <w:num w:numId="3" w16cid:durableId="1466853271">
    <w:abstractNumId w:val="20"/>
  </w:num>
  <w:num w:numId="4" w16cid:durableId="1578439095">
    <w:abstractNumId w:val="24"/>
  </w:num>
  <w:num w:numId="5" w16cid:durableId="1218395051">
    <w:abstractNumId w:val="14"/>
  </w:num>
  <w:num w:numId="6" w16cid:durableId="1551066459">
    <w:abstractNumId w:val="30"/>
  </w:num>
  <w:num w:numId="7" w16cid:durableId="1618681183">
    <w:abstractNumId w:val="0"/>
  </w:num>
  <w:num w:numId="8" w16cid:durableId="390931870">
    <w:abstractNumId w:val="37"/>
  </w:num>
  <w:num w:numId="9" w16cid:durableId="678460130">
    <w:abstractNumId w:val="4"/>
  </w:num>
  <w:num w:numId="10" w16cid:durableId="1536776483">
    <w:abstractNumId w:val="33"/>
  </w:num>
  <w:num w:numId="11" w16cid:durableId="671689499">
    <w:abstractNumId w:val="35"/>
  </w:num>
  <w:num w:numId="12" w16cid:durableId="1945267105">
    <w:abstractNumId w:val="23"/>
  </w:num>
  <w:num w:numId="13" w16cid:durableId="1060861301">
    <w:abstractNumId w:val="29"/>
  </w:num>
  <w:num w:numId="14" w16cid:durableId="136537939">
    <w:abstractNumId w:val="10"/>
  </w:num>
  <w:num w:numId="15" w16cid:durableId="1262764987">
    <w:abstractNumId w:val="5"/>
  </w:num>
  <w:num w:numId="16" w16cid:durableId="1716926188">
    <w:abstractNumId w:val="11"/>
  </w:num>
  <w:num w:numId="17" w16cid:durableId="1739207072">
    <w:abstractNumId w:val="36"/>
  </w:num>
  <w:num w:numId="18" w16cid:durableId="1022976409">
    <w:abstractNumId w:val="1"/>
  </w:num>
  <w:num w:numId="19" w16cid:durableId="242687035">
    <w:abstractNumId w:val="18"/>
  </w:num>
  <w:num w:numId="20" w16cid:durableId="1435125379">
    <w:abstractNumId w:val="25"/>
  </w:num>
  <w:num w:numId="21" w16cid:durableId="997077790">
    <w:abstractNumId w:val="28"/>
  </w:num>
  <w:num w:numId="22" w16cid:durableId="436414433">
    <w:abstractNumId w:val="15"/>
  </w:num>
  <w:num w:numId="23" w16cid:durableId="1576040447">
    <w:abstractNumId w:val="3"/>
  </w:num>
  <w:num w:numId="24" w16cid:durableId="1231430952">
    <w:abstractNumId w:val="6"/>
  </w:num>
  <w:num w:numId="25" w16cid:durableId="1105534556">
    <w:abstractNumId w:val="8"/>
  </w:num>
  <w:num w:numId="26" w16cid:durableId="608314037">
    <w:abstractNumId w:val="38"/>
  </w:num>
  <w:num w:numId="27" w16cid:durableId="606423391">
    <w:abstractNumId w:val="13"/>
  </w:num>
  <w:num w:numId="28" w16cid:durableId="2900707">
    <w:abstractNumId w:val="26"/>
  </w:num>
  <w:num w:numId="29" w16cid:durableId="620918524">
    <w:abstractNumId w:val="31"/>
  </w:num>
  <w:num w:numId="30" w16cid:durableId="1553077916">
    <w:abstractNumId w:val="34"/>
  </w:num>
  <w:num w:numId="31" w16cid:durableId="1839031573">
    <w:abstractNumId w:val="12"/>
  </w:num>
  <w:num w:numId="32" w16cid:durableId="567883480">
    <w:abstractNumId w:val="7"/>
  </w:num>
  <w:num w:numId="33" w16cid:durableId="1426225770">
    <w:abstractNumId w:val="39"/>
  </w:num>
  <w:num w:numId="34" w16cid:durableId="526528015">
    <w:abstractNumId w:val="17"/>
  </w:num>
  <w:num w:numId="35" w16cid:durableId="352998877">
    <w:abstractNumId w:val="22"/>
  </w:num>
  <w:num w:numId="36" w16cid:durableId="1893694507">
    <w:abstractNumId w:val="27"/>
  </w:num>
  <w:num w:numId="37" w16cid:durableId="1768036227">
    <w:abstractNumId w:val="21"/>
  </w:num>
  <w:num w:numId="38" w16cid:durableId="762839725">
    <w:abstractNumId w:val="19"/>
  </w:num>
  <w:num w:numId="39" w16cid:durableId="807284287">
    <w:abstractNumId w:val="32"/>
  </w:num>
  <w:num w:numId="40" w16cid:durableId="1847480229">
    <w:abstractNumId w:val="16"/>
  </w:num>
  <w:num w:numId="41" w16cid:durableId="986934850">
    <w:abstractNumId w:val="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F35"/>
    <w:rsid w:val="00073EC6"/>
    <w:rsid w:val="00214F4A"/>
    <w:rsid w:val="003072B4"/>
    <w:rsid w:val="00373888"/>
    <w:rsid w:val="00727E33"/>
    <w:rsid w:val="007C5F1C"/>
    <w:rsid w:val="00A47A94"/>
    <w:rsid w:val="00AB366A"/>
    <w:rsid w:val="00BF0B4B"/>
    <w:rsid w:val="00BF1431"/>
    <w:rsid w:val="00C063D0"/>
    <w:rsid w:val="00C3150F"/>
    <w:rsid w:val="00CB3FD2"/>
    <w:rsid w:val="00E24284"/>
    <w:rsid w:val="00E37BFE"/>
    <w:rsid w:val="00EF6B8D"/>
    <w:rsid w:val="00F1569A"/>
    <w:rsid w:val="00F5256C"/>
    <w:rsid w:val="00F8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53322A"/>
  <w15:chartTrackingRefBased/>
  <w15:docId w15:val="{A7124BDD-7F3E-47DC-A4E3-8FF3D13C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3EC6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85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5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5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5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5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5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5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5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5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85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5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5F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5F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5F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5F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5F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5F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5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5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5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5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5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5F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5F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5F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5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5F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5F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073EC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acter">
    <w:name w:val="ИмяРис_character"/>
    <w:link w:val="ad"/>
    <w:rsid w:val="00073EC6"/>
    <w:rPr>
      <w:rFonts w:asciiTheme="majorHAnsi" w:hAnsiTheme="majorHAnsi" w:cstheme="majorHAnsi"/>
      <w:color w:val="000000" w:themeColor="text1"/>
      <w:szCs w:val="28"/>
      <w:lang w:bidi="he-IL"/>
    </w:rPr>
  </w:style>
  <w:style w:type="paragraph" w:customStyle="1" w:styleId="ad">
    <w:name w:val="ИмяРис"/>
    <w:basedOn w:val="ae"/>
    <w:link w:val="character"/>
    <w:qFormat/>
    <w:rsid w:val="00073EC6"/>
    <w:pPr>
      <w:spacing w:after="0" w:line="360" w:lineRule="auto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kern w:val="2"/>
      <w:sz w:val="24"/>
      <w:szCs w:val="28"/>
      <w14:ligatures w14:val="standardContextual"/>
    </w:rPr>
  </w:style>
  <w:style w:type="paragraph" w:styleId="ae">
    <w:name w:val="caption"/>
    <w:basedOn w:val="a"/>
    <w:next w:val="a"/>
    <w:uiPriority w:val="35"/>
    <w:unhideWhenUsed/>
    <w:qFormat/>
    <w:rsid w:val="00073EC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073EC6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073EC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73EC6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073EC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94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DDCA5-7268-4A91-9151-95C85519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30</Pages>
  <Words>5374</Words>
  <Characters>30633</Characters>
  <Application>Microsoft Office Word</Application>
  <DocSecurity>0</DocSecurity>
  <Lines>255</Lines>
  <Paragraphs>71</Paragraphs>
  <ScaleCrop>false</ScaleCrop>
  <Company/>
  <LinksUpToDate>false</LinksUpToDate>
  <CharactersWithSpaces>35936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15</cp:revision>
  <dcterms:created xsi:type="dcterms:W3CDTF">2026-04-21T13:15:00Z</dcterms:created>
  <dcterms:modified xsi:type="dcterms:W3CDTF">2026-04-28T16:15:00Z</dcterms:modified>
</cp:coreProperties>
</file>