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7A5F0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БЮДЖЕТНОЕ УЧРЕЖДЕНИЕ ВЫСШЕГО ОБРАЗОВАНИЯ</w:t>
      </w:r>
    </w:p>
    <w:p w14:paraId="7AE5AB05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Ханты-Мансийского автономного округа – Югры</w:t>
      </w:r>
    </w:p>
    <w:p w14:paraId="57DEDFEB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«Сургутский государственный университет»</w:t>
      </w:r>
    </w:p>
    <w:p w14:paraId="1C411304" w14:textId="77777777" w:rsidR="00073EC6" w:rsidRPr="00E37BFE" w:rsidRDefault="00073EC6" w:rsidP="00073EC6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_____________________________________________________________</w:t>
      </w:r>
    </w:p>
    <w:p w14:paraId="07832F5D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Политехнический институт</w:t>
      </w:r>
    </w:p>
    <w:p w14:paraId="4EBCAB05" w14:textId="77777777" w:rsidR="00073EC6" w:rsidRPr="00E37BFE" w:rsidRDefault="00073EC6" w:rsidP="00073EC6">
      <w:pPr>
        <w:widowControl w:val="0"/>
        <w:tabs>
          <w:tab w:val="left" w:pos="0"/>
          <w:tab w:val="left" w:leader="underscore" w:pos="9072"/>
        </w:tabs>
        <w:autoSpaceDE w:val="0"/>
        <w:autoSpaceDN w:val="0"/>
        <w:adjustRightInd w:val="0"/>
        <w:spacing w:before="120" w:after="0" w:line="220" w:lineRule="exact"/>
        <w:ind w:right="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автоматизированных систем обработки информации и управления </w:t>
      </w:r>
    </w:p>
    <w:p w14:paraId="36F9CD69" w14:textId="77777777" w:rsidR="00073EC6" w:rsidRPr="00E37BFE" w:rsidRDefault="00073EC6" w:rsidP="00073EC6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4A12E2" w14:textId="77777777" w:rsidR="00073EC6" w:rsidRPr="00E37BFE" w:rsidRDefault="00073EC6" w:rsidP="00073EC6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Принят комиссией кафедры</w:t>
      </w:r>
    </w:p>
    <w:p w14:paraId="3CC3247F" w14:textId="77777777" w:rsidR="00073EC6" w:rsidRPr="00E37BFE" w:rsidRDefault="00073EC6" w:rsidP="00073EC6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«___» «__________» 20___г.</w:t>
      </w:r>
    </w:p>
    <w:p w14:paraId="255BDF0D" w14:textId="77777777" w:rsidR="00073EC6" w:rsidRPr="00E37BFE" w:rsidRDefault="00073EC6" w:rsidP="00073EC6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Зав. кафедрой АСОИУ</w:t>
      </w:r>
    </w:p>
    <w:p w14:paraId="5088B111" w14:textId="2C4C3D05" w:rsidR="00073EC6" w:rsidRPr="00E37BFE" w:rsidRDefault="00BF1431" w:rsidP="00073EC6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Гавриленко Т. В.</w:t>
      </w:r>
    </w:p>
    <w:p w14:paraId="26FDAD9F" w14:textId="77777777" w:rsidR="00073EC6" w:rsidRPr="00E37BFE" w:rsidRDefault="00073EC6" w:rsidP="00073EC6">
      <w:pPr>
        <w:shd w:val="clear" w:color="auto" w:fill="FFFFFF"/>
        <w:spacing w:after="0" w:line="240" w:lineRule="auto"/>
        <w:ind w:left="1416" w:firstLine="708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p w14:paraId="6CFA7B6F" w14:textId="77777777" w:rsidR="00073EC6" w:rsidRPr="00E37BFE" w:rsidRDefault="00073EC6" w:rsidP="00073EC6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5E46E3" w14:textId="77777777" w:rsidR="00073EC6" w:rsidRPr="00E37BFE" w:rsidRDefault="00073EC6" w:rsidP="00073EC6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D24C28" w14:textId="77777777" w:rsidR="00073EC6" w:rsidRPr="00E37BFE" w:rsidRDefault="00073EC6" w:rsidP="00073EC6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ОТЧЁТ</w:t>
      </w:r>
    </w:p>
    <w:p w14:paraId="6DC05E44" w14:textId="77777777" w:rsidR="00073EC6" w:rsidRPr="00E37BFE" w:rsidRDefault="00073EC6" w:rsidP="003072B4">
      <w:pPr>
        <w:spacing w:after="0" w:line="240" w:lineRule="auto"/>
        <w:ind w:left="64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 производственной практике, преддипломной практике</w:t>
      </w:r>
    </w:p>
    <w:p w14:paraId="07ED3857" w14:textId="77777777" w:rsidR="00073EC6" w:rsidRPr="00E37BFE" w:rsidRDefault="00073EC6" w:rsidP="00073EC6">
      <w:pPr>
        <w:spacing w:after="0" w:line="240" w:lineRule="auto"/>
        <w:ind w:left="644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29708CB" w14:textId="77777777" w:rsidR="00073EC6" w:rsidRPr="00E37BFE" w:rsidRDefault="00073EC6" w:rsidP="00073EC6">
      <w:pPr>
        <w:spacing w:after="0" w:line="240" w:lineRule="auto"/>
        <w:ind w:left="644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67392D82" w14:textId="77777777" w:rsidR="00073EC6" w:rsidRPr="00E37BFE" w:rsidRDefault="00073EC6" w:rsidP="00073EC6">
      <w:pPr>
        <w:spacing w:after="0" w:line="240" w:lineRule="auto"/>
        <w:ind w:left="644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793C54C" w14:textId="77777777" w:rsidR="00073EC6" w:rsidRPr="00E37BFE" w:rsidRDefault="00073EC6" w:rsidP="00073EC6">
      <w:pPr>
        <w:shd w:val="clear" w:color="auto" w:fill="FFFFFF"/>
        <w:spacing w:before="5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B04ABC2" w14:textId="77777777" w:rsidR="00073EC6" w:rsidRPr="00E37BFE" w:rsidRDefault="00073EC6" w:rsidP="00073EC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Сургутский государственный университет</w:t>
      </w:r>
    </w:p>
    <w:p w14:paraId="1D3DFF54" w14:textId="42ABC2A6" w:rsidR="00073EC6" w:rsidRPr="00E37BFE" w:rsidRDefault="00073EC6" w:rsidP="00073EC6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обучающегося 4 курса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606-</w:t>
      </w:r>
      <w:r w:rsidR="00BF143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 </w:t>
      </w:r>
    </w:p>
    <w:p w14:paraId="6E7908CA" w14:textId="4B93A5CE" w:rsidR="00073EC6" w:rsidRPr="00E37BFE" w:rsidRDefault="00BF1431" w:rsidP="00073EC6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Речук Дмитрий Максимович</w:t>
      </w:r>
    </w:p>
    <w:p w14:paraId="34530DF7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По теме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</w:t>
      </w:r>
    </w:p>
    <w:p w14:paraId="714B9BD0" w14:textId="270A51E2" w:rsidR="00073EC6" w:rsidRPr="00E37BFE" w:rsidRDefault="00E24284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  <w:t>Автоматизированная система обнаружения присутствия человека в опасной зоне с учетом прохождения контрольных точек</w:t>
      </w:r>
    </w:p>
    <w:p w14:paraId="7CA567A8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708683DA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737D2AB8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DCBDAC" w14:textId="77777777" w:rsidR="00073EC6" w:rsidRPr="00E37BFE" w:rsidRDefault="00073EC6" w:rsidP="00073EC6">
      <w:pPr>
        <w:shd w:val="clear" w:color="auto" w:fill="FFFFFF"/>
        <w:tabs>
          <w:tab w:val="left" w:leader="underscore" w:pos="563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073EC6" w:rsidRPr="00E37BFE" w14:paraId="31E608A2" w14:textId="77777777" w:rsidTr="00281119">
        <w:tc>
          <w:tcPr>
            <w:tcW w:w="5069" w:type="dxa"/>
            <w:shd w:val="clear" w:color="auto" w:fill="auto"/>
          </w:tcPr>
          <w:p w14:paraId="66652774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1A78147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22176F77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предприятия</w:t>
            </w:r>
          </w:p>
          <w:p w14:paraId="781BE691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61694DAC" w14:textId="77777777" w:rsidR="00073EC6" w:rsidRPr="00E37BFE" w:rsidRDefault="00073EC6" w:rsidP="00281119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1FD5A936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62C93B68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М.П. (подпись) (инициалы и фамилия)</w:t>
            </w:r>
          </w:p>
          <w:p w14:paraId="5CF8E6DC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070" w:type="dxa"/>
            <w:shd w:val="clear" w:color="auto" w:fill="auto"/>
          </w:tcPr>
          <w:p w14:paraId="53BD7D35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7793AB0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70CD4302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университета</w:t>
            </w:r>
          </w:p>
          <w:p w14:paraId="0D909219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7E4191FC" w14:textId="77777777" w:rsidR="00073EC6" w:rsidRPr="00E37BFE" w:rsidRDefault="00073EC6" w:rsidP="00281119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348A66A3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3C9038E2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(подпись) (инициалы и фамилия)</w:t>
            </w:r>
          </w:p>
          <w:p w14:paraId="03E2FC63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5F923FA" w14:textId="77777777" w:rsidR="00073EC6" w:rsidRPr="00E37BFE" w:rsidRDefault="00073EC6" w:rsidP="00281119">
            <w:pPr>
              <w:ind w:firstLine="708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60E60E62" w14:textId="048C9CEB" w:rsidR="00073EC6" w:rsidRPr="00E37BFE" w:rsidRDefault="00073EC6" w:rsidP="00073EC6">
      <w:pPr>
        <w:shd w:val="clear" w:color="auto" w:fill="FFFFFF"/>
        <w:spacing w:before="264" w:after="0" w:line="254" w:lineRule="exact"/>
        <w:ind w:left="2501" w:right="250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Сургут, 202</w:t>
      </w:r>
      <w:r w:rsidR="00BF1431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2D0837D3" w14:textId="77777777" w:rsidR="00073EC6" w:rsidRPr="00E37BFE" w:rsidRDefault="00073EC6" w:rsidP="00073EC6">
      <w:pPr>
        <w:spacing w:after="0" w:line="240" w:lineRule="auto"/>
        <w:ind w:left="25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Индивидуальное задание на производственную практику, преддипломную практику</w:t>
      </w:r>
    </w:p>
    <w:p w14:paraId="2F5273DE" w14:textId="77777777" w:rsidR="00073EC6" w:rsidRPr="00E37BFE" w:rsidRDefault="00073EC6" w:rsidP="00073EC6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Обучающемуся (йся) направления 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09.03.01 Информатика и вычислительная техника, профиль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«Искусственный интеллект и экспертные системы», 4 курса, гр.</w:t>
      </w:r>
      <w:r w:rsidRPr="00E37BFE">
        <w:rPr>
          <w:rFonts w:ascii="Times New Roman" w:hAnsi="Times New Roman" w:cs="Times New Roman"/>
          <w:sz w:val="28"/>
          <w:szCs w:val="28"/>
        </w:rPr>
        <w:t xml:space="preserve">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606-22        </w:t>
      </w:r>
    </w:p>
    <w:p w14:paraId="0933D9CD" w14:textId="77777777" w:rsidR="00073EC6" w:rsidRPr="00E37BFE" w:rsidRDefault="00073EC6" w:rsidP="00073EC6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    Речуку Дмитрию Максимовичу                                      </w:t>
      </w:r>
    </w:p>
    <w:p w14:paraId="25375242" w14:textId="77777777" w:rsidR="00073EC6" w:rsidRPr="00E37BFE" w:rsidRDefault="00073EC6" w:rsidP="00073EC6">
      <w:pPr>
        <w:spacing w:after="0" w:line="240" w:lineRule="auto"/>
        <w:ind w:left="255" w:firstLine="46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(фамилия, имя, отчество обучающегося)</w:t>
      </w:r>
    </w:p>
    <w:p w14:paraId="565B7E13" w14:textId="77777777" w:rsidR="00073EC6" w:rsidRPr="00E37BFE" w:rsidRDefault="00073EC6" w:rsidP="00073EC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Сургутский государственный университет                             </w:t>
      </w:r>
    </w:p>
    <w:p w14:paraId="0F007F6A" w14:textId="77777777" w:rsidR="00073EC6" w:rsidRPr="00E37BFE" w:rsidRDefault="00073EC6" w:rsidP="00073EC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(указывается наименование предприятия, место практики)</w:t>
      </w:r>
    </w:p>
    <w:p w14:paraId="2124B730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>разработка автоматизированной системы обнаружения присутствия человека в опасной зоне с учётом прохождения контрольных точек.</w:t>
      </w:r>
    </w:p>
    <w:p w14:paraId="18947053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Целевая установка: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разработать программную часть автоматизированной системы контроля присутствия человека в опасной зоне с использованием методов компьютерного зрения и искусственного интеллекта, включая обработку видеопотока, анализ данных и интеграцию с базой данных.</w:t>
      </w:r>
    </w:p>
    <w:p w14:paraId="11A5E95C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данные: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нормативные документы, тематическая литература, интернет.</w:t>
      </w:r>
    </w:p>
    <w:p w14:paraId="24F633A8" w14:textId="77777777" w:rsidR="00073EC6" w:rsidRPr="00E37BFE" w:rsidRDefault="00073EC6" w:rsidP="00073EC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Начало практики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год):21 апреля 2026 года.</w:t>
      </w:r>
    </w:p>
    <w:p w14:paraId="14288794" w14:textId="77777777" w:rsidR="00073EC6" w:rsidRPr="00E37BFE" w:rsidRDefault="00073EC6" w:rsidP="00073EC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Конец практики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год):20 мая 2026 года.</w:t>
      </w:r>
    </w:p>
    <w:p w14:paraId="71E6008B" w14:textId="77777777" w:rsidR="00073EC6" w:rsidRPr="00E37BFE" w:rsidRDefault="00073EC6" w:rsidP="00073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Содержание работы</w:t>
      </w:r>
    </w:p>
    <w:p w14:paraId="1FAFD526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Изучить программные средства и технологии, используемые для реализации системы (Python, C#, OpenCV, TensorFlow/PyTorch).</w:t>
      </w:r>
    </w:p>
    <w:p w14:paraId="3790E800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архитектуру программной системы и структуру взаимодействия модулей.</w:t>
      </w:r>
    </w:p>
    <w:p w14:paraId="4D210FA2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модуль обработки видеопотока с камер наблюдения.</w:t>
      </w:r>
    </w:p>
    <w:p w14:paraId="08618635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алгоритмы обнаружения человека с использованием нейронных сетей.</w:t>
      </w:r>
    </w:p>
    <w:p w14:paraId="20665641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модуль контроля прохождения контрольных точек.</w:t>
      </w:r>
    </w:p>
    <w:p w14:paraId="1107BB88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взаимодействие с базой данных (PostgreSQL) для хранения информации о сотрудниках и событиях.</w:t>
      </w:r>
    </w:p>
    <w:p w14:paraId="70B2018E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пользовательский интерфейс системы.</w:t>
      </w:r>
    </w:p>
    <w:p w14:paraId="77F2AAC8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Провести тестирование, отладку и оценку работоспособности программной системы.</w:t>
      </w:r>
    </w:p>
    <w:p w14:paraId="338EA0C9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Подготовить пояснительную записку по результатам разработки программной части ВКР.</w:t>
      </w:r>
    </w:p>
    <w:p w14:paraId="01BB08AE" w14:textId="77777777" w:rsidR="00073EC6" w:rsidRPr="00E37BFE" w:rsidRDefault="00073EC6" w:rsidP="00073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Отчетный материал</w:t>
      </w:r>
    </w:p>
    <w:p w14:paraId="7F489D86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 xml:space="preserve">Письменный отчет в формате 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WinWord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 соответствии с методическими указаниями по оформлению отчетов. Объем - от 20 страниц.</w:t>
      </w:r>
    </w:p>
    <w:p w14:paraId="1FD0253B" w14:textId="77777777" w:rsidR="00073EC6" w:rsidRPr="00E37BFE" w:rsidRDefault="00073EC6" w:rsidP="00073EC6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Литература, используемая на практике</w:t>
      </w:r>
    </w:p>
    <w:p w14:paraId="6BCDF52E" w14:textId="77777777" w:rsidR="00C063D0" w:rsidRPr="003C4633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Сайфутдинов, А. В. Сверточные нейронные сети для решения задач компьютерного зрения / А. В. Сайфутдинов // Universum: технические науки. – 2023. – № 10 (115). – С. 42–44.</w:t>
      </w:r>
    </w:p>
    <w:p w14:paraId="5743D55A" w14:textId="77777777" w:rsidR="00C063D0" w:rsidRPr="003C4633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Goodfellow, I. Deep Learning / I. Goodfellow, Y. Bengio, A. Courville. – Cambridge: MIT Press, 2016. – 800 p. – ISBN 978-0-262-03561-3.</w:t>
      </w:r>
    </w:p>
    <w:p w14:paraId="605CD069" w14:textId="77777777" w:rsidR="00C063D0" w:rsidRPr="003C4633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Bradski, G. Learning OpenCV: Computer Vision with the OpenCV Library / G. Bradski, A. Kaehler. – Sebastopol: O'Reilly Media, 2008. – 555 p. – ISBN 978-0-596-51613-0.</w:t>
      </w:r>
    </w:p>
    <w:p w14:paraId="63B42981" w14:textId="6741A944" w:rsidR="00C063D0" w:rsidRPr="003C4633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TensorFlow [Электронный ресурс]: офиц. сайт. – URL: https://www.tensorflow.org (дата обращения: 2</w:t>
      </w:r>
      <w:r w:rsidR="00CB3FD2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.04.2026).</w:t>
      </w:r>
    </w:p>
    <w:p w14:paraId="11A92025" w14:textId="7D7B7134" w:rsidR="00C063D0" w:rsidRPr="003C4633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OpenCV [Электронный ресурс]: офиц. сайт. – URL: https://opencv.org (дата обращения: 2</w:t>
      </w:r>
      <w:r w:rsidR="00CB3FD2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.04.2026).</w:t>
      </w:r>
    </w:p>
    <w:p w14:paraId="6E6B5EBA" w14:textId="05BB8638" w:rsidR="00073EC6" w:rsidRPr="00E37BFE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 [Электронный ресурс]: офиц. сайт. – URL: https://www.postgresql.org (дата обращения: 2</w:t>
      </w:r>
      <w:r w:rsidR="00CB3FD2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.04.2026).</w:t>
      </w:r>
    </w:p>
    <w:p w14:paraId="281E00D5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21.04.2026</w:t>
      </w:r>
    </w:p>
    <w:p w14:paraId="2212AE24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AF6ED9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Подписи:</w:t>
      </w:r>
    </w:p>
    <w:p w14:paraId="023C5786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Задание получил обучающийся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Речук Д. М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</w:p>
    <w:p w14:paraId="5FF6573D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087DBBC6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предприятия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5A9941AB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М.П. (подпись) (инициалы и фамилия) </w:t>
      </w:r>
    </w:p>
    <w:p w14:paraId="44791370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от университета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73EB931D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2F77C12A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Заведующий кафедрой АСОИУ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Гавриленко Т. В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2B660C77" w14:textId="54277754" w:rsidR="00073EC6" w:rsidRPr="00E37BFE" w:rsidRDefault="00073EC6" w:rsidP="00073EC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p w14:paraId="0919B2B4" w14:textId="77777777" w:rsidR="00073EC6" w:rsidRPr="00E37BFE" w:rsidRDefault="00073EC6">
      <w:pPr>
        <w:spacing w:line="278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 w:bidi="he-IL"/>
        </w:rPr>
        <w:id w:val="1591198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155B19" w14:textId="0632C297" w:rsidR="00073EC6" w:rsidRPr="00BF1431" w:rsidRDefault="00BF1431" w:rsidP="00BF1431">
          <w:pPr>
            <w:pStyle w:val="af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BF1431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7F34919C" w14:textId="0DF83AEA" w:rsidR="00BF1431" w:rsidRPr="00BF1431" w:rsidRDefault="00073EC6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BF143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F143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F143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689303" w:history="1">
            <w:r w:rsidR="00BF1431"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_Toc227689303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2FC1E" w14:textId="1229B1A8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4" w:history="1">
            <w:r w:rsidR="00BF1431"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ОПИСАНИЕ ПРЕДМЕТНОЙ ОБЛАСТИ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_Toc227689304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4EDAD9" w14:textId="2EFEF7BF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5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_Toc227689305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2E8968" w14:textId="0B937329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6" w:history="1">
            <w:r w:rsidR="00BF1431" w:rsidRPr="00BF1431">
              <w:rPr>
                <w:rStyle w:val="af0"/>
                <w:rFonts w:ascii="Times New Roman" w:hAnsi="Times New Roman" w:cs="Times New Roman"/>
                <w:bCs/>
                <w:noProof/>
                <w:sz w:val="28"/>
                <w:szCs w:val="28"/>
              </w:rPr>
              <w:t>1.2. Технологии обнаружения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_Toc227689306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A14B4" w14:textId="7E6A7D44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7" w:history="1">
            <w:r w:rsidR="00BF1431" w:rsidRPr="00BF1431">
              <w:rPr>
                <w:rStyle w:val="af0"/>
                <w:rFonts w:ascii="Times New Roman" w:hAnsi="Times New Roman" w:cs="Times New Roman"/>
                <w:bCs/>
                <w:noProof/>
                <w:sz w:val="28"/>
                <w:szCs w:val="28"/>
              </w:rPr>
              <w:t>1.3. Искусственные нейронные сети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_Toc227689307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D90087" w14:textId="0370CFC3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8" w:history="1">
            <w:r w:rsidR="00BF1431"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 ОБЗОР АНАЛОГОВ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_Toc227689308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60B4A" w14:textId="1DE6ED70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9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_Toc227689309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1C0453" w14:textId="23936EBA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0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_Toc227689310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EDA76" w14:textId="5C104F6E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1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_Toc227689311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6FD9E0" w14:textId="144D49BE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2" w:history="1">
            <w:r w:rsidR="00BF1431"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 ПОСТАНОВКА ЗАДАЧИ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_Toc227689312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64DA0" w14:textId="0C3BCCA8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3" w:history="1">
            <w:r w:rsidR="00BF1431"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4. ВЫБОР МЕТОДОВ ИССЛЕДОВАНИЯ И СРЕДСТВ РАЗРАБОТКИ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_Toc227689313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CD880" w14:textId="0EEDB3A8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4" w:history="1">
            <w:r w:rsidR="00BF1431"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 ПРОЕКТИРОВАНИЕ СИСТЕМЫ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_Toc227689314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6A9D7D" w14:textId="5A3BB447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5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5.1. BPMN-диаграмма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_Toc227689315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888F8" w14:textId="27E316D2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6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5.2. Диаграмма IDEF0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_Toc227689316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1B73A8" w14:textId="6B7E11BC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7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5.3. </w:t>
            </w:r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_Toc227689317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0942E" w14:textId="3A9032FE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8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5.4. ER-диаграмма базы данных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_Toc227689318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15944" w14:textId="48B8565B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9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5.5. Логическая модель базы данных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_Toc227689319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A5427" w14:textId="3B088B65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20" w:history="1">
            <w:r w:rsidR="00BF1431"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 ОПИСАНИЕ ПРОГРАММНОГО КОМПЛЕКСА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_Toc227689320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549796" w14:textId="5C3B3CD3" w:rsidR="00073EC6" w:rsidRPr="00BF1431" w:rsidRDefault="00073EC6" w:rsidP="00BF1431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BF143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13472DF" w14:textId="6865D52A" w:rsidR="00073EC6" w:rsidRPr="00BF1431" w:rsidRDefault="00073EC6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54AD9E36" w14:textId="77777777" w:rsidR="00073EC6" w:rsidRPr="00BF1431" w:rsidRDefault="00073EC6" w:rsidP="00BF143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4515439"/>
      <w:bookmarkStart w:id="1" w:name="_Toc226058159"/>
      <w:bookmarkStart w:id="2" w:name="_Toc227689303"/>
      <w:r w:rsidRPr="00BF143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  <w:bookmarkEnd w:id="1"/>
      <w:bookmarkEnd w:id="2"/>
    </w:p>
    <w:p w14:paraId="239B5237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18ADBE3B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Современные технологии, такие как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5C67A464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BF1431">
        <w:rPr>
          <w:rFonts w:ascii="Times New Roman" w:eastAsiaTheme="majorEastAsia" w:hAnsi="Times New Roman" w:cs="Times New Roman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0F1A6AB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Актуальность темы обусловлена следующими факторами:</w:t>
      </w:r>
    </w:p>
    <w:p w14:paraId="037BE464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2F58CDF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612A17DC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Развитие технологий автоматизации: Прогресс в области компьютерного зрения и искусственного интеллекта создаёт основу для разработки эффективных систем безопасности.</w:t>
      </w:r>
    </w:p>
    <w:p w14:paraId="26E22C63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4DCDA728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65929786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43CBE265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Задачи исследования:</w:t>
      </w:r>
    </w:p>
    <w:p w14:paraId="7FB91A0C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7B294AFF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A2F1697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7B8285BB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lastRenderedPageBreak/>
        <w:t>Анализ эффективности применения компьютерного зрения для фиксации присутствия человека и проверки защитного оборудования.</w:t>
      </w:r>
    </w:p>
    <w:p w14:paraId="59513FE8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1D0D938E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2CE2741F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Формирование рекомендаций по внедрению системы на предприятиях.</w:t>
      </w:r>
    </w:p>
    <w:p w14:paraId="068D925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0330B17" w14:textId="77777777" w:rsidR="00073EC6" w:rsidRPr="00BF1431" w:rsidRDefault="00073EC6" w:rsidP="00BF1431">
      <w:pPr>
        <w:spacing w:after="0" w:line="360" w:lineRule="auto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br w:type="page"/>
      </w:r>
    </w:p>
    <w:p w14:paraId="413D26C8" w14:textId="77777777" w:rsidR="00073EC6" w:rsidRPr="00BF1431" w:rsidRDefault="00073EC6" w:rsidP="00BF143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4515440"/>
      <w:bookmarkStart w:id="4" w:name="_Toc226058160"/>
      <w:bookmarkStart w:id="5" w:name="_Toc227689304"/>
      <w:r w:rsidRPr="00BF143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ОПИСАНИЕ ПРЕДМЕТНОЙ ОБЛАСТИ</w:t>
      </w:r>
      <w:bookmarkEnd w:id="3"/>
      <w:bookmarkEnd w:id="4"/>
      <w:bookmarkEnd w:id="5"/>
    </w:p>
    <w:p w14:paraId="62058DB0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A1988A9" w14:textId="77777777" w:rsidR="00073EC6" w:rsidRPr="00BF1431" w:rsidRDefault="00073EC6" w:rsidP="00BF1431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6058161"/>
      <w:bookmarkStart w:id="7" w:name="_Toc227689305"/>
      <w:r w:rsidRPr="00BF1431">
        <w:rPr>
          <w:rFonts w:ascii="Times New Roman" w:hAnsi="Times New Roman" w:cs="Times New Roman"/>
          <w:color w:val="auto"/>
          <w:sz w:val="28"/>
          <w:szCs w:val="28"/>
        </w:rPr>
        <w:t>1.1. Опасные зоны</w:t>
      </w:r>
      <w:bookmarkEnd w:id="6"/>
      <w:bookmarkEnd w:id="7"/>
    </w:p>
    <w:p w14:paraId="109C6834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B565E31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1B686CB2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058162"/>
      <w:bookmarkStart w:id="9" w:name="_Toc227689306"/>
      <w:r w:rsidRPr="00BF1431">
        <w:rPr>
          <w:rFonts w:ascii="Times New Roman" w:hAnsi="Times New Roman" w:cs="Times New Roman"/>
          <w:bCs/>
          <w:color w:val="auto"/>
          <w:sz w:val="28"/>
          <w:szCs w:val="28"/>
        </w:rPr>
        <w:lastRenderedPageBreak/>
        <w:t>1.2. Технологии обнаружения</w:t>
      </w:r>
      <w:bookmarkEnd w:id="8"/>
      <w:bookmarkEnd w:id="9"/>
    </w:p>
    <w:p w14:paraId="101EBBEA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061BABEB" w14:textId="77777777" w:rsidR="00073EC6" w:rsidRPr="00BF1431" w:rsidRDefault="00073EC6" w:rsidP="00BF1431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6E9F1AC7" w14:textId="77777777" w:rsidR="00073EC6" w:rsidRPr="00BF1431" w:rsidRDefault="00073EC6" w:rsidP="00BF1431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8D33E46" w14:textId="77777777" w:rsidR="00073EC6" w:rsidRPr="00BF1431" w:rsidRDefault="00073EC6" w:rsidP="00BF1431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0B08F88C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33C2A9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058163"/>
      <w:bookmarkStart w:id="11" w:name="_Toc227689307"/>
      <w:r w:rsidRPr="00BF1431">
        <w:rPr>
          <w:rFonts w:ascii="Times New Roman" w:hAnsi="Times New Roman" w:cs="Times New Roman"/>
          <w:bCs/>
          <w:color w:val="auto"/>
          <w:sz w:val="28"/>
          <w:szCs w:val="28"/>
        </w:rPr>
        <w:t>1.3. Искусственные нейронные сети</w:t>
      </w:r>
      <w:bookmarkEnd w:id="10"/>
      <w:bookmarkEnd w:id="11"/>
    </w:p>
    <w:p w14:paraId="46BFC940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46987FD4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636CD137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60A305B8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691F3C68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6E5D5671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Сверточные нейронные сети (CNN): применяются для анализа изображений с камер, выявляя признаки объектов (например, контуры шлема или силуэт человека).</w:t>
      </w:r>
    </w:p>
    <w:p w14:paraId="0DCA2623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SSD): позволяют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F25D493" w14:textId="77777777" w:rsidR="00073EC6" w:rsidRPr="00BF1431" w:rsidRDefault="00073EC6" w:rsidP="00BF143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Анализ существующего бизнес-процесса оценки персонала</w:t>
      </w:r>
    </w:p>
    <w:p w14:paraId="0958C64D" w14:textId="77777777" w:rsidR="00073EC6" w:rsidRPr="00BF1431" w:rsidRDefault="00073EC6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3DD7C5" wp14:editId="6C8B9261">
            <wp:extent cx="5940425" cy="20796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C229C" w14:textId="77777777" w:rsidR="00073EC6" w:rsidRPr="00BF1431" w:rsidRDefault="00073EC6" w:rsidP="00BF1431">
      <w:pPr>
        <w:pStyle w:val="ad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 xml:space="preserve">Рисунок </w:t>
      </w:r>
      <w:r w:rsidRPr="00BF1431">
        <w:rPr>
          <w:rFonts w:ascii="Times New Roman" w:hAnsi="Times New Roman" w:cs="Times New Roman"/>
          <w:color w:val="auto"/>
          <w:sz w:val="28"/>
        </w:rPr>
        <w:fldChar w:fldCharType="begin"/>
      </w:r>
      <w:r w:rsidRPr="00BF1431">
        <w:rPr>
          <w:rFonts w:ascii="Times New Roman" w:hAnsi="Times New Roman" w:cs="Times New Roman"/>
          <w:color w:val="auto"/>
          <w:sz w:val="28"/>
        </w:rPr>
        <w:instrText xml:space="preserve"> SEQ Рисунок \* ARABIC </w:instrText>
      </w:r>
      <w:r w:rsidRPr="00BF1431">
        <w:rPr>
          <w:rFonts w:ascii="Times New Roman" w:hAnsi="Times New Roman" w:cs="Times New Roman"/>
          <w:color w:val="auto"/>
          <w:sz w:val="28"/>
        </w:rPr>
        <w:fldChar w:fldCharType="separate"/>
      </w:r>
      <w:r w:rsidRPr="00BF1431">
        <w:rPr>
          <w:rFonts w:ascii="Times New Roman" w:hAnsi="Times New Roman" w:cs="Times New Roman"/>
          <w:noProof/>
          <w:color w:val="auto"/>
          <w:sz w:val="28"/>
        </w:rPr>
        <w:t>1</w:t>
      </w:r>
      <w:r w:rsidRPr="00BF1431">
        <w:rPr>
          <w:rFonts w:ascii="Times New Roman" w:hAnsi="Times New Roman" w:cs="Times New Roman"/>
          <w:color w:val="auto"/>
          <w:sz w:val="28"/>
        </w:rPr>
        <w:fldChar w:fldCharType="end"/>
      </w:r>
      <w:r w:rsidRPr="00BF1431">
        <w:rPr>
          <w:rFonts w:ascii="Times New Roman" w:hAnsi="Times New Roman" w:cs="Times New Roman"/>
          <w:color w:val="auto"/>
          <w:sz w:val="28"/>
        </w:rPr>
        <w:t>. BPMN-диаграмма существующего бизнес-процесса</w:t>
      </w:r>
    </w:p>
    <w:p w14:paraId="25887BB6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Процесс начинается с прибытия сотрудника на рабочее место. Далее выполняется проверка допуска к работе в опасной зоне. Если у сотрудника отсутствует необходимый допуск, ему отказывается в доступе, и процесс завершается.</w:t>
      </w:r>
    </w:p>
    <w:p w14:paraId="7FFEC211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В случае наличия допуска сотрудник регистрируется в журнале и получает разрешение на вход в опасную зону. После этого он входит в зону выполнения работ и проходит контрольные точки, фиксируя своё перемещение.</w:t>
      </w:r>
    </w:p>
    <w:p w14:paraId="6B67F4EB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lastRenderedPageBreak/>
        <w:t>Во время нахождения сотрудника в опасной зоне оператор осуществляет наблюдение за видеопотоком с камер. При этом контроль осуществляется вручную, что увеличивает вероятность ошибок, связанных с человеческим фактором.</w:t>
      </w:r>
    </w:p>
    <w:p w14:paraId="0E2BC732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Если в процессе наблюдения обнаруживается нарушение (например, отсутствие защитного оборудования или нарушение маршрута), оператор инициирует соответствующие действия. В частности, формируется сообщение охране, после чего осуществляется вывод сотрудника из опасной зоны.</w:t>
      </w:r>
    </w:p>
    <w:p w14:paraId="40858B53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По завершении работ сотрудник покидает опасную зону, а оператор формирует отчёт о проделанной работе и зафиксированных инцидентах.</w:t>
      </w:r>
    </w:p>
    <w:p w14:paraId="5E3ED7E7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Таким образом, данный процесс характеризуется высокой зависимостью от действий оператора, отсутствием автоматического анализа данных и повышенным риском пропуска нарушений.</w:t>
      </w:r>
    </w:p>
    <w:p w14:paraId="2BED9036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53C2328B" w14:textId="77777777" w:rsidR="00073EC6" w:rsidRPr="00BF1431" w:rsidRDefault="00073EC6" w:rsidP="00BF143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5C19F0E9" w14:textId="77777777" w:rsidR="00073EC6" w:rsidRPr="00BF1431" w:rsidRDefault="00073EC6" w:rsidP="00BF1431">
      <w:pPr>
        <w:pStyle w:val="1"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</w:pPr>
      <w:bookmarkStart w:id="12" w:name="_Toc194515444"/>
      <w:bookmarkStart w:id="13" w:name="_Toc226058164"/>
      <w:bookmarkStart w:id="14" w:name="_Toc227689308"/>
      <w:r w:rsidRPr="00BF143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>2. ОБЗОР АНАЛОГОВ</w:t>
      </w:r>
      <w:bookmarkEnd w:id="12"/>
      <w:bookmarkEnd w:id="13"/>
      <w:bookmarkEnd w:id="14"/>
    </w:p>
    <w:p w14:paraId="6A3C027E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1B38928A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5" w:name="_Toc226058165"/>
      <w:bookmarkStart w:id="16" w:name="_Toc227689309"/>
      <w:r w:rsidRPr="00BF1431">
        <w:rPr>
          <w:rFonts w:ascii="Times New Roman" w:hAnsi="Times New Roman" w:cs="Times New Roman"/>
          <w:color w:val="auto"/>
          <w:sz w:val="28"/>
          <w:szCs w:val="28"/>
          <w:lang w:bidi="ar-SA"/>
        </w:rPr>
        <w:t>2.1. Существующие решения</w:t>
      </w:r>
      <w:bookmarkEnd w:id="15"/>
      <w:bookmarkEnd w:id="16"/>
    </w:p>
    <w:p w14:paraId="645A67C9" w14:textId="77777777" w:rsidR="00073EC6" w:rsidRPr="00BF1431" w:rsidRDefault="00073EC6" w:rsidP="00BF143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7B4C77F0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3FA21DEF" w14:textId="77777777" w:rsidR="00073EC6" w:rsidRPr="00BF1431" w:rsidRDefault="00073EC6" w:rsidP="00BF1431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49633B75" w14:textId="77777777" w:rsidR="00073EC6" w:rsidRPr="00BF1431" w:rsidRDefault="00073EC6" w:rsidP="00BF1431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7EECC4FA" w14:textId="77777777" w:rsidR="00073EC6" w:rsidRPr="00BF1431" w:rsidRDefault="00073EC6" w:rsidP="00BF1431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5C4DA3FA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2998A316" w14:textId="77777777" w:rsidR="00073EC6" w:rsidRPr="00BF1431" w:rsidRDefault="00073EC6" w:rsidP="00BF1431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5FB540BB" w14:textId="77777777" w:rsidR="00073EC6" w:rsidRPr="00BF1431" w:rsidRDefault="00073EC6" w:rsidP="00BF1431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781398C" w14:textId="77777777" w:rsidR="00073EC6" w:rsidRPr="00BF1431" w:rsidRDefault="00073EC6" w:rsidP="00BF1431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4389941D" w14:textId="77777777" w:rsidR="00073EC6" w:rsidRPr="00BF1431" w:rsidRDefault="00073EC6" w:rsidP="00BF143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lastRenderedPageBreak/>
        <w:t>Системы компьютерного зрения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1003F7BA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03435039" w14:textId="77777777" w:rsidR="00073EC6" w:rsidRPr="00BF1431" w:rsidRDefault="00073EC6" w:rsidP="00BF1431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48695048" w14:textId="77777777" w:rsidR="00073EC6" w:rsidRPr="00BF1431" w:rsidRDefault="00073EC6" w:rsidP="00BF1431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0B39AF21" w14:textId="77777777" w:rsidR="00073EC6" w:rsidRPr="00BF1431" w:rsidRDefault="00073EC6" w:rsidP="00BF1431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3F004EB8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09D8B87F" w14:textId="77777777" w:rsidR="00073EC6" w:rsidRPr="00BF1431" w:rsidRDefault="00073EC6" w:rsidP="00BF1431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5A2A96D5" w14:textId="77777777" w:rsidR="00073EC6" w:rsidRPr="00BF1431" w:rsidRDefault="00073EC6" w:rsidP="00BF1431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EE95A26" w14:textId="77777777" w:rsidR="00073EC6" w:rsidRPr="00BF1431" w:rsidRDefault="00073EC6" w:rsidP="00BF1431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9342571" w14:textId="77777777" w:rsidR="00073EC6" w:rsidRPr="00BF1431" w:rsidRDefault="00073EC6" w:rsidP="00BF143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708D3E6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759F29BD" w14:textId="77777777" w:rsidR="00073EC6" w:rsidRPr="00BF1431" w:rsidRDefault="00073EC6" w:rsidP="00BF1431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7611267A" w14:textId="77777777" w:rsidR="00073EC6" w:rsidRPr="00BF1431" w:rsidRDefault="00073EC6" w:rsidP="00BF1431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AFE090A" w14:textId="77777777" w:rsidR="00073EC6" w:rsidRPr="00BF1431" w:rsidRDefault="00073EC6" w:rsidP="00BF1431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4EAD7BB4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706F95A2" w14:textId="77777777" w:rsidR="00073EC6" w:rsidRPr="00BF1431" w:rsidRDefault="00073EC6" w:rsidP="00BF1431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03CC619D" w14:textId="77777777" w:rsidR="00073EC6" w:rsidRPr="00BF1431" w:rsidRDefault="00073EC6" w:rsidP="00BF1431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lastRenderedPageBreak/>
        <w:t>Возможность ложных срабатываний из-за внешних факторов (например, животных или объектов).</w:t>
      </w:r>
    </w:p>
    <w:p w14:paraId="52C97DF4" w14:textId="77777777" w:rsidR="00073EC6" w:rsidRPr="00BF1431" w:rsidRDefault="00073EC6" w:rsidP="00BF1431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16F1E324" w14:textId="77777777" w:rsidR="00073EC6" w:rsidRPr="00BF1431" w:rsidRDefault="00073EC6" w:rsidP="00BF143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Комбинированные системы с искусственным интеллектом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58A3AC53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1A16DA99" w14:textId="77777777" w:rsidR="00073EC6" w:rsidRPr="00BF1431" w:rsidRDefault="00073EC6" w:rsidP="00BF1431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79CCEF61" w14:textId="77777777" w:rsidR="00073EC6" w:rsidRPr="00BF1431" w:rsidRDefault="00073EC6" w:rsidP="00BF1431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4608473C" w14:textId="77777777" w:rsidR="00073EC6" w:rsidRPr="00BF1431" w:rsidRDefault="00073EC6" w:rsidP="00BF1431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46A1B15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441C7F8A" w14:textId="77777777" w:rsidR="00073EC6" w:rsidRPr="00BF1431" w:rsidRDefault="00073EC6" w:rsidP="00BF1431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1455A86D" w14:textId="77777777" w:rsidR="00073EC6" w:rsidRPr="00BF1431" w:rsidRDefault="00073EC6" w:rsidP="00BF1431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352B2887" w14:textId="77777777" w:rsidR="00073EC6" w:rsidRPr="00BF1431" w:rsidRDefault="00073EC6" w:rsidP="00BF1431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53BE8F18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7" w:name="_Toc226058166"/>
      <w:bookmarkStart w:id="18" w:name="_Toc227689310"/>
      <w:r w:rsidRPr="00BF1431">
        <w:rPr>
          <w:rFonts w:ascii="Times New Roman" w:hAnsi="Times New Roman" w:cs="Times New Roman"/>
          <w:color w:val="auto"/>
          <w:sz w:val="28"/>
          <w:szCs w:val="28"/>
          <w:lang w:bidi="ar-SA"/>
        </w:rPr>
        <w:t>2.2. Сравнительный анализ аналогов</w:t>
      </w:r>
      <w:bookmarkEnd w:id="17"/>
      <w:bookmarkEnd w:id="18"/>
    </w:p>
    <w:p w14:paraId="5084739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04527871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50"/>
        <w:gridCol w:w="1725"/>
        <w:gridCol w:w="1922"/>
        <w:gridCol w:w="1195"/>
        <w:gridCol w:w="2353"/>
      </w:tblGrid>
      <w:tr w:rsidR="00073EC6" w:rsidRPr="00BF1431" w14:paraId="566343F5" w14:textId="77777777" w:rsidTr="00281119">
        <w:tc>
          <w:tcPr>
            <w:tcW w:w="2125" w:type="dxa"/>
            <w:vAlign w:val="center"/>
          </w:tcPr>
          <w:p w14:paraId="6AE336B4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29B68550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RFID</w:t>
            </w:r>
          </w:p>
        </w:tc>
        <w:tc>
          <w:tcPr>
            <w:tcW w:w="1853" w:type="dxa"/>
            <w:vAlign w:val="center"/>
          </w:tcPr>
          <w:p w14:paraId="5A251385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5B6ABDC4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28FEE9F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Комбинированные системы</w:t>
            </w:r>
          </w:p>
        </w:tc>
      </w:tr>
      <w:tr w:rsidR="00073EC6" w:rsidRPr="00BF1431" w14:paraId="29DE210D" w14:textId="77777777" w:rsidTr="00281119">
        <w:tc>
          <w:tcPr>
            <w:tcW w:w="2125" w:type="dxa"/>
            <w:vAlign w:val="center"/>
          </w:tcPr>
          <w:p w14:paraId="3932FEE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746A734E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32D673CB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8250158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6EB17B8F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073EC6" w:rsidRPr="00BF1431" w14:paraId="3C13DBFE" w14:textId="77777777" w:rsidTr="00281119">
        <w:tc>
          <w:tcPr>
            <w:tcW w:w="2125" w:type="dxa"/>
            <w:vAlign w:val="center"/>
          </w:tcPr>
          <w:p w14:paraId="49A6AC31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1A289DAF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2335F9C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09" w:type="dxa"/>
            <w:vAlign w:val="center"/>
          </w:tcPr>
          <w:p w14:paraId="68BCDBE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304E049E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73EC6" w:rsidRPr="00BF1431" w14:paraId="6BCC20CB" w14:textId="77777777" w:rsidTr="00281119">
        <w:tc>
          <w:tcPr>
            <w:tcW w:w="2125" w:type="dxa"/>
            <w:vAlign w:val="center"/>
          </w:tcPr>
          <w:p w14:paraId="60EB7AC2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4D15C5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2ED1273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09" w:type="dxa"/>
            <w:vAlign w:val="center"/>
          </w:tcPr>
          <w:p w14:paraId="28DB25A1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7A3F5C7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73EC6" w:rsidRPr="00BF1431" w14:paraId="09C3FFE5" w14:textId="77777777" w:rsidTr="00281119">
        <w:tc>
          <w:tcPr>
            <w:tcW w:w="2125" w:type="dxa"/>
            <w:vAlign w:val="center"/>
          </w:tcPr>
          <w:p w14:paraId="1112EF7B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1E79EC2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46660716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532AAC2F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82" w:type="dxa"/>
            <w:vAlign w:val="center"/>
          </w:tcPr>
          <w:p w14:paraId="271C7512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73EC6" w:rsidRPr="00BF1431" w14:paraId="1FA7EACA" w14:textId="77777777" w:rsidTr="00281119">
        <w:tc>
          <w:tcPr>
            <w:tcW w:w="2125" w:type="dxa"/>
            <w:vAlign w:val="center"/>
          </w:tcPr>
          <w:p w14:paraId="3F3CAB30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158036B8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72BFE1FE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64DD378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32B688B9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073EC6" w:rsidRPr="00BF1431" w14:paraId="67D96AF9" w14:textId="77777777" w:rsidTr="00281119">
        <w:tc>
          <w:tcPr>
            <w:tcW w:w="2125" w:type="dxa"/>
            <w:vAlign w:val="center"/>
          </w:tcPr>
          <w:p w14:paraId="07E70919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4554C306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5FCA86D5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77A3886B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7B5786A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073EC6" w:rsidRPr="00BF1431" w14:paraId="554C4395" w14:textId="77777777" w:rsidTr="00281119">
        <w:tc>
          <w:tcPr>
            <w:tcW w:w="2125" w:type="dxa"/>
            <w:vAlign w:val="center"/>
          </w:tcPr>
          <w:p w14:paraId="1AE9C4F3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153566B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3CB30693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3B100BC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71A15524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69C98E8E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746EDF36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5C75FD99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8EAE79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3DC83445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448A0C83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7F0EE86F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226058167"/>
      <w:bookmarkStart w:id="20" w:name="_Toc227689311"/>
      <w:r w:rsidRPr="00BF1431">
        <w:rPr>
          <w:rFonts w:ascii="Times New Roman" w:hAnsi="Times New Roman" w:cs="Times New Roman"/>
          <w:color w:val="auto"/>
          <w:sz w:val="28"/>
          <w:szCs w:val="28"/>
        </w:rPr>
        <w:lastRenderedPageBreak/>
        <w:t>2.3. Выводы по обзору аналогов</w:t>
      </w:r>
      <w:bookmarkEnd w:id="19"/>
      <w:bookmarkEnd w:id="20"/>
    </w:p>
    <w:p w14:paraId="79F7EB46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3709CD7F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0E1D5EBA" w14:textId="77777777" w:rsidR="00073EC6" w:rsidRPr="00BF1431" w:rsidRDefault="00073EC6" w:rsidP="00BF143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2FE30957" w14:textId="77777777" w:rsidR="00073EC6" w:rsidRPr="00BF1431" w:rsidRDefault="00073EC6" w:rsidP="00BF143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1" w:name="_Toc194515445"/>
      <w:bookmarkStart w:id="22" w:name="_Toc226058168"/>
      <w:bookmarkStart w:id="23" w:name="_Toc227689312"/>
      <w:r w:rsidRPr="00BF143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 xml:space="preserve">3. </w:t>
      </w:r>
      <w:bookmarkEnd w:id="21"/>
      <w:bookmarkEnd w:id="22"/>
      <w:r w:rsidRPr="00BF14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t>ПОСТАНОВКА ЗАДАЧИ</w:t>
      </w:r>
      <w:bookmarkEnd w:id="23"/>
    </w:p>
    <w:p w14:paraId="0D184EB1" w14:textId="77777777" w:rsidR="003072B4" w:rsidRPr="003072B4" w:rsidRDefault="003072B4" w:rsidP="00307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>Цель исследования: спроектировать и разработать программную реализацию автоматизированной системы обнаружения присутствия человека в опасной зоне с учётом прохождения контрольных точек и наличия защитного оборудования.</w:t>
      </w:r>
    </w:p>
    <w:p w14:paraId="788F8642" w14:textId="77777777" w:rsidR="003072B4" w:rsidRPr="003072B4" w:rsidRDefault="003072B4" w:rsidP="00307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>Задачи исследования:</w:t>
      </w:r>
    </w:p>
    <w:p w14:paraId="351E8764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Исследование предметной области контроля безопасности в опасных зонах. </w:t>
      </w:r>
    </w:p>
    <w:p w14:paraId="6F3CD314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Изучение современных технологий компьютерного зрения и методов обнаружения объектов. </w:t>
      </w:r>
    </w:p>
    <w:p w14:paraId="0B7A989C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Проектирование архитектуры системы, включая разработку базы данных, построение BPMN, DFD и IDEF0 диаграмм, а также схемы пользовательского интерфейса. </w:t>
      </w:r>
    </w:p>
    <w:p w14:paraId="793D5356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Разработка программного модуля обработки видеопотока с камер наблюдения. </w:t>
      </w:r>
    </w:p>
    <w:p w14:paraId="40B31310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Разработка алгоритмов обнаружения человека в опасной зоне. </w:t>
      </w:r>
    </w:p>
    <w:p w14:paraId="30EF1A5D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Реализация механизма контроля прохождения контрольных точек. </w:t>
      </w:r>
    </w:p>
    <w:p w14:paraId="5FD33B8C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Разработка модуля распознавания защитного оборудования с использованием искусственных нейронных сетей. </w:t>
      </w:r>
    </w:p>
    <w:p w14:paraId="45A05AED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Реализация механизма интеграции и хранения данных в базе данных. </w:t>
      </w:r>
    </w:p>
    <w:p w14:paraId="33CD139C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Проведение тестирования и отладки разработанной системы. </w:t>
      </w:r>
    </w:p>
    <w:p w14:paraId="1E318B75" w14:textId="06EA8EF8" w:rsidR="00073EC6" w:rsidRPr="00BF1431" w:rsidRDefault="003072B4" w:rsidP="00307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>Выполнение указанных задач позволит достичь поставленной цели и реализовать программную систему, обеспечивающую повышение безопасности на объектах с повышенным риском.</w:t>
      </w:r>
    </w:p>
    <w:p w14:paraId="6DBFC1CC" w14:textId="77777777" w:rsidR="00073EC6" w:rsidRPr="00BF1431" w:rsidRDefault="00073EC6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707A9516" w14:textId="77777777" w:rsidR="00073EC6" w:rsidRPr="00BF1431" w:rsidRDefault="00073EC6" w:rsidP="00BF143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4" w:name="_Toc198317021"/>
      <w:bookmarkStart w:id="25" w:name="_Toc227689313"/>
      <w:r w:rsidRPr="00BF14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4. ВЫБОР МЕТОДОВ ИССЛЕДОВАНИЯ И СРЕДСТВ РАЗРАБОТКИ</w:t>
      </w:r>
      <w:bookmarkEnd w:id="24"/>
      <w:bookmarkEnd w:id="25"/>
    </w:p>
    <w:p w14:paraId="35D35C27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программной части системы был выбран язык C#, так как он обеспечивает удобную разработку приложений с графическим интерфейсом и хорошо интегрируется со средой разработки Visual Studio 2022.</w:t>
      </w:r>
    </w:p>
    <w:p w14:paraId="088326A1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Среда разработки Visual Studio 2022 была выбрана по следующим причинам:</w:t>
      </w:r>
    </w:p>
    <w:p w14:paraId="2A6D9587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наличие развитых инструментов отладки и анализа кода; </w:t>
      </w:r>
    </w:p>
    <w:p w14:paraId="490E27DF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удобная интеграция с языком C# и платформой .NET; </w:t>
      </w:r>
    </w:p>
    <w:p w14:paraId="3F1C68F5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возможность разработки пользовательского интерфейса; </w:t>
      </w:r>
    </w:p>
    <w:p w14:paraId="3FF35BC4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поддержка современных стандартов разработки программного обеспечения. </w:t>
      </w:r>
    </w:p>
    <w:p w14:paraId="76144318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Для реализации алгоритмов компьютерного зрения и обработки видеопотока был использован язык программирования Python. Он применяется для анализа изображений, обнаружения объектов и работы с нейронными сетями.</w:t>
      </w:r>
    </w:p>
    <w:p w14:paraId="025EE835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Выбор Python обусловлен следующими факторами:</w:t>
      </w:r>
    </w:p>
    <w:p w14:paraId="0DFEEFBB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наличие большого количества библиотек для обработки изображений и машинного обучения (OpenCV, </w:t>
      </w:r>
      <w:proofErr w:type="spellStart"/>
      <w:r w:rsidRPr="00214F4A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214F4A">
        <w:rPr>
          <w:rFonts w:ascii="Times New Roman" w:hAnsi="Times New Roman" w:cs="Times New Roman"/>
          <w:sz w:val="28"/>
          <w:szCs w:val="28"/>
        </w:rPr>
        <w:t xml:space="preserve">, PyTorch, TensorFlow); </w:t>
      </w:r>
    </w:p>
    <w:p w14:paraId="083F8E70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высокая скорость разработки и удобство тестирования алгоритмов; </w:t>
      </w:r>
    </w:p>
    <w:p w14:paraId="09481D55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широкое распространение в задачах искусственного интеллекта. </w:t>
      </w:r>
    </w:p>
    <w:p w14:paraId="2E99F3A9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>В качестве методов исследования используются:</w:t>
      </w:r>
    </w:p>
    <w:p w14:paraId="6325738F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компьютерного зрения для обнаружения человека и анализа видеопотока; </w:t>
      </w:r>
    </w:p>
    <w:p w14:paraId="2ECF14A2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машинного обучения и искусственных нейронных сетей для распознавания защитного оборудования; </w:t>
      </w:r>
    </w:p>
    <w:p w14:paraId="595762F7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моделирования и проектирования информационных систем (BPMN, DFD, IDEF0); </w:t>
      </w:r>
    </w:p>
    <w:p w14:paraId="087C8EF3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анализа данных, поступающих от камер и датчиков. </w:t>
      </w:r>
    </w:p>
    <w:p w14:paraId="2D84C55D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lastRenderedPageBreak/>
        <w:t>Для хранения данных о сотрудниках, событиях и результатах анализа была выбрана система управления базами данных PostgreSQL. Данная СУБД обеспечивает:</w:t>
      </w:r>
    </w:p>
    <w:p w14:paraId="59944664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надёжное хранение информации; </w:t>
      </w:r>
    </w:p>
    <w:p w14:paraId="285D60B7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поддержку сложных запросов; </w:t>
      </w:r>
    </w:p>
    <w:p w14:paraId="21542606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масштабируемость и производительность; </w:t>
      </w:r>
    </w:p>
    <w:p w14:paraId="344369FB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возможность интеграции с различными языками программирования. </w:t>
      </w:r>
    </w:p>
    <w:p w14:paraId="194585B2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Таким образом, выбранные методы и средства разработки позволяют эффективно реализовать программную часть системы, обеспечивая её надёжность, точность и производительность.</w:t>
      </w:r>
    </w:p>
    <w:p w14:paraId="5629590A" w14:textId="77777777" w:rsidR="00073EC6" w:rsidRPr="00BF1431" w:rsidRDefault="00073EC6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0B49C661" w14:textId="77777777" w:rsidR="00073EC6" w:rsidRPr="00BF1431" w:rsidRDefault="00073EC6" w:rsidP="00BF143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197442400"/>
      <w:bookmarkStart w:id="27" w:name="_Toc198317022"/>
      <w:bookmarkStart w:id="28" w:name="_Toc227689314"/>
      <w:r w:rsidRPr="00BF14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ПРОЕКТИРОВАНИЕ СИСТЕМЫ</w:t>
      </w:r>
      <w:bookmarkEnd w:id="26"/>
      <w:bookmarkEnd w:id="27"/>
      <w:bookmarkEnd w:id="28"/>
    </w:p>
    <w:p w14:paraId="0F444C87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BF1431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BF1431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BF1431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для определения концепции взаимодействия с пользователем. </w:t>
      </w:r>
    </w:p>
    <w:p w14:paraId="4A3892C3" w14:textId="7EE6DCAD" w:rsidR="00073EC6" w:rsidRPr="00BF1431" w:rsidRDefault="00F5256C" w:rsidP="00BF1431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9" w:name="_Toc194515458"/>
      <w:bookmarkStart w:id="30" w:name="_Toc226058174"/>
      <w:bookmarkStart w:id="31" w:name="_Toc227689315"/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.1. BPMN-диаграмма</w:t>
      </w:r>
      <w:bookmarkEnd w:id="29"/>
      <w:bookmarkEnd w:id="30"/>
      <w:bookmarkEnd w:id="31"/>
    </w:p>
    <w:p w14:paraId="776313C2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BF1431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А также позволяет в полной мере отразить процессы, происходящие в системе. Диаграмма представлена ниже.</w:t>
      </w:r>
    </w:p>
    <w:p w14:paraId="2EFA0046" w14:textId="77777777" w:rsidR="00073EC6" w:rsidRPr="00BF1431" w:rsidRDefault="00073EC6" w:rsidP="00BF1431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959133" wp14:editId="5FF020A6">
            <wp:extent cx="5940425" cy="5012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4E94" w14:textId="77777777" w:rsidR="00073EC6" w:rsidRPr="00BF1431" w:rsidRDefault="00073EC6" w:rsidP="00BF1431">
      <w:pPr>
        <w:pStyle w:val="ae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F143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2. </w:t>
      </w:r>
      <w:r w:rsidRPr="00BF1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BPMN</w:t>
      </w:r>
      <w:r w:rsidRPr="00BF143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диаграмма бизнес-процесса </w:t>
      </w:r>
      <w:r w:rsidRPr="00BF1431">
        <w:rPr>
          <w:rFonts w:ascii="Times New Roman" w:eastAsia="Times New Roman" w:hAnsi="Times New Roman" w:cs="Times New Roman"/>
          <w:bCs/>
          <w:i w:val="0"/>
          <w:iCs w:val="0"/>
          <w:color w:val="auto"/>
          <w:sz w:val="28"/>
          <w:szCs w:val="28"/>
          <w:lang w:eastAsia="ru-RU" w:bidi="ar-SA"/>
        </w:rPr>
        <w:t>обнаружения присутствия человека в опасной зоне</w:t>
      </w:r>
    </w:p>
    <w:p w14:paraId="5C7852BD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Процесс начинается с аутентификации пользователя в системе. После этого осуществляется получение данных о сотруднике из базы данных, включая информацию о его допуске к работе. На основе этих данных выполняется проверка прав доступа. В случае отсутствия допуска система автоматически блокирует доступ в опасную зону.</w:t>
      </w:r>
    </w:p>
    <w:p w14:paraId="0F0B07BC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Если доступ разрешён, система инициирует получение видеопотока с камер наблюдения и выполняет сканирование опасной зоны с целью обнаружения человека. Далее осуществляется автоматическая проверка прохождения контрольных точек.</w:t>
      </w:r>
    </w:p>
    <w:p w14:paraId="3534806E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Система анализирует, были ли посещены все необходимые контрольные точки. В случае их непрохождения формируется уведомление оператору. Оператор принимает решение на основе полученной информации.</w:t>
      </w:r>
    </w:p>
    <w:p w14:paraId="3A2FBA3A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Дополнительно система осуществляет сопровождение сотрудника в опасной зоне, анализируя его действия в реальном времени. При выявлении нарушений (например, отсутствие защитного оборудования или отклонение от маршрута) система инициирует процедуру вывода сотрудника из зоны.</w:t>
      </w:r>
    </w:p>
    <w:p w14:paraId="54081ABC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После завершения работы выполняется анализ результатов, и на его основе автоматически формируется отчёт о проделанной работе, включая информацию о перемещениях сотрудника и выявленных нарушениях.</w:t>
      </w:r>
    </w:p>
    <w:p w14:paraId="55F68C11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Таким образом, внедрение автоматизированной системы позволяет существенно снизить нагрузку на оператора, повысить точность контроля, обеспечить своевременное выявление нарушений и автоматизировать процесс формирования отчётности.</w:t>
      </w:r>
    </w:p>
    <w:p w14:paraId="6E6845FC" w14:textId="73A0010A" w:rsidR="00073EC6" w:rsidRPr="00BF1431" w:rsidRDefault="00F5256C" w:rsidP="00BF1431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2" w:name="_Toc194515459"/>
      <w:bookmarkStart w:id="33" w:name="_Toc226058175"/>
      <w:bookmarkStart w:id="34" w:name="_Toc227689316"/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.2. Диаграмма IDEF0</w:t>
      </w:r>
      <w:bookmarkEnd w:id="32"/>
      <w:bookmarkEnd w:id="33"/>
      <w:bookmarkEnd w:id="34"/>
    </w:p>
    <w:p w14:paraId="3151BE46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BF1431">
        <w:rPr>
          <w:rFonts w:ascii="Times New Roman" w:hAnsi="Times New Roman" w:cs="Times New Roman"/>
          <w:sz w:val="28"/>
          <w:szCs w:val="28"/>
        </w:rPr>
        <w:t>0 диаграммы. Диаграмма IDEF0 представляет собой функциональную модель верхнего уровня разрабатываемой автоматизированной системы обнаружения присутствия человека в опасной зоне. Она описывает систему как единый блок (A-0), показывая основные входы, выходы, управляющие воздействия и механизмы, обеспечивающие её функционирование.</w:t>
      </w:r>
    </w:p>
    <w:p w14:paraId="27FD424C" w14:textId="77777777" w:rsidR="00073EC6" w:rsidRPr="00BF1431" w:rsidRDefault="00073EC6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217951" wp14:editId="1137D951">
            <wp:extent cx="5560828" cy="3416744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5635" cy="342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204C" w14:textId="77777777" w:rsidR="00073EC6" w:rsidRPr="00BF1431" w:rsidRDefault="00073EC6" w:rsidP="00BF1431">
      <w:pPr>
        <w:pStyle w:val="ae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3. IDEF0</w:t>
      </w:r>
      <w:r w:rsidRPr="00BF1431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2614D06A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На диаграмме блок «Автоматизированная система обнаружения присутствия человека в опасной зоне с учётом прохождения контрольных точек» является центральным функциональным блоком модели.</w:t>
      </w:r>
    </w:p>
    <w:p w14:paraId="078C2CF5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Входы системы (слева):</w:t>
      </w:r>
    </w:p>
    <w:p w14:paraId="27A55A31" w14:textId="77777777" w:rsidR="00073EC6" w:rsidRPr="00BF1431" w:rsidRDefault="00073EC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Данные с камер — видеопоток с установленных камер наблюдения, используемый для визуального анализа присутствия человека и наличия защитного оборудования;</w:t>
      </w:r>
    </w:p>
    <w:p w14:paraId="0D81E391" w14:textId="77777777" w:rsidR="00073EC6" w:rsidRPr="00BF1431" w:rsidRDefault="00073EC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Параметры системы — настройки конфигурации (границы опасной зоны, расположение контрольных точек, пороговые значения и т.д.);</w:t>
      </w:r>
    </w:p>
    <w:p w14:paraId="4B03FC61" w14:textId="77777777" w:rsidR="00073EC6" w:rsidRPr="00BF1431" w:rsidRDefault="00073EC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Данные о сотруднике — информация из базы данных (ФИО, ID, допуск к работе в опасной зоне).</w:t>
      </w:r>
    </w:p>
    <w:p w14:paraId="72F5F2BF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Управляющие воздействия (сверху):</w:t>
      </w:r>
    </w:p>
    <w:p w14:paraId="606E7D99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Требования безопасности — нормативные документы, правила охраны труда и внутренние регламенты предприятия;</w:t>
      </w:r>
    </w:p>
    <w:p w14:paraId="09D54C4C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Требования к ЭВМ — технические характеристики аппаратного и программного обеспечения;</w:t>
      </w:r>
    </w:p>
    <w:p w14:paraId="56DCC0CC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Математические модели — алгоритмы обработки видеопотока, модели нейронных сетей и расчёта пересечения контрольных точек;</w:t>
      </w:r>
    </w:p>
    <w:p w14:paraId="6DDD2CFF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Требования к ИНС — критерии точности, скорости работы и устойчивости нейронных сетей;</w:t>
      </w:r>
    </w:p>
    <w:p w14:paraId="59141923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Законы — федеральные и отраслевые нормативно-правовые акты в области промышленной безопасности и охраны труда.</w:t>
      </w:r>
    </w:p>
    <w:p w14:paraId="73154022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Выходы системы (справа):</w:t>
      </w:r>
    </w:p>
    <w:p w14:paraId="114A5230" w14:textId="77777777" w:rsidR="00073EC6" w:rsidRPr="00BF1431" w:rsidRDefault="00073EC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Уведомления — звуковые и визуальные сигналы оператору при обнаружении нарушений (отсутствие защитного оборудования, непрохождение контрольных точек, несанкционированное нахождение в зоне);</w:t>
      </w:r>
    </w:p>
    <w:p w14:paraId="6B3FBC66" w14:textId="77777777" w:rsidR="00073EC6" w:rsidRPr="00BF1431" w:rsidRDefault="00073EC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Отчёты — автоматически формируемые документы о мониторинге, содержащие данные о перемещениях сотрудника, времени прохождения контрольных точек, выявленных нарушениях и статистике.</w:t>
      </w:r>
    </w:p>
    <w:p w14:paraId="072B8168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Механизмы (снизу):</w:t>
      </w:r>
    </w:p>
    <w:p w14:paraId="2B101912" w14:textId="77777777" w:rsidR="00073EC6" w:rsidRPr="00BF1431" w:rsidRDefault="00073EC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Оператор — специалист службы безопасности, осуществляющий контроль и принимающий решения по поступившим уведомлениям;</w:t>
      </w:r>
    </w:p>
    <w:p w14:paraId="239E9A69" w14:textId="77777777" w:rsidR="00073EC6" w:rsidRPr="00BF1431" w:rsidRDefault="00073EC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Аппаратное обеспечение — сервер, камеры видеонаблюдения, датчики (инфракрасные, лазерные), RFID-антенны;</w:t>
      </w:r>
    </w:p>
    <w:p w14:paraId="169683F1" w14:textId="77777777" w:rsidR="00073EC6" w:rsidRPr="00BF1431" w:rsidRDefault="00073EC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Программное обеспечение — разработанное приложение на C#, модули компьютерного зрения (OpenCV), нейронные сети (TensorFlow/PyTorch) и система управления базой данных (PostgreSQL).</w:t>
      </w:r>
    </w:p>
    <w:p w14:paraId="27506734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Данная IDEF0-диаграмма контекстного уровня наглядно демонстрирует, что система представляет собой комплексный автоматизированный процесс, который преобразует входные данные (видео, информация о сотрудниках и параметры) под управлением нормативных требований и математических моделей в выходные результаты (уведомления и отчёты). При этом система опирается на три основных механизма: человеческий (оператор), технический (аппаратное обеспечение) и программный.</w:t>
      </w:r>
    </w:p>
    <w:p w14:paraId="529407A3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Такое представление позволяет чётко определить границы системы, её взаимодействие с внешней средой и основные компоненты, необходимые для эффективной работы в условиях реального производства.</w:t>
      </w:r>
    </w:p>
    <w:p w14:paraId="13F5D893" w14:textId="3EE80CA5" w:rsidR="00073EC6" w:rsidRPr="00BF1431" w:rsidRDefault="00F5256C" w:rsidP="00BF1431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5" w:name="_Toc194515461"/>
      <w:bookmarkStart w:id="36" w:name="_Toc226058176"/>
      <w:bookmarkStart w:id="37" w:name="_Toc227689317"/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.3. 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диаграмма</w:t>
      </w:r>
      <w:bookmarkEnd w:id="35"/>
      <w:bookmarkEnd w:id="36"/>
      <w:bookmarkEnd w:id="37"/>
    </w:p>
    <w:p w14:paraId="59824981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BF143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 являются входные/выходные данные, системы, точки хранения и сбора данных. Она представлена на рисунке ниже</w:t>
      </w:r>
      <w:r w:rsidRPr="00BF1431">
        <w:rPr>
          <w:rFonts w:ascii="Times New Roman" w:hAnsi="Times New Roman" w:cs="Times New Roman"/>
          <w:sz w:val="28"/>
          <w:szCs w:val="28"/>
        </w:rPr>
        <w:t>.</w:t>
      </w:r>
    </w:p>
    <w:p w14:paraId="764ACC5A" w14:textId="77777777" w:rsidR="00073EC6" w:rsidRPr="00BF1431" w:rsidRDefault="00073EC6" w:rsidP="00BF143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98B771" wp14:editId="4BC23AAC">
            <wp:extent cx="5940425" cy="43446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E8784" w14:textId="77777777" w:rsidR="00073EC6" w:rsidRPr="00BF1431" w:rsidRDefault="00073EC6" w:rsidP="00BF1431">
      <w:pPr>
        <w:pStyle w:val="ae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4. </w:t>
      </w: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2CF19F4E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На DFD-диаграмме выделены следующие основные компоненты:</w:t>
      </w:r>
    </w:p>
    <w:p w14:paraId="4C7950B2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Внешние сущности:</w:t>
      </w:r>
    </w:p>
    <w:p w14:paraId="6519A2F0" w14:textId="77777777" w:rsidR="00073EC6" w:rsidRPr="00BF1431" w:rsidRDefault="00073EC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Камера видеонаблюдения – источник видеопотока.</w:t>
      </w:r>
    </w:p>
    <w:p w14:paraId="238CCF12" w14:textId="77777777" w:rsidR="00073EC6" w:rsidRPr="00BF1431" w:rsidRDefault="00073EC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Сотрудник – субъект, проходящий аутентификацию и находящийся в опасной зоне.</w:t>
      </w:r>
    </w:p>
    <w:p w14:paraId="6BF09F02" w14:textId="77777777" w:rsidR="00073EC6" w:rsidRPr="00BF1431" w:rsidRDefault="00073EC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Оператор – пользователь системы, получающий уведомления о нарушениях и принимающий решения.</w:t>
      </w:r>
    </w:p>
    <w:p w14:paraId="0910F5C8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Основные процессы (функциональные блоки):</w:t>
      </w:r>
    </w:p>
    <w:p w14:paraId="6AB1BC6A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Аутентификация пользователя – проверка прав доступа сотрудника на основе данных из базы.</w:t>
      </w:r>
    </w:p>
    <w:p w14:paraId="3F9628A4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Обработка видеопотока – получение и предварительная обработка кадров с камер.</w:t>
      </w:r>
    </w:p>
    <w:p w14:paraId="7EA1F843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Обнаружение человека – выделение человека на кадре и определение его координат.</w:t>
      </w:r>
    </w:p>
    <w:p w14:paraId="26BE16A1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Проверка контрольных точек – сравнение текущих координат человека с заданными контрольными точками.</w:t>
      </w:r>
    </w:p>
    <w:p w14:paraId="6576F4BB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Анализ нарушений – комплексный анализ прохождения контрольных точек, наличия защитного оборудования и соответствия маршруту.</w:t>
      </w:r>
    </w:p>
    <w:p w14:paraId="1F978666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Формирование отчета – создание и сохранение отчёта по результатам мониторинга.</w:t>
      </w:r>
    </w:p>
    <w:p w14:paraId="130BB014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Хранилища данных:</w:t>
      </w:r>
    </w:p>
    <w:p w14:paraId="426EAB82" w14:textId="77777777" w:rsidR="00073EC6" w:rsidRPr="00BF1431" w:rsidRDefault="00073EC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D1. БД сотрудников – содержит информацию о персонале, допусках, ФИО и идентификаторах.</w:t>
      </w:r>
    </w:p>
    <w:p w14:paraId="2AB67591" w14:textId="77777777" w:rsidR="00073EC6" w:rsidRPr="00BF1431" w:rsidRDefault="00073EC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D2. БД событий – хранит все зафиксированные события, нарушения, время прохождения контрольных точек и результаты анализа.</w:t>
      </w:r>
    </w:p>
    <w:p w14:paraId="34C8FF43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Основные потоки данных:</w:t>
      </w:r>
    </w:p>
    <w:p w14:paraId="1DF5810A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Видеопоток → от камеры к процессу «Обработка видеопотока».</w:t>
      </w:r>
    </w:p>
    <w:p w14:paraId="6E640BFC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Кадры видео → к процессу «Обнаружение человека».</w:t>
      </w:r>
    </w:p>
    <w:p w14:paraId="0F2CBAF6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Координаты человека → к процессу «Проверка контрольных точек».</w:t>
      </w:r>
    </w:p>
    <w:p w14:paraId="420D1EF2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Данные сотрудника (из БД) → к процессам аутентификации и анализа нарушений.</w:t>
      </w:r>
    </w:p>
    <w:p w14:paraId="0C6910DE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Статус прохождения контрольных точек и данные сотрудника → к процессу «Анализ нарушений».</w:t>
      </w:r>
    </w:p>
    <w:p w14:paraId="35B8DE27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Результаты анализа → к процессу «Формирование отчета».</w:t>
      </w:r>
    </w:p>
    <w:p w14:paraId="102F5F47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Уведомление о нарушении → оператору.</w:t>
      </w:r>
    </w:p>
    <w:p w14:paraId="0466E9DC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Решение оператора → обратно в систему (для завершения процесса).</w:t>
      </w:r>
    </w:p>
    <w:p w14:paraId="7B263FD6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Сохранение отчета → в БД событий.</w:t>
      </w:r>
    </w:p>
    <w:p w14:paraId="0D903B41" w14:textId="056BE750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DFD-диаграмма демонстрирует, что система построена по принципу чёткого разделения ответственности между процессами. Видеоданные и данные о сотрудниках поступают в систему, проходят последовательную обработку через модули компьютерного зрения и анализа, после чего результаты сохраняются и доводятся до оператора. Такой подход обеспечивает прозрачность потоков данных, упрощает отладку системы и позволяет легко масштабировать отдельные компоненты (например, добавить новые типы контрольных точек или улучшить модель нейронной сети).</w:t>
      </w:r>
    </w:p>
    <w:p w14:paraId="45C8513B" w14:textId="33940A22" w:rsidR="00E37BFE" w:rsidRPr="00BF1431" w:rsidRDefault="00F5256C" w:rsidP="00BF143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8" w:name="_Toc227689318"/>
      <w:r w:rsidRPr="00BF1431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E37BFE" w:rsidRPr="00BF1431">
        <w:rPr>
          <w:rFonts w:ascii="Times New Roman" w:hAnsi="Times New Roman" w:cs="Times New Roman"/>
          <w:color w:val="auto"/>
          <w:sz w:val="28"/>
          <w:szCs w:val="28"/>
        </w:rPr>
        <w:t>.4. ER-диаграмма базы данных</w:t>
      </w:r>
      <w:bookmarkEnd w:id="38"/>
    </w:p>
    <w:p w14:paraId="30E11821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Представленная ER-диаграмма (рис. 5) отображает информационную модель системы для мониторинга присутствия человека в опасной зоне. Диаграмма иллюстрирует основные сущности, их атрибуты и связи между ними.</w:t>
      </w:r>
    </w:p>
    <w:p w14:paraId="46677FB5" w14:textId="77777777" w:rsidR="00E37BFE" w:rsidRPr="00BF1431" w:rsidRDefault="00E37BFE" w:rsidP="00BF143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B6CFCD" wp14:editId="104ED413">
            <wp:extent cx="5940425" cy="20955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8959" cy="210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14CE" w14:textId="7D3A8DCA" w:rsidR="00E37BFE" w:rsidRPr="00BF1431" w:rsidRDefault="00E37BFE" w:rsidP="00BF143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Рисунок 5. ER-диаграмма базы данных</w:t>
      </w:r>
    </w:p>
    <w:p w14:paraId="5779D257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Основные сущности:</w:t>
      </w:r>
    </w:p>
    <w:p w14:paraId="77873396" w14:textId="77777777" w:rsidR="00E37BFE" w:rsidRPr="00BF1431" w:rsidRDefault="00E37BFE">
      <w:pPr>
        <w:numPr>
          <w:ilvl w:val="0"/>
          <w:numId w:val="28"/>
        </w:numPr>
        <w:spacing w:after="0" w:line="360" w:lineRule="auto"/>
        <w:ind w:left="0" w:hanging="11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18D2F57C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BF1431">
        <w:rPr>
          <w:rFonts w:ascii="Times New Roman" w:hAnsi="Times New Roman" w:cs="Times New Roman"/>
          <w:sz w:val="28"/>
          <w:szCs w:val="28"/>
        </w:rPr>
        <w:t>. Описание сущности "Мониторинг"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6"/>
        <w:gridCol w:w="2891"/>
        <w:gridCol w:w="5948"/>
      </w:tblGrid>
      <w:tr w:rsidR="00E37BFE" w:rsidRPr="00BF1431" w14:paraId="5123ED9D" w14:textId="77777777" w:rsidTr="00281119">
        <w:tc>
          <w:tcPr>
            <w:tcW w:w="0" w:type="auto"/>
            <w:vAlign w:val="center"/>
            <w:hideMark/>
          </w:tcPr>
          <w:p w14:paraId="7020506A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22B9DF7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4FBE432D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37BFE" w:rsidRPr="00BF1431" w14:paraId="46B53A36" w14:textId="77777777" w:rsidTr="00281119">
        <w:tc>
          <w:tcPr>
            <w:tcW w:w="0" w:type="auto"/>
            <w:vAlign w:val="center"/>
            <w:hideMark/>
          </w:tcPr>
          <w:p w14:paraId="6A5F78D3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0" w:type="auto"/>
            <w:vAlign w:val="center"/>
            <w:hideMark/>
          </w:tcPr>
          <w:p w14:paraId="6BAB19DB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vAlign w:val="center"/>
            <w:hideMark/>
          </w:tcPr>
          <w:p w14:paraId="1E0BD348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E37BFE" w:rsidRPr="00BF1431" w14:paraId="4626AF3A" w14:textId="77777777" w:rsidTr="00281119">
        <w:tc>
          <w:tcPr>
            <w:tcW w:w="0" w:type="auto"/>
            <w:vAlign w:val="center"/>
            <w:hideMark/>
          </w:tcPr>
          <w:p w14:paraId="31870747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2F0A9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vAlign w:val="center"/>
            <w:hideMark/>
          </w:tcPr>
          <w:p w14:paraId="3BB5BD2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E37BFE" w:rsidRPr="00BF1431" w14:paraId="7FB40414" w14:textId="77777777" w:rsidTr="00281119">
        <w:tc>
          <w:tcPr>
            <w:tcW w:w="0" w:type="auto"/>
            <w:vAlign w:val="center"/>
            <w:hideMark/>
          </w:tcPr>
          <w:p w14:paraId="551D1C0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8C9688C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vAlign w:val="center"/>
            <w:hideMark/>
          </w:tcPr>
          <w:p w14:paraId="41BCB68D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E37BFE" w:rsidRPr="00BF1431" w14:paraId="1F137960" w14:textId="77777777" w:rsidTr="00281119">
        <w:tc>
          <w:tcPr>
            <w:tcW w:w="0" w:type="auto"/>
            <w:vAlign w:val="center"/>
            <w:hideMark/>
          </w:tcPr>
          <w:p w14:paraId="380D70B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6A93933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vAlign w:val="center"/>
            <w:hideMark/>
          </w:tcPr>
          <w:p w14:paraId="55043FE1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E37BFE" w:rsidRPr="00BF1431" w14:paraId="37D3DF24" w14:textId="77777777" w:rsidTr="00281119">
        <w:tc>
          <w:tcPr>
            <w:tcW w:w="0" w:type="auto"/>
            <w:vAlign w:val="center"/>
            <w:hideMark/>
          </w:tcPr>
          <w:p w14:paraId="49241B2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932D21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vAlign w:val="center"/>
            <w:hideMark/>
          </w:tcPr>
          <w:p w14:paraId="7DB22F77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E37BFE" w:rsidRPr="00BF1431" w14:paraId="719DB8C3" w14:textId="77777777" w:rsidTr="00281119">
        <w:tc>
          <w:tcPr>
            <w:tcW w:w="0" w:type="auto"/>
            <w:vAlign w:val="center"/>
            <w:hideMark/>
          </w:tcPr>
          <w:p w14:paraId="56244C1B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889474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vAlign w:val="center"/>
            <w:hideMark/>
          </w:tcPr>
          <w:p w14:paraId="17B40E8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4AC616BD" w14:textId="77777777" w:rsidR="00E37BFE" w:rsidRPr="00BF1431" w:rsidRDefault="00E37BFE">
      <w:pPr>
        <w:numPr>
          <w:ilvl w:val="0"/>
          <w:numId w:val="2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2C631AEA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BF1431">
        <w:rPr>
          <w:rFonts w:ascii="Times New Roman" w:hAnsi="Times New Roman" w:cs="Times New Roman"/>
          <w:sz w:val="28"/>
          <w:szCs w:val="28"/>
        </w:rPr>
        <w:t>. Описание сущности "Сотрудник"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E37BFE" w:rsidRPr="00BF1431" w14:paraId="70B76451" w14:textId="77777777" w:rsidTr="00281119">
        <w:tc>
          <w:tcPr>
            <w:tcW w:w="1271" w:type="dxa"/>
            <w:hideMark/>
          </w:tcPr>
          <w:p w14:paraId="710C5D1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025B621F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06CFE601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37BFE" w:rsidRPr="00BF1431" w14:paraId="1EFD1C2E" w14:textId="77777777" w:rsidTr="00281119">
        <w:tc>
          <w:tcPr>
            <w:tcW w:w="1271" w:type="dxa"/>
            <w:hideMark/>
          </w:tcPr>
          <w:p w14:paraId="469071D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E6C7B4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12C15C4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E37BFE" w:rsidRPr="00BF1431" w14:paraId="4D204C1D" w14:textId="77777777" w:rsidTr="00281119">
        <w:tc>
          <w:tcPr>
            <w:tcW w:w="1271" w:type="dxa"/>
            <w:hideMark/>
          </w:tcPr>
          <w:p w14:paraId="6F2EE02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45966DE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24CC4FDB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E37BFE" w:rsidRPr="00BF1431" w14:paraId="5C3203CE" w14:textId="77777777" w:rsidTr="00281119">
        <w:tc>
          <w:tcPr>
            <w:tcW w:w="1271" w:type="dxa"/>
            <w:hideMark/>
          </w:tcPr>
          <w:p w14:paraId="6B14E048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0" w:type="auto"/>
            <w:hideMark/>
          </w:tcPr>
          <w:p w14:paraId="1AED0BA4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12E4523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05C8E628" w14:textId="77777777" w:rsidR="00E37BFE" w:rsidRPr="00BF1431" w:rsidRDefault="00E37BFE">
      <w:pPr>
        <w:numPr>
          <w:ilvl w:val="0"/>
          <w:numId w:val="30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07324ABA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Таблица 5. Описание сущности "Контрольная точка"</w:t>
      </w:r>
    </w:p>
    <w:tbl>
      <w:tblPr>
        <w:tblStyle w:val="ac"/>
        <w:tblW w:w="9358" w:type="dxa"/>
        <w:tblLook w:val="04A0" w:firstRow="1" w:lastRow="0" w:firstColumn="1" w:lastColumn="0" w:noHBand="0" w:noVBand="1"/>
      </w:tblPr>
      <w:tblGrid>
        <w:gridCol w:w="1271"/>
        <w:gridCol w:w="1996"/>
        <w:gridCol w:w="6091"/>
      </w:tblGrid>
      <w:tr w:rsidR="00E37BFE" w:rsidRPr="00BF1431" w14:paraId="1D33AC2D" w14:textId="77777777" w:rsidTr="00281119">
        <w:tc>
          <w:tcPr>
            <w:tcW w:w="1271" w:type="dxa"/>
            <w:vAlign w:val="center"/>
            <w:hideMark/>
          </w:tcPr>
          <w:p w14:paraId="2F696BE8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7A5D6ECE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6D70D8A2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37BFE" w:rsidRPr="00BF1431" w14:paraId="7F2A3A57" w14:textId="77777777" w:rsidTr="00281119">
        <w:tc>
          <w:tcPr>
            <w:tcW w:w="1271" w:type="dxa"/>
            <w:vAlign w:val="center"/>
            <w:hideMark/>
          </w:tcPr>
          <w:p w14:paraId="6260EE6C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BA7884A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25245DAB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E37BFE" w:rsidRPr="00BF1431" w14:paraId="508B9DFD" w14:textId="77777777" w:rsidTr="00281119">
        <w:tc>
          <w:tcPr>
            <w:tcW w:w="1271" w:type="dxa"/>
            <w:vAlign w:val="center"/>
            <w:hideMark/>
          </w:tcPr>
          <w:p w14:paraId="120D17EA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5B2CAC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3CD92F6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E37BFE" w:rsidRPr="00BF1431" w14:paraId="2AFDF6B1" w14:textId="77777777" w:rsidTr="00281119">
        <w:tc>
          <w:tcPr>
            <w:tcW w:w="1271" w:type="dxa"/>
            <w:vAlign w:val="center"/>
            <w:hideMark/>
          </w:tcPr>
          <w:p w14:paraId="1738DCB6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77F7DF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446D2A56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6BEDA8C8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1771019C" w14:textId="77777777" w:rsidR="00E37BFE" w:rsidRPr="00BF1431" w:rsidRDefault="00E37BFE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65578860" w14:textId="77777777" w:rsidR="00E37BFE" w:rsidRPr="00BF1431" w:rsidRDefault="00E37BFE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6A17A862" w14:textId="58F8266E" w:rsidR="00E37BFE" w:rsidRPr="00BF1431" w:rsidRDefault="00F5256C" w:rsidP="00BF143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227689319"/>
      <w:r w:rsidRPr="00BF1431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E37BFE" w:rsidRPr="00BF1431">
        <w:rPr>
          <w:rFonts w:ascii="Times New Roman" w:hAnsi="Times New Roman" w:cs="Times New Roman"/>
          <w:color w:val="auto"/>
          <w:sz w:val="28"/>
          <w:szCs w:val="28"/>
        </w:rPr>
        <w:t>.5. Логическая модель базы данных</w:t>
      </w:r>
      <w:bookmarkEnd w:id="39"/>
    </w:p>
    <w:p w14:paraId="28A3ABD1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F1431">
        <w:rPr>
          <w:rFonts w:ascii="Times New Roman" w:hAnsi="Times New Roman" w:cs="Times New Roman"/>
          <w:sz w:val="28"/>
          <w:szCs w:val="28"/>
        </w:rPr>
        <w:t>).</w:t>
      </w:r>
    </w:p>
    <w:p w14:paraId="2A034034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143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B2AA642" wp14:editId="6E390525">
            <wp:extent cx="5940425" cy="31127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C51C" w14:textId="22BE59C3" w:rsidR="00E37BFE" w:rsidRPr="00BF1431" w:rsidRDefault="00E37BFE" w:rsidP="00BF143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Рисунок 6. Логическая модель базы данных</w:t>
      </w:r>
    </w:p>
    <w:p w14:paraId="2010A22F" w14:textId="77777777" w:rsidR="00E37BFE" w:rsidRPr="00BF1431" w:rsidRDefault="00E37BFE" w:rsidP="00BF143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392AA4D7" w14:textId="77777777" w:rsidR="00E37BFE" w:rsidRPr="00BF1431" w:rsidRDefault="00E37BFE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340295B0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623542A6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304ABF9C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3EA58D54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702B9832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537A9758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210CFB70" w14:textId="77777777" w:rsidR="00E37BFE" w:rsidRPr="00BF1431" w:rsidRDefault="00E37BFE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0A16C3D1" w14:textId="77777777" w:rsidR="00E37BFE" w:rsidRPr="00BF1431" w:rsidRDefault="00E37BFE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2662F162" w14:textId="77777777" w:rsidR="00E37BFE" w:rsidRPr="00BF1431" w:rsidRDefault="00E37BFE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3CD308E1" w14:textId="77777777" w:rsidR="00E37BFE" w:rsidRPr="00BF1431" w:rsidRDefault="00E37BFE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07087622" w14:textId="77777777" w:rsidR="00E37BFE" w:rsidRPr="00BF1431" w:rsidRDefault="00E37BFE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Контрольная точка (Checkpoint) </w:t>
      </w:r>
    </w:p>
    <w:p w14:paraId="6AA8BA62" w14:textId="77777777" w:rsidR="00E37BFE" w:rsidRPr="00BF1431" w:rsidRDefault="00E37BF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66033F1B" w14:textId="77777777" w:rsidR="00E37BFE" w:rsidRPr="00BF1431" w:rsidRDefault="00E37BF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598D22A" w14:textId="77777777" w:rsidR="00E37BFE" w:rsidRPr="00BF1431" w:rsidRDefault="00E37BF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72C3698D" w14:textId="77777777" w:rsidR="00E37BFE" w:rsidRPr="00BF1431" w:rsidRDefault="00E37BFE" w:rsidP="00BF143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4DB52D53" w14:textId="77777777" w:rsidR="00E37BFE" w:rsidRPr="00BF1431" w:rsidRDefault="00E37BF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3A98A098" w14:textId="77777777" w:rsidR="00E37BFE" w:rsidRPr="00BF1431" w:rsidRDefault="00E37BF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Мониторинг → Контрольная точка: связь "многие-к-одному" (M:1).</w:t>
      </w:r>
    </w:p>
    <w:p w14:paraId="25AF94A3" w14:textId="26B2791A" w:rsidR="00C3150F" w:rsidRPr="00BF1431" w:rsidRDefault="00E37BFE" w:rsidP="00BF14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27DCACCB" w14:textId="77777777" w:rsidR="00C3150F" w:rsidRPr="00BF1431" w:rsidRDefault="00C3150F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57DDB31F" w14:textId="77777777" w:rsidR="00C3150F" w:rsidRPr="00BF1431" w:rsidRDefault="00C3150F" w:rsidP="00BF1431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0" w:name="_Toc197442415"/>
      <w:bookmarkStart w:id="41" w:name="_Toc198317029"/>
      <w:bookmarkStart w:id="42" w:name="_Toc227689320"/>
      <w:r w:rsidRPr="00BF14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6. ОПИСАНИЕ ПРОГРАММНОГО КОМПЛЕКСА</w:t>
      </w:r>
      <w:bookmarkEnd w:id="40"/>
      <w:bookmarkEnd w:id="41"/>
      <w:bookmarkEnd w:id="42"/>
    </w:p>
    <w:p w14:paraId="6C30C996" w14:textId="6F2DA21F" w:rsidR="00BF0B4B" w:rsidRPr="00BF1431" w:rsidRDefault="00C3150F" w:rsidP="00BF14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sectPr w:rsidR="00BF0B4B" w:rsidRPr="00BF14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8D67F6"/>
    <w:multiLevelType w:val="multilevel"/>
    <w:tmpl w:val="5176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ED077C"/>
    <w:multiLevelType w:val="multilevel"/>
    <w:tmpl w:val="B02E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C03D2"/>
    <w:multiLevelType w:val="multilevel"/>
    <w:tmpl w:val="64D6D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CA033B"/>
    <w:multiLevelType w:val="hybridMultilevel"/>
    <w:tmpl w:val="5AF832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32174F"/>
    <w:multiLevelType w:val="multilevel"/>
    <w:tmpl w:val="ED26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82140F"/>
    <w:multiLevelType w:val="multilevel"/>
    <w:tmpl w:val="67FA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037A28"/>
    <w:multiLevelType w:val="hybridMultilevel"/>
    <w:tmpl w:val="2BDC18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154210"/>
    <w:multiLevelType w:val="hybridMultilevel"/>
    <w:tmpl w:val="1F5A42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7E31C28"/>
    <w:multiLevelType w:val="hybridMultilevel"/>
    <w:tmpl w:val="DBFC0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F9073B"/>
    <w:multiLevelType w:val="multilevel"/>
    <w:tmpl w:val="2036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E84EBD"/>
    <w:multiLevelType w:val="hybridMultilevel"/>
    <w:tmpl w:val="BB8A2B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804CC8"/>
    <w:multiLevelType w:val="multilevel"/>
    <w:tmpl w:val="9AE4C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88F3C7C"/>
    <w:multiLevelType w:val="hybridMultilevel"/>
    <w:tmpl w:val="477A7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0E0544"/>
    <w:multiLevelType w:val="multilevel"/>
    <w:tmpl w:val="82DA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DE5EF8"/>
    <w:multiLevelType w:val="hybridMultilevel"/>
    <w:tmpl w:val="471A2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ED686F"/>
    <w:multiLevelType w:val="multilevel"/>
    <w:tmpl w:val="7976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9545DE"/>
    <w:multiLevelType w:val="hybridMultilevel"/>
    <w:tmpl w:val="10389F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ED7606"/>
    <w:multiLevelType w:val="hybridMultilevel"/>
    <w:tmpl w:val="3080E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2934128">
    <w:abstractNumId w:val="40"/>
  </w:num>
  <w:num w:numId="2" w16cid:durableId="2104719889">
    <w:abstractNumId w:val="9"/>
  </w:num>
  <w:num w:numId="3" w16cid:durableId="1466853271">
    <w:abstractNumId w:val="20"/>
  </w:num>
  <w:num w:numId="4" w16cid:durableId="1578439095">
    <w:abstractNumId w:val="24"/>
  </w:num>
  <w:num w:numId="5" w16cid:durableId="1218395051">
    <w:abstractNumId w:val="14"/>
  </w:num>
  <w:num w:numId="6" w16cid:durableId="1551066459">
    <w:abstractNumId w:val="30"/>
  </w:num>
  <w:num w:numId="7" w16cid:durableId="1618681183">
    <w:abstractNumId w:val="0"/>
  </w:num>
  <w:num w:numId="8" w16cid:durableId="390931870">
    <w:abstractNumId w:val="37"/>
  </w:num>
  <w:num w:numId="9" w16cid:durableId="678460130">
    <w:abstractNumId w:val="4"/>
  </w:num>
  <w:num w:numId="10" w16cid:durableId="1536776483">
    <w:abstractNumId w:val="33"/>
  </w:num>
  <w:num w:numId="11" w16cid:durableId="671689499">
    <w:abstractNumId w:val="35"/>
  </w:num>
  <w:num w:numId="12" w16cid:durableId="1945267105">
    <w:abstractNumId w:val="23"/>
  </w:num>
  <w:num w:numId="13" w16cid:durableId="1060861301">
    <w:abstractNumId w:val="29"/>
  </w:num>
  <w:num w:numId="14" w16cid:durableId="136537939">
    <w:abstractNumId w:val="10"/>
  </w:num>
  <w:num w:numId="15" w16cid:durableId="1262764987">
    <w:abstractNumId w:val="5"/>
  </w:num>
  <w:num w:numId="16" w16cid:durableId="1716926188">
    <w:abstractNumId w:val="11"/>
  </w:num>
  <w:num w:numId="17" w16cid:durableId="1739207072">
    <w:abstractNumId w:val="36"/>
  </w:num>
  <w:num w:numId="18" w16cid:durableId="1022976409">
    <w:abstractNumId w:val="1"/>
  </w:num>
  <w:num w:numId="19" w16cid:durableId="242687035">
    <w:abstractNumId w:val="18"/>
  </w:num>
  <w:num w:numId="20" w16cid:durableId="1435125379">
    <w:abstractNumId w:val="25"/>
  </w:num>
  <w:num w:numId="21" w16cid:durableId="997077790">
    <w:abstractNumId w:val="28"/>
  </w:num>
  <w:num w:numId="22" w16cid:durableId="436414433">
    <w:abstractNumId w:val="15"/>
  </w:num>
  <w:num w:numId="23" w16cid:durableId="1576040447">
    <w:abstractNumId w:val="3"/>
  </w:num>
  <w:num w:numId="24" w16cid:durableId="1231430952">
    <w:abstractNumId w:val="6"/>
  </w:num>
  <w:num w:numId="25" w16cid:durableId="1105534556">
    <w:abstractNumId w:val="8"/>
  </w:num>
  <w:num w:numId="26" w16cid:durableId="608314037">
    <w:abstractNumId w:val="38"/>
  </w:num>
  <w:num w:numId="27" w16cid:durableId="606423391">
    <w:abstractNumId w:val="13"/>
  </w:num>
  <w:num w:numId="28" w16cid:durableId="2900707">
    <w:abstractNumId w:val="26"/>
  </w:num>
  <w:num w:numId="29" w16cid:durableId="620918524">
    <w:abstractNumId w:val="31"/>
  </w:num>
  <w:num w:numId="30" w16cid:durableId="1553077916">
    <w:abstractNumId w:val="34"/>
  </w:num>
  <w:num w:numId="31" w16cid:durableId="1839031573">
    <w:abstractNumId w:val="12"/>
  </w:num>
  <w:num w:numId="32" w16cid:durableId="567883480">
    <w:abstractNumId w:val="7"/>
  </w:num>
  <w:num w:numId="33" w16cid:durableId="1426225770">
    <w:abstractNumId w:val="39"/>
  </w:num>
  <w:num w:numId="34" w16cid:durableId="526528015">
    <w:abstractNumId w:val="17"/>
  </w:num>
  <w:num w:numId="35" w16cid:durableId="352998877">
    <w:abstractNumId w:val="22"/>
  </w:num>
  <w:num w:numId="36" w16cid:durableId="1893694507">
    <w:abstractNumId w:val="27"/>
  </w:num>
  <w:num w:numId="37" w16cid:durableId="1768036227">
    <w:abstractNumId w:val="21"/>
  </w:num>
  <w:num w:numId="38" w16cid:durableId="762839725">
    <w:abstractNumId w:val="19"/>
  </w:num>
  <w:num w:numId="39" w16cid:durableId="807284287">
    <w:abstractNumId w:val="32"/>
  </w:num>
  <w:num w:numId="40" w16cid:durableId="1847480229">
    <w:abstractNumId w:val="16"/>
  </w:num>
  <w:num w:numId="41" w16cid:durableId="986934850">
    <w:abstractNumId w:val="2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F35"/>
    <w:rsid w:val="00073EC6"/>
    <w:rsid w:val="00214F4A"/>
    <w:rsid w:val="00255E3D"/>
    <w:rsid w:val="003072B4"/>
    <w:rsid w:val="00373888"/>
    <w:rsid w:val="00727E33"/>
    <w:rsid w:val="007C5F1C"/>
    <w:rsid w:val="00A47A94"/>
    <w:rsid w:val="00AB366A"/>
    <w:rsid w:val="00BF0B4B"/>
    <w:rsid w:val="00BF1431"/>
    <w:rsid w:val="00C063D0"/>
    <w:rsid w:val="00C3150F"/>
    <w:rsid w:val="00C3284A"/>
    <w:rsid w:val="00CB3FD2"/>
    <w:rsid w:val="00E24284"/>
    <w:rsid w:val="00E37BFE"/>
    <w:rsid w:val="00EF6B8D"/>
    <w:rsid w:val="00F1569A"/>
    <w:rsid w:val="00F5256C"/>
    <w:rsid w:val="00F8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322A"/>
  <w15:chartTrackingRefBased/>
  <w15:docId w15:val="{A7124BDD-7F3E-47DC-A4E3-8FF3D13C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3EC6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85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85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5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5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5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5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5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5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5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85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85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85F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5F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5F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85F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85F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85F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5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85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5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85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85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85F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85F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85F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85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85F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85F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073EC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acter">
    <w:name w:val="ИмяРис_character"/>
    <w:link w:val="ad"/>
    <w:rsid w:val="00073EC6"/>
    <w:rPr>
      <w:rFonts w:asciiTheme="majorHAnsi" w:hAnsiTheme="majorHAnsi" w:cstheme="majorHAnsi"/>
      <w:color w:val="000000" w:themeColor="text1"/>
      <w:szCs w:val="28"/>
      <w:lang w:bidi="he-IL"/>
    </w:rPr>
  </w:style>
  <w:style w:type="paragraph" w:customStyle="1" w:styleId="ad">
    <w:name w:val="ИмяРис"/>
    <w:basedOn w:val="ae"/>
    <w:link w:val="character"/>
    <w:qFormat/>
    <w:rsid w:val="00073EC6"/>
    <w:pPr>
      <w:spacing w:after="0" w:line="360" w:lineRule="auto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kern w:val="2"/>
      <w:sz w:val="24"/>
      <w:szCs w:val="28"/>
      <w14:ligatures w14:val="standardContextual"/>
    </w:rPr>
  </w:style>
  <w:style w:type="paragraph" w:styleId="ae">
    <w:name w:val="caption"/>
    <w:basedOn w:val="a"/>
    <w:next w:val="a"/>
    <w:uiPriority w:val="35"/>
    <w:unhideWhenUsed/>
    <w:qFormat/>
    <w:rsid w:val="00073EC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073EC6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073EC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EC6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073EC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494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DDCA5-7268-4A91-9151-95C85519B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5374</Words>
  <Characters>30633</Characters>
  <Application>Microsoft Office Word</Application>
  <DocSecurity>0</DocSecurity>
  <Lines>255</Lines>
  <Paragraphs>71</Paragraphs>
  <ScaleCrop>false</ScaleCrop>
  <Company/>
  <LinksUpToDate>false</LinksUpToDate>
  <CharactersWithSpaces>35936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17</cp:revision>
  <dcterms:created xsi:type="dcterms:W3CDTF">2026-04-21T13:15:00Z</dcterms:created>
  <dcterms:modified xsi:type="dcterms:W3CDTF">2026-04-28T16:35:00Z</dcterms:modified>
</cp:coreProperties>
</file>