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E30B2F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4130DFCB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B0640CC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9F0819E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AA94404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ОТЧЕТ ПО ЛАБОРАТОРНОЙ РАБОТЕ №2</w:t>
      </w:r>
    </w:p>
    <w:p w14:paraId="7AA34170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64126CC8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1E421AE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7ECCEB4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ПО ДИСЦИПЛИНЕ «МЕТРОЛОГИЯ, СТАНДАРТИЗАЦИЯ И СЕРТИФИКАЦИЯ»</w:t>
      </w:r>
    </w:p>
    <w:p w14:paraId="72C29598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DF1EFFE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35909BD8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7B78CA2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по теме: «Метрологические характеристики отсчетных устройств»</w:t>
      </w:r>
    </w:p>
    <w:p w14:paraId="279ACA31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84B7B23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02BFD68B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4964A78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Проверил: ст. преподаватель Гребенюк Е.В.</w:t>
      </w:r>
    </w:p>
    <w:p w14:paraId="64B3AB5F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Выполнил: студент группы 606-22</w:t>
      </w:r>
    </w:p>
    <w:p w14:paraId="5BC23AD2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Речук Дмитрий Максимович</w:t>
      </w:r>
    </w:p>
    <w:p w14:paraId="455765ED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4EE148E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7C977528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59767D1C" w14:textId="77777777" w:rsidR="000757F8" w:rsidRPr="005B320D" w:rsidRDefault="000757F8" w:rsidP="000757F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B320D">
        <w:rPr>
          <w:rFonts w:ascii="Times New Roman" w:hAnsi="Times New Roman" w:cs="Times New Roman"/>
          <w:sz w:val="28"/>
          <w:szCs w:val="28"/>
          <w:shd w:val="clear" w:color="auto" w:fill="FFFFFF"/>
        </w:rPr>
        <w:t>Сургут 2026</w:t>
      </w:r>
    </w:p>
    <w:p w14:paraId="31AA857F" w14:textId="77777777" w:rsidR="000757F8" w:rsidRPr="005B320D" w:rsidRDefault="000757F8" w:rsidP="000757F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br w:type="page"/>
      </w:r>
    </w:p>
    <w:p w14:paraId="75D0294F" w14:textId="77777777" w:rsidR="000757F8" w:rsidRPr="005B320D" w:rsidRDefault="000757F8" w:rsidP="000757F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noProof/>
          <w:color w:val="auto"/>
          <w:sz w:val="28"/>
          <w:szCs w:val="28"/>
        </w:rPr>
      </w:pPr>
      <w:bookmarkStart w:id="0" w:name="_Toc221953235"/>
      <w:r w:rsidRPr="005B320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СОДЕРЖАНИЕ</w:t>
      </w:r>
      <w:bookmarkEnd w:id="0"/>
      <w:r w:rsidRPr="005B320D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5B320D">
        <w:rPr>
          <w:rFonts w:ascii="Times New Roman" w:hAnsi="Times New Roman" w:cs="Times New Roman"/>
          <w:color w:val="auto"/>
          <w:sz w:val="28"/>
          <w:szCs w:val="28"/>
        </w:rPr>
        <w:instrText xml:space="preserve"> TOC \o "1-3" \h \z \u </w:instrText>
      </w:r>
      <w:r w:rsidRPr="005B320D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</w:p>
    <w:p w14:paraId="4DCDA32D" w14:textId="77777777" w:rsidR="000757F8" w:rsidRPr="005B320D" w:rsidRDefault="000757F8" w:rsidP="000757F8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6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ВВЕДЕНИЕ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_Toc221953236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3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64F9C957" w14:textId="77777777" w:rsidR="000757F8" w:rsidRPr="005B320D" w:rsidRDefault="000757F8" w:rsidP="000757F8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7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РАСЧЕТЫ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_Toc221953237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4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5DAE0032" w14:textId="77777777" w:rsidR="000757F8" w:rsidRPr="005B320D" w:rsidRDefault="000757F8" w:rsidP="000757F8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8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ЗАКЛЮЧЕНИЕ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_Toc221953238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6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74A6616" w14:textId="77777777" w:rsidR="000757F8" w:rsidRPr="005B320D" w:rsidRDefault="000757F8" w:rsidP="000757F8">
      <w:pPr>
        <w:pStyle w:val="11"/>
        <w:tabs>
          <w:tab w:val="right" w:leader="dot" w:pos="9345"/>
        </w:tabs>
        <w:rPr>
          <w:rFonts w:ascii="Times New Roman" w:eastAsiaTheme="minorEastAsia" w:hAnsi="Times New Roman" w:cs="Times New Roman"/>
          <w:noProof/>
          <w:kern w:val="2"/>
          <w:sz w:val="28"/>
          <w:szCs w:val="28"/>
          <w:lang w:eastAsia="ru-RU"/>
          <w14:ligatures w14:val="standardContextual"/>
        </w:rPr>
      </w:pPr>
      <w:hyperlink w:anchor="_Toc221953239" w:history="1">
        <w:r w:rsidRPr="005B320D">
          <w:rPr>
            <w:rStyle w:val="ac"/>
            <w:rFonts w:ascii="Times New Roman" w:hAnsi="Times New Roman" w:cs="Times New Roman"/>
            <w:noProof/>
            <w:color w:val="auto"/>
            <w:sz w:val="28"/>
            <w:szCs w:val="28"/>
          </w:rPr>
          <w:t>СПИСОК ИСПОЛЬЗОВАННЫХ ИСТОЧНИКОВ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ab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begin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instrText xml:space="preserve"> PAGEREF _Toc221953239 \h </w:instrTex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separate"/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t>7</w:t>
        </w:r>
        <w:r w:rsidRPr="005B320D">
          <w:rPr>
            <w:rFonts w:ascii="Times New Roman" w:hAnsi="Times New Roman" w:cs="Times New Roman"/>
            <w:noProof/>
            <w:webHidden/>
            <w:sz w:val="28"/>
            <w:szCs w:val="28"/>
          </w:rPr>
          <w:fldChar w:fldCharType="end"/>
        </w:r>
      </w:hyperlink>
    </w:p>
    <w:p w14:paraId="7C3B57B8" w14:textId="77777777" w:rsidR="000757F8" w:rsidRPr="005B320D" w:rsidRDefault="000757F8" w:rsidP="000757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fldChar w:fldCharType="end"/>
      </w:r>
      <w:r w:rsidRPr="005B320D">
        <w:rPr>
          <w:rFonts w:ascii="Times New Roman" w:hAnsi="Times New Roman" w:cs="Times New Roman"/>
          <w:sz w:val="28"/>
          <w:szCs w:val="28"/>
        </w:rPr>
        <w:br w:type="page"/>
      </w:r>
    </w:p>
    <w:p w14:paraId="0BA12642" w14:textId="77777777" w:rsidR="000757F8" w:rsidRPr="005B320D" w:rsidRDefault="000757F8" w:rsidP="000757F8">
      <w:pPr>
        <w:pStyle w:val="1"/>
        <w:spacing w:before="0" w:after="0" w:line="36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1953236"/>
      <w:r w:rsidRPr="005B320D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p w14:paraId="4045618E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Цель: изучить ключевые особенности отсчетных приборов и их метрологические свойства, а также освоить методику расчета метрологических характеристик для заданных устройств.</w:t>
      </w:r>
    </w:p>
    <w:p w14:paraId="40BC6B8A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Задачи:</w:t>
      </w:r>
    </w:p>
    <w:p w14:paraId="177656A4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Дать описание заданного отсчетного прибора, указать исходные параметры.</w:t>
      </w:r>
    </w:p>
    <w:p w14:paraId="31E68C53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 xml:space="preserve">На основе формул провести вычисления основных метрологических характеристик устройства: </w:t>
      </w:r>
    </w:p>
    <w:p w14:paraId="74A20F36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диапазона измерений;</w:t>
      </w:r>
    </w:p>
    <w:p w14:paraId="082E7A44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предела измерений;</w:t>
      </w:r>
    </w:p>
    <w:p w14:paraId="7A1528B0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значения деления шкалы;</w:t>
      </w:r>
    </w:p>
    <w:p w14:paraId="18C6EBAA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чувствительности прибора.</w:t>
      </w:r>
    </w:p>
    <w:p w14:paraId="224B98D3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С использованием данных из таблицы и формул определить тип и величину класса точности прибора в зависимости от его конструкции.</w:t>
      </w:r>
    </w:p>
    <w:p w14:paraId="493295BE" w14:textId="77777777" w:rsidR="000757F8" w:rsidRPr="005B320D" w:rsidRDefault="000757F8" w:rsidP="000757F8">
      <w:pPr>
        <w:widowControl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320D">
        <w:rPr>
          <w:rFonts w:ascii="Times New Roman" w:hAnsi="Times New Roman" w:cs="Times New Roman"/>
          <w:sz w:val="28"/>
          <w:szCs w:val="28"/>
        </w:rPr>
        <w:t>Рассчитать основную относительную или приведенную погрешность прибора в нормальных условиях эксплуатации, а затем, применяя зависимости, вычислить его абсолютную погрешность.</w:t>
      </w:r>
    </w:p>
    <w:p w14:paraId="415C1616" w14:textId="34A7719E" w:rsidR="00BF0B4B" w:rsidRDefault="000757F8" w:rsidP="000757F8">
      <w:r w:rsidRPr="005B320D">
        <w:rPr>
          <w:rFonts w:ascii="Times New Roman" w:hAnsi="Times New Roman" w:cs="Times New Roman"/>
          <w:sz w:val="28"/>
          <w:szCs w:val="28"/>
        </w:rPr>
        <w:t>По формулам определить суммарную относительную погрешность устройства в условиях, отличающихся от нормальных</w:t>
      </w:r>
    </w:p>
    <w:sectPr w:rsidR="00BF0B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C44"/>
    <w:rsid w:val="000757F8"/>
    <w:rsid w:val="00373888"/>
    <w:rsid w:val="004401F3"/>
    <w:rsid w:val="00BF0B4B"/>
    <w:rsid w:val="00C80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4256688-EF8A-41D7-8CFD-D082BE93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757F8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0C4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0C4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0C4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0C4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0C4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0C4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0C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0C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0C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0C4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0C4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0C4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0C4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0C4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0C4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0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80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0C4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80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0C44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80C4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0C44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C80C4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0C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80C4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0C44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0757F8"/>
    <w:pPr>
      <w:spacing w:after="100"/>
    </w:pPr>
  </w:style>
  <w:style w:type="character" w:styleId="ac">
    <w:name w:val="Hyperlink"/>
    <w:basedOn w:val="a0"/>
    <w:uiPriority w:val="99"/>
    <w:unhideWhenUsed/>
    <w:rsid w:val="000757F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1374</Characters>
  <Application>Microsoft Office Word</Application>
  <DocSecurity>0</DocSecurity>
  <Lines>11</Lines>
  <Paragraphs>3</Paragraphs>
  <ScaleCrop>false</ScaleCrop>
  <Company/>
  <LinksUpToDate>false</LinksUpToDate>
  <CharactersWithSpaces>1611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Fanatsio PC</dc:creator>
  <cp:keywords/>
  <dc:description/>
  <cp:lastModifiedBy>Fanatsio PC</cp:lastModifiedBy>
  <cp:revision>2</cp:revision>
  <dcterms:created xsi:type="dcterms:W3CDTF">2026-02-26T14:54:00Z</dcterms:created>
  <dcterms:modified xsi:type="dcterms:W3CDTF">2026-02-26T14:54:00Z</dcterms:modified>
</cp:coreProperties>
</file>