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0BE86" w14:textId="77777777" w:rsidR="00B51FF5" w:rsidRPr="00B51FF5" w:rsidRDefault="00B51FF5" w:rsidP="00CC060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51FF5">
        <w:rPr>
          <w:rFonts w:ascii="Times New Roman" w:hAnsi="Times New Roman" w:cs="Times New Roman"/>
          <w:sz w:val="28"/>
          <w:szCs w:val="28"/>
          <w:shd w:val="clear" w:color="auto" w:fill="FFFFFF"/>
        </w:rPr>
        <w:t>БЮДЖЕТНОЕ УЧРЕЖДЕНИЕ ВЫСШЕГО ОБРАЗОВАНИЯ ХАНТЫ-МАНСИЙСКОГО АВТОНОМНОГО ОКРУГА – ЮГРЫ «СУРГУТСКИЙ ГОСУДАРСТВЕННЫЙ УНИВЕРСИТЕТ»</w:t>
      </w:r>
    </w:p>
    <w:p w14:paraId="778A10FD" w14:textId="77777777" w:rsidR="00B51FF5" w:rsidRPr="00B51FF5" w:rsidRDefault="00B51FF5" w:rsidP="00CC060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6BAB2D9" w14:textId="77777777" w:rsidR="00B51FF5" w:rsidRPr="00B51FF5" w:rsidRDefault="00B51FF5" w:rsidP="00CC060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36BE8E7" w14:textId="77777777" w:rsidR="00B51FF5" w:rsidRPr="00B51FF5" w:rsidRDefault="00B51FF5" w:rsidP="00CC060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DD2B6FE" w14:textId="09B8F5EA" w:rsidR="00B51FF5" w:rsidRPr="00B51FF5" w:rsidRDefault="00B51FF5" w:rsidP="00CC060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51FF5">
        <w:rPr>
          <w:rFonts w:ascii="Times New Roman" w:hAnsi="Times New Roman" w:cs="Times New Roman"/>
          <w:sz w:val="28"/>
          <w:szCs w:val="28"/>
          <w:shd w:val="clear" w:color="auto" w:fill="FFFFFF"/>
        </w:rPr>
        <w:t>ОТЧЕТ ПО ЛАБОРАТОРНОЙ РАБОТЕ №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4</w:t>
      </w:r>
    </w:p>
    <w:p w14:paraId="37C2F648" w14:textId="77777777" w:rsidR="00B51FF5" w:rsidRPr="00B51FF5" w:rsidRDefault="00B51FF5" w:rsidP="00CC060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D6EF0FC" w14:textId="77777777" w:rsidR="00B51FF5" w:rsidRPr="00B51FF5" w:rsidRDefault="00B51FF5" w:rsidP="00CC060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41FE2AB" w14:textId="77777777" w:rsidR="00B51FF5" w:rsidRPr="00B51FF5" w:rsidRDefault="00B51FF5" w:rsidP="00CC060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6477BE8" w14:textId="77777777" w:rsidR="00B51FF5" w:rsidRPr="00B51FF5" w:rsidRDefault="00B51FF5" w:rsidP="00CC060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51FF5">
        <w:rPr>
          <w:rFonts w:ascii="Times New Roman" w:hAnsi="Times New Roman" w:cs="Times New Roman"/>
          <w:sz w:val="28"/>
          <w:szCs w:val="28"/>
          <w:shd w:val="clear" w:color="auto" w:fill="FFFFFF"/>
        </w:rPr>
        <w:t>ПО ДИСЦИПЛИНЕ «МЕТРОЛОГИЯ, СТАНДАРТИЗАЦИЯ И СЕРТИФИКАЦИЯ»</w:t>
      </w:r>
    </w:p>
    <w:p w14:paraId="3F695F8E" w14:textId="77777777" w:rsidR="00B51FF5" w:rsidRPr="00B51FF5" w:rsidRDefault="00B51FF5" w:rsidP="00CC060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883901F" w14:textId="77777777" w:rsidR="00B51FF5" w:rsidRPr="00B51FF5" w:rsidRDefault="00B51FF5" w:rsidP="00CC060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A3CBE50" w14:textId="77777777" w:rsidR="00B51FF5" w:rsidRPr="00B51FF5" w:rsidRDefault="00B51FF5" w:rsidP="00CC060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75E0717" w14:textId="26A1AD46" w:rsidR="00B51FF5" w:rsidRPr="00B51FF5" w:rsidRDefault="00B51FF5" w:rsidP="00CC060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51FF5">
        <w:rPr>
          <w:rFonts w:ascii="Times New Roman" w:hAnsi="Times New Roman" w:cs="Times New Roman"/>
          <w:sz w:val="28"/>
          <w:szCs w:val="28"/>
          <w:shd w:val="clear" w:color="auto" w:fill="FFFFFF"/>
        </w:rPr>
        <w:t>по теме: «</w:t>
      </w:r>
      <w:r w:rsidR="00F240F2" w:rsidRPr="00F240F2">
        <w:rPr>
          <w:rFonts w:ascii="Times New Roman" w:hAnsi="Times New Roman" w:cs="Times New Roman"/>
          <w:sz w:val="28"/>
          <w:szCs w:val="28"/>
        </w:rPr>
        <w:t>Измерение физической величины постоянного размера цифровым измерительным прибором</w:t>
      </w:r>
      <w:r w:rsidRPr="00B51FF5">
        <w:rPr>
          <w:rFonts w:ascii="Times New Roman" w:hAnsi="Times New Roman" w:cs="Times New Roman"/>
          <w:sz w:val="28"/>
          <w:szCs w:val="28"/>
          <w:shd w:val="clear" w:color="auto" w:fill="FFFFFF"/>
        </w:rPr>
        <w:t>»</w:t>
      </w:r>
    </w:p>
    <w:p w14:paraId="3D42B2EE" w14:textId="77777777" w:rsidR="00B51FF5" w:rsidRPr="00B51FF5" w:rsidRDefault="00B51FF5" w:rsidP="00CC060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2D7296E" w14:textId="77777777" w:rsidR="00B51FF5" w:rsidRPr="00B51FF5" w:rsidRDefault="00B51FF5" w:rsidP="00CC060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35D3A0D" w14:textId="77777777" w:rsidR="00B51FF5" w:rsidRPr="00B51FF5" w:rsidRDefault="00B51FF5" w:rsidP="00CC060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A88DD70" w14:textId="77777777" w:rsidR="00B51FF5" w:rsidRPr="00B51FF5" w:rsidRDefault="00B51FF5" w:rsidP="00CC060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51FF5">
        <w:rPr>
          <w:rFonts w:ascii="Times New Roman" w:hAnsi="Times New Roman" w:cs="Times New Roman"/>
          <w:sz w:val="28"/>
          <w:szCs w:val="28"/>
          <w:shd w:val="clear" w:color="auto" w:fill="FFFFFF"/>
        </w:rPr>
        <w:t>Проверил: ст. преподаватель Гребенюк Е.В.</w:t>
      </w:r>
    </w:p>
    <w:p w14:paraId="2FA3EDED" w14:textId="77777777" w:rsidR="00B51FF5" w:rsidRPr="00B51FF5" w:rsidRDefault="00B51FF5" w:rsidP="00CC060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51FF5">
        <w:rPr>
          <w:rFonts w:ascii="Times New Roman" w:hAnsi="Times New Roman" w:cs="Times New Roman"/>
          <w:sz w:val="28"/>
          <w:szCs w:val="28"/>
          <w:shd w:val="clear" w:color="auto" w:fill="FFFFFF"/>
        </w:rPr>
        <w:t>Выполнил: студент группы 606-22</w:t>
      </w:r>
    </w:p>
    <w:p w14:paraId="3EEB6794" w14:textId="77777777" w:rsidR="00B51FF5" w:rsidRPr="00B51FF5" w:rsidRDefault="00B51FF5" w:rsidP="00CC060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51FF5">
        <w:rPr>
          <w:rFonts w:ascii="Times New Roman" w:hAnsi="Times New Roman" w:cs="Times New Roman"/>
          <w:sz w:val="28"/>
          <w:szCs w:val="28"/>
          <w:shd w:val="clear" w:color="auto" w:fill="FFFFFF"/>
        </w:rPr>
        <w:t>Речук Дмитрий Максимович</w:t>
      </w:r>
    </w:p>
    <w:p w14:paraId="67F1615E" w14:textId="77777777" w:rsidR="00B51FF5" w:rsidRPr="00B51FF5" w:rsidRDefault="00B51FF5" w:rsidP="00CC060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23153BA" w14:textId="77777777" w:rsidR="00B51FF5" w:rsidRPr="00B51FF5" w:rsidRDefault="00B51FF5" w:rsidP="00CC060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965D4B9" w14:textId="77777777" w:rsidR="00B51FF5" w:rsidRPr="00B51FF5" w:rsidRDefault="00B51FF5" w:rsidP="00CC060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29E81FE" w14:textId="77777777" w:rsidR="00B51FF5" w:rsidRPr="00B51FF5" w:rsidRDefault="00B51FF5" w:rsidP="00CC060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51FF5">
        <w:rPr>
          <w:rFonts w:ascii="Times New Roman" w:hAnsi="Times New Roman" w:cs="Times New Roman"/>
          <w:sz w:val="28"/>
          <w:szCs w:val="28"/>
          <w:shd w:val="clear" w:color="auto" w:fill="FFFFFF"/>
        </w:rPr>
        <w:t>Сургут 2026</w:t>
      </w:r>
    </w:p>
    <w:p w14:paraId="55EDBD5F" w14:textId="77777777" w:rsidR="00B51FF5" w:rsidRPr="00B51FF5" w:rsidRDefault="00B51FF5" w:rsidP="00CC060C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1FF5">
        <w:rPr>
          <w:rFonts w:ascii="Times New Roman" w:hAnsi="Times New Roman" w:cs="Times New Roman"/>
          <w:sz w:val="28"/>
          <w:szCs w:val="28"/>
        </w:rPr>
        <w:br w:type="page"/>
      </w:r>
    </w:p>
    <w:p w14:paraId="4995FE84" w14:textId="7A45A22E" w:rsidR="009543D2" w:rsidRPr="009543D2" w:rsidRDefault="00B51FF5" w:rsidP="009543D2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bookmarkStart w:id="0" w:name="_Toc221953235"/>
      <w:bookmarkStart w:id="1" w:name="_Toc223028920"/>
      <w:bookmarkStart w:id="2" w:name="_Toc223678865"/>
      <w:r w:rsidRPr="009543D2">
        <w:rPr>
          <w:rFonts w:ascii="Times New Roman" w:hAnsi="Times New Roman" w:cs="Times New Roman"/>
          <w:bCs/>
          <w:color w:val="auto"/>
          <w:sz w:val="28"/>
          <w:szCs w:val="28"/>
        </w:rPr>
        <w:lastRenderedPageBreak/>
        <w:t>СОДЕРЖАНИЕ</w:t>
      </w:r>
      <w:bookmarkEnd w:id="0"/>
      <w:bookmarkEnd w:id="1"/>
      <w:bookmarkEnd w:id="2"/>
      <w:r w:rsidRPr="009543D2">
        <w:rPr>
          <w:rFonts w:ascii="Times New Roman" w:hAnsi="Times New Roman" w:cs="Times New Roman"/>
          <w:bCs/>
          <w:color w:val="auto"/>
          <w:kern w:val="2"/>
          <w:sz w:val="28"/>
          <w:szCs w:val="28"/>
          <w14:ligatures w14:val="standardContextual"/>
        </w:rPr>
        <w:fldChar w:fldCharType="begin"/>
      </w:r>
      <w:r w:rsidRPr="009543D2">
        <w:rPr>
          <w:rFonts w:ascii="Times New Roman" w:hAnsi="Times New Roman" w:cs="Times New Roman"/>
          <w:bCs/>
          <w:color w:val="auto"/>
          <w:sz w:val="28"/>
          <w:szCs w:val="28"/>
        </w:rPr>
        <w:instrText xml:space="preserve"> TOC \o "1-3" \h \z \u </w:instrText>
      </w:r>
      <w:r w:rsidRPr="009543D2">
        <w:rPr>
          <w:rFonts w:ascii="Times New Roman" w:hAnsi="Times New Roman" w:cs="Times New Roman"/>
          <w:bCs/>
          <w:color w:val="auto"/>
          <w:kern w:val="2"/>
          <w:sz w:val="28"/>
          <w:szCs w:val="28"/>
          <w14:ligatures w14:val="standardContextual"/>
        </w:rPr>
        <w:fldChar w:fldCharType="separate"/>
      </w:r>
    </w:p>
    <w:p w14:paraId="1A51E805" w14:textId="1B203457" w:rsidR="009543D2" w:rsidRPr="009543D2" w:rsidRDefault="009543D2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bCs/>
          <w:noProof/>
          <w:kern w:val="2"/>
          <w:sz w:val="28"/>
          <w:szCs w:val="28"/>
          <w:lang w:eastAsia="ru-RU"/>
          <w14:ligatures w14:val="standardContextual"/>
        </w:rPr>
      </w:pPr>
      <w:hyperlink w:anchor="_Toc223678866" w:history="1">
        <w:r w:rsidRPr="009543D2">
          <w:rPr>
            <w:rStyle w:val="ac"/>
            <w:rFonts w:ascii="Times New Roman" w:hAnsi="Times New Roman" w:cs="Times New Roman"/>
            <w:bCs/>
            <w:noProof/>
            <w:sz w:val="28"/>
            <w:szCs w:val="28"/>
          </w:rPr>
          <w:t>ВВЕДЕНИЕ</w:t>
        </w:r>
        <w:r w:rsidRPr="009543D2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tab/>
        </w:r>
        <w:r w:rsidRPr="009543D2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begin"/>
        </w:r>
        <w:r w:rsidRPr="009543D2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instrText xml:space="preserve"> PAGEREF _Toc223678866 \h </w:instrText>
        </w:r>
        <w:r w:rsidRPr="009543D2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</w:r>
        <w:r w:rsidRPr="009543D2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separate"/>
        </w:r>
        <w:r w:rsidRPr="009543D2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t>3</w:t>
        </w:r>
        <w:r w:rsidRPr="009543D2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end"/>
        </w:r>
      </w:hyperlink>
    </w:p>
    <w:p w14:paraId="533EC807" w14:textId="390FE46E" w:rsidR="009543D2" w:rsidRPr="009543D2" w:rsidRDefault="009543D2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bCs/>
          <w:noProof/>
          <w:kern w:val="2"/>
          <w:sz w:val="28"/>
          <w:szCs w:val="28"/>
          <w:lang w:eastAsia="ru-RU"/>
          <w14:ligatures w14:val="standardContextual"/>
        </w:rPr>
      </w:pPr>
      <w:hyperlink w:anchor="_Toc223678867" w:history="1">
        <w:r w:rsidRPr="009543D2">
          <w:rPr>
            <w:rStyle w:val="ac"/>
            <w:rFonts w:ascii="Times New Roman" w:hAnsi="Times New Roman" w:cs="Times New Roman"/>
            <w:bCs/>
            <w:noProof/>
            <w:sz w:val="28"/>
            <w:szCs w:val="28"/>
          </w:rPr>
          <w:t>ВЫПОЛНЕНИЕ ЛАБОРАТОРНОЙ РАБОТЫ</w:t>
        </w:r>
        <w:r w:rsidRPr="009543D2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tab/>
        </w:r>
        <w:r w:rsidRPr="009543D2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begin"/>
        </w:r>
        <w:r w:rsidRPr="009543D2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instrText xml:space="preserve"> PAGEREF _Toc223678867 \h </w:instrText>
        </w:r>
        <w:r w:rsidRPr="009543D2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</w:r>
        <w:r w:rsidRPr="009543D2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separate"/>
        </w:r>
        <w:r w:rsidRPr="009543D2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t>4</w:t>
        </w:r>
        <w:r w:rsidRPr="009543D2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end"/>
        </w:r>
      </w:hyperlink>
    </w:p>
    <w:p w14:paraId="2A8CA7EF" w14:textId="50A8A417" w:rsidR="009543D2" w:rsidRPr="009543D2" w:rsidRDefault="009543D2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bCs/>
          <w:noProof/>
          <w:kern w:val="2"/>
          <w:sz w:val="28"/>
          <w:szCs w:val="28"/>
          <w:lang w:eastAsia="ru-RU"/>
          <w14:ligatures w14:val="standardContextual"/>
        </w:rPr>
      </w:pPr>
      <w:hyperlink w:anchor="_Toc223678868" w:history="1">
        <w:r w:rsidRPr="009543D2">
          <w:rPr>
            <w:rStyle w:val="ac"/>
            <w:rFonts w:ascii="Times New Roman" w:hAnsi="Times New Roman" w:cs="Times New Roman"/>
            <w:bCs/>
            <w:noProof/>
            <w:sz w:val="28"/>
            <w:szCs w:val="28"/>
          </w:rPr>
          <w:t>ЗАКЛЮЧЕНИЕ</w:t>
        </w:r>
        <w:r w:rsidRPr="009543D2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tab/>
        </w:r>
        <w:r w:rsidRPr="009543D2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begin"/>
        </w:r>
        <w:r w:rsidRPr="009543D2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instrText xml:space="preserve"> PAGEREF _Toc223678868 \h </w:instrText>
        </w:r>
        <w:r w:rsidRPr="009543D2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</w:r>
        <w:r w:rsidRPr="009543D2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separate"/>
        </w:r>
        <w:r w:rsidRPr="009543D2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t>8</w:t>
        </w:r>
        <w:r w:rsidRPr="009543D2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end"/>
        </w:r>
      </w:hyperlink>
    </w:p>
    <w:p w14:paraId="71134B2C" w14:textId="72816258" w:rsidR="009543D2" w:rsidRPr="009543D2" w:rsidRDefault="009543D2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bCs/>
          <w:noProof/>
          <w:kern w:val="2"/>
          <w:sz w:val="28"/>
          <w:szCs w:val="28"/>
          <w:lang w:eastAsia="ru-RU"/>
          <w14:ligatures w14:val="standardContextual"/>
        </w:rPr>
      </w:pPr>
      <w:hyperlink w:anchor="_Toc223678869" w:history="1">
        <w:r w:rsidRPr="009543D2">
          <w:rPr>
            <w:rStyle w:val="ac"/>
            <w:rFonts w:ascii="Times New Roman" w:hAnsi="Times New Roman" w:cs="Times New Roman"/>
            <w:bCs/>
            <w:noProof/>
            <w:sz w:val="28"/>
            <w:szCs w:val="28"/>
          </w:rPr>
          <w:t>СПИСОК ИСПОЛЬЗОВАННЫХ ИСТОЧНИКОВ</w:t>
        </w:r>
        <w:r w:rsidRPr="009543D2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tab/>
        </w:r>
        <w:r w:rsidRPr="009543D2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begin"/>
        </w:r>
        <w:r w:rsidRPr="009543D2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instrText xml:space="preserve"> PAGEREF _Toc223678869 \h </w:instrText>
        </w:r>
        <w:r w:rsidRPr="009543D2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</w:r>
        <w:r w:rsidRPr="009543D2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separate"/>
        </w:r>
        <w:r w:rsidRPr="009543D2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t>10</w:t>
        </w:r>
        <w:r w:rsidRPr="009543D2">
          <w:rPr>
            <w:rFonts w:ascii="Times New Roman" w:hAnsi="Times New Roman" w:cs="Times New Roman"/>
            <w:bCs/>
            <w:noProof/>
            <w:webHidden/>
            <w:sz w:val="28"/>
            <w:szCs w:val="28"/>
          </w:rPr>
          <w:fldChar w:fldCharType="end"/>
        </w:r>
      </w:hyperlink>
    </w:p>
    <w:p w14:paraId="73E5DFBC" w14:textId="77777777" w:rsidR="00B51FF5" w:rsidRPr="009543D2" w:rsidRDefault="00B51FF5" w:rsidP="00CC060C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543D2">
        <w:rPr>
          <w:rFonts w:ascii="Times New Roman" w:hAnsi="Times New Roman" w:cs="Times New Roman"/>
          <w:bCs/>
          <w:sz w:val="28"/>
          <w:szCs w:val="28"/>
        </w:rPr>
        <w:fldChar w:fldCharType="end"/>
      </w:r>
      <w:r w:rsidRPr="009543D2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54C51A72" w14:textId="77777777" w:rsidR="00B51FF5" w:rsidRPr="00B51FF5" w:rsidRDefault="00B51FF5" w:rsidP="00CC060C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223678866"/>
      <w:r w:rsidRPr="00B51FF5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ВВЕДЕНИЕ</w:t>
      </w:r>
      <w:bookmarkEnd w:id="3"/>
    </w:p>
    <w:p w14:paraId="283F29B6" w14:textId="77777777" w:rsidR="00F240F2" w:rsidRPr="00F26B1E" w:rsidRDefault="00F240F2" w:rsidP="00CC060C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26B1E">
        <w:rPr>
          <w:sz w:val="28"/>
          <w:szCs w:val="28"/>
        </w:rPr>
        <w:t>Цель работы: экспериментальное определение основных классификационных признаков применяемых средств измерений; экспериментальное определение вероятностно-статистической модели результатов измерения путем построения гистограммы; обработка результатов наблюдений по методике ГОСТ 8.736-2011.</w:t>
      </w:r>
    </w:p>
    <w:p w14:paraId="1A2FE5DD" w14:textId="77777777" w:rsidR="00F240F2" w:rsidRPr="00F26B1E" w:rsidRDefault="00F240F2" w:rsidP="00CC060C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26B1E">
        <w:rPr>
          <w:sz w:val="28"/>
          <w:szCs w:val="28"/>
        </w:rPr>
        <w:t>Задачи:</w:t>
      </w:r>
    </w:p>
    <w:p w14:paraId="3A921259" w14:textId="77777777" w:rsidR="00F240F2" w:rsidRPr="00F26B1E" w:rsidRDefault="00F240F2" w:rsidP="005B0C51">
      <w:pPr>
        <w:pStyle w:val="ad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26B1E">
        <w:rPr>
          <w:sz w:val="28"/>
          <w:szCs w:val="28"/>
        </w:rPr>
        <w:t>Выполнить многократные измерения сопротивления партии резисторов с помощью двух различных цифровых мультиметров.</w:t>
      </w:r>
    </w:p>
    <w:p w14:paraId="10D6A99D" w14:textId="77777777" w:rsidR="00F240F2" w:rsidRPr="00F26B1E" w:rsidRDefault="00F240F2" w:rsidP="005B0C51">
      <w:pPr>
        <w:pStyle w:val="ad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26B1E">
        <w:rPr>
          <w:sz w:val="28"/>
          <w:szCs w:val="28"/>
        </w:rPr>
        <w:t>Зафиксировать условия проведения измерений.</w:t>
      </w:r>
    </w:p>
    <w:p w14:paraId="1635B83D" w14:textId="77777777" w:rsidR="00F240F2" w:rsidRPr="00F26B1E" w:rsidRDefault="00F240F2" w:rsidP="005B0C51">
      <w:pPr>
        <w:pStyle w:val="ad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26B1E">
        <w:rPr>
          <w:sz w:val="28"/>
          <w:szCs w:val="28"/>
        </w:rPr>
        <w:t>Построить гистограммы распределения результатов наблюдений для анализа закона распределения случайной погрешности.</w:t>
      </w:r>
    </w:p>
    <w:p w14:paraId="25E9CB96" w14:textId="77777777" w:rsidR="00F240F2" w:rsidRPr="00F26B1E" w:rsidRDefault="00F240F2" w:rsidP="005B0C51">
      <w:pPr>
        <w:pStyle w:val="ad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26B1E">
        <w:rPr>
          <w:sz w:val="28"/>
          <w:szCs w:val="28"/>
        </w:rPr>
        <w:t>Рассчитать основные статистические характеристики результатов измерений (среднее арифметическое и оценку среднего квадратического отклонения результата измерения).</w:t>
      </w:r>
    </w:p>
    <w:p w14:paraId="153401A7" w14:textId="77777777" w:rsidR="00F240F2" w:rsidRPr="00F26B1E" w:rsidRDefault="00F240F2" w:rsidP="005B0C51">
      <w:pPr>
        <w:pStyle w:val="ad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26B1E">
        <w:rPr>
          <w:sz w:val="28"/>
          <w:szCs w:val="28"/>
        </w:rPr>
        <w:t>Проанализировать полученные результаты и сделать вывод о наличии и характере погрешности для каждого резистора.</w:t>
      </w:r>
    </w:p>
    <w:p w14:paraId="3F968673" w14:textId="6F91DE4C" w:rsidR="00B51FF5" w:rsidRPr="00F26B1E" w:rsidRDefault="00F240F2" w:rsidP="00CC060C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26B1E">
        <w:rPr>
          <w:sz w:val="28"/>
          <w:szCs w:val="28"/>
        </w:rPr>
        <w:t>Объектами исследования являлись пять резисторов различных номиналов и два цифровых мультиметра, классификационные признаки которых были изучены в ходе предыдущей лабораторной работы.</w:t>
      </w:r>
    </w:p>
    <w:p w14:paraId="0CB0ADF7" w14:textId="77777777" w:rsidR="00B51FF5" w:rsidRPr="00B51FF5" w:rsidRDefault="00B51FF5" w:rsidP="00CC0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1FF5">
        <w:rPr>
          <w:rFonts w:ascii="Times New Roman" w:hAnsi="Times New Roman" w:cs="Times New Roman"/>
          <w:sz w:val="28"/>
          <w:szCs w:val="28"/>
        </w:rPr>
        <w:br w:type="page" w:clear="all"/>
      </w:r>
    </w:p>
    <w:p w14:paraId="710E9B71" w14:textId="77777777" w:rsidR="00B51FF5" w:rsidRPr="00B51FF5" w:rsidRDefault="00B51FF5" w:rsidP="00CC060C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166246139"/>
      <w:bookmarkStart w:id="5" w:name="_Toc223014593"/>
      <w:bookmarkStart w:id="6" w:name="_Toc223678867"/>
      <w:r w:rsidRPr="00B51FF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ВЫПОЛНЕНИЕ ЛАБОРАТОРНОЙ РАБОТЫ</w:t>
      </w:r>
      <w:bookmarkEnd w:id="4"/>
      <w:bookmarkEnd w:id="5"/>
      <w:bookmarkEnd w:id="6"/>
    </w:p>
    <w:p w14:paraId="6CCE4E7D" w14:textId="5870F5DA" w:rsidR="004634D1" w:rsidRPr="004634D1" w:rsidRDefault="004634D1" w:rsidP="00CC060C">
      <w:pPr>
        <w:pStyle w:val="a7"/>
        <w:numPr>
          <w:ilvl w:val="0"/>
          <w:numId w:val="5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4634D1">
        <w:rPr>
          <w:rFonts w:ascii="Times New Roman" w:hAnsi="Times New Roman" w:cs="Times New Roman"/>
          <w:sz w:val="28"/>
          <w:szCs w:val="28"/>
        </w:rPr>
        <w:t>Условия проведения измерений</w:t>
      </w:r>
    </w:p>
    <w:p w14:paraId="41A5F225" w14:textId="6137E75D" w:rsidR="004634D1" w:rsidRPr="004634D1" w:rsidRDefault="004634D1" w:rsidP="00CC0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4D1">
        <w:rPr>
          <w:rFonts w:ascii="Times New Roman" w:hAnsi="Times New Roman" w:cs="Times New Roman"/>
          <w:sz w:val="28"/>
          <w:szCs w:val="28"/>
        </w:rPr>
        <w:t>Измерения проводились в лабораторных условиях. В качестве средств измерения использовались два портативных мультиметра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89D419" w14:textId="072ECCC4" w:rsidR="004634D1" w:rsidRPr="004634D1" w:rsidRDefault="004634D1" w:rsidP="00CC060C">
      <w:pPr>
        <w:pStyle w:val="a7"/>
        <w:numPr>
          <w:ilvl w:val="0"/>
          <w:numId w:val="5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4634D1">
        <w:rPr>
          <w:rFonts w:ascii="Times New Roman" w:hAnsi="Times New Roman" w:cs="Times New Roman"/>
          <w:sz w:val="28"/>
          <w:szCs w:val="28"/>
        </w:rPr>
        <w:t>Результаты наблюдений</w:t>
      </w:r>
    </w:p>
    <w:p w14:paraId="2D9AA205" w14:textId="77777777" w:rsidR="004634D1" w:rsidRPr="004634D1" w:rsidRDefault="004634D1" w:rsidP="00CC0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4D1">
        <w:rPr>
          <w:rFonts w:ascii="Times New Roman" w:hAnsi="Times New Roman" w:cs="Times New Roman"/>
          <w:sz w:val="28"/>
          <w:szCs w:val="28"/>
        </w:rPr>
        <w:t>В ходе работы были проведены две серии по 10 независимых измерений для каждого из пяти резисторов (сначала одним прибором, затем вторым). Номиналы резисторов и результаты прямых измерений сопротивления представлены в таблицах 1 и 2.</w:t>
      </w:r>
    </w:p>
    <w:p w14:paraId="2046529D" w14:textId="7E42F23F" w:rsidR="004634D1" w:rsidRPr="004634D1" w:rsidRDefault="00D6338A" w:rsidP="00CC06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01D">
        <w:rPr>
          <w:rStyle w:val="af"/>
          <w:rFonts w:ascii="Times New Roman" w:eastAsia="Times New Roman" w:hAnsi="Times New Roman" w:cs="Times New Roman"/>
          <w:bCs/>
          <w:sz w:val="28"/>
          <w:szCs w:val="28"/>
        </w:rPr>
        <w:t xml:space="preserve">Таблица </w:t>
      </w:r>
      <w:r w:rsidRPr="00DF301D">
        <w:rPr>
          <w:rFonts w:ascii="Times New Roman" w:hAnsi="Times New Roman" w:cs="Times New Roman"/>
          <w:sz w:val="28"/>
          <w:szCs w:val="28"/>
        </w:rPr>
        <w:fldChar w:fldCharType="begin"/>
      </w:r>
      <w:r w:rsidRPr="00DF301D">
        <w:rPr>
          <w:rFonts w:ascii="Times New Roman" w:hAnsi="Times New Roman" w:cs="Times New Roman"/>
          <w:sz w:val="28"/>
          <w:szCs w:val="28"/>
        </w:rPr>
        <w:instrText xml:space="preserve"> SEQ Таблица \* ARABIC </w:instrText>
      </w:r>
      <w:r w:rsidRPr="00DF301D"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sz w:val="28"/>
          <w:szCs w:val="28"/>
        </w:rPr>
        <w:t>1</w:t>
      </w:r>
      <w:r w:rsidRPr="00DF301D">
        <w:rPr>
          <w:rFonts w:ascii="Times New Roman" w:hAnsi="Times New Roman" w:cs="Times New Roman"/>
          <w:sz w:val="28"/>
          <w:szCs w:val="28"/>
        </w:rPr>
        <w:fldChar w:fldCharType="end"/>
      </w:r>
      <w:r w:rsidRPr="00DF301D">
        <w:rPr>
          <w:rFonts w:ascii="Times New Roman" w:hAnsi="Times New Roman" w:cs="Times New Roman"/>
          <w:sz w:val="28"/>
          <w:szCs w:val="28"/>
        </w:rPr>
        <w:t xml:space="preserve"> </w:t>
      </w:r>
      <w:r w:rsidRPr="00E73D94">
        <w:rPr>
          <w:rFonts w:ascii="Times New Roman" w:eastAsia="Times New Roman" w:hAnsi="Times New Roman" w:cs="Times New Roman"/>
          <w:b/>
          <w:spacing w:val="5"/>
          <w:sz w:val="28"/>
          <w:szCs w:val="28"/>
        </w:rPr>
        <w:t>—</w:t>
      </w:r>
      <w:r w:rsidRPr="00DF301D">
        <w:rPr>
          <w:rStyle w:val="af"/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4634D1" w:rsidRPr="004634D1">
        <w:rPr>
          <w:rFonts w:ascii="Times New Roman" w:hAnsi="Times New Roman" w:cs="Times New Roman"/>
          <w:sz w:val="28"/>
          <w:szCs w:val="28"/>
        </w:rPr>
        <w:t>Результаты наблюдений (</w:t>
      </w:r>
      <w:r w:rsidR="004634D1">
        <w:rPr>
          <w:rFonts w:ascii="Times New Roman" w:hAnsi="Times New Roman" w:cs="Times New Roman"/>
          <w:sz w:val="28"/>
          <w:szCs w:val="28"/>
        </w:rPr>
        <w:t>Первый м</w:t>
      </w:r>
      <w:r w:rsidR="004634D1" w:rsidRPr="004634D1">
        <w:rPr>
          <w:rFonts w:ascii="Times New Roman" w:hAnsi="Times New Roman" w:cs="Times New Roman"/>
          <w:sz w:val="28"/>
          <w:szCs w:val="28"/>
        </w:rPr>
        <w:t>ультиметр</w:t>
      </w:r>
      <w:r w:rsidR="004634D1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f0"/>
        <w:tblW w:w="9581" w:type="dxa"/>
        <w:tblLayout w:type="fixed"/>
        <w:tblLook w:val="04A0" w:firstRow="1" w:lastRow="0" w:firstColumn="1" w:lastColumn="0" w:noHBand="0" w:noVBand="1"/>
      </w:tblPr>
      <w:tblGrid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F33C60" w14:paraId="0DD18A15" w14:textId="6BF96FCF" w:rsidTr="00F33C60">
        <w:tc>
          <w:tcPr>
            <w:tcW w:w="737" w:type="dxa"/>
            <w:vAlign w:val="center"/>
          </w:tcPr>
          <w:p w14:paraId="21206A02" w14:textId="3393EE85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737" w:type="dxa"/>
            <w:vAlign w:val="center"/>
          </w:tcPr>
          <w:p w14:paraId="738FA198" w14:textId="4D3228A7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Цвет</w:t>
            </w:r>
          </w:p>
        </w:tc>
        <w:tc>
          <w:tcPr>
            <w:tcW w:w="737" w:type="dxa"/>
            <w:vAlign w:val="center"/>
          </w:tcPr>
          <w:p w14:paraId="6837405F" w14:textId="184E5B53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Номинал</w:t>
            </w:r>
          </w:p>
        </w:tc>
        <w:tc>
          <w:tcPr>
            <w:tcW w:w="737" w:type="dxa"/>
            <w:vAlign w:val="center"/>
          </w:tcPr>
          <w:p w14:paraId="2AAD7BF7" w14:textId="11122BAA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Замер 1</w:t>
            </w:r>
          </w:p>
        </w:tc>
        <w:tc>
          <w:tcPr>
            <w:tcW w:w="737" w:type="dxa"/>
            <w:vAlign w:val="center"/>
          </w:tcPr>
          <w:p w14:paraId="5C798B72" w14:textId="0121C831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Замер 2</w:t>
            </w:r>
          </w:p>
        </w:tc>
        <w:tc>
          <w:tcPr>
            <w:tcW w:w="737" w:type="dxa"/>
            <w:vAlign w:val="center"/>
          </w:tcPr>
          <w:p w14:paraId="3DE770A7" w14:textId="0809B275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Замер 3</w:t>
            </w:r>
          </w:p>
        </w:tc>
        <w:tc>
          <w:tcPr>
            <w:tcW w:w="737" w:type="dxa"/>
            <w:vAlign w:val="center"/>
          </w:tcPr>
          <w:p w14:paraId="72D98125" w14:textId="770FDDE3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Замер 4</w:t>
            </w:r>
          </w:p>
        </w:tc>
        <w:tc>
          <w:tcPr>
            <w:tcW w:w="737" w:type="dxa"/>
            <w:vAlign w:val="center"/>
          </w:tcPr>
          <w:p w14:paraId="1D3C576A" w14:textId="36C03953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Замер 5</w:t>
            </w:r>
          </w:p>
        </w:tc>
        <w:tc>
          <w:tcPr>
            <w:tcW w:w="737" w:type="dxa"/>
            <w:vAlign w:val="center"/>
          </w:tcPr>
          <w:p w14:paraId="2EF2316F" w14:textId="0763FDF2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Замер 6</w:t>
            </w:r>
          </w:p>
        </w:tc>
        <w:tc>
          <w:tcPr>
            <w:tcW w:w="737" w:type="dxa"/>
            <w:vAlign w:val="center"/>
          </w:tcPr>
          <w:p w14:paraId="1C5F4472" w14:textId="2211E9C2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Замер 7</w:t>
            </w:r>
          </w:p>
        </w:tc>
        <w:tc>
          <w:tcPr>
            <w:tcW w:w="737" w:type="dxa"/>
            <w:vAlign w:val="center"/>
          </w:tcPr>
          <w:p w14:paraId="63CEF996" w14:textId="24417DD6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Замер 8</w:t>
            </w:r>
          </w:p>
        </w:tc>
        <w:tc>
          <w:tcPr>
            <w:tcW w:w="737" w:type="dxa"/>
            <w:vAlign w:val="center"/>
          </w:tcPr>
          <w:p w14:paraId="5E4130F1" w14:textId="7F8543B8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Замер 9</w:t>
            </w:r>
          </w:p>
        </w:tc>
        <w:tc>
          <w:tcPr>
            <w:tcW w:w="737" w:type="dxa"/>
            <w:vAlign w:val="center"/>
          </w:tcPr>
          <w:p w14:paraId="5B43527B" w14:textId="3683E6E6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Замер 10</w:t>
            </w:r>
          </w:p>
        </w:tc>
      </w:tr>
      <w:tr w:rsidR="00F33C60" w14:paraId="7A147424" w14:textId="40C0234F" w:rsidTr="00F33C60">
        <w:tc>
          <w:tcPr>
            <w:tcW w:w="737" w:type="dxa"/>
            <w:vAlign w:val="center"/>
          </w:tcPr>
          <w:p w14:paraId="3AAAF1BD" w14:textId="7D3DE589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37" w:type="dxa"/>
            <w:vAlign w:val="center"/>
          </w:tcPr>
          <w:p w14:paraId="4B08BCA5" w14:textId="4A9BACC2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2К2</w:t>
            </w:r>
          </w:p>
        </w:tc>
        <w:tc>
          <w:tcPr>
            <w:tcW w:w="737" w:type="dxa"/>
            <w:vAlign w:val="center"/>
          </w:tcPr>
          <w:p w14:paraId="2939EFBE" w14:textId="513F6F35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2,2 кОм</w:t>
            </w:r>
          </w:p>
        </w:tc>
        <w:tc>
          <w:tcPr>
            <w:tcW w:w="737" w:type="dxa"/>
            <w:vAlign w:val="center"/>
          </w:tcPr>
          <w:p w14:paraId="2EAF11C8" w14:textId="099A3134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2,22</w:t>
            </w:r>
          </w:p>
        </w:tc>
        <w:tc>
          <w:tcPr>
            <w:tcW w:w="737" w:type="dxa"/>
            <w:vAlign w:val="center"/>
          </w:tcPr>
          <w:p w14:paraId="0D4A039F" w14:textId="7B5E4F69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2,19</w:t>
            </w:r>
          </w:p>
        </w:tc>
        <w:tc>
          <w:tcPr>
            <w:tcW w:w="737" w:type="dxa"/>
            <w:vAlign w:val="center"/>
          </w:tcPr>
          <w:p w14:paraId="6B7995B1" w14:textId="6C195FD6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2,2</w:t>
            </w:r>
          </w:p>
        </w:tc>
        <w:tc>
          <w:tcPr>
            <w:tcW w:w="737" w:type="dxa"/>
            <w:vAlign w:val="center"/>
          </w:tcPr>
          <w:p w14:paraId="3270AA94" w14:textId="247E75C7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2,21</w:t>
            </w:r>
          </w:p>
        </w:tc>
        <w:tc>
          <w:tcPr>
            <w:tcW w:w="737" w:type="dxa"/>
            <w:vAlign w:val="center"/>
          </w:tcPr>
          <w:p w14:paraId="274CAC3C" w14:textId="22790F76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2,21</w:t>
            </w:r>
          </w:p>
        </w:tc>
        <w:tc>
          <w:tcPr>
            <w:tcW w:w="737" w:type="dxa"/>
            <w:vAlign w:val="center"/>
          </w:tcPr>
          <w:p w14:paraId="437843AD" w14:textId="1952F63D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2,21</w:t>
            </w:r>
          </w:p>
        </w:tc>
        <w:tc>
          <w:tcPr>
            <w:tcW w:w="737" w:type="dxa"/>
            <w:vAlign w:val="center"/>
          </w:tcPr>
          <w:p w14:paraId="77C9216E" w14:textId="1EBD49DE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2,2</w:t>
            </w:r>
          </w:p>
        </w:tc>
        <w:tc>
          <w:tcPr>
            <w:tcW w:w="737" w:type="dxa"/>
            <w:vAlign w:val="center"/>
          </w:tcPr>
          <w:p w14:paraId="2B63C985" w14:textId="5EC79CF8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2,21</w:t>
            </w:r>
          </w:p>
        </w:tc>
        <w:tc>
          <w:tcPr>
            <w:tcW w:w="737" w:type="dxa"/>
            <w:vAlign w:val="center"/>
          </w:tcPr>
          <w:p w14:paraId="334DAC12" w14:textId="2ADDAF56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2,22</w:t>
            </w:r>
          </w:p>
        </w:tc>
        <w:tc>
          <w:tcPr>
            <w:tcW w:w="737" w:type="dxa"/>
            <w:vAlign w:val="center"/>
          </w:tcPr>
          <w:p w14:paraId="26175362" w14:textId="159C3689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2,21</w:t>
            </w:r>
          </w:p>
        </w:tc>
      </w:tr>
      <w:tr w:rsidR="00F33C60" w14:paraId="4E97CEA4" w14:textId="67E6AD97" w:rsidTr="00F33C60">
        <w:tc>
          <w:tcPr>
            <w:tcW w:w="737" w:type="dxa"/>
            <w:vAlign w:val="center"/>
          </w:tcPr>
          <w:p w14:paraId="7DB87A97" w14:textId="24E4D367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37" w:type="dxa"/>
            <w:vAlign w:val="center"/>
          </w:tcPr>
          <w:p w14:paraId="2943FA41" w14:textId="798EE1A5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6К8</w:t>
            </w:r>
          </w:p>
        </w:tc>
        <w:tc>
          <w:tcPr>
            <w:tcW w:w="737" w:type="dxa"/>
            <w:vAlign w:val="center"/>
          </w:tcPr>
          <w:p w14:paraId="2FE44BC8" w14:textId="79735EDD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6,8 кОм</w:t>
            </w:r>
          </w:p>
        </w:tc>
        <w:tc>
          <w:tcPr>
            <w:tcW w:w="737" w:type="dxa"/>
            <w:vAlign w:val="center"/>
          </w:tcPr>
          <w:p w14:paraId="643C0C06" w14:textId="5A0B4217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6,85</w:t>
            </w:r>
          </w:p>
        </w:tc>
        <w:tc>
          <w:tcPr>
            <w:tcW w:w="737" w:type="dxa"/>
            <w:vAlign w:val="center"/>
          </w:tcPr>
          <w:p w14:paraId="6EA6303F" w14:textId="7CF3454B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6,84</w:t>
            </w:r>
          </w:p>
        </w:tc>
        <w:tc>
          <w:tcPr>
            <w:tcW w:w="737" w:type="dxa"/>
            <w:vAlign w:val="center"/>
          </w:tcPr>
          <w:p w14:paraId="7895DA91" w14:textId="1BB63F64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6,86</w:t>
            </w:r>
          </w:p>
        </w:tc>
        <w:tc>
          <w:tcPr>
            <w:tcW w:w="737" w:type="dxa"/>
            <w:vAlign w:val="center"/>
          </w:tcPr>
          <w:p w14:paraId="27EEEC48" w14:textId="39AA9D98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6,85</w:t>
            </w:r>
          </w:p>
        </w:tc>
        <w:tc>
          <w:tcPr>
            <w:tcW w:w="737" w:type="dxa"/>
            <w:vAlign w:val="center"/>
          </w:tcPr>
          <w:p w14:paraId="13EB4686" w14:textId="616CA7E2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6,84</w:t>
            </w:r>
          </w:p>
        </w:tc>
        <w:tc>
          <w:tcPr>
            <w:tcW w:w="737" w:type="dxa"/>
            <w:vAlign w:val="center"/>
          </w:tcPr>
          <w:p w14:paraId="43FD3748" w14:textId="207176E0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6,85</w:t>
            </w:r>
          </w:p>
        </w:tc>
        <w:tc>
          <w:tcPr>
            <w:tcW w:w="737" w:type="dxa"/>
            <w:vAlign w:val="center"/>
          </w:tcPr>
          <w:p w14:paraId="643E8C43" w14:textId="3BEA26D3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6,85</w:t>
            </w:r>
          </w:p>
        </w:tc>
        <w:tc>
          <w:tcPr>
            <w:tcW w:w="737" w:type="dxa"/>
            <w:vAlign w:val="center"/>
          </w:tcPr>
          <w:p w14:paraId="07D9642A" w14:textId="20E03004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6,84</w:t>
            </w:r>
          </w:p>
        </w:tc>
        <w:tc>
          <w:tcPr>
            <w:tcW w:w="737" w:type="dxa"/>
            <w:vAlign w:val="center"/>
          </w:tcPr>
          <w:p w14:paraId="2E2BB4D5" w14:textId="539EC83E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6,84</w:t>
            </w:r>
          </w:p>
        </w:tc>
        <w:tc>
          <w:tcPr>
            <w:tcW w:w="737" w:type="dxa"/>
            <w:vAlign w:val="center"/>
          </w:tcPr>
          <w:p w14:paraId="179E75A4" w14:textId="0D74D49C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6,85</w:t>
            </w:r>
          </w:p>
        </w:tc>
      </w:tr>
      <w:tr w:rsidR="00F33C60" w14:paraId="5FD51F4F" w14:textId="3513CAC1" w:rsidTr="00F33C60">
        <w:tc>
          <w:tcPr>
            <w:tcW w:w="737" w:type="dxa"/>
            <w:vAlign w:val="center"/>
          </w:tcPr>
          <w:p w14:paraId="30DF3D6D" w14:textId="560D0F3B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37" w:type="dxa"/>
            <w:vAlign w:val="center"/>
          </w:tcPr>
          <w:p w14:paraId="7F443BE3" w14:textId="4E0E2ADE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КЧЧОК</w:t>
            </w:r>
          </w:p>
        </w:tc>
        <w:tc>
          <w:tcPr>
            <w:tcW w:w="737" w:type="dxa"/>
            <w:vAlign w:val="center"/>
          </w:tcPr>
          <w:p w14:paraId="77BA63A1" w14:textId="108F57B9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 кОм</w:t>
            </w:r>
          </w:p>
        </w:tc>
        <w:tc>
          <w:tcPr>
            <w:tcW w:w="737" w:type="dxa"/>
            <w:vAlign w:val="center"/>
          </w:tcPr>
          <w:p w14:paraId="448D148B" w14:textId="66251C36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97,1</w:t>
            </w:r>
          </w:p>
        </w:tc>
        <w:tc>
          <w:tcPr>
            <w:tcW w:w="737" w:type="dxa"/>
            <w:vAlign w:val="center"/>
          </w:tcPr>
          <w:p w14:paraId="7359F87A" w14:textId="38B832D0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99,5</w:t>
            </w:r>
          </w:p>
        </w:tc>
        <w:tc>
          <w:tcPr>
            <w:tcW w:w="737" w:type="dxa"/>
            <w:vAlign w:val="center"/>
          </w:tcPr>
          <w:p w14:paraId="5D9E544F" w14:textId="0D821E52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98,6</w:t>
            </w:r>
          </w:p>
        </w:tc>
        <w:tc>
          <w:tcPr>
            <w:tcW w:w="737" w:type="dxa"/>
            <w:vAlign w:val="center"/>
          </w:tcPr>
          <w:p w14:paraId="1E153B6F" w14:textId="53D1F193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99,3</w:t>
            </w:r>
          </w:p>
        </w:tc>
        <w:tc>
          <w:tcPr>
            <w:tcW w:w="737" w:type="dxa"/>
            <w:vAlign w:val="center"/>
          </w:tcPr>
          <w:p w14:paraId="2F95D7E8" w14:textId="382D80AD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99,5</w:t>
            </w:r>
          </w:p>
        </w:tc>
        <w:tc>
          <w:tcPr>
            <w:tcW w:w="737" w:type="dxa"/>
            <w:vAlign w:val="center"/>
          </w:tcPr>
          <w:p w14:paraId="2288BD2B" w14:textId="44AE3262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98,7</w:t>
            </w:r>
          </w:p>
        </w:tc>
        <w:tc>
          <w:tcPr>
            <w:tcW w:w="737" w:type="dxa"/>
            <w:vAlign w:val="center"/>
          </w:tcPr>
          <w:p w14:paraId="72CDE4F2" w14:textId="69CFA2A8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99,6</w:t>
            </w:r>
          </w:p>
        </w:tc>
        <w:tc>
          <w:tcPr>
            <w:tcW w:w="737" w:type="dxa"/>
            <w:vAlign w:val="center"/>
          </w:tcPr>
          <w:p w14:paraId="061EB54B" w14:textId="5D9FE4B1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99,5</w:t>
            </w:r>
          </w:p>
        </w:tc>
        <w:tc>
          <w:tcPr>
            <w:tcW w:w="737" w:type="dxa"/>
            <w:vAlign w:val="center"/>
          </w:tcPr>
          <w:p w14:paraId="6CA63F39" w14:textId="5A153616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99,3</w:t>
            </w:r>
          </w:p>
        </w:tc>
        <w:tc>
          <w:tcPr>
            <w:tcW w:w="737" w:type="dxa"/>
            <w:vAlign w:val="center"/>
          </w:tcPr>
          <w:p w14:paraId="53560E1A" w14:textId="7AC8D762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99,9</w:t>
            </w:r>
          </w:p>
        </w:tc>
      </w:tr>
      <w:tr w:rsidR="00F33C60" w14:paraId="42622DF3" w14:textId="2767D9EF" w:rsidTr="00F33C60">
        <w:tc>
          <w:tcPr>
            <w:tcW w:w="737" w:type="dxa"/>
            <w:vAlign w:val="center"/>
          </w:tcPr>
          <w:p w14:paraId="0E1EFC3C" w14:textId="05FBD24D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37" w:type="dxa"/>
            <w:vAlign w:val="center"/>
          </w:tcPr>
          <w:p w14:paraId="55BF37CD" w14:textId="28BF85A7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СКФЗ</w:t>
            </w:r>
          </w:p>
        </w:tc>
        <w:tc>
          <w:tcPr>
            <w:tcW w:w="737" w:type="dxa"/>
            <w:vAlign w:val="center"/>
          </w:tcPr>
          <w:p w14:paraId="23CCA18B" w14:textId="56771B8D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810 МОм</w:t>
            </w:r>
          </w:p>
        </w:tc>
        <w:tc>
          <w:tcPr>
            <w:tcW w:w="737" w:type="dxa"/>
            <w:vAlign w:val="center"/>
          </w:tcPr>
          <w:p w14:paraId="7C5E24D0" w14:textId="3268DFCB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809,7</w:t>
            </w:r>
          </w:p>
        </w:tc>
        <w:tc>
          <w:tcPr>
            <w:tcW w:w="737" w:type="dxa"/>
            <w:vAlign w:val="center"/>
          </w:tcPr>
          <w:p w14:paraId="42B73F2A" w14:textId="7C5E33FA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809,8</w:t>
            </w:r>
          </w:p>
        </w:tc>
        <w:tc>
          <w:tcPr>
            <w:tcW w:w="737" w:type="dxa"/>
            <w:vAlign w:val="center"/>
          </w:tcPr>
          <w:p w14:paraId="0AFF14FD" w14:textId="44FCF7BB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810,3</w:t>
            </w:r>
          </w:p>
        </w:tc>
        <w:tc>
          <w:tcPr>
            <w:tcW w:w="737" w:type="dxa"/>
            <w:vAlign w:val="center"/>
          </w:tcPr>
          <w:p w14:paraId="76D4E282" w14:textId="37B888CA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810,2</w:t>
            </w:r>
          </w:p>
        </w:tc>
        <w:tc>
          <w:tcPr>
            <w:tcW w:w="737" w:type="dxa"/>
            <w:vAlign w:val="center"/>
          </w:tcPr>
          <w:p w14:paraId="600282B2" w14:textId="3D648EA4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809,8</w:t>
            </w:r>
          </w:p>
        </w:tc>
        <w:tc>
          <w:tcPr>
            <w:tcW w:w="737" w:type="dxa"/>
            <w:vAlign w:val="center"/>
          </w:tcPr>
          <w:p w14:paraId="5B5CCF0A" w14:textId="55C0FA93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809,5</w:t>
            </w:r>
          </w:p>
        </w:tc>
        <w:tc>
          <w:tcPr>
            <w:tcW w:w="737" w:type="dxa"/>
            <w:vAlign w:val="center"/>
          </w:tcPr>
          <w:p w14:paraId="127F8D73" w14:textId="6759C0CD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810,1</w:t>
            </w:r>
          </w:p>
        </w:tc>
        <w:tc>
          <w:tcPr>
            <w:tcW w:w="737" w:type="dxa"/>
            <w:vAlign w:val="center"/>
          </w:tcPr>
          <w:p w14:paraId="05857464" w14:textId="79466BC9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809,9</w:t>
            </w:r>
          </w:p>
        </w:tc>
        <w:tc>
          <w:tcPr>
            <w:tcW w:w="737" w:type="dxa"/>
            <w:vAlign w:val="center"/>
          </w:tcPr>
          <w:p w14:paraId="30EB10FF" w14:textId="1DA1ECC4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810,3</w:t>
            </w:r>
          </w:p>
        </w:tc>
        <w:tc>
          <w:tcPr>
            <w:tcW w:w="737" w:type="dxa"/>
            <w:vAlign w:val="center"/>
          </w:tcPr>
          <w:p w14:paraId="56205B2C" w14:textId="6804E0A9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810,4</w:t>
            </w:r>
          </w:p>
        </w:tc>
      </w:tr>
      <w:tr w:rsidR="00F33C60" w14:paraId="331C8BDC" w14:textId="32568D6A" w:rsidTr="00F33C60">
        <w:tc>
          <w:tcPr>
            <w:tcW w:w="737" w:type="dxa"/>
            <w:vAlign w:val="center"/>
          </w:tcPr>
          <w:p w14:paraId="4B898D75" w14:textId="1E2B9BD9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37" w:type="dxa"/>
            <w:vAlign w:val="center"/>
          </w:tcPr>
          <w:p w14:paraId="77049499" w14:textId="0A068F41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СЧГК</w:t>
            </w:r>
          </w:p>
        </w:tc>
        <w:tc>
          <w:tcPr>
            <w:tcW w:w="737" w:type="dxa"/>
            <w:vAlign w:val="center"/>
          </w:tcPr>
          <w:p w14:paraId="05C59C49" w14:textId="38B265AA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 МОм</w:t>
            </w:r>
          </w:p>
        </w:tc>
        <w:tc>
          <w:tcPr>
            <w:tcW w:w="737" w:type="dxa"/>
            <w:vAlign w:val="center"/>
          </w:tcPr>
          <w:p w14:paraId="090942D0" w14:textId="2EF2F550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80,6</w:t>
            </w:r>
          </w:p>
        </w:tc>
        <w:tc>
          <w:tcPr>
            <w:tcW w:w="737" w:type="dxa"/>
            <w:vAlign w:val="center"/>
          </w:tcPr>
          <w:p w14:paraId="4354D212" w14:textId="39B9CDA3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80,2</w:t>
            </w:r>
          </w:p>
        </w:tc>
        <w:tc>
          <w:tcPr>
            <w:tcW w:w="737" w:type="dxa"/>
            <w:vAlign w:val="center"/>
          </w:tcPr>
          <w:p w14:paraId="280BD255" w14:textId="2812BC4F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80,5</w:t>
            </w:r>
          </w:p>
        </w:tc>
        <w:tc>
          <w:tcPr>
            <w:tcW w:w="737" w:type="dxa"/>
            <w:vAlign w:val="center"/>
          </w:tcPr>
          <w:p w14:paraId="6890DFE4" w14:textId="71CEF139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79,8</w:t>
            </w:r>
          </w:p>
        </w:tc>
        <w:tc>
          <w:tcPr>
            <w:tcW w:w="737" w:type="dxa"/>
            <w:vAlign w:val="center"/>
          </w:tcPr>
          <w:p w14:paraId="18EA25F1" w14:textId="2B08FF56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80,1</w:t>
            </w:r>
          </w:p>
        </w:tc>
        <w:tc>
          <w:tcPr>
            <w:tcW w:w="737" w:type="dxa"/>
            <w:vAlign w:val="center"/>
          </w:tcPr>
          <w:p w14:paraId="69BE488B" w14:textId="133841D0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79,6</w:t>
            </w:r>
          </w:p>
        </w:tc>
        <w:tc>
          <w:tcPr>
            <w:tcW w:w="737" w:type="dxa"/>
            <w:vAlign w:val="center"/>
          </w:tcPr>
          <w:p w14:paraId="43F1ECF7" w14:textId="70418B8C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79,8</w:t>
            </w:r>
          </w:p>
        </w:tc>
        <w:tc>
          <w:tcPr>
            <w:tcW w:w="737" w:type="dxa"/>
            <w:vAlign w:val="center"/>
          </w:tcPr>
          <w:p w14:paraId="7921B1AF" w14:textId="1D936289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80,2</w:t>
            </w:r>
          </w:p>
        </w:tc>
        <w:tc>
          <w:tcPr>
            <w:tcW w:w="737" w:type="dxa"/>
            <w:vAlign w:val="center"/>
          </w:tcPr>
          <w:p w14:paraId="71A579EF" w14:textId="3A37F22B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80,4</w:t>
            </w:r>
          </w:p>
        </w:tc>
        <w:tc>
          <w:tcPr>
            <w:tcW w:w="737" w:type="dxa"/>
            <w:vAlign w:val="center"/>
          </w:tcPr>
          <w:p w14:paraId="3D7BDA99" w14:textId="0F5231A4" w:rsidR="00F33C60" w:rsidRPr="00F33C60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C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79,7</w:t>
            </w:r>
          </w:p>
        </w:tc>
      </w:tr>
    </w:tbl>
    <w:p w14:paraId="0302DBE8" w14:textId="083126F8" w:rsidR="00EB5891" w:rsidRDefault="00EB5891" w:rsidP="00CC060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089E811" w14:textId="501CBBBB" w:rsidR="00F33C60" w:rsidRPr="004634D1" w:rsidRDefault="00F33C60" w:rsidP="00CC06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01D">
        <w:rPr>
          <w:rStyle w:val="af"/>
          <w:rFonts w:ascii="Times New Roman" w:eastAsia="Times New Roman" w:hAnsi="Times New Roman" w:cs="Times New Roman"/>
          <w:bCs/>
          <w:sz w:val="28"/>
          <w:szCs w:val="28"/>
        </w:rPr>
        <w:t>Таблица</w:t>
      </w:r>
      <w:r>
        <w:rPr>
          <w:rStyle w:val="af"/>
          <w:rFonts w:ascii="Times New Roman" w:eastAsia="Times New Roman" w:hAnsi="Times New Roman" w:cs="Times New Roman"/>
          <w:bCs/>
          <w:sz w:val="28"/>
          <w:szCs w:val="28"/>
        </w:rPr>
        <w:t xml:space="preserve"> 2 </w:t>
      </w:r>
      <w:r w:rsidRPr="00E73D94">
        <w:rPr>
          <w:rFonts w:ascii="Times New Roman" w:eastAsia="Times New Roman" w:hAnsi="Times New Roman" w:cs="Times New Roman"/>
          <w:b/>
          <w:spacing w:val="5"/>
          <w:sz w:val="28"/>
          <w:szCs w:val="28"/>
        </w:rPr>
        <w:t>—</w:t>
      </w:r>
      <w:r w:rsidRPr="00DF301D">
        <w:rPr>
          <w:rStyle w:val="af"/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4634D1">
        <w:rPr>
          <w:rFonts w:ascii="Times New Roman" w:hAnsi="Times New Roman" w:cs="Times New Roman"/>
          <w:sz w:val="28"/>
          <w:szCs w:val="28"/>
        </w:rPr>
        <w:t>Результаты наблюдений (</w:t>
      </w:r>
      <w:r>
        <w:rPr>
          <w:rFonts w:ascii="Times New Roman" w:hAnsi="Times New Roman" w:cs="Times New Roman"/>
          <w:sz w:val="28"/>
          <w:szCs w:val="28"/>
        </w:rPr>
        <w:t>Второй м</w:t>
      </w:r>
      <w:r w:rsidRPr="004634D1">
        <w:rPr>
          <w:rFonts w:ascii="Times New Roman" w:hAnsi="Times New Roman" w:cs="Times New Roman"/>
          <w:sz w:val="28"/>
          <w:szCs w:val="28"/>
        </w:rPr>
        <w:t>ультиметр</w:t>
      </w:r>
      <w:r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f0"/>
        <w:tblW w:w="9581" w:type="dxa"/>
        <w:tblLayout w:type="fixed"/>
        <w:tblLook w:val="04A0" w:firstRow="1" w:lastRow="0" w:firstColumn="1" w:lastColumn="0" w:noHBand="0" w:noVBand="1"/>
      </w:tblPr>
      <w:tblGrid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CC060C" w14:paraId="2DDFC039" w14:textId="77777777" w:rsidTr="0075586E">
        <w:tc>
          <w:tcPr>
            <w:tcW w:w="737" w:type="dxa"/>
            <w:vAlign w:val="center"/>
          </w:tcPr>
          <w:p w14:paraId="1598A0DE" w14:textId="6E953FD9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737" w:type="dxa"/>
            <w:vAlign w:val="center"/>
          </w:tcPr>
          <w:p w14:paraId="1B6027D3" w14:textId="3D8E8F78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Цвет</w:t>
            </w:r>
          </w:p>
        </w:tc>
        <w:tc>
          <w:tcPr>
            <w:tcW w:w="737" w:type="dxa"/>
            <w:vAlign w:val="center"/>
          </w:tcPr>
          <w:p w14:paraId="52E48A34" w14:textId="4D50A8EE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Номинал</w:t>
            </w:r>
          </w:p>
        </w:tc>
        <w:tc>
          <w:tcPr>
            <w:tcW w:w="737" w:type="dxa"/>
            <w:vAlign w:val="center"/>
          </w:tcPr>
          <w:p w14:paraId="2496C618" w14:textId="461F897E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Замер 1</w:t>
            </w:r>
          </w:p>
        </w:tc>
        <w:tc>
          <w:tcPr>
            <w:tcW w:w="737" w:type="dxa"/>
            <w:vAlign w:val="center"/>
          </w:tcPr>
          <w:p w14:paraId="473A56BE" w14:textId="3840E520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Замер 2</w:t>
            </w:r>
          </w:p>
        </w:tc>
        <w:tc>
          <w:tcPr>
            <w:tcW w:w="737" w:type="dxa"/>
            <w:vAlign w:val="center"/>
          </w:tcPr>
          <w:p w14:paraId="241E9091" w14:textId="7A055333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Замер 3</w:t>
            </w:r>
          </w:p>
        </w:tc>
        <w:tc>
          <w:tcPr>
            <w:tcW w:w="737" w:type="dxa"/>
            <w:vAlign w:val="center"/>
          </w:tcPr>
          <w:p w14:paraId="439CC079" w14:textId="28453B69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Замер 4</w:t>
            </w:r>
          </w:p>
        </w:tc>
        <w:tc>
          <w:tcPr>
            <w:tcW w:w="737" w:type="dxa"/>
            <w:vAlign w:val="center"/>
          </w:tcPr>
          <w:p w14:paraId="6F90CBD4" w14:textId="70C2BE8E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Замер 5</w:t>
            </w:r>
          </w:p>
        </w:tc>
        <w:tc>
          <w:tcPr>
            <w:tcW w:w="737" w:type="dxa"/>
            <w:vAlign w:val="center"/>
          </w:tcPr>
          <w:p w14:paraId="20E8771C" w14:textId="1CAF9A25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Замер 6</w:t>
            </w:r>
          </w:p>
        </w:tc>
        <w:tc>
          <w:tcPr>
            <w:tcW w:w="737" w:type="dxa"/>
            <w:vAlign w:val="center"/>
          </w:tcPr>
          <w:p w14:paraId="112E20A7" w14:textId="3AC3C8EF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Замер 7</w:t>
            </w:r>
          </w:p>
        </w:tc>
        <w:tc>
          <w:tcPr>
            <w:tcW w:w="737" w:type="dxa"/>
            <w:vAlign w:val="center"/>
          </w:tcPr>
          <w:p w14:paraId="31A751FA" w14:textId="1B98539F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Замер 8</w:t>
            </w:r>
          </w:p>
        </w:tc>
        <w:tc>
          <w:tcPr>
            <w:tcW w:w="737" w:type="dxa"/>
            <w:vAlign w:val="center"/>
          </w:tcPr>
          <w:p w14:paraId="7B00BD35" w14:textId="730E0BC2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Замер 9</w:t>
            </w:r>
          </w:p>
        </w:tc>
        <w:tc>
          <w:tcPr>
            <w:tcW w:w="737" w:type="dxa"/>
            <w:vAlign w:val="center"/>
          </w:tcPr>
          <w:p w14:paraId="66678ED7" w14:textId="1D80FD28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Замер 10</w:t>
            </w:r>
          </w:p>
        </w:tc>
      </w:tr>
      <w:tr w:rsidR="00CC060C" w14:paraId="60E3EDDC" w14:textId="77777777" w:rsidTr="0075586E">
        <w:tc>
          <w:tcPr>
            <w:tcW w:w="737" w:type="dxa"/>
            <w:vAlign w:val="center"/>
          </w:tcPr>
          <w:p w14:paraId="7BDE16AE" w14:textId="5F9E2A09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37" w:type="dxa"/>
            <w:vAlign w:val="center"/>
          </w:tcPr>
          <w:p w14:paraId="12191876" w14:textId="3A1BF7E9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2К2</w:t>
            </w:r>
          </w:p>
        </w:tc>
        <w:tc>
          <w:tcPr>
            <w:tcW w:w="737" w:type="dxa"/>
            <w:vAlign w:val="center"/>
          </w:tcPr>
          <w:p w14:paraId="67CC1519" w14:textId="224BB96D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2,2 кОм</w:t>
            </w:r>
          </w:p>
        </w:tc>
        <w:tc>
          <w:tcPr>
            <w:tcW w:w="737" w:type="dxa"/>
            <w:vAlign w:val="center"/>
          </w:tcPr>
          <w:p w14:paraId="1B523CB2" w14:textId="22961293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2,21</w:t>
            </w:r>
          </w:p>
        </w:tc>
        <w:tc>
          <w:tcPr>
            <w:tcW w:w="737" w:type="dxa"/>
            <w:vAlign w:val="center"/>
          </w:tcPr>
          <w:p w14:paraId="3CEF3F9F" w14:textId="7FE7F902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2,21</w:t>
            </w:r>
          </w:p>
        </w:tc>
        <w:tc>
          <w:tcPr>
            <w:tcW w:w="737" w:type="dxa"/>
            <w:vAlign w:val="center"/>
          </w:tcPr>
          <w:p w14:paraId="41689120" w14:textId="613302F6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2,2</w:t>
            </w:r>
          </w:p>
        </w:tc>
        <w:tc>
          <w:tcPr>
            <w:tcW w:w="737" w:type="dxa"/>
            <w:vAlign w:val="center"/>
          </w:tcPr>
          <w:p w14:paraId="639454B6" w14:textId="58D14D7A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2,21</w:t>
            </w:r>
          </w:p>
        </w:tc>
        <w:tc>
          <w:tcPr>
            <w:tcW w:w="737" w:type="dxa"/>
            <w:vAlign w:val="center"/>
          </w:tcPr>
          <w:p w14:paraId="4C82AD06" w14:textId="4D571AA1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2,22</w:t>
            </w:r>
          </w:p>
        </w:tc>
        <w:tc>
          <w:tcPr>
            <w:tcW w:w="737" w:type="dxa"/>
            <w:vAlign w:val="center"/>
          </w:tcPr>
          <w:p w14:paraId="4C349007" w14:textId="641C8E75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2,21</w:t>
            </w:r>
          </w:p>
        </w:tc>
        <w:tc>
          <w:tcPr>
            <w:tcW w:w="737" w:type="dxa"/>
            <w:vAlign w:val="center"/>
          </w:tcPr>
          <w:p w14:paraId="17863603" w14:textId="1E5A9B4F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2,2</w:t>
            </w:r>
          </w:p>
        </w:tc>
        <w:tc>
          <w:tcPr>
            <w:tcW w:w="737" w:type="dxa"/>
            <w:vAlign w:val="center"/>
          </w:tcPr>
          <w:p w14:paraId="12D2BFEC" w14:textId="7742D70D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2,21</w:t>
            </w:r>
          </w:p>
        </w:tc>
        <w:tc>
          <w:tcPr>
            <w:tcW w:w="737" w:type="dxa"/>
            <w:vAlign w:val="center"/>
          </w:tcPr>
          <w:p w14:paraId="3A19885E" w14:textId="09397775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2,21</w:t>
            </w:r>
          </w:p>
        </w:tc>
        <w:tc>
          <w:tcPr>
            <w:tcW w:w="737" w:type="dxa"/>
            <w:vAlign w:val="center"/>
          </w:tcPr>
          <w:p w14:paraId="00914A81" w14:textId="6556B373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2,22</w:t>
            </w:r>
          </w:p>
        </w:tc>
      </w:tr>
      <w:tr w:rsidR="00CC060C" w14:paraId="09677073" w14:textId="77777777" w:rsidTr="0075586E">
        <w:tc>
          <w:tcPr>
            <w:tcW w:w="737" w:type="dxa"/>
            <w:vAlign w:val="center"/>
          </w:tcPr>
          <w:p w14:paraId="2328F734" w14:textId="0F1B8C09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37" w:type="dxa"/>
            <w:vAlign w:val="center"/>
          </w:tcPr>
          <w:p w14:paraId="75A04281" w14:textId="2D396B5A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6К8</w:t>
            </w:r>
          </w:p>
        </w:tc>
        <w:tc>
          <w:tcPr>
            <w:tcW w:w="737" w:type="dxa"/>
            <w:vAlign w:val="center"/>
          </w:tcPr>
          <w:p w14:paraId="20244D0B" w14:textId="154034D4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6,8 кОм</w:t>
            </w:r>
          </w:p>
        </w:tc>
        <w:tc>
          <w:tcPr>
            <w:tcW w:w="737" w:type="dxa"/>
            <w:vAlign w:val="center"/>
          </w:tcPr>
          <w:p w14:paraId="2BAC7457" w14:textId="755465E9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6,89</w:t>
            </w:r>
          </w:p>
        </w:tc>
        <w:tc>
          <w:tcPr>
            <w:tcW w:w="737" w:type="dxa"/>
            <w:vAlign w:val="center"/>
          </w:tcPr>
          <w:p w14:paraId="11F8032D" w14:textId="5D76CFFF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6,88</w:t>
            </w:r>
          </w:p>
        </w:tc>
        <w:tc>
          <w:tcPr>
            <w:tcW w:w="737" w:type="dxa"/>
            <w:vAlign w:val="center"/>
          </w:tcPr>
          <w:p w14:paraId="729E9974" w14:textId="1D7A7639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6,88</w:t>
            </w:r>
          </w:p>
        </w:tc>
        <w:tc>
          <w:tcPr>
            <w:tcW w:w="737" w:type="dxa"/>
            <w:vAlign w:val="center"/>
          </w:tcPr>
          <w:p w14:paraId="4971FB9D" w14:textId="3596B6F5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6,87</w:t>
            </w:r>
          </w:p>
        </w:tc>
        <w:tc>
          <w:tcPr>
            <w:tcW w:w="737" w:type="dxa"/>
            <w:vAlign w:val="center"/>
          </w:tcPr>
          <w:p w14:paraId="34CE9545" w14:textId="7724FE73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6,81</w:t>
            </w:r>
          </w:p>
        </w:tc>
        <w:tc>
          <w:tcPr>
            <w:tcW w:w="737" w:type="dxa"/>
            <w:vAlign w:val="center"/>
          </w:tcPr>
          <w:p w14:paraId="74414CBC" w14:textId="50953F84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6,87</w:t>
            </w:r>
          </w:p>
        </w:tc>
        <w:tc>
          <w:tcPr>
            <w:tcW w:w="737" w:type="dxa"/>
            <w:vAlign w:val="center"/>
          </w:tcPr>
          <w:p w14:paraId="0829ABE1" w14:textId="42CB5ADC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6,88</w:t>
            </w:r>
          </w:p>
        </w:tc>
        <w:tc>
          <w:tcPr>
            <w:tcW w:w="737" w:type="dxa"/>
            <w:vAlign w:val="center"/>
          </w:tcPr>
          <w:p w14:paraId="41B399A6" w14:textId="7FF68CC2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6,87</w:t>
            </w:r>
          </w:p>
        </w:tc>
        <w:tc>
          <w:tcPr>
            <w:tcW w:w="737" w:type="dxa"/>
            <w:vAlign w:val="center"/>
          </w:tcPr>
          <w:p w14:paraId="221A5703" w14:textId="2BF6E4EB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6,89</w:t>
            </w:r>
          </w:p>
        </w:tc>
        <w:tc>
          <w:tcPr>
            <w:tcW w:w="737" w:type="dxa"/>
            <w:vAlign w:val="center"/>
          </w:tcPr>
          <w:p w14:paraId="6788E288" w14:textId="05243B75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6,88</w:t>
            </w:r>
          </w:p>
        </w:tc>
      </w:tr>
      <w:tr w:rsidR="00CC060C" w14:paraId="21AD56FD" w14:textId="77777777" w:rsidTr="0075586E">
        <w:tc>
          <w:tcPr>
            <w:tcW w:w="737" w:type="dxa"/>
            <w:vAlign w:val="center"/>
          </w:tcPr>
          <w:p w14:paraId="6051949D" w14:textId="3FAF13D5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3</w:t>
            </w:r>
          </w:p>
        </w:tc>
        <w:tc>
          <w:tcPr>
            <w:tcW w:w="737" w:type="dxa"/>
            <w:vAlign w:val="center"/>
          </w:tcPr>
          <w:p w14:paraId="34BF24A7" w14:textId="0AF775D8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КЧЧОК</w:t>
            </w:r>
          </w:p>
        </w:tc>
        <w:tc>
          <w:tcPr>
            <w:tcW w:w="737" w:type="dxa"/>
            <w:vAlign w:val="center"/>
          </w:tcPr>
          <w:p w14:paraId="23EDD770" w14:textId="42499087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 кОм</w:t>
            </w:r>
          </w:p>
        </w:tc>
        <w:tc>
          <w:tcPr>
            <w:tcW w:w="737" w:type="dxa"/>
            <w:vAlign w:val="center"/>
          </w:tcPr>
          <w:p w14:paraId="766EA313" w14:textId="2A961FC4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100,8</w:t>
            </w:r>
          </w:p>
        </w:tc>
        <w:tc>
          <w:tcPr>
            <w:tcW w:w="737" w:type="dxa"/>
            <w:vAlign w:val="center"/>
          </w:tcPr>
          <w:p w14:paraId="0D73035F" w14:textId="21A57A4D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99,5</w:t>
            </w:r>
          </w:p>
        </w:tc>
        <w:tc>
          <w:tcPr>
            <w:tcW w:w="737" w:type="dxa"/>
            <w:vAlign w:val="center"/>
          </w:tcPr>
          <w:p w14:paraId="1055038B" w14:textId="2C7F6C55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99,7</w:t>
            </w:r>
          </w:p>
        </w:tc>
        <w:tc>
          <w:tcPr>
            <w:tcW w:w="737" w:type="dxa"/>
            <w:vAlign w:val="center"/>
          </w:tcPr>
          <w:p w14:paraId="2875AF88" w14:textId="54C2228F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99,7</w:t>
            </w:r>
          </w:p>
        </w:tc>
        <w:tc>
          <w:tcPr>
            <w:tcW w:w="737" w:type="dxa"/>
            <w:vAlign w:val="center"/>
          </w:tcPr>
          <w:p w14:paraId="45DBCB8C" w14:textId="4E5B89C4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100,2</w:t>
            </w:r>
          </w:p>
        </w:tc>
        <w:tc>
          <w:tcPr>
            <w:tcW w:w="737" w:type="dxa"/>
            <w:vAlign w:val="center"/>
          </w:tcPr>
          <w:p w14:paraId="1C1C9D38" w14:textId="0E12A6DA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100,5</w:t>
            </w:r>
          </w:p>
        </w:tc>
        <w:tc>
          <w:tcPr>
            <w:tcW w:w="737" w:type="dxa"/>
            <w:vAlign w:val="center"/>
          </w:tcPr>
          <w:p w14:paraId="10C81B47" w14:textId="65518B6B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99,8</w:t>
            </w:r>
          </w:p>
        </w:tc>
        <w:tc>
          <w:tcPr>
            <w:tcW w:w="737" w:type="dxa"/>
            <w:vAlign w:val="center"/>
          </w:tcPr>
          <w:p w14:paraId="67CB3387" w14:textId="34B78AB4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99,7</w:t>
            </w:r>
          </w:p>
        </w:tc>
        <w:tc>
          <w:tcPr>
            <w:tcW w:w="737" w:type="dxa"/>
            <w:vAlign w:val="center"/>
          </w:tcPr>
          <w:p w14:paraId="7984BFD8" w14:textId="3A9DC3F9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99,8</w:t>
            </w:r>
          </w:p>
        </w:tc>
        <w:tc>
          <w:tcPr>
            <w:tcW w:w="737" w:type="dxa"/>
            <w:vAlign w:val="center"/>
          </w:tcPr>
          <w:p w14:paraId="74C0C0B2" w14:textId="675A8395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100,2</w:t>
            </w:r>
          </w:p>
        </w:tc>
      </w:tr>
      <w:tr w:rsidR="00CC060C" w14:paraId="1AC72A44" w14:textId="77777777" w:rsidTr="0075586E">
        <w:tc>
          <w:tcPr>
            <w:tcW w:w="737" w:type="dxa"/>
            <w:vAlign w:val="center"/>
          </w:tcPr>
          <w:p w14:paraId="11EEF829" w14:textId="6A6B7658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37" w:type="dxa"/>
            <w:vAlign w:val="center"/>
          </w:tcPr>
          <w:p w14:paraId="17B304FA" w14:textId="4123EE79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СКФЗ</w:t>
            </w:r>
          </w:p>
        </w:tc>
        <w:tc>
          <w:tcPr>
            <w:tcW w:w="737" w:type="dxa"/>
            <w:vAlign w:val="center"/>
          </w:tcPr>
          <w:p w14:paraId="49D2BA9E" w14:textId="4BE2790F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810 МОм</w:t>
            </w:r>
          </w:p>
        </w:tc>
        <w:tc>
          <w:tcPr>
            <w:tcW w:w="737" w:type="dxa"/>
            <w:vAlign w:val="center"/>
          </w:tcPr>
          <w:p w14:paraId="344E2A66" w14:textId="3BA6C79C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810,2</w:t>
            </w:r>
          </w:p>
        </w:tc>
        <w:tc>
          <w:tcPr>
            <w:tcW w:w="737" w:type="dxa"/>
            <w:vAlign w:val="center"/>
          </w:tcPr>
          <w:p w14:paraId="35BD4D38" w14:textId="44EE64DA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809,8</w:t>
            </w:r>
          </w:p>
        </w:tc>
        <w:tc>
          <w:tcPr>
            <w:tcW w:w="737" w:type="dxa"/>
            <w:vAlign w:val="center"/>
          </w:tcPr>
          <w:p w14:paraId="3A481FBB" w14:textId="77AC3C0F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810,4</w:t>
            </w:r>
          </w:p>
        </w:tc>
        <w:tc>
          <w:tcPr>
            <w:tcW w:w="737" w:type="dxa"/>
            <w:vAlign w:val="center"/>
          </w:tcPr>
          <w:p w14:paraId="7BF62039" w14:textId="1437E6F0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810,1</w:t>
            </w:r>
          </w:p>
        </w:tc>
        <w:tc>
          <w:tcPr>
            <w:tcW w:w="737" w:type="dxa"/>
            <w:vAlign w:val="center"/>
          </w:tcPr>
          <w:p w14:paraId="2C3F1C00" w14:textId="741ABF6B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809,9</w:t>
            </w:r>
          </w:p>
        </w:tc>
        <w:tc>
          <w:tcPr>
            <w:tcW w:w="737" w:type="dxa"/>
            <w:vAlign w:val="center"/>
          </w:tcPr>
          <w:p w14:paraId="0C21F80E" w14:textId="2AFDDD35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810,2</w:t>
            </w:r>
          </w:p>
        </w:tc>
        <w:tc>
          <w:tcPr>
            <w:tcW w:w="737" w:type="dxa"/>
            <w:vAlign w:val="center"/>
          </w:tcPr>
          <w:p w14:paraId="0E35F294" w14:textId="17025C7D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810</w:t>
            </w:r>
          </w:p>
        </w:tc>
        <w:tc>
          <w:tcPr>
            <w:tcW w:w="737" w:type="dxa"/>
            <w:vAlign w:val="center"/>
          </w:tcPr>
          <w:p w14:paraId="46A7C1CD" w14:textId="16B639F8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809,7</w:t>
            </w:r>
          </w:p>
        </w:tc>
        <w:tc>
          <w:tcPr>
            <w:tcW w:w="737" w:type="dxa"/>
            <w:vAlign w:val="center"/>
          </w:tcPr>
          <w:p w14:paraId="2CC2AB7E" w14:textId="4AE1B26C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809,8</w:t>
            </w:r>
          </w:p>
        </w:tc>
        <w:tc>
          <w:tcPr>
            <w:tcW w:w="737" w:type="dxa"/>
            <w:vAlign w:val="center"/>
          </w:tcPr>
          <w:p w14:paraId="4339C855" w14:textId="7CC49AC1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810,2</w:t>
            </w:r>
          </w:p>
        </w:tc>
      </w:tr>
      <w:tr w:rsidR="00CC060C" w14:paraId="23AE9F80" w14:textId="77777777" w:rsidTr="0075586E">
        <w:tc>
          <w:tcPr>
            <w:tcW w:w="737" w:type="dxa"/>
            <w:vAlign w:val="center"/>
          </w:tcPr>
          <w:p w14:paraId="65AD2DD2" w14:textId="323454BA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37" w:type="dxa"/>
            <w:vAlign w:val="center"/>
          </w:tcPr>
          <w:p w14:paraId="3FC3B731" w14:textId="3AABF705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СЧГК</w:t>
            </w:r>
          </w:p>
        </w:tc>
        <w:tc>
          <w:tcPr>
            <w:tcW w:w="737" w:type="dxa"/>
            <w:vAlign w:val="center"/>
          </w:tcPr>
          <w:p w14:paraId="5257ADD6" w14:textId="41A8742A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 МОм</w:t>
            </w:r>
          </w:p>
        </w:tc>
        <w:tc>
          <w:tcPr>
            <w:tcW w:w="737" w:type="dxa"/>
            <w:vAlign w:val="center"/>
          </w:tcPr>
          <w:p w14:paraId="08B4DF2F" w14:textId="3C7EB761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80,7</w:t>
            </w:r>
          </w:p>
        </w:tc>
        <w:tc>
          <w:tcPr>
            <w:tcW w:w="737" w:type="dxa"/>
            <w:vAlign w:val="center"/>
          </w:tcPr>
          <w:p w14:paraId="1DE2CBE4" w14:textId="19DA7C1D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80,5</w:t>
            </w:r>
          </w:p>
        </w:tc>
        <w:tc>
          <w:tcPr>
            <w:tcW w:w="737" w:type="dxa"/>
            <w:vAlign w:val="center"/>
          </w:tcPr>
          <w:p w14:paraId="20B4BE0D" w14:textId="17C1A9E2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80,5</w:t>
            </w:r>
          </w:p>
        </w:tc>
        <w:tc>
          <w:tcPr>
            <w:tcW w:w="737" w:type="dxa"/>
            <w:vAlign w:val="center"/>
          </w:tcPr>
          <w:p w14:paraId="50EBB27E" w14:textId="1E26C944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80,2</w:t>
            </w:r>
          </w:p>
        </w:tc>
        <w:tc>
          <w:tcPr>
            <w:tcW w:w="737" w:type="dxa"/>
            <w:vAlign w:val="center"/>
          </w:tcPr>
          <w:p w14:paraId="7D2B6755" w14:textId="1F6E4BDE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79,8</w:t>
            </w:r>
          </w:p>
        </w:tc>
        <w:tc>
          <w:tcPr>
            <w:tcW w:w="737" w:type="dxa"/>
            <w:vAlign w:val="center"/>
          </w:tcPr>
          <w:p w14:paraId="052826BD" w14:textId="5E1C51D4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80,6</w:t>
            </w:r>
          </w:p>
        </w:tc>
        <w:tc>
          <w:tcPr>
            <w:tcW w:w="737" w:type="dxa"/>
            <w:vAlign w:val="center"/>
          </w:tcPr>
          <w:p w14:paraId="7062C1B3" w14:textId="586BF95D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80,2</w:t>
            </w:r>
          </w:p>
        </w:tc>
        <w:tc>
          <w:tcPr>
            <w:tcW w:w="737" w:type="dxa"/>
            <w:vAlign w:val="center"/>
          </w:tcPr>
          <w:p w14:paraId="17ADF434" w14:textId="58964EB1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79,9</w:t>
            </w:r>
          </w:p>
        </w:tc>
        <w:tc>
          <w:tcPr>
            <w:tcW w:w="737" w:type="dxa"/>
            <w:vAlign w:val="center"/>
          </w:tcPr>
          <w:p w14:paraId="077E3241" w14:textId="0A94F998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80,4</w:t>
            </w:r>
          </w:p>
        </w:tc>
        <w:tc>
          <w:tcPr>
            <w:tcW w:w="737" w:type="dxa"/>
            <w:vAlign w:val="center"/>
          </w:tcPr>
          <w:p w14:paraId="0F5AA668" w14:textId="4F6BB4E2" w:rsidR="00F33C60" w:rsidRPr="0075586E" w:rsidRDefault="00F33C60" w:rsidP="00CC06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8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80,6</w:t>
            </w:r>
          </w:p>
        </w:tc>
      </w:tr>
    </w:tbl>
    <w:p w14:paraId="5F228F06" w14:textId="77777777" w:rsidR="00F33C60" w:rsidRDefault="00F33C60" w:rsidP="00CC060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E510410" w14:textId="77777777" w:rsidR="003E4D5C" w:rsidRPr="003E4D5C" w:rsidRDefault="003E4D5C" w:rsidP="00CC0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4D5C">
        <w:rPr>
          <w:rFonts w:ascii="Times New Roman" w:hAnsi="Times New Roman" w:cs="Times New Roman"/>
          <w:sz w:val="28"/>
          <w:szCs w:val="28"/>
        </w:rPr>
        <w:t>3. Построение гистограмм распределения</w:t>
      </w:r>
    </w:p>
    <w:p w14:paraId="0515C676" w14:textId="4AA34C16" w:rsidR="003E4D5C" w:rsidRPr="003E4D5C" w:rsidRDefault="003E4D5C" w:rsidP="00CC0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4D5C">
        <w:rPr>
          <w:rFonts w:ascii="Times New Roman" w:hAnsi="Times New Roman" w:cs="Times New Roman"/>
          <w:sz w:val="28"/>
          <w:szCs w:val="28"/>
        </w:rPr>
        <w:t>Для визуальной оценки закона распределения случайной погрешности были построены гистограммы для результатов измерений каждого резистора. Анализ формы гистограмм позволяет сделать предварительные выводы о характере рассеяния результатов.</w:t>
      </w:r>
    </w:p>
    <w:p w14:paraId="2F6B5F08" w14:textId="1AC4E873" w:rsidR="003E4D5C" w:rsidRPr="003E4D5C" w:rsidRDefault="003E4D5C" w:rsidP="00CC0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4D5C">
        <w:rPr>
          <w:rFonts w:ascii="Times New Roman" w:hAnsi="Times New Roman" w:cs="Times New Roman"/>
          <w:i/>
          <w:iCs/>
          <w:sz w:val="28"/>
          <w:szCs w:val="28"/>
        </w:rPr>
        <w:t>(должен быть вставлен скриншот гистограммы, построенной, например, в Excel)</w:t>
      </w:r>
    </w:p>
    <w:p w14:paraId="62F8AC89" w14:textId="77777777" w:rsidR="003E4D5C" w:rsidRPr="003E4D5C" w:rsidRDefault="003E4D5C" w:rsidP="00CC0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4D5C">
        <w:rPr>
          <w:rFonts w:ascii="Times New Roman" w:hAnsi="Times New Roman" w:cs="Times New Roman"/>
          <w:sz w:val="28"/>
          <w:szCs w:val="28"/>
        </w:rPr>
        <w:t>4. Расчет характеристик результатов измерений</w:t>
      </w:r>
    </w:p>
    <w:p w14:paraId="78FFF50F" w14:textId="77777777" w:rsidR="003E4D5C" w:rsidRPr="003E4D5C" w:rsidRDefault="003E4D5C" w:rsidP="00CC0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4D5C">
        <w:rPr>
          <w:rFonts w:ascii="Times New Roman" w:hAnsi="Times New Roman" w:cs="Times New Roman"/>
          <w:sz w:val="28"/>
          <w:szCs w:val="28"/>
        </w:rPr>
        <w:t>Обработка результатов наблюдений производилась по методике ГОСТ 8.736-2011. Для каждого резистора и для каждого прибора были рассчитаны:</w:t>
      </w:r>
    </w:p>
    <w:p w14:paraId="1B8A1C94" w14:textId="462AF6EF" w:rsidR="00FE66E9" w:rsidRDefault="00FE66E9" w:rsidP="00CC0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6E9">
        <w:rPr>
          <w:rFonts w:ascii="Times New Roman" w:hAnsi="Times New Roman" w:cs="Times New Roman"/>
          <w:sz w:val="28"/>
          <w:szCs w:val="28"/>
        </w:rPr>
        <w:t>Среднее арифметическое значение (</w:t>
      </w:r>
      <m:oMath>
        <m:acc>
          <m:accPr>
            <m:chr m:val="̃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acc>
      </m:oMath>
      <w:r w:rsidRPr="00FE66E9">
        <w:rPr>
          <w:rFonts w:ascii="Times New Roman" w:hAnsi="Times New Roman" w:cs="Times New Roman"/>
          <w:sz w:val="28"/>
          <w:szCs w:val="28"/>
        </w:rPr>
        <w:t>), принимаемое за результат измерения, по формуле (1):</w:t>
      </w:r>
    </w:p>
    <w:p w14:paraId="0D0A3884" w14:textId="4DA54A77" w:rsidR="00FE66E9" w:rsidRPr="00FE66E9" w:rsidRDefault="00000000" w:rsidP="00CC060C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den>
          </m:f>
        </m:oMath>
      </m:oMathPara>
    </w:p>
    <w:p w14:paraId="227CA492" w14:textId="444AE07F" w:rsidR="00FE66E9" w:rsidRPr="00F26B1E" w:rsidRDefault="00FE66E9" w:rsidP="00CC0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6E9">
        <w:rPr>
          <w:rFonts w:ascii="Times New Roman" w:hAnsi="Times New Roman" w:cs="Times New Roman"/>
          <w:sz w:val="28"/>
          <w:szCs w:val="28"/>
        </w:rPr>
        <w:t xml:space="preserve">Оценка среднего квадратического отклонения результата измерения </w:t>
      </w:r>
      <m:oMath>
        <m:r>
          <w:rPr>
            <w:rFonts w:ascii="Cambria Math" w:hAnsi="Cambria Math" w:cs="Times New Roman"/>
            <w:sz w:val="28"/>
            <w:szCs w:val="28"/>
          </w:rPr>
          <m:t>S(</m:t>
        </m:r>
        <m:acc>
          <m:accPr>
            <m:chr m:val="̃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FE66E9">
        <w:rPr>
          <w:rFonts w:ascii="Times New Roman" w:hAnsi="Times New Roman" w:cs="Times New Roman"/>
          <w:sz w:val="28"/>
          <w:szCs w:val="28"/>
        </w:rPr>
        <w:t xml:space="preserve"> (характеристика случайной погрешности среднего), по формуле (2):</w:t>
      </w:r>
    </w:p>
    <w:p w14:paraId="7560882D" w14:textId="4590E260" w:rsidR="00FE66E9" w:rsidRPr="00FE66E9" w:rsidRDefault="00FE66E9" w:rsidP="00CC0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S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</m:acc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-</m:t>
                          </m:r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A</m:t>
                              </m:r>
                            </m:e>
                          </m:acc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n(n-1)</m:t>
                  </m:r>
                </m:den>
              </m:f>
            </m:e>
          </m:rad>
        </m:oMath>
      </m:oMathPara>
    </w:p>
    <w:p w14:paraId="1108BA0E" w14:textId="62FDDB85" w:rsidR="00FE66E9" w:rsidRPr="00FE66E9" w:rsidRDefault="00FE66E9" w:rsidP="00CC0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6E9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n=10</m:t>
        </m:r>
      </m:oMath>
      <w:r w:rsidRPr="00FE66E9">
        <w:rPr>
          <w:rFonts w:ascii="Times New Roman" w:hAnsi="Times New Roman" w:cs="Times New Roman"/>
          <w:sz w:val="28"/>
          <w:szCs w:val="28"/>
        </w:rPr>
        <w:t xml:space="preserve"> (число наблюдений).</w:t>
      </w:r>
    </w:p>
    <w:p w14:paraId="16D6630F" w14:textId="77777777" w:rsidR="00FE66E9" w:rsidRPr="00FE66E9" w:rsidRDefault="00FE66E9" w:rsidP="00CC0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6E9">
        <w:rPr>
          <w:rFonts w:ascii="Times New Roman" w:hAnsi="Times New Roman" w:cs="Times New Roman"/>
          <w:sz w:val="28"/>
          <w:szCs w:val="28"/>
        </w:rPr>
        <w:t>Результаты расчетов представлены в сводной таблице 3.</w:t>
      </w:r>
    </w:p>
    <w:p w14:paraId="39A3043A" w14:textId="6350F9AB" w:rsidR="00FE66E9" w:rsidRPr="00FE66E9" w:rsidRDefault="00FE66E9" w:rsidP="00CC06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66E9">
        <w:rPr>
          <w:rStyle w:val="af"/>
          <w:rFonts w:ascii="Times New Roman" w:eastAsia="Times New Roman" w:hAnsi="Times New Roman" w:cs="Times New Roman"/>
          <w:sz w:val="28"/>
          <w:szCs w:val="28"/>
        </w:rPr>
        <w:t xml:space="preserve">Таблица 3 </w:t>
      </w:r>
      <w:r w:rsidRPr="00FE66E9">
        <w:rPr>
          <w:rFonts w:ascii="Times New Roman" w:eastAsia="Times New Roman" w:hAnsi="Times New Roman" w:cs="Times New Roman"/>
          <w:spacing w:val="5"/>
          <w:sz w:val="28"/>
          <w:szCs w:val="28"/>
        </w:rPr>
        <w:t>—</w:t>
      </w:r>
      <w:r w:rsidRPr="00FE66E9">
        <w:rPr>
          <w:rStyle w:val="af"/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E66E9">
        <w:rPr>
          <w:rFonts w:ascii="Times New Roman" w:hAnsi="Times New Roman" w:cs="Times New Roman"/>
          <w:sz w:val="28"/>
          <w:szCs w:val="28"/>
        </w:rPr>
        <w:t>Рассчитанные характеристики результатов измерений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B865EF" w14:paraId="7D8D054B" w14:textId="77777777" w:rsidTr="00B865EF">
        <w:tc>
          <w:tcPr>
            <w:tcW w:w="1557" w:type="dxa"/>
            <w:vAlign w:val="center"/>
          </w:tcPr>
          <w:p w14:paraId="6F42108E" w14:textId="576A32A5" w:rsidR="00B865EF" w:rsidRDefault="00B865EF" w:rsidP="00B865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№</w:t>
            </w:r>
          </w:p>
        </w:tc>
        <w:tc>
          <w:tcPr>
            <w:tcW w:w="1557" w:type="dxa"/>
            <w:vAlign w:val="center"/>
          </w:tcPr>
          <w:p w14:paraId="548205BB" w14:textId="0195D859" w:rsidR="00B865EF" w:rsidRDefault="00B865EF" w:rsidP="00B865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Номинал</w:t>
            </w:r>
          </w:p>
        </w:tc>
        <w:tc>
          <w:tcPr>
            <w:tcW w:w="3115" w:type="dxa"/>
            <w:gridSpan w:val="2"/>
            <w:vAlign w:val="center"/>
          </w:tcPr>
          <w:p w14:paraId="1CFB6C92" w14:textId="7B67450B" w:rsidR="00B865EF" w:rsidRDefault="00B865EF" w:rsidP="00B865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Первый мультиметр</w:t>
            </w:r>
          </w:p>
        </w:tc>
        <w:tc>
          <w:tcPr>
            <w:tcW w:w="3116" w:type="dxa"/>
            <w:gridSpan w:val="2"/>
            <w:vAlign w:val="center"/>
          </w:tcPr>
          <w:p w14:paraId="0D89E118" w14:textId="690E6F76" w:rsidR="00B865EF" w:rsidRDefault="00B865EF" w:rsidP="00B865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Второй мультиметр</w:t>
            </w:r>
          </w:p>
        </w:tc>
      </w:tr>
      <w:tr w:rsidR="00FE66E9" w14:paraId="1F8E62CD" w14:textId="77777777" w:rsidTr="00B865EF">
        <w:tc>
          <w:tcPr>
            <w:tcW w:w="1557" w:type="dxa"/>
            <w:vAlign w:val="center"/>
          </w:tcPr>
          <w:p w14:paraId="26111B90" w14:textId="77777777" w:rsidR="00FE66E9" w:rsidRDefault="00FE66E9" w:rsidP="00B865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7" w:type="dxa"/>
            <w:vAlign w:val="center"/>
          </w:tcPr>
          <w:p w14:paraId="795B2CF7" w14:textId="77777777" w:rsidR="00FE66E9" w:rsidRDefault="00FE66E9" w:rsidP="00B865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7" w:type="dxa"/>
            <w:vAlign w:val="center"/>
          </w:tcPr>
          <w:p w14:paraId="39D8EEC6" w14:textId="40959C5E" w:rsidR="00FE66E9" w:rsidRDefault="00B865EF" w:rsidP="00B865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66E9">
              <w:rPr>
                <w:rFonts w:ascii="Times New Roman" w:hAnsi="Times New Roman" w:cs="Times New Roman"/>
                <w:sz w:val="28"/>
                <w:szCs w:val="28"/>
              </w:rPr>
              <w:t>Ã</w:t>
            </w:r>
          </w:p>
        </w:tc>
        <w:tc>
          <w:tcPr>
            <w:tcW w:w="1558" w:type="dxa"/>
            <w:vAlign w:val="center"/>
          </w:tcPr>
          <w:p w14:paraId="524D0343" w14:textId="07F466DB" w:rsidR="00FE66E9" w:rsidRDefault="00B865EF" w:rsidP="00B865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66E9">
              <w:rPr>
                <w:rFonts w:ascii="Times New Roman" w:hAnsi="Times New Roman" w:cs="Times New Roman"/>
                <w:sz w:val="28"/>
                <w:szCs w:val="28"/>
              </w:rPr>
              <w:t>S(Ã)</w:t>
            </w:r>
          </w:p>
        </w:tc>
        <w:tc>
          <w:tcPr>
            <w:tcW w:w="1558" w:type="dxa"/>
            <w:vAlign w:val="center"/>
          </w:tcPr>
          <w:p w14:paraId="6F82F94E" w14:textId="60A29CE3" w:rsidR="00FE66E9" w:rsidRDefault="00B865EF" w:rsidP="00B865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66E9">
              <w:rPr>
                <w:rFonts w:ascii="Times New Roman" w:hAnsi="Times New Roman" w:cs="Times New Roman"/>
                <w:sz w:val="28"/>
                <w:szCs w:val="28"/>
              </w:rPr>
              <w:t>Ã</w:t>
            </w:r>
          </w:p>
        </w:tc>
        <w:tc>
          <w:tcPr>
            <w:tcW w:w="1558" w:type="dxa"/>
            <w:vAlign w:val="center"/>
          </w:tcPr>
          <w:p w14:paraId="0EA3089F" w14:textId="3673A926" w:rsidR="00FE66E9" w:rsidRDefault="00B865EF" w:rsidP="00B865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66E9">
              <w:rPr>
                <w:rFonts w:ascii="Times New Roman" w:hAnsi="Times New Roman" w:cs="Times New Roman"/>
                <w:sz w:val="28"/>
                <w:szCs w:val="28"/>
              </w:rPr>
              <w:t>S(Ã)</w:t>
            </w:r>
          </w:p>
        </w:tc>
      </w:tr>
      <w:tr w:rsidR="00FE66E9" w14:paraId="22E19F95" w14:textId="77777777" w:rsidTr="00B865EF">
        <w:tc>
          <w:tcPr>
            <w:tcW w:w="1557" w:type="dxa"/>
            <w:vAlign w:val="center"/>
          </w:tcPr>
          <w:p w14:paraId="34711E4D" w14:textId="69D6F960" w:rsidR="00FE66E9" w:rsidRDefault="00B865EF" w:rsidP="00B865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7" w:type="dxa"/>
            <w:vAlign w:val="center"/>
          </w:tcPr>
          <w:p w14:paraId="72A442EA" w14:textId="5965E43B" w:rsidR="00FE66E9" w:rsidRPr="00B865EF" w:rsidRDefault="00B865EF" w:rsidP="00B865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2,2 кОм</w:t>
            </w:r>
          </w:p>
        </w:tc>
        <w:tc>
          <w:tcPr>
            <w:tcW w:w="1557" w:type="dxa"/>
            <w:vAlign w:val="center"/>
          </w:tcPr>
          <w:p w14:paraId="22A80E22" w14:textId="3985D998" w:rsidR="00FE66E9" w:rsidRDefault="00B865EF" w:rsidP="00B865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2,208</w:t>
            </w:r>
          </w:p>
        </w:tc>
        <w:tc>
          <w:tcPr>
            <w:tcW w:w="1558" w:type="dxa"/>
            <w:vAlign w:val="center"/>
          </w:tcPr>
          <w:p w14:paraId="24330366" w14:textId="2872206B" w:rsidR="00FE66E9" w:rsidRDefault="00B865EF" w:rsidP="00B865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0,0029</w:t>
            </w:r>
          </w:p>
        </w:tc>
        <w:tc>
          <w:tcPr>
            <w:tcW w:w="1558" w:type="dxa"/>
            <w:vAlign w:val="center"/>
          </w:tcPr>
          <w:p w14:paraId="541619C0" w14:textId="6B043D00" w:rsidR="00FE66E9" w:rsidRDefault="00B865EF" w:rsidP="00B865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2,209</w:t>
            </w:r>
          </w:p>
        </w:tc>
        <w:tc>
          <w:tcPr>
            <w:tcW w:w="1558" w:type="dxa"/>
            <w:vAlign w:val="center"/>
          </w:tcPr>
          <w:p w14:paraId="6EE6AF57" w14:textId="1E91C4FA" w:rsidR="00FE66E9" w:rsidRDefault="00B865EF" w:rsidP="00B865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0,0023</w:t>
            </w:r>
          </w:p>
        </w:tc>
      </w:tr>
      <w:tr w:rsidR="00FE66E9" w14:paraId="3D99E9B1" w14:textId="77777777" w:rsidTr="00B865EF">
        <w:tc>
          <w:tcPr>
            <w:tcW w:w="1557" w:type="dxa"/>
            <w:vAlign w:val="center"/>
          </w:tcPr>
          <w:p w14:paraId="44B3DE16" w14:textId="7729CD36" w:rsidR="00FE66E9" w:rsidRDefault="00B865EF" w:rsidP="00B865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57" w:type="dxa"/>
            <w:vAlign w:val="center"/>
          </w:tcPr>
          <w:p w14:paraId="435BCC5B" w14:textId="0F396C65" w:rsidR="00FE66E9" w:rsidRDefault="00B865EF" w:rsidP="00B865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6,8 кОм</w:t>
            </w:r>
          </w:p>
        </w:tc>
        <w:tc>
          <w:tcPr>
            <w:tcW w:w="1557" w:type="dxa"/>
            <w:vAlign w:val="center"/>
          </w:tcPr>
          <w:p w14:paraId="33BB9B26" w14:textId="1F07EE44" w:rsidR="00FE66E9" w:rsidRDefault="00B865EF" w:rsidP="00B865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6,847</w:t>
            </w:r>
          </w:p>
        </w:tc>
        <w:tc>
          <w:tcPr>
            <w:tcW w:w="1558" w:type="dxa"/>
            <w:vAlign w:val="center"/>
          </w:tcPr>
          <w:p w14:paraId="3F3BBD59" w14:textId="450CF4E4" w:rsidR="00FE66E9" w:rsidRDefault="00B865EF" w:rsidP="00B865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0,0021</w:t>
            </w:r>
          </w:p>
        </w:tc>
        <w:tc>
          <w:tcPr>
            <w:tcW w:w="1558" w:type="dxa"/>
            <w:vAlign w:val="center"/>
          </w:tcPr>
          <w:p w14:paraId="71DBD02D" w14:textId="07664A09" w:rsidR="00FE66E9" w:rsidRDefault="00B865EF" w:rsidP="00B865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6,872</w:t>
            </w:r>
          </w:p>
        </w:tc>
        <w:tc>
          <w:tcPr>
            <w:tcW w:w="1558" w:type="dxa"/>
            <w:vAlign w:val="center"/>
          </w:tcPr>
          <w:p w14:paraId="18CE4E2E" w14:textId="2F611710" w:rsidR="00FE66E9" w:rsidRDefault="00B865EF" w:rsidP="00B865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0,0068</w:t>
            </w:r>
          </w:p>
        </w:tc>
      </w:tr>
      <w:tr w:rsidR="00FE66E9" w14:paraId="1864FFF6" w14:textId="77777777" w:rsidTr="00B865EF">
        <w:tc>
          <w:tcPr>
            <w:tcW w:w="1557" w:type="dxa"/>
            <w:vAlign w:val="center"/>
          </w:tcPr>
          <w:p w14:paraId="54A700DE" w14:textId="19B27BB1" w:rsidR="00FE66E9" w:rsidRDefault="00B865EF" w:rsidP="00B865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7" w:type="dxa"/>
            <w:vAlign w:val="center"/>
          </w:tcPr>
          <w:p w14:paraId="25D92F20" w14:textId="3D05F666" w:rsidR="00FE66E9" w:rsidRDefault="00B865EF" w:rsidP="00B865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 кОм</w:t>
            </w:r>
          </w:p>
        </w:tc>
        <w:tc>
          <w:tcPr>
            <w:tcW w:w="1557" w:type="dxa"/>
            <w:vAlign w:val="center"/>
          </w:tcPr>
          <w:p w14:paraId="17F19660" w14:textId="64A92737" w:rsidR="00FE66E9" w:rsidRDefault="00B865EF" w:rsidP="00B865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99,10</w:t>
            </w:r>
          </w:p>
        </w:tc>
        <w:tc>
          <w:tcPr>
            <w:tcW w:w="1558" w:type="dxa"/>
            <w:vAlign w:val="center"/>
          </w:tcPr>
          <w:p w14:paraId="2A2299BF" w14:textId="7A976A18" w:rsidR="00FE66E9" w:rsidRDefault="00B865EF" w:rsidP="00B865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0,250</w:t>
            </w:r>
          </w:p>
        </w:tc>
        <w:tc>
          <w:tcPr>
            <w:tcW w:w="1558" w:type="dxa"/>
            <w:vAlign w:val="center"/>
          </w:tcPr>
          <w:p w14:paraId="0C71090F" w14:textId="7C177F76" w:rsidR="00FE66E9" w:rsidRDefault="00B865EF" w:rsidP="00B865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99,99</w:t>
            </w:r>
          </w:p>
        </w:tc>
        <w:tc>
          <w:tcPr>
            <w:tcW w:w="1558" w:type="dxa"/>
            <w:vAlign w:val="center"/>
          </w:tcPr>
          <w:p w14:paraId="677541AA" w14:textId="07141A4B" w:rsidR="00FE66E9" w:rsidRDefault="00B865EF" w:rsidP="00B865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0,127</w:t>
            </w:r>
          </w:p>
        </w:tc>
      </w:tr>
      <w:tr w:rsidR="00FE66E9" w14:paraId="76C648EE" w14:textId="77777777" w:rsidTr="00B865EF">
        <w:tc>
          <w:tcPr>
            <w:tcW w:w="1557" w:type="dxa"/>
            <w:vAlign w:val="center"/>
          </w:tcPr>
          <w:p w14:paraId="75BC34BD" w14:textId="6F3FFE81" w:rsidR="00FE66E9" w:rsidRDefault="00B865EF" w:rsidP="00B865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57" w:type="dxa"/>
            <w:vAlign w:val="center"/>
          </w:tcPr>
          <w:p w14:paraId="50403597" w14:textId="69DA3C93" w:rsidR="00FE66E9" w:rsidRDefault="00B865EF" w:rsidP="00B865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810 МОм</w:t>
            </w:r>
          </w:p>
        </w:tc>
        <w:tc>
          <w:tcPr>
            <w:tcW w:w="1557" w:type="dxa"/>
            <w:vAlign w:val="center"/>
          </w:tcPr>
          <w:p w14:paraId="4A54B04E" w14:textId="434E149C" w:rsidR="00FE66E9" w:rsidRDefault="00B865EF" w:rsidP="00B865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809,90</w:t>
            </w:r>
          </w:p>
        </w:tc>
        <w:tc>
          <w:tcPr>
            <w:tcW w:w="1558" w:type="dxa"/>
            <w:vAlign w:val="center"/>
          </w:tcPr>
          <w:p w14:paraId="2DFC80FF" w14:textId="3CF30291" w:rsidR="00FE66E9" w:rsidRDefault="00B865EF" w:rsidP="00B865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0,095</w:t>
            </w:r>
          </w:p>
        </w:tc>
        <w:tc>
          <w:tcPr>
            <w:tcW w:w="1558" w:type="dxa"/>
            <w:vAlign w:val="center"/>
          </w:tcPr>
          <w:p w14:paraId="4AED7640" w14:textId="38D45335" w:rsidR="00FE66E9" w:rsidRDefault="00B865EF" w:rsidP="00B865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810,03</w:t>
            </w:r>
          </w:p>
        </w:tc>
        <w:tc>
          <w:tcPr>
            <w:tcW w:w="1558" w:type="dxa"/>
            <w:vAlign w:val="center"/>
          </w:tcPr>
          <w:p w14:paraId="12DE5742" w14:textId="7A5B9CC4" w:rsidR="00FE66E9" w:rsidRDefault="00B865EF" w:rsidP="00B865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0,068</w:t>
            </w:r>
          </w:p>
        </w:tc>
      </w:tr>
      <w:tr w:rsidR="00B865EF" w14:paraId="1BF16BAC" w14:textId="77777777" w:rsidTr="00B865EF">
        <w:tc>
          <w:tcPr>
            <w:tcW w:w="1557" w:type="dxa"/>
            <w:vAlign w:val="center"/>
          </w:tcPr>
          <w:p w14:paraId="3D059264" w14:textId="05138677" w:rsidR="00B865EF" w:rsidRDefault="00B865EF" w:rsidP="00B865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57" w:type="dxa"/>
            <w:vAlign w:val="center"/>
          </w:tcPr>
          <w:p w14:paraId="19CDCD10" w14:textId="40729979" w:rsidR="00B865EF" w:rsidRDefault="00B865EF" w:rsidP="00B865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80МОм</w:t>
            </w:r>
          </w:p>
        </w:tc>
        <w:tc>
          <w:tcPr>
            <w:tcW w:w="1557" w:type="dxa"/>
            <w:vAlign w:val="center"/>
          </w:tcPr>
          <w:p w14:paraId="0740A446" w14:textId="14B1DFB6" w:rsidR="00B865EF" w:rsidRDefault="00B865EF" w:rsidP="00B865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80,09</w:t>
            </w:r>
          </w:p>
        </w:tc>
        <w:tc>
          <w:tcPr>
            <w:tcW w:w="1558" w:type="dxa"/>
            <w:vAlign w:val="center"/>
          </w:tcPr>
          <w:p w14:paraId="55EAD384" w14:textId="5304427E" w:rsidR="00B865EF" w:rsidRDefault="00B865EF" w:rsidP="00B865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0,107</w:t>
            </w:r>
          </w:p>
        </w:tc>
        <w:tc>
          <w:tcPr>
            <w:tcW w:w="1558" w:type="dxa"/>
            <w:vAlign w:val="center"/>
          </w:tcPr>
          <w:p w14:paraId="2CC150BC" w14:textId="1B656773" w:rsidR="00B865EF" w:rsidRDefault="00B865EF" w:rsidP="00B865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80,34</w:t>
            </w:r>
          </w:p>
        </w:tc>
        <w:tc>
          <w:tcPr>
            <w:tcW w:w="1558" w:type="dxa"/>
            <w:vAlign w:val="center"/>
          </w:tcPr>
          <w:p w14:paraId="0F4317B6" w14:textId="5373E57D" w:rsidR="00B865EF" w:rsidRDefault="00B865EF" w:rsidP="00B865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0,097</w:t>
            </w:r>
          </w:p>
        </w:tc>
      </w:tr>
    </w:tbl>
    <w:p w14:paraId="4EE6BE2D" w14:textId="77777777" w:rsidR="003E4D5C" w:rsidRDefault="003E4D5C" w:rsidP="00CC060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02D31EE" w14:textId="77777777" w:rsidR="00CC060C" w:rsidRDefault="00FE66E9" w:rsidP="00CC0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6E9">
        <w:rPr>
          <w:rFonts w:ascii="Times New Roman" w:hAnsi="Times New Roman" w:cs="Times New Roman"/>
          <w:sz w:val="28"/>
          <w:szCs w:val="28"/>
        </w:rPr>
        <w:t>Анализ погрешностей:</w:t>
      </w:r>
    </w:p>
    <w:p w14:paraId="3313D48D" w14:textId="6ED98B0B" w:rsidR="00FE66E9" w:rsidRPr="00CC060C" w:rsidRDefault="00FE66E9" w:rsidP="00CC060C">
      <w:pPr>
        <w:pStyle w:val="a7"/>
        <w:numPr>
          <w:ilvl w:val="0"/>
          <w:numId w:val="9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C060C">
        <w:rPr>
          <w:rFonts w:ascii="Times New Roman" w:hAnsi="Times New Roman" w:cs="Times New Roman"/>
          <w:sz w:val="28"/>
          <w:szCs w:val="28"/>
        </w:rPr>
        <w:t>Резистор 1 (2,2 кОм):</w:t>
      </w:r>
    </w:p>
    <w:p w14:paraId="1ACE0476" w14:textId="1C76E88B" w:rsidR="00FE66E9" w:rsidRPr="00FE66E9" w:rsidRDefault="00CC060C" w:rsidP="00CC0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Первый мультиметр</w:t>
      </w:r>
      <w:r w:rsidR="00FE66E9" w:rsidRPr="00FE66E9">
        <w:rPr>
          <w:rFonts w:ascii="Times New Roman" w:hAnsi="Times New Roman" w:cs="Times New Roman"/>
          <w:sz w:val="28"/>
          <w:szCs w:val="28"/>
        </w:rPr>
        <w:t>: Ã = 2.208 кОм, что выше номинала на 0.008 кОм.</w:t>
      </w:r>
    </w:p>
    <w:p w14:paraId="6C8DD12C" w14:textId="61BED41D" w:rsidR="00FE66E9" w:rsidRPr="00FE66E9" w:rsidRDefault="00CC060C" w:rsidP="00CC0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Второй мультиметр</w:t>
      </w:r>
      <w:r w:rsidR="00FE66E9" w:rsidRPr="00FE66E9">
        <w:rPr>
          <w:rFonts w:ascii="Times New Roman" w:hAnsi="Times New Roman" w:cs="Times New Roman"/>
          <w:sz w:val="28"/>
          <w:szCs w:val="28"/>
        </w:rPr>
        <w:t>: Ã = 2.209 кОм, выше номинала на 0.009 кОм.</w:t>
      </w:r>
    </w:p>
    <w:p w14:paraId="0F85C4BF" w14:textId="77777777" w:rsidR="00CC060C" w:rsidRDefault="00FE66E9" w:rsidP="00CC0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6E9">
        <w:rPr>
          <w:rFonts w:ascii="Times New Roman" w:hAnsi="Times New Roman" w:cs="Times New Roman"/>
          <w:sz w:val="28"/>
          <w:szCs w:val="28"/>
        </w:rPr>
        <w:t>Вывод</w:t>
      </w:r>
      <w:r w:rsidR="00CC060C" w:rsidRPr="00FE66E9">
        <w:rPr>
          <w:rFonts w:ascii="Times New Roman" w:hAnsi="Times New Roman" w:cs="Times New Roman"/>
          <w:sz w:val="28"/>
          <w:szCs w:val="28"/>
        </w:rPr>
        <w:t>: наблюдается</w:t>
      </w:r>
      <w:r w:rsidRPr="00FE66E9">
        <w:rPr>
          <w:rFonts w:ascii="Times New Roman" w:hAnsi="Times New Roman" w:cs="Times New Roman"/>
          <w:sz w:val="28"/>
          <w:szCs w:val="28"/>
        </w:rPr>
        <w:t xml:space="preserve"> небольшая систематическая погрешность в сторону завышения результатов. Значения S(Ã) малы, что указывает на высокую сходимость измерений (малую случайную составляющую).</w:t>
      </w:r>
    </w:p>
    <w:p w14:paraId="331E4596" w14:textId="2DD60B9D" w:rsidR="00FE66E9" w:rsidRPr="00CC060C" w:rsidRDefault="00FE66E9" w:rsidP="00CC060C">
      <w:pPr>
        <w:pStyle w:val="a7"/>
        <w:numPr>
          <w:ilvl w:val="0"/>
          <w:numId w:val="9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C060C">
        <w:rPr>
          <w:rFonts w:ascii="Times New Roman" w:hAnsi="Times New Roman" w:cs="Times New Roman"/>
          <w:sz w:val="28"/>
          <w:szCs w:val="28"/>
        </w:rPr>
        <w:t>Резистор 2 (6,8 кОм):</w:t>
      </w:r>
    </w:p>
    <w:p w14:paraId="2B606D33" w14:textId="4AE6BC41" w:rsidR="00FE66E9" w:rsidRPr="00FE66E9" w:rsidRDefault="00CC060C" w:rsidP="00CC0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Первый мультиметр</w:t>
      </w:r>
      <w:r w:rsidR="00FE66E9" w:rsidRPr="00FE66E9">
        <w:rPr>
          <w:rFonts w:ascii="Times New Roman" w:hAnsi="Times New Roman" w:cs="Times New Roman"/>
          <w:sz w:val="28"/>
          <w:szCs w:val="28"/>
        </w:rPr>
        <w:t>: Ã = 6.847 кОм, что выше номинала на 0.047 кОм.</w:t>
      </w:r>
    </w:p>
    <w:p w14:paraId="2D4A11F9" w14:textId="247AC47D" w:rsidR="00FE66E9" w:rsidRPr="00FE66E9" w:rsidRDefault="00CC060C" w:rsidP="00CC0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Второй мультиметр</w:t>
      </w:r>
      <w:r w:rsidR="00FE66E9" w:rsidRPr="00FE66E9">
        <w:rPr>
          <w:rFonts w:ascii="Times New Roman" w:hAnsi="Times New Roman" w:cs="Times New Roman"/>
          <w:sz w:val="28"/>
          <w:szCs w:val="28"/>
        </w:rPr>
        <w:t>: Ã = 6.872 кОм, что выше номинала на 0.072 кОм. Наблюдается существенное расхождение в показаниях двух приборов.</w:t>
      </w:r>
    </w:p>
    <w:p w14:paraId="7560FDE8" w14:textId="77777777" w:rsidR="00CC060C" w:rsidRDefault="00FE66E9" w:rsidP="00CC0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6E9">
        <w:rPr>
          <w:rFonts w:ascii="Times New Roman" w:hAnsi="Times New Roman" w:cs="Times New Roman"/>
          <w:sz w:val="28"/>
          <w:szCs w:val="28"/>
        </w:rPr>
        <w:t>Вывод</w:t>
      </w:r>
      <w:r w:rsidR="00CC060C" w:rsidRPr="00FE66E9">
        <w:rPr>
          <w:rFonts w:ascii="Times New Roman" w:hAnsi="Times New Roman" w:cs="Times New Roman"/>
          <w:sz w:val="28"/>
          <w:szCs w:val="28"/>
        </w:rPr>
        <w:t>: присутствует</w:t>
      </w:r>
      <w:r w:rsidRPr="00FE66E9">
        <w:rPr>
          <w:rFonts w:ascii="Times New Roman" w:hAnsi="Times New Roman" w:cs="Times New Roman"/>
          <w:sz w:val="28"/>
          <w:szCs w:val="28"/>
        </w:rPr>
        <w:t xml:space="preserve"> систематическая погрешность. Обращает на себя внимание, что S(Ã) для UT55 в 3 раза выше, чем для </w:t>
      </w:r>
      <w:r w:rsidR="00CC060C">
        <w:rPr>
          <w:rFonts w:ascii="Times New Roman" w:hAnsi="Times New Roman" w:cs="Times New Roman"/>
          <w:sz w:val="28"/>
          <w:szCs w:val="28"/>
        </w:rPr>
        <w:t>первого мультиметра</w:t>
      </w:r>
      <w:r w:rsidRPr="00FE66E9">
        <w:rPr>
          <w:rFonts w:ascii="Times New Roman" w:hAnsi="Times New Roman" w:cs="Times New Roman"/>
          <w:sz w:val="28"/>
          <w:szCs w:val="28"/>
        </w:rPr>
        <w:t>, что говорит о большей случайной составляющей погрешности при измерении этим прибором (возможно, из-за помех или дребезга контактов).</w:t>
      </w:r>
    </w:p>
    <w:p w14:paraId="5995838D" w14:textId="7086E26C" w:rsidR="00FE66E9" w:rsidRPr="00CC060C" w:rsidRDefault="00FE66E9" w:rsidP="00CC060C">
      <w:pPr>
        <w:pStyle w:val="a7"/>
        <w:numPr>
          <w:ilvl w:val="0"/>
          <w:numId w:val="9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C060C">
        <w:rPr>
          <w:rFonts w:ascii="Times New Roman" w:hAnsi="Times New Roman" w:cs="Times New Roman"/>
          <w:sz w:val="28"/>
          <w:szCs w:val="28"/>
        </w:rPr>
        <w:t>Резистор 3 (100 кОм):</w:t>
      </w:r>
    </w:p>
    <w:p w14:paraId="57E491D6" w14:textId="62CAF7C8" w:rsidR="00FE66E9" w:rsidRPr="00FE66E9" w:rsidRDefault="00CC060C" w:rsidP="00CC0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Первый мультиметр</w:t>
      </w:r>
      <w:r w:rsidR="00FE66E9" w:rsidRPr="00FE66E9">
        <w:rPr>
          <w:rFonts w:ascii="Times New Roman" w:hAnsi="Times New Roman" w:cs="Times New Roman"/>
          <w:sz w:val="28"/>
          <w:szCs w:val="28"/>
        </w:rPr>
        <w:t>: Ã = 99.10 кОм, что ниже номинала на 0.9 кОм.</w:t>
      </w:r>
    </w:p>
    <w:p w14:paraId="76BBA1DF" w14:textId="01D0DDFA" w:rsidR="00FE66E9" w:rsidRPr="00FE66E9" w:rsidRDefault="00CC060C" w:rsidP="00CC0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Второй мультиметр</w:t>
      </w:r>
      <w:r w:rsidR="00FE66E9" w:rsidRPr="00FE66E9">
        <w:rPr>
          <w:rFonts w:ascii="Times New Roman" w:hAnsi="Times New Roman" w:cs="Times New Roman"/>
          <w:sz w:val="28"/>
          <w:szCs w:val="28"/>
        </w:rPr>
        <w:t>: Ã = 99.99 кОм, что практически соответствует номиналу.</w:t>
      </w:r>
    </w:p>
    <w:p w14:paraId="47986F4D" w14:textId="77777777" w:rsidR="00CC060C" w:rsidRDefault="00FE66E9" w:rsidP="00CC0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6E9">
        <w:rPr>
          <w:rFonts w:ascii="Times New Roman" w:hAnsi="Times New Roman" w:cs="Times New Roman"/>
          <w:sz w:val="28"/>
          <w:szCs w:val="28"/>
        </w:rPr>
        <w:t xml:space="preserve">Вывод: Результаты, полученные с помощью </w:t>
      </w:r>
      <w:r w:rsidR="00CC060C">
        <w:rPr>
          <w:rFonts w:ascii="Times New Roman" w:hAnsi="Times New Roman" w:cs="Times New Roman"/>
          <w:sz w:val="28"/>
          <w:szCs w:val="28"/>
        </w:rPr>
        <w:t>первого мультиметра</w:t>
      </w:r>
      <w:r w:rsidRPr="00FE66E9">
        <w:rPr>
          <w:rFonts w:ascii="Times New Roman" w:hAnsi="Times New Roman" w:cs="Times New Roman"/>
          <w:sz w:val="28"/>
          <w:szCs w:val="28"/>
        </w:rPr>
        <w:t xml:space="preserve">, имеют значительную отрицательную систематическую погрешность. </w:t>
      </w:r>
      <w:r w:rsidRPr="00FE66E9">
        <w:rPr>
          <w:rFonts w:ascii="Times New Roman" w:hAnsi="Times New Roman" w:cs="Times New Roman"/>
          <w:sz w:val="28"/>
          <w:szCs w:val="28"/>
        </w:rPr>
        <w:lastRenderedPageBreak/>
        <w:t xml:space="preserve">Результаты </w:t>
      </w:r>
      <w:r w:rsidR="00CC060C">
        <w:rPr>
          <w:rFonts w:ascii="Times New Roman" w:hAnsi="Times New Roman" w:cs="Times New Roman"/>
          <w:sz w:val="28"/>
          <w:szCs w:val="28"/>
        </w:rPr>
        <w:t>второго мультиметра</w:t>
      </w:r>
      <w:r w:rsidRPr="00FE66E9">
        <w:rPr>
          <w:rFonts w:ascii="Times New Roman" w:hAnsi="Times New Roman" w:cs="Times New Roman"/>
          <w:sz w:val="28"/>
          <w:szCs w:val="28"/>
        </w:rPr>
        <w:t xml:space="preserve"> точнее. Случайная погрешность у </w:t>
      </w:r>
      <w:r w:rsidR="00CC060C">
        <w:rPr>
          <w:rFonts w:ascii="Times New Roman" w:hAnsi="Times New Roman" w:cs="Times New Roman"/>
          <w:sz w:val="28"/>
          <w:szCs w:val="28"/>
        </w:rPr>
        <w:t>первого мультиметра</w:t>
      </w:r>
      <w:r w:rsidRPr="00FE66E9">
        <w:rPr>
          <w:rFonts w:ascii="Times New Roman" w:hAnsi="Times New Roman" w:cs="Times New Roman"/>
          <w:sz w:val="28"/>
          <w:szCs w:val="28"/>
        </w:rPr>
        <w:t xml:space="preserve"> выше (S(Ã) почти в 2 раза больше).</w:t>
      </w:r>
    </w:p>
    <w:p w14:paraId="390BA574" w14:textId="535FB8A6" w:rsidR="00FE66E9" w:rsidRPr="00CC060C" w:rsidRDefault="00FE66E9" w:rsidP="00CC060C">
      <w:pPr>
        <w:pStyle w:val="a7"/>
        <w:numPr>
          <w:ilvl w:val="0"/>
          <w:numId w:val="9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C060C">
        <w:rPr>
          <w:rFonts w:ascii="Times New Roman" w:hAnsi="Times New Roman" w:cs="Times New Roman"/>
          <w:sz w:val="28"/>
          <w:szCs w:val="28"/>
        </w:rPr>
        <w:t>Резистор 4 (810 МОм):</w:t>
      </w:r>
    </w:p>
    <w:p w14:paraId="0ED73766" w14:textId="2632963F" w:rsidR="00FE66E9" w:rsidRPr="00FE66E9" w:rsidRDefault="00CC060C" w:rsidP="00CC0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Первый мультиметр</w:t>
      </w:r>
      <w:r w:rsidR="00FE66E9" w:rsidRPr="00FE66E9">
        <w:rPr>
          <w:rFonts w:ascii="Times New Roman" w:hAnsi="Times New Roman" w:cs="Times New Roman"/>
          <w:sz w:val="28"/>
          <w:szCs w:val="28"/>
        </w:rPr>
        <w:t>: Ã = 809.90 МОм, ниже номинала на 0.1 МОм.</w:t>
      </w:r>
    </w:p>
    <w:p w14:paraId="7174F8E0" w14:textId="64159F66" w:rsidR="00FE66E9" w:rsidRPr="00FE66E9" w:rsidRDefault="00CC060C" w:rsidP="00CC0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Второй мультиметр</w:t>
      </w:r>
      <w:r w:rsidRPr="00FE66E9">
        <w:rPr>
          <w:rFonts w:ascii="Times New Roman" w:hAnsi="Times New Roman" w:cs="Times New Roman"/>
          <w:sz w:val="28"/>
          <w:szCs w:val="28"/>
        </w:rPr>
        <w:t xml:space="preserve"> </w:t>
      </w:r>
      <w:r w:rsidR="00FE66E9" w:rsidRPr="00FE66E9">
        <w:rPr>
          <w:rFonts w:ascii="Times New Roman" w:hAnsi="Times New Roman" w:cs="Times New Roman"/>
          <w:sz w:val="28"/>
          <w:szCs w:val="28"/>
        </w:rPr>
        <w:t>5: Ã = 810.03 МОм, выше номинала на 0.03 МОм.</w:t>
      </w:r>
    </w:p>
    <w:p w14:paraId="7BE5D060" w14:textId="77777777" w:rsidR="00CC060C" w:rsidRDefault="00FE66E9" w:rsidP="00CC0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6E9">
        <w:rPr>
          <w:rFonts w:ascii="Times New Roman" w:hAnsi="Times New Roman" w:cs="Times New Roman"/>
          <w:sz w:val="28"/>
          <w:szCs w:val="28"/>
        </w:rPr>
        <w:t>Вывод: Оба прибора показывают высокую точность. Систематическая погрешность минимальна. Значения S(Ã) малы, что говорит о стабильности измерений на данном диапазоне.</w:t>
      </w:r>
    </w:p>
    <w:p w14:paraId="5CD5C0B0" w14:textId="783796A6" w:rsidR="00FE66E9" w:rsidRPr="00CC060C" w:rsidRDefault="00FE66E9" w:rsidP="00CC060C">
      <w:pPr>
        <w:pStyle w:val="a7"/>
        <w:numPr>
          <w:ilvl w:val="0"/>
          <w:numId w:val="9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C060C">
        <w:rPr>
          <w:rFonts w:ascii="Times New Roman" w:hAnsi="Times New Roman" w:cs="Times New Roman"/>
          <w:sz w:val="28"/>
          <w:szCs w:val="28"/>
        </w:rPr>
        <w:t>Резистор 5 (80 МОм):</w:t>
      </w:r>
    </w:p>
    <w:p w14:paraId="0F4DF4E9" w14:textId="54E18152" w:rsidR="00FE66E9" w:rsidRPr="00FE66E9" w:rsidRDefault="00CC060C" w:rsidP="00CC0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Первый мультиметр</w:t>
      </w:r>
      <w:r w:rsidR="00FE66E9" w:rsidRPr="00FE66E9">
        <w:rPr>
          <w:rFonts w:ascii="Times New Roman" w:hAnsi="Times New Roman" w:cs="Times New Roman"/>
          <w:sz w:val="28"/>
          <w:szCs w:val="28"/>
        </w:rPr>
        <w:t>: Ã = 80.09 МОм, выше номинала на 0.09 МОм.</w:t>
      </w:r>
    </w:p>
    <w:p w14:paraId="3CB9415F" w14:textId="163B9A03" w:rsidR="00FE66E9" w:rsidRPr="00FE66E9" w:rsidRDefault="00CC060C" w:rsidP="00CC0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Второй мультиметр</w:t>
      </w:r>
      <w:r w:rsidR="00FE66E9" w:rsidRPr="00FE66E9">
        <w:rPr>
          <w:rFonts w:ascii="Times New Roman" w:hAnsi="Times New Roman" w:cs="Times New Roman"/>
          <w:sz w:val="28"/>
          <w:szCs w:val="28"/>
        </w:rPr>
        <w:t>: Ã = 80.34 МОм, выше номинала на 0.34 МОм.</w:t>
      </w:r>
    </w:p>
    <w:p w14:paraId="669E7F99" w14:textId="107BE1C3" w:rsidR="00CC060C" w:rsidRDefault="00FE66E9" w:rsidP="00CC0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6E9">
        <w:rPr>
          <w:rFonts w:ascii="Times New Roman" w:hAnsi="Times New Roman" w:cs="Times New Roman"/>
          <w:sz w:val="28"/>
          <w:szCs w:val="28"/>
        </w:rPr>
        <w:t xml:space="preserve">Вывод: Оба прибора дают завышенный результат (положительная систематическая погрешность). Погрешность </w:t>
      </w:r>
      <w:r w:rsidR="00CC060C">
        <w:rPr>
          <w:rFonts w:ascii="Times New Roman" w:hAnsi="Times New Roman" w:cs="Times New Roman"/>
          <w:sz w:val="28"/>
          <w:szCs w:val="28"/>
        </w:rPr>
        <w:t>второго мультиметра</w:t>
      </w:r>
      <w:r w:rsidRPr="00FE66E9">
        <w:rPr>
          <w:rFonts w:ascii="Times New Roman" w:hAnsi="Times New Roman" w:cs="Times New Roman"/>
          <w:sz w:val="28"/>
          <w:szCs w:val="28"/>
        </w:rPr>
        <w:t xml:space="preserve"> более чем в 3 раза превышает погрешность </w:t>
      </w:r>
      <w:r w:rsidR="00CC060C">
        <w:rPr>
          <w:rFonts w:ascii="Times New Roman" w:hAnsi="Times New Roman" w:cs="Times New Roman"/>
          <w:sz w:val="28"/>
          <w:szCs w:val="28"/>
        </w:rPr>
        <w:t>первого мультиметра</w:t>
      </w:r>
      <w:r w:rsidRPr="00FE66E9">
        <w:rPr>
          <w:rFonts w:ascii="Times New Roman" w:hAnsi="Times New Roman" w:cs="Times New Roman"/>
          <w:sz w:val="28"/>
          <w:szCs w:val="28"/>
        </w:rPr>
        <w:t>, что может быть связано с различными схемотехническими решениями или калибровкой приборов на этом поддиапазоне измерений сопротивления.</w:t>
      </w:r>
    </w:p>
    <w:p w14:paraId="7B909FDF" w14:textId="77777777" w:rsidR="00CC060C" w:rsidRDefault="00CC060C" w:rsidP="00CC06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6522A64" w14:textId="77777777" w:rsidR="00CC060C" w:rsidRPr="00DF301D" w:rsidRDefault="00CC060C" w:rsidP="00CC060C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223014597"/>
      <w:bookmarkStart w:id="8" w:name="_Toc223678868"/>
      <w:r w:rsidRPr="00DF301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7"/>
      <w:bookmarkEnd w:id="8"/>
    </w:p>
    <w:p w14:paraId="6FE9EBA5" w14:textId="77777777" w:rsidR="00CC060C" w:rsidRPr="00CC060C" w:rsidRDefault="00CC060C" w:rsidP="00BE49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060C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достигнута поставленная цель: экспериментально определены вероятностно-статистические модели результатов многократных измерений сопротивления пяти резисторов с помощью двух цифровых мультиметров.</w:t>
      </w:r>
    </w:p>
    <w:p w14:paraId="7C02074F" w14:textId="77777777" w:rsidR="00CC060C" w:rsidRPr="00CC060C" w:rsidRDefault="00CC060C" w:rsidP="00BE49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060C">
        <w:rPr>
          <w:rFonts w:ascii="Times New Roman" w:hAnsi="Times New Roman" w:cs="Times New Roman"/>
          <w:sz w:val="28"/>
          <w:szCs w:val="28"/>
        </w:rPr>
        <w:t>На основании проведённого анализа можно сделать следующие выводы:</w:t>
      </w:r>
    </w:p>
    <w:p w14:paraId="74DF50F7" w14:textId="217EB33C" w:rsidR="00CC060C" w:rsidRPr="00CC060C" w:rsidRDefault="00CC060C" w:rsidP="00BE49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060C">
        <w:rPr>
          <w:rFonts w:ascii="Times New Roman" w:hAnsi="Times New Roman" w:cs="Times New Roman"/>
          <w:sz w:val="28"/>
          <w:szCs w:val="28"/>
        </w:rPr>
        <w:t xml:space="preserve">Классификация СИ: В работе использовались два цифровых рабочих средства измерения (РСИ) </w:t>
      </w:r>
      <w:r w:rsidR="009D6223" w:rsidRPr="00E73D94">
        <w:rPr>
          <w:rFonts w:ascii="Times New Roman" w:eastAsia="Times New Roman" w:hAnsi="Times New Roman" w:cs="Times New Roman"/>
          <w:b/>
          <w:spacing w:val="5"/>
          <w:sz w:val="28"/>
          <w:szCs w:val="28"/>
        </w:rPr>
        <w:t>—</w:t>
      </w:r>
      <w:r w:rsidRPr="00CC060C">
        <w:rPr>
          <w:rFonts w:ascii="Times New Roman" w:hAnsi="Times New Roman" w:cs="Times New Roman"/>
          <w:sz w:val="28"/>
          <w:szCs w:val="28"/>
        </w:rPr>
        <w:t xml:space="preserve"> мультиметры, классификационные признаки которых были подтверждены.</w:t>
      </w:r>
    </w:p>
    <w:p w14:paraId="363209E5" w14:textId="77777777" w:rsidR="00CC060C" w:rsidRPr="00CC060C" w:rsidRDefault="00CC060C" w:rsidP="00BE49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060C">
        <w:rPr>
          <w:rFonts w:ascii="Times New Roman" w:hAnsi="Times New Roman" w:cs="Times New Roman"/>
          <w:sz w:val="28"/>
          <w:szCs w:val="28"/>
        </w:rPr>
        <w:t>Статистическая обработка: В соответствии с ГОСТ 8.736-2011 для каждой серии измерений были рассчитаны средние арифметические значения (результаты измерений) и оценки средних квадратических отклонений этих результатов. Полученные значения S(Ã) характеризуют случайную погрешность определения среднего.</w:t>
      </w:r>
    </w:p>
    <w:p w14:paraId="38B25AE7" w14:textId="77777777" w:rsidR="00CC060C" w:rsidRPr="00CC060C" w:rsidRDefault="00CC060C" w:rsidP="00BE49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060C">
        <w:rPr>
          <w:rFonts w:ascii="Times New Roman" w:hAnsi="Times New Roman" w:cs="Times New Roman"/>
          <w:sz w:val="28"/>
          <w:szCs w:val="28"/>
        </w:rPr>
        <w:t>Анализ погрешностей:</w:t>
      </w:r>
    </w:p>
    <w:p w14:paraId="2D56190D" w14:textId="77777777" w:rsidR="00CC060C" w:rsidRPr="00CC060C" w:rsidRDefault="00CC060C" w:rsidP="00BE49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060C">
        <w:rPr>
          <w:rFonts w:ascii="Times New Roman" w:hAnsi="Times New Roman" w:cs="Times New Roman"/>
          <w:sz w:val="28"/>
          <w:szCs w:val="28"/>
        </w:rPr>
        <w:t>Систематическая погрешность присутствует практически во всех измерениях, так как средние значения отличаются от номиналов резисторов.</w:t>
      </w:r>
    </w:p>
    <w:p w14:paraId="5B0BC5FD" w14:textId="77777777" w:rsidR="00CC060C" w:rsidRPr="00CC060C" w:rsidRDefault="00CC060C" w:rsidP="00BE49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060C">
        <w:rPr>
          <w:rFonts w:ascii="Times New Roman" w:hAnsi="Times New Roman" w:cs="Times New Roman"/>
          <w:sz w:val="28"/>
          <w:szCs w:val="28"/>
        </w:rPr>
        <w:t>Приборная (инструментальная) погрешность является доминирующей, так как разница в результатах между двумя разными приборами для одного и того же резистора (например, для резистора 100 кОм) значительна и превышает случайный разброс показаний. Это подтверждает, что основная погрешность заложена в самих средствах измерений.</w:t>
      </w:r>
    </w:p>
    <w:p w14:paraId="6DB75293" w14:textId="01EAE1A6" w:rsidR="00CC060C" w:rsidRPr="00CC060C" w:rsidRDefault="00CC060C" w:rsidP="00BE49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060C">
        <w:rPr>
          <w:rFonts w:ascii="Times New Roman" w:hAnsi="Times New Roman" w:cs="Times New Roman"/>
          <w:sz w:val="28"/>
          <w:szCs w:val="28"/>
        </w:rPr>
        <w:t xml:space="preserve">Случайная погрешность (вариация показаний) для большинства измерений невелика, о чем свидетельствуют малые значения S(Ã). Наибольший разброс наблюдается у резистора 6,8 кОм при измерении </w:t>
      </w:r>
      <w:r w:rsidR="009D6223">
        <w:rPr>
          <w:rFonts w:ascii="Times New Roman" w:hAnsi="Times New Roman" w:cs="Times New Roman"/>
          <w:sz w:val="28"/>
          <w:szCs w:val="28"/>
        </w:rPr>
        <w:t xml:space="preserve">вторым </w:t>
      </w:r>
      <w:r w:rsidRPr="00CC060C">
        <w:rPr>
          <w:rFonts w:ascii="Times New Roman" w:hAnsi="Times New Roman" w:cs="Times New Roman"/>
          <w:sz w:val="28"/>
          <w:szCs w:val="28"/>
        </w:rPr>
        <w:t>мультиметром.</w:t>
      </w:r>
    </w:p>
    <w:p w14:paraId="2CE7BF2C" w14:textId="4EC4B36C" w:rsidR="00CC060C" w:rsidRPr="00CC060C" w:rsidRDefault="00CC060C" w:rsidP="00BE49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060C">
        <w:rPr>
          <w:rFonts w:ascii="Times New Roman" w:hAnsi="Times New Roman" w:cs="Times New Roman"/>
          <w:sz w:val="28"/>
          <w:szCs w:val="28"/>
        </w:rPr>
        <w:t xml:space="preserve">Общий вывод: Оба мультиметра пригодны для проведения технических измерений, однако для получения достоверных результатов с известной погрешностью необходимо учитывать их индивидуальные метрологические характеристики, выявленные в ходе многократных наблюдений. Наилучшее </w:t>
      </w:r>
      <w:r w:rsidRPr="00CC060C">
        <w:rPr>
          <w:rFonts w:ascii="Times New Roman" w:hAnsi="Times New Roman" w:cs="Times New Roman"/>
          <w:sz w:val="28"/>
          <w:szCs w:val="28"/>
        </w:rPr>
        <w:lastRenderedPageBreak/>
        <w:t xml:space="preserve">совпадение с номиналом и наименьшую случайную погрешность для большинства измерений показал </w:t>
      </w:r>
      <w:r w:rsidR="009D6223">
        <w:rPr>
          <w:rFonts w:ascii="Times New Roman" w:hAnsi="Times New Roman" w:cs="Times New Roman"/>
          <w:sz w:val="28"/>
          <w:szCs w:val="28"/>
        </w:rPr>
        <w:t xml:space="preserve">второй </w:t>
      </w:r>
      <w:r w:rsidRPr="00CC060C">
        <w:rPr>
          <w:rFonts w:ascii="Times New Roman" w:hAnsi="Times New Roman" w:cs="Times New Roman"/>
          <w:sz w:val="28"/>
          <w:szCs w:val="28"/>
        </w:rPr>
        <w:t xml:space="preserve">мультиметр, за исключением резистора 80 МОм, где более точные результаты дал </w:t>
      </w:r>
      <w:r w:rsidR="009D6223">
        <w:rPr>
          <w:rFonts w:ascii="Times New Roman" w:hAnsi="Times New Roman" w:cs="Times New Roman"/>
          <w:sz w:val="28"/>
          <w:szCs w:val="28"/>
        </w:rPr>
        <w:t xml:space="preserve">первый </w:t>
      </w:r>
      <w:r w:rsidRPr="00CC060C">
        <w:rPr>
          <w:rFonts w:ascii="Times New Roman" w:hAnsi="Times New Roman" w:cs="Times New Roman"/>
          <w:sz w:val="28"/>
          <w:szCs w:val="28"/>
        </w:rPr>
        <w:t>мультиметр.</w:t>
      </w:r>
    </w:p>
    <w:p w14:paraId="2E5E89B4" w14:textId="77777777" w:rsidR="00BE499A" w:rsidRDefault="00CC060C" w:rsidP="00BE49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060C">
        <w:rPr>
          <w:rFonts w:ascii="Times New Roman" w:hAnsi="Times New Roman" w:cs="Times New Roman"/>
          <w:sz w:val="28"/>
          <w:szCs w:val="28"/>
        </w:rPr>
        <w:t>Таким образом, цель работы достигнута, задачи выполнены, отчет оформлен в соответствии с требованиями нормативной документации.</w:t>
      </w:r>
    </w:p>
    <w:p w14:paraId="700928EA" w14:textId="6E7C3733" w:rsidR="00CC060C" w:rsidRPr="00DF301D" w:rsidRDefault="00CC060C" w:rsidP="00CC0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301D">
        <w:rPr>
          <w:rFonts w:ascii="Times New Roman" w:hAnsi="Times New Roman" w:cs="Times New Roman"/>
          <w:sz w:val="28"/>
          <w:szCs w:val="28"/>
        </w:rPr>
        <w:br w:type="page" w:clear="all"/>
      </w:r>
    </w:p>
    <w:p w14:paraId="2A738894" w14:textId="77777777" w:rsidR="00CC060C" w:rsidRPr="00DF301D" w:rsidRDefault="00CC060C" w:rsidP="00CC060C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Toc223014598"/>
      <w:bookmarkStart w:id="10" w:name="_Toc223678869"/>
      <w:r w:rsidRPr="00DF301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ИСПОЛЬЗОВАННЫХ ИСТОЧНИКОВ</w:t>
      </w:r>
      <w:bookmarkEnd w:id="9"/>
      <w:bookmarkEnd w:id="10"/>
    </w:p>
    <w:p w14:paraId="0DDA7309" w14:textId="4E7AA5F8" w:rsidR="00FE66E9" w:rsidRDefault="00CC060C" w:rsidP="00CC0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301D">
        <w:rPr>
          <w:rFonts w:ascii="Times New Roman" w:hAnsi="Times New Roman" w:cs="Times New Roman"/>
          <w:sz w:val="28"/>
          <w:szCs w:val="28"/>
        </w:rPr>
        <w:t xml:space="preserve">ГОСТ 7.32-2017.  Отчет о научно-исследовательской работе. М., 2017. 26 с. [Электронный ресурс] — URL: https://lms.surgu.ru/pluginfile.php/616472/mod_resource/content/1/7.32-2017.pdf (дата обращения </w:t>
      </w:r>
      <w:r>
        <w:rPr>
          <w:rFonts w:ascii="Times New Roman" w:hAnsi="Times New Roman" w:cs="Times New Roman"/>
          <w:sz w:val="28"/>
          <w:szCs w:val="28"/>
        </w:rPr>
        <w:t>05</w:t>
      </w:r>
      <w:r w:rsidRPr="00DF301D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DF301D">
        <w:rPr>
          <w:rFonts w:ascii="Times New Roman" w:hAnsi="Times New Roman" w:cs="Times New Roman"/>
          <w:sz w:val="28"/>
          <w:szCs w:val="28"/>
        </w:rPr>
        <w:t>.2026).</w:t>
      </w:r>
    </w:p>
    <w:p w14:paraId="229F81C5" w14:textId="06241C65" w:rsidR="00CC060C" w:rsidRPr="00FE66E9" w:rsidRDefault="00CC060C" w:rsidP="00CC0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060C">
        <w:rPr>
          <w:rFonts w:ascii="Times New Roman" w:hAnsi="Times New Roman" w:cs="Times New Roman"/>
          <w:sz w:val="28"/>
          <w:szCs w:val="28"/>
        </w:rPr>
        <w:t xml:space="preserve">ГОСТ 8.736-2011. Государственная система обеспечения единства измерений. Измерения прямые многократные. Методы обработки результатов наблюдений. Основные положения. </w:t>
      </w:r>
      <w:r w:rsidRPr="00DF301D">
        <w:rPr>
          <w:rFonts w:ascii="Times New Roman" w:hAnsi="Times New Roman" w:cs="Times New Roman"/>
          <w:sz w:val="28"/>
          <w:szCs w:val="28"/>
        </w:rPr>
        <w:t>—</w:t>
      </w:r>
      <w:r w:rsidRPr="00CC060C">
        <w:rPr>
          <w:rFonts w:ascii="Times New Roman" w:hAnsi="Times New Roman" w:cs="Times New Roman"/>
          <w:sz w:val="28"/>
          <w:szCs w:val="28"/>
        </w:rPr>
        <w:t xml:space="preserve"> М.: Стандартинформ, 2013.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F301D">
        <w:rPr>
          <w:rFonts w:ascii="Times New Roman" w:hAnsi="Times New Roman" w:cs="Times New Roman"/>
          <w:sz w:val="28"/>
          <w:szCs w:val="28"/>
        </w:rPr>
        <w:t xml:space="preserve">[Электронный ресурс] — URL: </w:t>
      </w:r>
      <w:r w:rsidR="001F0084" w:rsidRPr="001F0084">
        <w:rPr>
          <w:rFonts w:ascii="Times New Roman" w:hAnsi="Times New Roman" w:cs="Times New Roman"/>
          <w:sz w:val="28"/>
          <w:szCs w:val="28"/>
        </w:rPr>
        <w:t>https://lms.surgu.ru/pluginfile.php/933378/mod_assign/introattachment/0/8.736-2011%20%282%29.pdf?forcedownload=1</w:t>
      </w:r>
      <w:r w:rsidRPr="00DF301D">
        <w:rPr>
          <w:rFonts w:ascii="Times New Roman" w:hAnsi="Times New Roman" w:cs="Times New Roman"/>
          <w:sz w:val="28"/>
          <w:szCs w:val="28"/>
        </w:rPr>
        <w:t xml:space="preserve"> (дата обращения </w:t>
      </w:r>
      <w:r>
        <w:rPr>
          <w:rFonts w:ascii="Times New Roman" w:hAnsi="Times New Roman" w:cs="Times New Roman"/>
          <w:sz w:val="28"/>
          <w:szCs w:val="28"/>
        </w:rPr>
        <w:t>05</w:t>
      </w:r>
      <w:r w:rsidRPr="00DF301D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DF301D">
        <w:rPr>
          <w:rFonts w:ascii="Times New Roman" w:hAnsi="Times New Roman" w:cs="Times New Roman"/>
          <w:sz w:val="28"/>
          <w:szCs w:val="28"/>
        </w:rPr>
        <w:t>.2026).</w:t>
      </w:r>
    </w:p>
    <w:sectPr w:rsidR="00CC060C" w:rsidRPr="00FE66E9" w:rsidSect="00D063A8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0F7C6C" w14:textId="77777777" w:rsidR="00314A4D" w:rsidRDefault="00314A4D" w:rsidP="00D063A8">
      <w:pPr>
        <w:spacing w:after="0" w:line="240" w:lineRule="auto"/>
      </w:pPr>
      <w:r>
        <w:separator/>
      </w:r>
    </w:p>
  </w:endnote>
  <w:endnote w:type="continuationSeparator" w:id="0">
    <w:p w14:paraId="5B4438F3" w14:textId="77777777" w:rsidR="00314A4D" w:rsidRDefault="00314A4D" w:rsidP="00D063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2563286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549A2E7" w14:textId="53F3294B" w:rsidR="00D063A8" w:rsidRPr="00FE1DEF" w:rsidRDefault="00D063A8" w:rsidP="00D063A8">
        <w:pPr>
          <w:pStyle w:val="af4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FE1DE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FE1DE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FE1DE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FE1DEF">
          <w:rPr>
            <w:rFonts w:ascii="Times New Roman" w:hAnsi="Times New Roman" w:cs="Times New Roman"/>
            <w:sz w:val="28"/>
            <w:szCs w:val="28"/>
          </w:rPr>
          <w:t>2</w:t>
        </w:r>
        <w:r w:rsidRPr="00FE1DE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4B43C6" w14:textId="77777777" w:rsidR="00314A4D" w:rsidRDefault="00314A4D" w:rsidP="00D063A8">
      <w:pPr>
        <w:spacing w:after="0" w:line="240" w:lineRule="auto"/>
      </w:pPr>
      <w:r>
        <w:separator/>
      </w:r>
    </w:p>
  </w:footnote>
  <w:footnote w:type="continuationSeparator" w:id="0">
    <w:p w14:paraId="521D8371" w14:textId="77777777" w:rsidR="00314A4D" w:rsidRDefault="00314A4D" w:rsidP="00D063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55F9A"/>
    <w:multiLevelType w:val="multilevel"/>
    <w:tmpl w:val="D9AC3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853488"/>
    <w:multiLevelType w:val="multilevel"/>
    <w:tmpl w:val="28465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95716C"/>
    <w:multiLevelType w:val="hybridMultilevel"/>
    <w:tmpl w:val="82F215D4"/>
    <w:lvl w:ilvl="0" w:tplc="616E4078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9870241"/>
    <w:multiLevelType w:val="hybridMultilevel"/>
    <w:tmpl w:val="E9A624DE"/>
    <w:lvl w:ilvl="0" w:tplc="393C01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C545C26"/>
    <w:multiLevelType w:val="hybridMultilevel"/>
    <w:tmpl w:val="F322F2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31E3DE5"/>
    <w:multiLevelType w:val="multilevel"/>
    <w:tmpl w:val="7DFA4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690467"/>
    <w:multiLevelType w:val="hybridMultilevel"/>
    <w:tmpl w:val="435A2B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A730C79"/>
    <w:multiLevelType w:val="hybridMultilevel"/>
    <w:tmpl w:val="C4B84662"/>
    <w:lvl w:ilvl="0" w:tplc="1E0E53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C8A4C8A"/>
    <w:multiLevelType w:val="multilevel"/>
    <w:tmpl w:val="1EC8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BD4129"/>
    <w:multiLevelType w:val="hybridMultilevel"/>
    <w:tmpl w:val="28802E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93414F6"/>
    <w:multiLevelType w:val="hybridMultilevel"/>
    <w:tmpl w:val="169CA5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7DF5F20"/>
    <w:multiLevelType w:val="multilevel"/>
    <w:tmpl w:val="4AD09CD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2" w15:restartNumberingAfterBreak="0">
    <w:nsid w:val="5A3C0881"/>
    <w:multiLevelType w:val="multilevel"/>
    <w:tmpl w:val="00C2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B53B1E"/>
    <w:multiLevelType w:val="hybridMultilevel"/>
    <w:tmpl w:val="FDE268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65648826">
    <w:abstractNumId w:val="11"/>
  </w:num>
  <w:num w:numId="2" w16cid:durableId="1863862217">
    <w:abstractNumId w:val="0"/>
  </w:num>
  <w:num w:numId="3" w16cid:durableId="1756047283">
    <w:abstractNumId w:val="4"/>
  </w:num>
  <w:num w:numId="4" w16cid:durableId="243883712">
    <w:abstractNumId w:val="12"/>
  </w:num>
  <w:num w:numId="5" w16cid:durableId="1364091163">
    <w:abstractNumId w:val="7"/>
  </w:num>
  <w:num w:numId="6" w16cid:durableId="238100956">
    <w:abstractNumId w:val="9"/>
  </w:num>
  <w:num w:numId="7" w16cid:durableId="840656330">
    <w:abstractNumId w:val="8"/>
  </w:num>
  <w:num w:numId="8" w16cid:durableId="625936134">
    <w:abstractNumId w:val="1"/>
  </w:num>
  <w:num w:numId="9" w16cid:durableId="1689865875">
    <w:abstractNumId w:val="3"/>
  </w:num>
  <w:num w:numId="10" w16cid:durableId="331688822">
    <w:abstractNumId w:val="2"/>
  </w:num>
  <w:num w:numId="11" w16cid:durableId="1823423587">
    <w:abstractNumId w:val="13"/>
  </w:num>
  <w:num w:numId="12" w16cid:durableId="1506827108">
    <w:abstractNumId w:val="10"/>
  </w:num>
  <w:num w:numId="13" w16cid:durableId="1464695688">
    <w:abstractNumId w:val="5"/>
  </w:num>
  <w:num w:numId="14" w16cid:durableId="10607142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457"/>
    <w:rsid w:val="00126A88"/>
    <w:rsid w:val="001F0084"/>
    <w:rsid w:val="00223062"/>
    <w:rsid w:val="00314A4D"/>
    <w:rsid w:val="00333E1B"/>
    <w:rsid w:val="003E4D5C"/>
    <w:rsid w:val="004634D1"/>
    <w:rsid w:val="00464579"/>
    <w:rsid w:val="005B0C51"/>
    <w:rsid w:val="006178C4"/>
    <w:rsid w:val="0075586E"/>
    <w:rsid w:val="007B02B3"/>
    <w:rsid w:val="008F1C39"/>
    <w:rsid w:val="009543D2"/>
    <w:rsid w:val="009D6223"/>
    <w:rsid w:val="00B51FF5"/>
    <w:rsid w:val="00B865EF"/>
    <w:rsid w:val="00BA6457"/>
    <w:rsid w:val="00BE499A"/>
    <w:rsid w:val="00CC060C"/>
    <w:rsid w:val="00D063A8"/>
    <w:rsid w:val="00D6338A"/>
    <w:rsid w:val="00E026D7"/>
    <w:rsid w:val="00EB5891"/>
    <w:rsid w:val="00F240F2"/>
    <w:rsid w:val="00F26B1E"/>
    <w:rsid w:val="00F33C60"/>
    <w:rsid w:val="00FC7DAB"/>
    <w:rsid w:val="00FD4B31"/>
    <w:rsid w:val="00FE1DEF"/>
    <w:rsid w:val="00FE6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6519D"/>
  <w15:chartTrackingRefBased/>
  <w15:docId w15:val="{A0588988-EE1A-4782-9A35-F49CCA194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3C60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A6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6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6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6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6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6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6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6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6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6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6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6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64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645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64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64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64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64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6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6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6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6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6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64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64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645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6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645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6457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"/>
    <w:next w:val="a"/>
    <w:autoRedefine/>
    <w:uiPriority w:val="39"/>
    <w:unhideWhenUsed/>
    <w:rsid w:val="00FC7DAB"/>
    <w:pPr>
      <w:spacing w:after="100"/>
    </w:pPr>
  </w:style>
  <w:style w:type="character" w:styleId="ac">
    <w:name w:val="Hyperlink"/>
    <w:basedOn w:val="a0"/>
    <w:uiPriority w:val="99"/>
    <w:unhideWhenUsed/>
    <w:rsid w:val="00FC7DAB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FC7DAB"/>
    <w:pPr>
      <w:spacing w:after="100"/>
      <w:ind w:left="220"/>
    </w:pPr>
  </w:style>
  <w:style w:type="paragraph" w:styleId="ad">
    <w:name w:val="Normal (Web)"/>
    <w:basedOn w:val="a"/>
    <w:uiPriority w:val="99"/>
    <w:unhideWhenUsed/>
    <w:rsid w:val="00FC7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styleId="ae">
    <w:name w:val="Strong"/>
    <w:basedOn w:val="a0"/>
    <w:uiPriority w:val="22"/>
    <w:qFormat/>
    <w:rsid w:val="00FC7DAB"/>
    <w:rPr>
      <w:b/>
      <w:bCs/>
    </w:rPr>
  </w:style>
  <w:style w:type="character" w:styleId="af">
    <w:name w:val="Book Title"/>
    <w:aliases w:val="Имя таблицы"/>
    <w:uiPriority w:val="33"/>
    <w:qFormat/>
    <w:rsid w:val="00D6338A"/>
    <w:rPr>
      <w:rFonts w:eastAsia="Arial"/>
      <w:spacing w:val="5"/>
    </w:rPr>
  </w:style>
  <w:style w:type="table" w:styleId="af0">
    <w:name w:val="Table Grid"/>
    <w:basedOn w:val="a1"/>
    <w:uiPriority w:val="39"/>
    <w:rsid w:val="00F33C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laceholder Text"/>
    <w:basedOn w:val="a0"/>
    <w:uiPriority w:val="99"/>
    <w:semiHidden/>
    <w:rsid w:val="00FE66E9"/>
    <w:rPr>
      <w:color w:val="666666"/>
    </w:rPr>
  </w:style>
  <w:style w:type="paragraph" w:styleId="af2">
    <w:name w:val="header"/>
    <w:basedOn w:val="a"/>
    <w:link w:val="af3"/>
    <w:uiPriority w:val="99"/>
    <w:unhideWhenUsed/>
    <w:rsid w:val="00D063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D063A8"/>
    <w:rPr>
      <w:kern w:val="0"/>
      <w:sz w:val="22"/>
      <w:szCs w:val="22"/>
      <w14:ligatures w14:val="none"/>
    </w:rPr>
  </w:style>
  <w:style w:type="paragraph" w:styleId="af4">
    <w:name w:val="footer"/>
    <w:basedOn w:val="a"/>
    <w:link w:val="af5"/>
    <w:uiPriority w:val="99"/>
    <w:unhideWhenUsed/>
    <w:rsid w:val="00D063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D063A8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3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10</Pages>
  <Words>1377</Words>
  <Characters>7851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Fanatsio PC</dc:creator>
  <cp:keywords/>
  <dc:description/>
  <cp:lastModifiedBy>Fanatsio PC</cp:lastModifiedBy>
  <cp:revision>21</cp:revision>
  <dcterms:created xsi:type="dcterms:W3CDTF">2026-03-05T16:42:00Z</dcterms:created>
  <dcterms:modified xsi:type="dcterms:W3CDTF">2026-03-06T03:42:00Z</dcterms:modified>
</cp:coreProperties>
</file>