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54BD4A7A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A61599">
        <w:rPr>
          <w:rFonts w:cs="Times New Roman"/>
          <w:szCs w:val="28"/>
        </w:rPr>
        <w:t>5</w:t>
      </w:r>
      <w:r w:rsidRPr="008F443F">
        <w:rPr>
          <w:rFonts w:cs="Times New Roman"/>
          <w:szCs w:val="28"/>
        </w:rPr>
        <w:t xml:space="preserve"> </w:t>
      </w:r>
    </w:p>
    <w:p w14:paraId="665B9A54" w14:textId="70E7C50B" w:rsidR="0082336A" w:rsidRPr="000E21DE" w:rsidRDefault="00A61599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НАПИСАНИЕ ТЕХНИЧЕСКОГО ЗАДАНИЯ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42518E4C" w14:textId="138C38D9" w:rsidR="005C1455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9452" w:history="1">
            <w:r w:rsidR="005C1455" w:rsidRPr="00BF4EFE">
              <w:rPr>
                <w:rStyle w:val="aff3"/>
              </w:rPr>
              <w:t>Введение</w:t>
            </w:r>
            <w:r w:rsidR="005C1455">
              <w:rPr>
                <w:webHidden/>
              </w:rPr>
              <w:tab/>
            </w:r>
            <w:r w:rsidR="005C1455">
              <w:rPr>
                <w:webHidden/>
              </w:rPr>
              <w:fldChar w:fldCharType="begin"/>
            </w:r>
            <w:r w:rsidR="005C1455">
              <w:rPr>
                <w:webHidden/>
              </w:rPr>
              <w:instrText xml:space="preserve"> PAGEREF _Toc195109452 \h </w:instrText>
            </w:r>
            <w:r w:rsidR="005C1455">
              <w:rPr>
                <w:webHidden/>
              </w:rPr>
            </w:r>
            <w:r w:rsidR="005C1455">
              <w:rPr>
                <w:webHidden/>
              </w:rPr>
              <w:fldChar w:fldCharType="separate"/>
            </w:r>
            <w:r w:rsidR="005C1455">
              <w:rPr>
                <w:webHidden/>
              </w:rPr>
              <w:t>3</w:t>
            </w:r>
            <w:r w:rsidR="005C1455">
              <w:rPr>
                <w:webHidden/>
              </w:rPr>
              <w:fldChar w:fldCharType="end"/>
            </w:r>
          </w:hyperlink>
        </w:p>
        <w:p w14:paraId="4DCCDEFD" w14:textId="3C5516A6" w:rsidR="005C1455" w:rsidRDefault="005C1455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9453" w:history="1">
            <w:r w:rsidRPr="00BF4EFE">
              <w:rPr>
                <w:rStyle w:val="aff3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_Toc195109453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936088" w14:textId="5E81A9A0" w:rsidR="005C1455" w:rsidRDefault="005C1455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9454" w:history="1">
            <w:r w:rsidRPr="00BF4EFE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_Toc195109454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EB2C53" w14:textId="69245E48" w:rsidR="005C1455" w:rsidRDefault="005C1455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09455" w:history="1">
            <w:r w:rsidRPr="00BF4EFE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_Toc195109455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46AA83" w14:textId="08107413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09452"/>
      <w:r>
        <w:lastRenderedPageBreak/>
        <w:t>Введение</w:t>
      </w:r>
      <w:bookmarkEnd w:id="1"/>
      <w:bookmarkEnd w:id="2"/>
    </w:p>
    <w:p w14:paraId="55B68BD7" w14:textId="77777777" w:rsidR="00A61599" w:rsidRPr="00A61599" w:rsidRDefault="00A61599" w:rsidP="00A61599">
      <w:pPr>
        <w:rPr>
          <w:color w:val="0D0D0D"/>
          <w:szCs w:val="28"/>
        </w:rPr>
      </w:pPr>
      <w:bookmarkStart w:id="3" w:name="_Toc147839811"/>
      <w:r w:rsidRPr="00A61599">
        <w:rPr>
          <w:color w:val="0D0D0D"/>
          <w:szCs w:val="28"/>
        </w:rPr>
        <w:t>Целью данной работы является разработка технического задания (ТЗ) для программного продукта в соответствии с требованиями ГОСТ 19.201–78. Для достижения этой цели необходимо решить ряд задач. Прежде всего, следует изучить ГОСТ 19.201–78, чтобы обеспечить правильную разработку ТЗ. Далее требуется определить требования к разрабатываемому программному продукту, которые лягут в основу документа. На следующем этапе предстоит разработать структуру и содержание ТЗ, соблюдая все требования указанного стандарта. Завершающим шагом станет оформление ТЗ в виде документа, полностью соответствующего установленным стандартам.</w:t>
      </w:r>
    </w:p>
    <w:p w14:paraId="154E1464" w14:textId="69EE4ACB" w:rsidR="005E11A0" w:rsidRDefault="00A61599" w:rsidP="00E61FF5">
      <w:pPr>
        <w:pStyle w:val="ab"/>
        <w:ind w:firstLine="709"/>
      </w:pPr>
      <w:bookmarkStart w:id="4" w:name="_Toc182233488"/>
      <w:bookmarkStart w:id="5" w:name="_Toc195109453"/>
      <w:bookmarkEnd w:id="3"/>
      <w:r>
        <w:lastRenderedPageBreak/>
        <w:t>ТЕХНИЧЕСКОЕ ЗАДАНИЕ</w:t>
      </w:r>
      <w:bookmarkEnd w:id="4"/>
      <w:bookmarkEnd w:id="5"/>
    </w:p>
    <w:p w14:paraId="5704E4D3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1. Введение</w:t>
      </w:r>
    </w:p>
    <w:p w14:paraId="71CB459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1.1. Название программы: «</w:t>
      </w:r>
      <w:proofErr w:type="spellStart"/>
      <w:r w:rsidRPr="005C1455">
        <w:rPr>
          <w:rFonts w:cs="Times New Roman"/>
          <w:szCs w:val="28"/>
        </w:rPr>
        <w:t>ДревоКонвертации</w:t>
      </w:r>
      <w:proofErr w:type="spellEnd"/>
      <w:r w:rsidRPr="005C1455">
        <w:rPr>
          <w:rFonts w:cs="Times New Roman"/>
          <w:szCs w:val="28"/>
        </w:rPr>
        <w:t>».</w:t>
      </w:r>
    </w:p>
    <w:p w14:paraId="1E39DB5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1.2. Область применения вкратце: Программное обеспечение создано для преобразования файлов из одного формата в другой.</w:t>
      </w:r>
    </w:p>
    <w:p w14:paraId="2CA09404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2. Основания для создания</w:t>
      </w:r>
    </w:p>
    <w:p w14:paraId="275B1726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2.1. Документ, на базе которого ведется разработка: «Лабораторная работа №5. Техническое задание от 29.03–05.04.24».</w:t>
      </w:r>
    </w:p>
    <w:p w14:paraId="6C93E165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2.2. Утвердившая организация: Сургутский государственный университет (СурГУ).</w:t>
      </w:r>
    </w:p>
    <w:p w14:paraId="003AE2AC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2.3. Тема разработки: проектирование программного продукта для преобразования файлов разных типов.</w:t>
      </w:r>
    </w:p>
    <w:p w14:paraId="6E168113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3. Цель разработки</w:t>
      </w:r>
    </w:p>
    <w:p w14:paraId="7062B6A1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Программа предназначена для использования на компьютерах с различными операционными системами.</w:t>
      </w:r>
    </w:p>
    <w:p w14:paraId="160528F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 Требования к программному продукту</w:t>
      </w:r>
    </w:p>
    <w:p w14:paraId="5F01438D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4.1. Требования к функционалу:</w:t>
      </w:r>
    </w:p>
    <w:p w14:paraId="4E895E6D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Поддерживаемые форматы: обеспечение преобразования из формата A в формат B, а также дополнительных форматов при необходимости.</w:t>
      </w:r>
    </w:p>
    <w:p w14:paraId="06F84C26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Интерфейс пользователя: удобный и понятный, с функциями загрузки исходных данных и выбора выходного формата.</w:t>
      </w:r>
    </w:p>
    <w:p w14:paraId="7E8E0B64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Обработка групп файлов: возможность одновременного преобразования нескольких документов.</w:t>
      </w:r>
    </w:p>
    <w:p w14:paraId="2A58075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Параметры преобразования: наличие настроек (например, качества, размера, разрешения и других характеристик).</w:t>
      </w:r>
    </w:p>
    <w:p w14:paraId="0E1F8DB9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Предварительный просмотр: опция просмотра результата до завершения процесса.</w:t>
      </w:r>
    </w:p>
    <w:p w14:paraId="6B8CAD4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Журнал операций: фиксация сведений о выполненных действиях.</w:t>
      </w:r>
    </w:p>
    <w:p w14:paraId="0EDF4F3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Уведомления: информирование об ошибках или успешном завершении процесса.</w:t>
      </w:r>
    </w:p>
    <w:p w14:paraId="27ED9D4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lastRenderedPageBreak/>
        <w:t>4.2. Требования к стабильности:</w:t>
      </w:r>
    </w:p>
    <w:p w14:paraId="61B8B45E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Защита от сбоев: корректная обработка ошибок с уведомлением пользователя.</w:t>
      </w:r>
    </w:p>
    <w:p w14:paraId="05EC5DBB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Восстановление: возможность продолжения работы после сбоя с сохранением данных.</w:t>
      </w:r>
    </w:p>
    <w:p w14:paraId="57D491C5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Тестирование: проведение тщательной проверки на разных платформах для подтверждения надежности.</w:t>
      </w:r>
    </w:p>
    <w:p w14:paraId="10E90D4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4.3. Условия использования:</w:t>
      </w:r>
    </w:p>
    <w:p w14:paraId="57B041E6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 xml:space="preserve">Совместимость: поддержка работы на Windows, </w:t>
      </w:r>
      <w:proofErr w:type="spellStart"/>
      <w:r w:rsidRPr="005C1455">
        <w:rPr>
          <w:rFonts w:cs="Times New Roman"/>
          <w:szCs w:val="28"/>
        </w:rPr>
        <w:t>macOS</w:t>
      </w:r>
      <w:proofErr w:type="spellEnd"/>
      <w:r w:rsidRPr="005C1455">
        <w:rPr>
          <w:rFonts w:cs="Times New Roman"/>
          <w:szCs w:val="28"/>
        </w:rPr>
        <w:t>, Linux (при необходимости для целевой аудитории).</w:t>
      </w:r>
    </w:p>
    <w:p w14:paraId="1FDD093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Обновления: регулярное добавление новых функций и форматов.</w:t>
      </w:r>
    </w:p>
    <w:p w14:paraId="7DB77C1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Поддержка пользователей: доступ к консультациям и помощи.</w:t>
      </w:r>
    </w:p>
    <w:p w14:paraId="031F6009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4.4. Требования к техническим характеристикам:</w:t>
      </w:r>
    </w:p>
    <w:p w14:paraId="65B3F43C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Минимальные параметры: определение базовых требований к оборудованию (процессор, объем памяти, дисковое пространство).</w:t>
      </w:r>
    </w:p>
    <w:p w14:paraId="43ADA021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Адаптивность: стабильная работа на разнообразных устройствах.</w:t>
      </w:r>
    </w:p>
    <w:p w14:paraId="76E4E5E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4.5. Требования к совместимости:</w:t>
      </w:r>
    </w:p>
    <w:p w14:paraId="4654DFE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Интеграция: возможность взаимодействия с другими приложениями через API или модули.</w:t>
      </w:r>
    </w:p>
    <w:p w14:paraId="411E8D0A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Поддержка данных: работа с популярными форматами ввода и вывода.</w:t>
      </w:r>
    </w:p>
    <w:p w14:paraId="4C15969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Стандарты: соблюдение норм безопасности и обмена информацией.</w:t>
      </w:r>
    </w:p>
    <w:p w14:paraId="733F1683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4.6. Требования к оформлению и доставке:</w:t>
      </w:r>
    </w:p>
    <w:p w14:paraId="564FA2DD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Документы: наличие инструкций по установке, настройке и использованию.</w:t>
      </w:r>
    </w:p>
    <w:p w14:paraId="4827DB1E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Установочный пакет: удобный для инсталляции и удаления.</w:t>
      </w:r>
    </w:p>
    <w:p w14:paraId="3C0DD7C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Обозначения: четкое указание версий и сборок.</w:t>
      </w:r>
    </w:p>
    <w:p w14:paraId="7A1BCAE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4.7. Требования к распространению и хранению:</w:t>
      </w:r>
    </w:p>
    <w:p w14:paraId="1742EE8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Дистрибуция: доступ к загрузке через интернет (сайт разработчика, магазины приложений).</w:t>
      </w:r>
    </w:p>
    <w:p w14:paraId="7DC6AF19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Резервное копирование: поддержка архивов и восстановления из них.</w:t>
      </w:r>
    </w:p>
    <w:p w14:paraId="4A38596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lastRenderedPageBreak/>
        <w:t>5. Требования к документации</w:t>
      </w:r>
    </w:p>
    <w:p w14:paraId="6ECAA00E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Необходимы следующие материалы:</w:t>
      </w:r>
    </w:p>
    <w:p w14:paraId="6E6B188B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Техническое задание.</w:t>
      </w:r>
    </w:p>
    <w:p w14:paraId="1D997639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Инструкция для пользователя.</w:t>
      </w:r>
    </w:p>
    <w:p w14:paraId="23592793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Руководство для администратора системы.</w:t>
      </w:r>
    </w:p>
    <w:p w14:paraId="2E4FF51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6. Технико-экономическая эффективность</w:t>
      </w:r>
    </w:p>
    <w:p w14:paraId="4C7A402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Программа подходит для использования на домашних и рабочих устройствах. Ее возможности сопоставимы с аналогичными решениями. При бесплатной модели распространения ожидается высокий спрос. Платная версия может обеспечить экономическую выгоду.</w:t>
      </w:r>
    </w:p>
    <w:p w14:paraId="08FC1F5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 Этапы разработки</w:t>
      </w:r>
    </w:p>
    <w:p w14:paraId="4B4B1A2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7.1. Подготовка:</w:t>
      </w:r>
    </w:p>
    <w:p w14:paraId="1B374A4C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7.1.1. Изучение требований.</w:t>
      </w:r>
    </w:p>
    <w:p w14:paraId="332A105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7.1.2. Составление плана проекта.</w:t>
      </w:r>
    </w:p>
    <w:p w14:paraId="6FC0AA92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7.2. Проектирование:</w:t>
      </w:r>
    </w:p>
    <w:p w14:paraId="4D5C9741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7.2.1. Разработка структуры системы.</w:t>
      </w:r>
    </w:p>
    <w:p w14:paraId="742367F6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7.2.2. Создание дизайна интерфейса.</w:t>
      </w:r>
    </w:p>
    <w:p w14:paraId="0D582FEC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7.3. Реализация:</w:t>
      </w:r>
    </w:p>
    <w:p w14:paraId="0B33256A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7.3.1. Программирование.</w:t>
      </w:r>
    </w:p>
    <w:p w14:paraId="442EFB3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7.3.2. Разработка интерфейса.</w:t>
      </w:r>
    </w:p>
    <w:p w14:paraId="59687786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7.4. Тестирование:</w:t>
      </w:r>
    </w:p>
    <w:p w14:paraId="17BE23E7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7.4.1. Проверка отдельных модулей.</w:t>
      </w:r>
    </w:p>
    <w:p w14:paraId="74740EA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7.4.2. Тестирование интеграции.</w:t>
      </w:r>
    </w:p>
    <w:p w14:paraId="23645181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7.4.3. Общая проверка системы.</w:t>
      </w:r>
    </w:p>
    <w:p w14:paraId="5A977424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7.4.4. Оценка пользователями.</w:t>
      </w:r>
    </w:p>
    <w:p w14:paraId="7F4F5E58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7.5. Внедрение:</w:t>
      </w:r>
    </w:p>
    <w:p w14:paraId="22E34AEF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7.5.1. Подготовка к запуску.</w:t>
      </w:r>
    </w:p>
    <w:p w14:paraId="04BE7B22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7.5.2. Выпуск продукта.</w:t>
      </w:r>
    </w:p>
    <w:p w14:paraId="1A8685B2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7.6. Сопровождение:</w:t>
      </w:r>
    </w:p>
    <w:p w14:paraId="35C3B5F0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7.6.1. Техническая помощь.</w:t>
      </w:r>
    </w:p>
    <w:p w14:paraId="30277B79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lastRenderedPageBreak/>
        <w:t>7.6.2. Доработка и обновления.</w:t>
      </w:r>
    </w:p>
    <w:p w14:paraId="75B8AF24" w14:textId="77777777" w:rsidR="005C1455" w:rsidRPr="005C1455" w:rsidRDefault="005C1455" w:rsidP="005C1455">
      <w:pPr>
        <w:rPr>
          <w:rFonts w:cs="Times New Roman"/>
          <w:szCs w:val="28"/>
        </w:rPr>
      </w:pPr>
      <w:r w:rsidRPr="005C1455">
        <w:rPr>
          <w:rFonts w:cs="Times New Roman"/>
          <w:szCs w:val="28"/>
        </w:rPr>
        <w:t>8. Контроль и приемка</w:t>
      </w:r>
    </w:p>
    <w:p w14:paraId="424B9D20" w14:textId="4923DE48" w:rsidR="000E21DE" w:rsidRPr="000E21DE" w:rsidRDefault="005C1455" w:rsidP="005C1455">
      <w:pPr>
        <w:rPr>
          <w:szCs w:val="28"/>
        </w:rPr>
      </w:pPr>
      <w:r w:rsidRPr="005C1455">
        <w:rPr>
          <w:rFonts w:cs="Times New Roman"/>
          <w:szCs w:val="28"/>
        </w:rPr>
        <w:t>8.1. Проверка качества проводится на всех стадиях создания и эксплуатации. Приемка программы осуществляется после успешного завершения тестов и соответствия заданным требованиям.</w:t>
      </w:r>
    </w:p>
    <w:p w14:paraId="6F70F6E0" w14:textId="669D9656" w:rsidR="005E11A0" w:rsidRDefault="005E11A0" w:rsidP="00B55653">
      <w:pPr>
        <w:pStyle w:val="ab"/>
      </w:pPr>
      <w:bookmarkStart w:id="6" w:name="_Toc147839850"/>
      <w:bookmarkStart w:id="7" w:name="_Toc195109454"/>
      <w:r>
        <w:lastRenderedPageBreak/>
        <w:t>Заключение</w:t>
      </w:r>
      <w:bookmarkEnd w:id="6"/>
      <w:bookmarkEnd w:id="7"/>
    </w:p>
    <w:p w14:paraId="70278502" w14:textId="77777777" w:rsidR="00A61599" w:rsidRPr="00A61599" w:rsidRDefault="00A61599" w:rsidP="00A61599">
      <w:pPr>
        <w:rPr>
          <w:szCs w:val="28"/>
        </w:rPr>
      </w:pPr>
      <w:r w:rsidRPr="00A61599">
        <w:rPr>
          <w:szCs w:val="28"/>
        </w:rPr>
        <w:t>В результате выполнения поставленных задач было разработано техническое задание (ТЗ) для программного продукта, соответствующее требованиям ГОСТ 19.201–78. Процесс разработки включал тщательное изучение стандарта ГОСТ 19.201–78, что позволило сформировать правильный подход к созданию документа. Были определены требования к программному продукту, которые стали основой для ТЗ. Структура и содержание документа были разработаны с учетом всех положений стандарта, а итоговое оформление ТЗ выполнено в виде документа, полностью отвечающего установленным требованиям. Таким образом, цель работы достигнута, а ТЗ готово к дальнейшему использованию в процессе разработки программного продукта.</w:t>
      </w:r>
    </w:p>
    <w:p w14:paraId="5BBBD234" w14:textId="29B0B2A9" w:rsidR="005E11A0" w:rsidRDefault="005E11A0" w:rsidP="00B55653">
      <w:pPr>
        <w:pStyle w:val="ab"/>
      </w:pPr>
      <w:bookmarkStart w:id="8" w:name="_Toc147839851"/>
      <w:bookmarkStart w:id="9" w:name="_Toc195109455"/>
      <w:r>
        <w:lastRenderedPageBreak/>
        <w:t>Список использованных источников</w:t>
      </w:r>
      <w:bookmarkEnd w:id="8"/>
      <w:bookmarkEnd w:id="9"/>
    </w:p>
    <w:p w14:paraId="4E10D1D7" w14:textId="09FBC794" w:rsidR="00C714A6" w:rsidRPr="00A61599" w:rsidRDefault="00A61599" w:rsidP="00A61599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>
        <w:rPr>
          <w:szCs w:val="28"/>
        </w:rPr>
        <w:t>ГОСТ 19.201-78</w:t>
      </w:r>
      <w:r w:rsidR="00C714A6" w:rsidRPr="00C714A6">
        <w:rPr>
          <w:rFonts w:cs="Times New Roman"/>
          <w:szCs w:val="28"/>
        </w:rPr>
        <w:t xml:space="preserve">. </w:t>
      </w:r>
      <w:r>
        <w:rPr>
          <w:szCs w:val="28"/>
        </w:rPr>
        <w:t>Техническое задание. Требования к содержанию и оформлению</w:t>
      </w:r>
      <w:r w:rsidR="00C714A6" w:rsidRPr="00C714A6">
        <w:rPr>
          <w:rFonts w:cs="Times New Roman"/>
          <w:szCs w:val="28"/>
        </w:rPr>
        <w:t xml:space="preserve"> — URL: </w:t>
      </w:r>
      <w:hyperlink r:id="rId9" w:history="1">
        <w:r w:rsidRPr="00A32175">
          <w:rPr>
            <w:rStyle w:val="aff3"/>
            <w:rFonts w:cs="Times New Roman"/>
            <w:szCs w:val="28"/>
          </w:rPr>
          <w:t>https://www.swrit.ru/doc/espd/19.201-78.pdf</w:t>
        </w:r>
      </w:hyperlink>
      <w:r w:rsidRPr="00A61599"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 09.04.2025).</w:t>
      </w:r>
    </w:p>
    <w:sectPr w:rsidR="00C714A6" w:rsidRPr="00A61599" w:rsidSect="00AB470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79516" w14:textId="77777777" w:rsidR="001B7D95" w:rsidRDefault="001B7D95" w:rsidP="00AB4703">
      <w:pPr>
        <w:spacing w:line="240" w:lineRule="auto"/>
      </w:pPr>
      <w:r>
        <w:separator/>
      </w:r>
    </w:p>
  </w:endnote>
  <w:endnote w:type="continuationSeparator" w:id="0">
    <w:p w14:paraId="0A4B09C7" w14:textId="77777777" w:rsidR="001B7D95" w:rsidRDefault="001B7D95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B97E" w14:textId="77777777" w:rsidR="001B7D95" w:rsidRDefault="001B7D95" w:rsidP="00AB4703">
      <w:pPr>
        <w:spacing w:line="240" w:lineRule="auto"/>
      </w:pPr>
      <w:r>
        <w:separator/>
      </w:r>
    </w:p>
  </w:footnote>
  <w:footnote w:type="continuationSeparator" w:id="0">
    <w:p w14:paraId="75EE5E2C" w14:textId="77777777" w:rsidR="001B7D95" w:rsidRDefault="001B7D95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C1760B9"/>
    <w:multiLevelType w:val="hybridMultilevel"/>
    <w:tmpl w:val="C7766F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4784B2A"/>
    <w:multiLevelType w:val="hybridMultilevel"/>
    <w:tmpl w:val="81C85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1468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1B6BD2"/>
    <w:multiLevelType w:val="hybridMultilevel"/>
    <w:tmpl w:val="63C6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3F669C"/>
    <w:multiLevelType w:val="hybridMultilevel"/>
    <w:tmpl w:val="917A9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8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31"/>
  </w:num>
  <w:num w:numId="14" w16cid:durableId="304240232">
    <w:abstractNumId w:val="39"/>
  </w:num>
  <w:num w:numId="15" w16cid:durableId="1450969744">
    <w:abstractNumId w:val="21"/>
  </w:num>
  <w:num w:numId="16" w16cid:durableId="1795439546">
    <w:abstractNumId w:val="24"/>
  </w:num>
  <w:num w:numId="17" w16cid:durableId="1877155477">
    <w:abstractNumId w:val="34"/>
  </w:num>
  <w:num w:numId="18" w16cid:durableId="1870333874">
    <w:abstractNumId w:val="13"/>
  </w:num>
  <w:num w:numId="19" w16cid:durableId="136802737">
    <w:abstractNumId w:val="22"/>
  </w:num>
  <w:num w:numId="20" w16cid:durableId="2093311437">
    <w:abstractNumId w:val="35"/>
  </w:num>
  <w:num w:numId="21" w16cid:durableId="107697462">
    <w:abstractNumId w:val="27"/>
  </w:num>
  <w:num w:numId="22" w16cid:durableId="880750377">
    <w:abstractNumId w:val="30"/>
  </w:num>
  <w:num w:numId="23" w16cid:durableId="396785595">
    <w:abstractNumId w:val="17"/>
  </w:num>
  <w:num w:numId="24" w16cid:durableId="754209602">
    <w:abstractNumId w:val="11"/>
  </w:num>
  <w:num w:numId="25" w16cid:durableId="202523613">
    <w:abstractNumId w:val="19"/>
  </w:num>
  <w:num w:numId="26" w16cid:durableId="710149533">
    <w:abstractNumId w:val="10"/>
  </w:num>
  <w:num w:numId="27" w16cid:durableId="1078361782">
    <w:abstractNumId w:val="33"/>
  </w:num>
  <w:num w:numId="28" w16cid:durableId="1651522285">
    <w:abstractNumId w:val="14"/>
  </w:num>
  <w:num w:numId="29" w16cid:durableId="248734226">
    <w:abstractNumId w:val="36"/>
  </w:num>
  <w:num w:numId="30" w16cid:durableId="1744453025">
    <w:abstractNumId w:val="28"/>
  </w:num>
  <w:num w:numId="31" w16cid:durableId="485970987">
    <w:abstractNumId w:val="12"/>
  </w:num>
  <w:num w:numId="32" w16cid:durableId="1919705327">
    <w:abstractNumId w:val="23"/>
  </w:num>
  <w:num w:numId="33" w16cid:durableId="708916388">
    <w:abstractNumId w:val="26"/>
  </w:num>
  <w:num w:numId="34" w16cid:durableId="1321832">
    <w:abstractNumId w:val="20"/>
  </w:num>
  <w:num w:numId="35" w16cid:durableId="149250961">
    <w:abstractNumId w:val="16"/>
  </w:num>
  <w:num w:numId="36" w16cid:durableId="400754327">
    <w:abstractNumId w:val="29"/>
  </w:num>
  <w:num w:numId="37" w16cid:durableId="538976873">
    <w:abstractNumId w:val="25"/>
  </w:num>
  <w:num w:numId="38" w16cid:durableId="1838418025">
    <w:abstractNumId w:val="18"/>
  </w:num>
  <w:num w:numId="39" w16cid:durableId="525873158">
    <w:abstractNumId w:val="37"/>
  </w:num>
  <w:num w:numId="40" w16cid:durableId="12932440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37C9"/>
    <w:rsid w:val="000D6FEE"/>
    <w:rsid w:val="000E09D3"/>
    <w:rsid w:val="000E21DE"/>
    <w:rsid w:val="000E45C1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52746"/>
    <w:rsid w:val="00162F8B"/>
    <w:rsid w:val="00180383"/>
    <w:rsid w:val="00183659"/>
    <w:rsid w:val="00195D6A"/>
    <w:rsid w:val="001B0139"/>
    <w:rsid w:val="001B03F7"/>
    <w:rsid w:val="001B7D95"/>
    <w:rsid w:val="001B7E53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35AC7"/>
    <w:rsid w:val="00235EBC"/>
    <w:rsid w:val="00236AB1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4FD5"/>
    <w:rsid w:val="00581682"/>
    <w:rsid w:val="005847DC"/>
    <w:rsid w:val="0059328F"/>
    <w:rsid w:val="005A3114"/>
    <w:rsid w:val="005A5320"/>
    <w:rsid w:val="005A6635"/>
    <w:rsid w:val="005C1455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73E74"/>
    <w:rsid w:val="00675535"/>
    <w:rsid w:val="0068221C"/>
    <w:rsid w:val="0068428C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239F4"/>
    <w:rsid w:val="007263E5"/>
    <w:rsid w:val="00730D43"/>
    <w:rsid w:val="00732AA6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14198"/>
    <w:rsid w:val="00A26E03"/>
    <w:rsid w:val="00A43041"/>
    <w:rsid w:val="00A47489"/>
    <w:rsid w:val="00A61599"/>
    <w:rsid w:val="00A71EEB"/>
    <w:rsid w:val="00A73A1C"/>
    <w:rsid w:val="00A75D00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B02F1F"/>
    <w:rsid w:val="00B12B45"/>
    <w:rsid w:val="00B307C8"/>
    <w:rsid w:val="00B331A2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54699"/>
    <w:rsid w:val="00D573AD"/>
    <w:rsid w:val="00D64BCD"/>
    <w:rsid w:val="00D6634C"/>
    <w:rsid w:val="00D67C95"/>
    <w:rsid w:val="00D82F03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125E"/>
    <w:rsid w:val="00EC2E56"/>
    <w:rsid w:val="00EC4BC0"/>
    <w:rsid w:val="00EC5136"/>
    <w:rsid w:val="00EF1DD3"/>
    <w:rsid w:val="00EF3A74"/>
    <w:rsid w:val="00F07CB6"/>
    <w:rsid w:val="00F15408"/>
    <w:rsid w:val="00F2680D"/>
    <w:rsid w:val="00F331AC"/>
    <w:rsid w:val="00F41754"/>
    <w:rsid w:val="00F45C40"/>
    <w:rsid w:val="00F4736A"/>
    <w:rsid w:val="00F50092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1A3D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swrit.ru/doc/espd/19.201-78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11</cp:revision>
  <dcterms:created xsi:type="dcterms:W3CDTF">2025-04-09T09:03:00Z</dcterms:created>
  <dcterms:modified xsi:type="dcterms:W3CDTF">2025-04-09T11:44:00Z</dcterms:modified>
</cp:coreProperties>
</file>