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40789" w14:textId="77777777" w:rsidR="008B6362" w:rsidRPr="008B6362" w:rsidRDefault="008B6362" w:rsidP="007D2552">
      <w:pPr>
        <w:spacing w:after="0" w:line="360" w:lineRule="auto"/>
        <w:ind w:firstLine="709"/>
        <w:jc w:val="center"/>
        <w:rPr>
          <w:rFonts w:ascii="Times New Roman" w:hAnsi="Times New Roman" w:cs="Times New Roman"/>
          <w:b/>
          <w:bCs/>
          <w:sz w:val="28"/>
          <w:szCs w:val="28"/>
        </w:rPr>
      </w:pPr>
      <w:r w:rsidRPr="008B6362">
        <w:rPr>
          <w:rFonts w:ascii="Times New Roman" w:hAnsi="Times New Roman" w:cs="Times New Roman"/>
          <w:b/>
          <w:bCs/>
          <w:sz w:val="28"/>
          <w:szCs w:val="28"/>
        </w:rPr>
        <w:t>Описание физической модели данных</w:t>
      </w:r>
    </w:p>
    <w:p w14:paraId="4171F96C" w14:textId="77777777" w:rsidR="008B6362" w:rsidRPr="008B6362" w:rsidRDefault="008B6362" w:rsidP="008B6362">
      <w:pPr>
        <w:spacing w:after="0" w:line="360" w:lineRule="auto"/>
        <w:ind w:firstLine="709"/>
        <w:jc w:val="both"/>
        <w:rPr>
          <w:rFonts w:ascii="Times New Roman" w:hAnsi="Times New Roman" w:cs="Times New Roman"/>
          <w:sz w:val="28"/>
          <w:szCs w:val="28"/>
        </w:rPr>
      </w:pPr>
      <w:r w:rsidRPr="008B6362">
        <w:rPr>
          <w:rFonts w:ascii="Times New Roman" w:hAnsi="Times New Roman" w:cs="Times New Roman"/>
          <w:sz w:val="28"/>
          <w:szCs w:val="28"/>
        </w:rPr>
        <w:t xml:space="preserve">Физическая модель данных состоит из пяти таблиц: </w:t>
      </w:r>
      <w:proofErr w:type="spellStart"/>
      <w:r w:rsidRPr="008B6362">
        <w:rPr>
          <w:rFonts w:ascii="Times New Roman" w:hAnsi="Times New Roman" w:cs="Times New Roman"/>
          <w:b/>
          <w:bCs/>
          <w:sz w:val="28"/>
          <w:szCs w:val="28"/>
        </w:rPr>
        <w:t>Employee</w:t>
      </w:r>
      <w:proofErr w:type="spellEnd"/>
      <w:r w:rsidRPr="008B6362">
        <w:rPr>
          <w:rFonts w:ascii="Times New Roman" w:hAnsi="Times New Roman" w:cs="Times New Roman"/>
          <w:sz w:val="28"/>
          <w:szCs w:val="28"/>
        </w:rPr>
        <w:t xml:space="preserve">, </w:t>
      </w:r>
      <w:proofErr w:type="spellStart"/>
      <w:r w:rsidRPr="008B6362">
        <w:rPr>
          <w:rFonts w:ascii="Times New Roman" w:hAnsi="Times New Roman" w:cs="Times New Roman"/>
          <w:b/>
          <w:bCs/>
          <w:sz w:val="28"/>
          <w:szCs w:val="28"/>
        </w:rPr>
        <w:t>Hazardous_Area</w:t>
      </w:r>
      <w:proofErr w:type="spellEnd"/>
      <w:r w:rsidRPr="008B6362">
        <w:rPr>
          <w:rFonts w:ascii="Times New Roman" w:hAnsi="Times New Roman" w:cs="Times New Roman"/>
          <w:sz w:val="28"/>
          <w:szCs w:val="28"/>
        </w:rPr>
        <w:t xml:space="preserve">, </w:t>
      </w:r>
      <w:proofErr w:type="spellStart"/>
      <w:r w:rsidRPr="008B6362">
        <w:rPr>
          <w:rFonts w:ascii="Times New Roman" w:hAnsi="Times New Roman" w:cs="Times New Roman"/>
          <w:b/>
          <w:bCs/>
          <w:sz w:val="28"/>
          <w:szCs w:val="28"/>
        </w:rPr>
        <w:t>Checkpoint</w:t>
      </w:r>
      <w:proofErr w:type="spellEnd"/>
      <w:r w:rsidRPr="008B6362">
        <w:rPr>
          <w:rFonts w:ascii="Times New Roman" w:hAnsi="Times New Roman" w:cs="Times New Roman"/>
          <w:sz w:val="28"/>
          <w:szCs w:val="28"/>
        </w:rPr>
        <w:t xml:space="preserve">, </w:t>
      </w:r>
      <w:proofErr w:type="spellStart"/>
      <w:r w:rsidRPr="008B6362">
        <w:rPr>
          <w:rFonts w:ascii="Times New Roman" w:hAnsi="Times New Roman" w:cs="Times New Roman"/>
          <w:b/>
          <w:bCs/>
          <w:sz w:val="28"/>
          <w:szCs w:val="28"/>
        </w:rPr>
        <w:t>Monitoring_Session</w:t>
      </w:r>
      <w:proofErr w:type="spellEnd"/>
      <w:r w:rsidRPr="008B6362">
        <w:rPr>
          <w:rFonts w:ascii="Times New Roman" w:hAnsi="Times New Roman" w:cs="Times New Roman"/>
          <w:sz w:val="28"/>
          <w:szCs w:val="28"/>
        </w:rPr>
        <w:t xml:space="preserve"> и </w:t>
      </w:r>
      <w:proofErr w:type="spellStart"/>
      <w:r w:rsidRPr="008B6362">
        <w:rPr>
          <w:rFonts w:ascii="Times New Roman" w:hAnsi="Times New Roman" w:cs="Times New Roman"/>
          <w:b/>
          <w:bCs/>
          <w:sz w:val="28"/>
          <w:szCs w:val="28"/>
        </w:rPr>
        <w:t>Notification</w:t>
      </w:r>
      <w:proofErr w:type="spellEnd"/>
      <w:r w:rsidRPr="008B6362">
        <w:rPr>
          <w:rFonts w:ascii="Times New Roman" w:hAnsi="Times New Roman" w:cs="Times New Roman"/>
          <w:sz w:val="28"/>
          <w:szCs w:val="28"/>
        </w:rPr>
        <w:t xml:space="preserve">, а также одного пользовательского типа данных </w:t>
      </w:r>
      <w:proofErr w:type="spellStart"/>
      <w:r w:rsidRPr="008B6362">
        <w:rPr>
          <w:rFonts w:ascii="Times New Roman" w:hAnsi="Times New Roman" w:cs="Times New Roman"/>
          <w:b/>
          <w:bCs/>
          <w:sz w:val="28"/>
          <w:szCs w:val="28"/>
        </w:rPr>
        <w:t>checkpoint_type</w:t>
      </w:r>
      <w:proofErr w:type="spellEnd"/>
      <w:r w:rsidRPr="008B6362">
        <w:rPr>
          <w:rFonts w:ascii="Times New Roman" w:hAnsi="Times New Roman" w:cs="Times New Roman"/>
          <w:sz w:val="28"/>
          <w:szCs w:val="28"/>
        </w:rPr>
        <w:t xml:space="preserve">, определённого для использования в таблице </w:t>
      </w:r>
      <w:proofErr w:type="spellStart"/>
      <w:r w:rsidRPr="008B6362">
        <w:rPr>
          <w:rFonts w:ascii="Times New Roman" w:hAnsi="Times New Roman" w:cs="Times New Roman"/>
          <w:b/>
          <w:bCs/>
          <w:sz w:val="28"/>
          <w:szCs w:val="28"/>
        </w:rPr>
        <w:t>Checkpoint</w:t>
      </w:r>
      <w:proofErr w:type="spellEnd"/>
      <w:r w:rsidRPr="008B6362">
        <w:rPr>
          <w:rFonts w:ascii="Times New Roman" w:hAnsi="Times New Roman" w:cs="Times New Roman"/>
          <w:sz w:val="28"/>
          <w:szCs w:val="28"/>
        </w:rPr>
        <w:t xml:space="preserve">. Каждая таблица имеет чётко определённые атрибуты с типами данных, ограничения целостности и связи, реализованные через внешние ключи. Модель разработана для </w:t>
      </w:r>
      <w:proofErr w:type="spellStart"/>
      <w:r w:rsidRPr="008B6362">
        <w:rPr>
          <w:rFonts w:ascii="Times New Roman" w:hAnsi="Times New Roman" w:cs="Times New Roman"/>
          <w:sz w:val="28"/>
          <w:szCs w:val="28"/>
        </w:rPr>
        <w:t>PostgreSQL</w:t>
      </w:r>
      <w:proofErr w:type="spellEnd"/>
      <w:r w:rsidRPr="008B6362">
        <w:rPr>
          <w:rFonts w:ascii="Times New Roman" w:hAnsi="Times New Roman" w:cs="Times New Roman"/>
          <w:sz w:val="28"/>
          <w:szCs w:val="28"/>
        </w:rPr>
        <w:t xml:space="preserve"> 17 и поддерживает функциональность системы мониторинга присутствия сотрудников в опасных зонах с фиксацией нарушений и хранением информации о контрольных точках.</w:t>
      </w:r>
    </w:p>
    <w:p w14:paraId="4C7A783B" w14:textId="553181C8" w:rsidR="008B6362" w:rsidRPr="008B6362" w:rsidRDefault="008B6362" w:rsidP="008B6362">
      <w:pPr>
        <w:spacing w:after="0" w:line="360" w:lineRule="auto"/>
        <w:ind w:firstLine="709"/>
        <w:jc w:val="both"/>
        <w:rPr>
          <w:rFonts w:ascii="Times New Roman" w:hAnsi="Times New Roman" w:cs="Times New Roman"/>
          <w:sz w:val="28"/>
          <w:szCs w:val="28"/>
        </w:rPr>
      </w:pPr>
      <w:r w:rsidRPr="008B6362">
        <w:rPr>
          <w:rFonts w:ascii="Times New Roman" w:hAnsi="Times New Roman" w:cs="Times New Roman"/>
          <w:sz w:val="28"/>
          <w:szCs w:val="28"/>
        </w:rPr>
        <w:t xml:space="preserve">Таблица </w:t>
      </w:r>
      <w:proofErr w:type="spellStart"/>
      <w:r w:rsidRPr="008B6362">
        <w:rPr>
          <w:rFonts w:ascii="Times New Roman" w:hAnsi="Times New Roman" w:cs="Times New Roman"/>
          <w:b/>
          <w:bCs/>
          <w:sz w:val="28"/>
          <w:szCs w:val="28"/>
        </w:rPr>
        <w:t>Employee</w:t>
      </w:r>
      <w:proofErr w:type="spellEnd"/>
      <w:r w:rsidRPr="008B6362">
        <w:rPr>
          <w:rFonts w:ascii="Times New Roman" w:hAnsi="Times New Roman" w:cs="Times New Roman"/>
          <w:sz w:val="28"/>
          <w:szCs w:val="28"/>
        </w:rPr>
        <w:t xml:space="preserve"> предназначена для хранения информации о сотрудниках, участвующих в мониторинге. Она содержит атрибут ID (тип целое число, первичный ключ, обеспечивающий уникальность записи), атрибут Name (тип строка длиной до 100 символов, обязательное поле, хранящее ФИО сотрудника), атрибут </w:t>
      </w:r>
      <w:proofErr w:type="spellStart"/>
      <w:r w:rsidRPr="008B6362">
        <w:rPr>
          <w:rFonts w:ascii="Times New Roman" w:hAnsi="Times New Roman" w:cs="Times New Roman"/>
          <w:sz w:val="28"/>
          <w:szCs w:val="28"/>
        </w:rPr>
        <w:t>RFID_Tag</w:t>
      </w:r>
      <w:proofErr w:type="spellEnd"/>
      <w:r w:rsidRPr="008B6362">
        <w:rPr>
          <w:rFonts w:ascii="Times New Roman" w:hAnsi="Times New Roman" w:cs="Times New Roman"/>
          <w:sz w:val="28"/>
          <w:szCs w:val="28"/>
        </w:rPr>
        <w:t xml:space="preserve"> (тип строка длиной до 50 символов, обязательное поле, уникальное, используемое для идентификации сотрудника через RFID-метку). Ограничения включают первичный ключ на поле ID и уникальность на поле </w:t>
      </w:r>
      <w:proofErr w:type="spellStart"/>
      <w:r w:rsidRPr="008B6362">
        <w:rPr>
          <w:rFonts w:ascii="Times New Roman" w:hAnsi="Times New Roman" w:cs="Times New Roman"/>
          <w:sz w:val="28"/>
          <w:szCs w:val="28"/>
        </w:rPr>
        <w:t>RFID_Tag</w:t>
      </w:r>
      <w:proofErr w:type="spellEnd"/>
      <w:r w:rsidRPr="008B6362">
        <w:rPr>
          <w:rFonts w:ascii="Times New Roman" w:hAnsi="Times New Roman" w:cs="Times New Roman"/>
          <w:sz w:val="28"/>
          <w:szCs w:val="28"/>
        </w:rPr>
        <w:t>, чтобы предотвратить дублирование меток.</w:t>
      </w:r>
    </w:p>
    <w:p w14:paraId="11633AAA" w14:textId="77777777" w:rsidR="008B6362" w:rsidRPr="008B6362" w:rsidRDefault="008B6362" w:rsidP="008B6362">
      <w:pPr>
        <w:spacing w:after="0" w:line="360" w:lineRule="auto"/>
        <w:ind w:firstLine="709"/>
        <w:jc w:val="both"/>
        <w:rPr>
          <w:rFonts w:ascii="Times New Roman" w:hAnsi="Times New Roman" w:cs="Times New Roman"/>
          <w:sz w:val="28"/>
          <w:szCs w:val="28"/>
        </w:rPr>
      </w:pPr>
      <w:r w:rsidRPr="008B6362">
        <w:rPr>
          <w:rFonts w:ascii="Times New Roman" w:hAnsi="Times New Roman" w:cs="Times New Roman"/>
          <w:sz w:val="28"/>
          <w:szCs w:val="28"/>
        </w:rPr>
        <w:t xml:space="preserve">Таблица </w:t>
      </w:r>
      <w:proofErr w:type="spellStart"/>
      <w:r w:rsidRPr="008B6362">
        <w:rPr>
          <w:rFonts w:ascii="Times New Roman" w:hAnsi="Times New Roman" w:cs="Times New Roman"/>
          <w:b/>
          <w:bCs/>
          <w:sz w:val="28"/>
          <w:szCs w:val="28"/>
        </w:rPr>
        <w:t>Hazardous_Area</w:t>
      </w:r>
      <w:proofErr w:type="spellEnd"/>
      <w:r w:rsidRPr="008B6362">
        <w:rPr>
          <w:rFonts w:ascii="Times New Roman" w:hAnsi="Times New Roman" w:cs="Times New Roman"/>
          <w:sz w:val="28"/>
          <w:szCs w:val="28"/>
        </w:rPr>
        <w:t xml:space="preserve"> хранит данные об опасных зонах на объекте. Она включает атрибут ID (тип целое число, первичный ключ, обеспечивающий уникальность зоны), атрибут Name (тип строка длиной до 100 символов, обязательное поле, содержащее название зоны), атрибут </w:t>
      </w:r>
      <w:proofErr w:type="spellStart"/>
      <w:r w:rsidRPr="008B6362">
        <w:rPr>
          <w:rFonts w:ascii="Times New Roman" w:hAnsi="Times New Roman" w:cs="Times New Roman"/>
          <w:sz w:val="28"/>
          <w:szCs w:val="28"/>
        </w:rPr>
        <w:t>Coordinates</w:t>
      </w:r>
      <w:proofErr w:type="spellEnd"/>
      <w:r w:rsidRPr="008B6362">
        <w:rPr>
          <w:rFonts w:ascii="Times New Roman" w:hAnsi="Times New Roman" w:cs="Times New Roman"/>
          <w:sz w:val="28"/>
          <w:szCs w:val="28"/>
        </w:rPr>
        <w:t xml:space="preserve"> (тип текст, обязательное поле, хранящее координаты границ зоны, например, в формате JSON). Ограничение целостности — первичный ключ на поле ID.</w:t>
      </w:r>
    </w:p>
    <w:p w14:paraId="26CE4D52" w14:textId="77777777" w:rsidR="008B6362" w:rsidRPr="008B6362" w:rsidRDefault="008B6362" w:rsidP="008B6362">
      <w:pPr>
        <w:spacing w:after="0" w:line="360" w:lineRule="auto"/>
        <w:ind w:firstLine="709"/>
        <w:jc w:val="both"/>
        <w:rPr>
          <w:rFonts w:ascii="Times New Roman" w:hAnsi="Times New Roman" w:cs="Times New Roman"/>
          <w:sz w:val="28"/>
          <w:szCs w:val="28"/>
        </w:rPr>
      </w:pPr>
      <w:r w:rsidRPr="008B6362">
        <w:rPr>
          <w:rFonts w:ascii="Times New Roman" w:hAnsi="Times New Roman" w:cs="Times New Roman"/>
          <w:sz w:val="28"/>
          <w:szCs w:val="28"/>
        </w:rPr>
        <w:t xml:space="preserve">Таблица </w:t>
      </w:r>
      <w:proofErr w:type="spellStart"/>
      <w:r w:rsidRPr="008B6362">
        <w:rPr>
          <w:rFonts w:ascii="Times New Roman" w:hAnsi="Times New Roman" w:cs="Times New Roman"/>
          <w:b/>
          <w:bCs/>
          <w:sz w:val="28"/>
          <w:szCs w:val="28"/>
        </w:rPr>
        <w:t>Checkpoint</w:t>
      </w:r>
      <w:proofErr w:type="spellEnd"/>
      <w:r w:rsidRPr="008B6362">
        <w:rPr>
          <w:rFonts w:ascii="Times New Roman" w:hAnsi="Times New Roman" w:cs="Times New Roman"/>
          <w:sz w:val="28"/>
          <w:szCs w:val="28"/>
        </w:rPr>
        <w:t xml:space="preserve"> фиксирует информацию о контрольных точках, расположенных в опасных зонах. Она содержит атрибут ID (тип целое число, первичный ключ, обеспечивающий уникальность точки), атрибут </w:t>
      </w:r>
      <w:proofErr w:type="spellStart"/>
      <w:r w:rsidRPr="008B6362">
        <w:rPr>
          <w:rFonts w:ascii="Times New Roman" w:hAnsi="Times New Roman" w:cs="Times New Roman"/>
          <w:sz w:val="28"/>
          <w:szCs w:val="28"/>
        </w:rPr>
        <w:t>Hazardous_Area_ID</w:t>
      </w:r>
      <w:proofErr w:type="spellEnd"/>
      <w:r w:rsidRPr="008B6362">
        <w:rPr>
          <w:rFonts w:ascii="Times New Roman" w:hAnsi="Times New Roman" w:cs="Times New Roman"/>
          <w:sz w:val="28"/>
          <w:szCs w:val="28"/>
        </w:rPr>
        <w:t xml:space="preserve"> (тип целое число, обязательное поле, внешний ключ, ссылающийся на поле ID таблицы </w:t>
      </w:r>
      <w:proofErr w:type="spellStart"/>
      <w:r w:rsidRPr="008B6362">
        <w:rPr>
          <w:rFonts w:ascii="Times New Roman" w:hAnsi="Times New Roman" w:cs="Times New Roman"/>
          <w:sz w:val="28"/>
          <w:szCs w:val="28"/>
        </w:rPr>
        <w:t>Hazardous_Area</w:t>
      </w:r>
      <w:proofErr w:type="spellEnd"/>
      <w:r w:rsidRPr="008B6362">
        <w:rPr>
          <w:rFonts w:ascii="Times New Roman" w:hAnsi="Times New Roman" w:cs="Times New Roman"/>
          <w:sz w:val="28"/>
          <w:szCs w:val="28"/>
        </w:rPr>
        <w:t xml:space="preserve">, указывающий, к какой зоне </w:t>
      </w:r>
      <w:r w:rsidRPr="008B6362">
        <w:rPr>
          <w:rFonts w:ascii="Times New Roman" w:hAnsi="Times New Roman" w:cs="Times New Roman"/>
          <w:sz w:val="28"/>
          <w:szCs w:val="28"/>
        </w:rPr>
        <w:lastRenderedPageBreak/>
        <w:t xml:space="preserve">относится точка), атрибут </w:t>
      </w:r>
      <w:proofErr w:type="spellStart"/>
      <w:r w:rsidRPr="008B6362">
        <w:rPr>
          <w:rFonts w:ascii="Times New Roman" w:hAnsi="Times New Roman" w:cs="Times New Roman"/>
          <w:sz w:val="28"/>
          <w:szCs w:val="28"/>
        </w:rPr>
        <w:t>Coordinates</w:t>
      </w:r>
      <w:proofErr w:type="spellEnd"/>
      <w:r w:rsidRPr="008B6362">
        <w:rPr>
          <w:rFonts w:ascii="Times New Roman" w:hAnsi="Times New Roman" w:cs="Times New Roman"/>
          <w:sz w:val="28"/>
          <w:szCs w:val="28"/>
        </w:rPr>
        <w:t xml:space="preserve"> (тип текст, обязательное поле, хранящее координаты точки), атрибут Type (тип пользовательский </w:t>
      </w:r>
      <w:proofErr w:type="spellStart"/>
      <w:r w:rsidRPr="008B6362">
        <w:rPr>
          <w:rFonts w:ascii="Times New Roman" w:hAnsi="Times New Roman" w:cs="Times New Roman"/>
          <w:sz w:val="28"/>
          <w:szCs w:val="28"/>
        </w:rPr>
        <w:t>checkpoint_type</w:t>
      </w:r>
      <w:proofErr w:type="spellEnd"/>
      <w:r w:rsidRPr="008B6362">
        <w:rPr>
          <w:rFonts w:ascii="Times New Roman" w:hAnsi="Times New Roman" w:cs="Times New Roman"/>
          <w:sz w:val="28"/>
          <w:szCs w:val="28"/>
        </w:rPr>
        <w:t>, обязательное поле, принимающий значения "</w:t>
      </w:r>
      <w:proofErr w:type="spellStart"/>
      <w:r w:rsidRPr="008B6362">
        <w:rPr>
          <w:rFonts w:ascii="Times New Roman" w:hAnsi="Times New Roman" w:cs="Times New Roman"/>
          <w:sz w:val="28"/>
          <w:szCs w:val="28"/>
        </w:rPr>
        <w:t>entry</w:t>
      </w:r>
      <w:proofErr w:type="spellEnd"/>
      <w:r w:rsidRPr="008B6362">
        <w:rPr>
          <w:rFonts w:ascii="Times New Roman" w:hAnsi="Times New Roman" w:cs="Times New Roman"/>
          <w:sz w:val="28"/>
          <w:szCs w:val="28"/>
        </w:rPr>
        <w:t>", "</w:t>
      </w:r>
      <w:proofErr w:type="spellStart"/>
      <w:r w:rsidRPr="008B6362">
        <w:rPr>
          <w:rFonts w:ascii="Times New Roman" w:hAnsi="Times New Roman" w:cs="Times New Roman"/>
          <w:sz w:val="28"/>
          <w:szCs w:val="28"/>
        </w:rPr>
        <w:t>exit</w:t>
      </w:r>
      <w:proofErr w:type="spellEnd"/>
      <w:r w:rsidRPr="008B6362">
        <w:rPr>
          <w:rFonts w:ascii="Times New Roman" w:hAnsi="Times New Roman" w:cs="Times New Roman"/>
          <w:sz w:val="28"/>
          <w:szCs w:val="28"/>
        </w:rPr>
        <w:t>" или "</w:t>
      </w:r>
      <w:proofErr w:type="spellStart"/>
      <w:r w:rsidRPr="008B6362">
        <w:rPr>
          <w:rFonts w:ascii="Times New Roman" w:hAnsi="Times New Roman" w:cs="Times New Roman"/>
          <w:sz w:val="28"/>
          <w:szCs w:val="28"/>
        </w:rPr>
        <w:t>intermediate</w:t>
      </w:r>
      <w:proofErr w:type="spellEnd"/>
      <w:r w:rsidRPr="008B6362">
        <w:rPr>
          <w:rFonts w:ascii="Times New Roman" w:hAnsi="Times New Roman" w:cs="Times New Roman"/>
          <w:sz w:val="28"/>
          <w:szCs w:val="28"/>
        </w:rPr>
        <w:t xml:space="preserve">" для обозначения типа точки: вход, выход или промежуточная). Ограничения включают первичный ключ на поле ID и внешний ключ на поле </w:t>
      </w:r>
      <w:proofErr w:type="spellStart"/>
      <w:r w:rsidRPr="008B6362">
        <w:rPr>
          <w:rFonts w:ascii="Times New Roman" w:hAnsi="Times New Roman" w:cs="Times New Roman"/>
          <w:sz w:val="28"/>
          <w:szCs w:val="28"/>
        </w:rPr>
        <w:t>Hazardous_Area_ID</w:t>
      </w:r>
      <w:proofErr w:type="spellEnd"/>
      <w:r w:rsidRPr="008B6362">
        <w:rPr>
          <w:rFonts w:ascii="Times New Roman" w:hAnsi="Times New Roman" w:cs="Times New Roman"/>
          <w:sz w:val="28"/>
          <w:szCs w:val="28"/>
        </w:rPr>
        <w:t xml:space="preserve">, обеспечивающий связь с таблицей </w:t>
      </w:r>
      <w:proofErr w:type="spellStart"/>
      <w:r w:rsidRPr="008B6362">
        <w:rPr>
          <w:rFonts w:ascii="Times New Roman" w:hAnsi="Times New Roman" w:cs="Times New Roman"/>
          <w:sz w:val="28"/>
          <w:szCs w:val="28"/>
        </w:rPr>
        <w:t>Hazardous_Area</w:t>
      </w:r>
      <w:proofErr w:type="spellEnd"/>
      <w:r w:rsidRPr="008B6362">
        <w:rPr>
          <w:rFonts w:ascii="Times New Roman" w:hAnsi="Times New Roman" w:cs="Times New Roman"/>
          <w:sz w:val="28"/>
          <w:szCs w:val="28"/>
        </w:rPr>
        <w:t>.</w:t>
      </w:r>
    </w:p>
    <w:p w14:paraId="53791A28" w14:textId="77777777" w:rsidR="008B6362" w:rsidRPr="008B6362" w:rsidRDefault="008B6362" w:rsidP="008B6362">
      <w:pPr>
        <w:spacing w:after="0" w:line="360" w:lineRule="auto"/>
        <w:ind w:firstLine="709"/>
        <w:jc w:val="both"/>
        <w:rPr>
          <w:rFonts w:ascii="Times New Roman" w:hAnsi="Times New Roman" w:cs="Times New Roman"/>
          <w:sz w:val="28"/>
          <w:szCs w:val="28"/>
        </w:rPr>
      </w:pPr>
      <w:r w:rsidRPr="008B6362">
        <w:rPr>
          <w:rFonts w:ascii="Times New Roman" w:hAnsi="Times New Roman" w:cs="Times New Roman"/>
          <w:sz w:val="28"/>
          <w:szCs w:val="28"/>
        </w:rPr>
        <w:t xml:space="preserve">Таблица </w:t>
      </w:r>
      <w:proofErr w:type="spellStart"/>
      <w:r w:rsidRPr="008B6362">
        <w:rPr>
          <w:rFonts w:ascii="Times New Roman" w:hAnsi="Times New Roman" w:cs="Times New Roman"/>
          <w:b/>
          <w:bCs/>
          <w:sz w:val="28"/>
          <w:szCs w:val="28"/>
        </w:rPr>
        <w:t>Monitoring_Session</w:t>
      </w:r>
      <w:proofErr w:type="spellEnd"/>
      <w:r w:rsidRPr="008B6362">
        <w:rPr>
          <w:rFonts w:ascii="Times New Roman" w:hAnsi="Times New Roman" w:cs="Times New Roman"/>
          <w:sz w:val="28"/>
          <w:szCs w:val="28"/>
        </w:rPr>
        <w:t xml:space="preserve"> регистрирует сессии мониторинга, когда сотрудник находится в опасной зоне. Она включает атрибут ID (тип целое число, первичный ключ, обеспечивающий уникальность сессии), атрибут </w:t>
      </w:r>
      <w:proofErr w:type="spellStart"/>
      <w:r w:rsidRPr="008B6362">
        <w:rPr>
          <w:rFonts w:ascii="Times New Roman" w:hAnsi="Times New Roman" w:cs="Times New Roman"/>
          <w:sz w:val="28"/>
          <w:szCs w:val="28"/>
        </w:rPr>
        <w:t>Employee_ID</w:t>
      </w:r>
      <w:proofErr w:type="spellEnd"/>
      <w:r w:rsidRPr="008B6362">
        <w:rPr>
          <w:rFonts w:ascii="Times New Roman" w:hAnsi="Times New Roman" w:cs="Times New Roman"/>
          <w:sz w:val="28"/>
          <w:szCs w:val="28"/>
        </w:rPr>
        <w:t xml:space="preserve"> (тип целое число, обязательное поле, внешний ключ, ссылающийся на поле ID таблицы </w:t>
      </w:r>
      <w:proofErr w:type="spellStart"/>
      <w:r w:rsidRPr="008B6362">
        <w:rPr>
          <w:rFonts w:ascii="Times New Roman" w:hAnsi="Times New Roman" w:cs="Times New Roman"/>
          <w:sz w:val="28"/>
          <w:szCs w:val="28"/>
        </w:rPr>
        <w:t>Employee</w:t>
      </w:r>
      <w:proofErr w:type="spellEnd"/>
      <w:r w:rsidRPr="008B6362">
        <w:rPr>
          <w:rFonts w:ascii="Times New Roman" w:hAnsi="Times New Roman" w:cs="Times New Roman"/>
          <w:sz w:val="28"/>
          <w:szCs w:val="28"/>
        </w:rPr>
        <w:t xml:space="preserve">, указывающий сотрудника), атрибут </w:t>
      </w:r>
      <w:proofErr w:type="spellStart"/>
      <w:r w:rsidRPr="008B6362">
        <w:rPr>
          <w:rFonts w:ascii="Times New Roman" w:hAnsi="Times New Roman" w:cs="Times New Roman"/>
          <w:sz w:val="28"/>
          <w:szCs w:val="28"/>
        </w:rPr>
        <w:t>Hazardous_Area_ID</w:t>
      </w:r>
      <w:proofErr w:type="spellEnd"/>
      <w:r w:rsidRPr="008B6362">
        <w:rPr>
          <w:rFonts w:ascii="Times New Roman" w:hAnsi="Times New Roman" w:cs="Times New Roman"/>
          <w:sz w:val="28"/>
          <w:szCs w:val="28"/>
        </w:rPr>
        <w:t xml:space="preserve"> (тип целое число, обязательное поле, внешний ключ, ссылающийся на поле ID таблицы </w:t>
      </w:r>
      <w:proofErr w:type="spellStart"/>
      <w:r w:rsidRPr="008B6362">
        <w:rPr>
          <w:rFonts w:ascii="Times New Roman" w:hAnsi="Times New Roman" w:cs="Times New Roman"/>
          <w:sz w:val="28"/>
          <w:szCs w:val="28"/>
        </w:rPr>
        <w:t>Hazardous_Area</w:t>
      </w:r>
      <w:proofErr w:type="spellEnd"/>
      <w:r w:rsidRPr="008B6362">
        <w:rPr>
          <w:rFonts w:ascii="Times New Roman" w:hAnsi="Times New Roman" w:cs="Times New Roman"/>
          <w:sz w:val="28"/>
          <w:szCs w:val="28"/>
        </w:rPr>
        <w:t xml:space="preserve">, указывающий зону), атрибут </w:t>
      </w:r>
      <w:proofErr w:type="spellStart"/>
      <w:r w:rsidRPr="008B6362">
        <w:rPr>
          <w:rFonts w:ascii="Times New Roman" w:hAnsi="Times New Roman" w:cs="Times New Roman"/>
          <w:sz w:val="28"/>
          <w:szCs w:val="28"/>
        </w:rPr>
        <w:t>Start_Time</w:t>
      </w:r>
      <w:proofErr w:type="spellEnd"/>
      <w:r w:rsidRPr="008B6362">
        <w:rPr>
          <w:rFonts w:ascii="Times New Roman" w:hAnsi="Times New Roman" w:cs="Times New Roman"/>
          <w:sz w:val="28"/>
          <w:szCs w:val="28"/>
        </w:rPr>
        <w:t xml:space="preserve"> (тип временная метка, обязательное поле, фиксирующее время начала сессии), атрибут </w:t>
      </w:r>
      <w:proofErr w:type="spellStart"/>
      <w:r w:rsidRPr="008B6362">
        <w:rPr>
          <w:rFonts w:ascii="Times New Roman" w:hAnsi="Times New Roman" w:cs="Times New Roman"/>
          <w:sz w:val="28"/>
          <w:szCs w:val="28"/>
        </w:rPr>
        <w:t>End_Time</w:t>
      </w:r>
      <w:proofErr w:type="spellEnd"/>
      <w:r w:rsidRPr="008B6362">
        <w:rPr>
          <w:rFonts w:ascii="Times New Roman" w:hAnsi="Times New Roman" w:cs="Times New Roman"/>
          <w:sz w:val="28"/>
          <w:szCs w:val="28"/>
        </w:rPr>
        <w:t xml:space="preserve"> (тип временная метка, опциональное поле, хранящее время окончания сессии, может быть пустым, если сессия активна), атрибут </w:t>
      </w:r>
      <w:proofErr w:type="spellStart"/>
      <w:r w:rsidRPr="008B6362">
        <w:rPr>
          <w:rFonts w:ascii="Times New Roman" w:hAnsi="Times New Roman" w:cs="Times New Roman"/>
          <w:sz w:val="28"/>
          <w:szCs w:val="28"/>
        </w:rPr>
        <w:t>Violations_Count</w:t>
      </w:r>
      <w:proofErr w:type="spellEnd"/>
      <w:r w:rsidRPr="008B6362">
        <w:rPr>
          <w:rFonts w:ascii="Times New Roman" w:hAnsi="Times New Roman" w:cs="Times New Roman"/>
          <w:sz w:val="28"/>
          <w:szCs w:val="28"/>
        </w:rPr>
        <w:t xml:space="preserve"> (тип целое число, обязательное поле, по умолчанию 0, подсчитывающее количество нарушений в сессии), атрибут </w:t>
      </w:r>
      <w:proofErr w:type="spellStart"/>
      <w:r w:rsidRPr="008B6362">
        <w:rPr>
          <w:rFonts w:ascii="Times New Roman" w:hAnsi="Times New Roman" w:cs="Times New Roman"/>
          <w:sz w:val="28"/>
          <w:szCs w:val="28"/>
        </w:rPr>
        <w:t>Report_Link</w:t>
      </w:r>
      <w:proofErr w:type="spellEnd"/>
      <w:r w:rsidRPr="008B6362">
        <w:rPr>
          <w:rFonts w:ascii="Times New Roman" w:hAnsi="Times New Roman" w:cs="Times New Roman"/>
          <w:sz w:val="28"/>
          <w:szCs w:val="28"/>
        </w:rPr>
        <w:t xml:space="preserve"> (тип строка длиной до 255 символов, опциональное поле, содержащее ссылку на отчёт о сессии). Ограничения включают первичный ключ на поле ID, внешний ключ на поле </w:t>
      </w:r>
      <w:proofErr w:type="spellStart"/>
      <w:r w:rsidRPr="008B6362">
        <w:rPr>
          <w:rFonts w:ascii="Times New Roman" w:hAnsi="Times New Roman" w:cs="Times New Roman"/>
          <w:sz w:val="28"/>
          <w:szCs w:val="28"/>
        </w:rPr>
        <w:t>Employee_ID</w:t>
      </w:r>
      <w:proofErr w:type="spellEnd"/>
      <w:r w:rsidRPr="008B6362">
        <w:rPr>
          <w:rFonts w:ascii="Times New Roman" w:hAnsi="Times New Roman" w:cs="Times New Roman"/>
          <w:sz w:val="28"/>
          <w:szCs w:val="28"/>
        </w:rPr>
        <w:t xml:space="preserve">, связывающий с таблицей </w:t>
      </w:r>
      <w:proofErr w:type="spellStart"/>
      <w:r w:rsidRPr="008B6362">
        <w:rPr>
          <w:rFonts w:ascii="Times New Roman" w:hAnsi="Times New Roman" w:cs="Times New Roman"/>
          <w:sz w:val="28"/>
          <w:szCs w:val="28"/>
        </w:rPr>
        <w:t>Employee</w:t>
      </w:r>
      <w:proofErr w:type="spellEnd"/>
      <w:r w:rsidRPr="008B6362">
        <w:rPr>
          <w:rFonts w:ascii="Times New Roman" w:hAnsi="Times New Roman" w:cs="Times New Roman"/>
          <w:sz w:val="28"/>
          <w:szCs w:val="28"/>
        </w:rPr>
        <w:t xml:space="preserve">, и внешний ключ на поле </w:t>
      </w:r>
      <w:proofErr w:type="spellStart"/>
      <w:r w:rsidRPr="008B6362">
        <w:rPr>
          <w:rFonts w:ascii="Times New Roman" w:hAnsi="Times New Roman" w:cs="Times New Roman"/>
          <w:sz w:val="28"/>
          <w:szCs w:val="28"/>
        </w:rPr>
        <w:t>Hazardous_Area_ID</w:t>
      </w:r>
      <w:proofErr w:type="spellEnd"/>
      <w:r w:rsidRPr="008B6362">
        <w:rPr>
          <w:rFonts w:ascii="Times New Roman" w:hAnsi="Times New Roman" w:cs="Times New Roman"/>
          <w:sz w:val="28"/>
          <w:szCs w:val="28"/>
        </w:rPr>
        <w:t xml:space="preserve">, связывающий с таблицей </w:t>
      </w:r>
      <w:proofErr w:type="spellStart"/>
      <w:r w:rsidRPr="008B6362">
        <w:rPr>
          <w:rFonts w:ascii="Times New Roman" w:hAnsi="Times New Roman" w:cs="Times New Roman"/>
          <w:sz w:val="28"/>
          <w:szCs w:val="28"/>
        </w:rPr>
        <w:t>Hazardous_Area</w:t>
      </w:r>
      <w:proofErr w:type="spellEnd"/>
      <w:r w:rsidRPr="008B6362">
        <w:rPr>
          <w:rFonts w:ascii="Times New Roman" w:hAnsi="Times New Roman" w:cs="Times New Roman"/>
          <w:sz w:val="28"/>
          <w:szCs w:val="28"/>
        </w:rPr>
        <w:t>.</w:t>
      </w:r>
    </w:p>
    <w:p w14:paraId="67ED426D" w14:textId="77777777" w:rsidR="008B6362" w:rsidRPr="008B6362" w:rsidRDefault="008B6362" w:rsidP="008B6362">
      <w:pPr>
        <w:spacing w:after="0" w:line="360" w:lineRule="auto"/>
        <w:ind w:firstLine="709"/>
        <w:jc w:val="both"/>
        <w:rPr>
          <w:rFonts w:ascii="Times New Roman" w:hAnsi="Times New Roman" w:cs="Times New Roman"/>
          <w:sz w:val="28"/>
          <w:szCs w:val="28"/>
        </w:rPr>
      </w:pPr>
      <w:r w:rsidRPr="008B6362">
        <w:rPr>
          <w:rFonts w:ascii="Times New Roman" w:hAnsi="Times New Roman" w:cs="Times New Roman"/>
          <w:sz w:val="28"/>
          <w:szCs w:val="28"/>
        </w:rPr>
        <w:t xml:space="preserve">Таблица </w:t>
      </w:r>
      <w:proofErr w:type="spellStart"/>
      <w:r w:rsidRPr="008B6362">
        <w:rPr>
          <w:rFonts w:ascii="Times New Roman" w:hAnsi="Times New Roman" w:cs="Times New Roman"/>
          <w:b/>
          <w:bCs/>
          <w:sz w:val="28"/>
          <w:szCs w:val="28"/>
        </w:rPr>
        <w:t>Notification</w:t>
      </w:r>
      <w:proofErr w:type="spellEnd"/>
      <w:r w:rsidRPr="008B6362">
        <w:rPr>
          <w:rFonts w:ascii="Times New Roman" w:hAnsi="Times New Roman" w:cs="Times New Roman"/>
          <w:sz w:val="28"/>
          <w:szCs w:val="28"/>
        </w:rPr>
        <w:t xml:space="preserve"> фиксирует нарушения, выявленные во время сессий мониторинга. Она содержит атрибут ID (тип целое число, первичный ключ, обеспечивающий уникальность уведомления), атрибут </w:t>
      </w:r>
      <w:proofErr w:type="spellStart"/>
      <w:r w:rsidRPr="008B6362">
        <w:rPr>
          <w:rFonts w:ascii="Times New Roman" w:hAnsi="Times New Roman" w:cs="Times New Roman"/>
          <w:sz w:val="28"/>
          <w:szCs w:val="28"/>
        </w:rPr>
        <w:t>Monitoring_Session_ID</w:t>
      </w:r>
      <w:proofErr w:type="spellEnd"/>
      <w:r w:rsidRPr="008B6362">
        <w:rPr>
          <w:rFonts w:ascii="Times New Roman" w:hAnsi="Times New Roman" w:cs="Times New Roman"/>
          <w:sz w:val="28"/>
          <w:szCs w:val="28"/>
        </w:rPr>
        <w:t xml:space="preserve"> (тип целое число, обязательное поле, внешний ключ, ссылающийся на поле ID таблицы </w:t>
      </w:r>
      <w:proofErr w:type="spellStart"/>
      <w:r w:rsidRPr="008B6362">
        <w:rPr>
          <w:rFonts w:ascii="Times New Roman" w:hAnsi="Times New Roman" w:cs="Times New Roman"/>
          <w:sz w:val="28"/>
          <w:szCs w:val="28"/>
        </w:rPr>
        <w:t>Monitoring_Session</w:t>
      </w:r>
      <w:proofErr w:type="spellEnd"/>
      <w:r w:rsidRPr="008B6362">
        <w:rPr>
          <w:rFonts w:ascii="Times New Roman" w:hAnsi="Times New Roman" w:cs="Times New Roman"/>
          <w:sz w:val="28"/>
          <w:szCs w:val="28"/>
        </w:rPr>
        <w:t xml:space="preserve">, указывающий сессию, в которой произошло нарушение), атрибут </w:t>
      </w:r>
      <w:proofErr w:type="spellStart"/>
      <w:r w:rsidRPr="008B6362">
        <w:rPr>
          <w:rFonts w:ascii="Times New Roman" w:hAnsi="Times New Roman" w:cs="Times New Roman"/>
          <w:sz w:val="28"/>
          <w:szCs w:val="28"/>
        </w:rPr>
        <w:t>Timestamp</w:t>
      </w:r>
      <w:proofErr w:type="spellEnd"/>
      <w:r w:rsidRPr="008B6362">
        <w:rPr>
          <w:rFonts w:ascii="Times New Roman" w:hAnsi="Times New Roman" w:cs="Times New Roman"/>
          <w:sz w:val="28"/>
          <w:szCs w:val="28"/>
        </w:rPr>
        <w:t xml:space="preserve"> (тип временная метка, обязательное поле, фиксирующее время нарушения), атрибут </w:t>
      </w:r>
      <w:proofErr w:type="spellStart"/>
      <w:r w:rsidRPr="008B6362">
        <w:rPr>
          <w:rFonts w:ascii="Times New Roman" w:hAnsi="Times New Roman" w:cs="Times New Roman"/>
          <w:sz w:val="28"/>
          <w:szCs w:val="28"/>
        </w:rPr>
        <w:t>Violation_Type</w:t>
      </w:r>
      <w:proofErr w:type="spellEnd"/>
      <w:r w:rsidRPr="008B6362">
        <w:rPr>
          <w:rFonts w:ascii="Times New Roman" w:hAnsi="Times New Roman" w:cs="Times New Roman"/>
          <w:sz w:val="28"/>
          <w:szCs w:val="28"/>
        </w:rPr>
        <w:t xml:space="preserve"> </w:t>
      </w:r>
      <w:r w:rsidRPr="008B6362">
        <w:rPr>
          <w:rFonts w:ascii="Times New Roman" w:hAnsi="Times New Roman" w:cs="Times New Roman"/>
          <w:sz w:val="28"/>
          <w:szCs w:val="28"/>
        </w:rPr>
        <w:lastRenderedPageBreak/>
        <w:t xml:space="preserve">(тип строка длиной до 50 символов, обязательное поле, описывающее тип нарушения, например, "несанкционированный доступ"), атрибут </w:t>
      </w:r>
      <w:proofErr w:type="spellStart"/>
      <w:r w:rsidRPr="008B6362">
        <w:rPr>
          <w:rFonts w:ascii="Times New Roman" w:hAnsi="Times New Roman" w:cs="Times New Roman"/>
          <w:sz w:val="28"/>
          <w:szCs w:val="28"/>
        </w:rPr>
        <w:t>Description</w:t>
      </w:r>
      <w:proofErr w:type="spellEnd"/>
      <w:r w:rsidRPr="008B6362">
        <w:rPr>
          <w:rFonts w:ascii="Times New Roman" w:hAnsi="Times New Roman" w:cs="Times New Roman"/>
          <w:sz w:val="28"/>
          <w:szCs w:val="28"/>
        </w:rPr>
        <w:t xml:space="preserve"> (тип текст, опциональное поле, содержащее подробное описание нарушения). Ограничения включают первичный ключ на поле ID и внешний ключ на поле </w:t>
      </w:r>
      <w:proofErr w:type="spellStart"/>
      <w:r w:rsidRPr="008B6362">
        <w:rPr>
          <w:rFonts w:ascii="Times New Roman" w:hAnsi="Times New Roman" w:cs="Times New Roman"/>
          <w:sz w:val="28"/>
          <w:szCs w:val="28"/>
        </w:rPr>
        <w:t>Monitoring_Session_ID</w:t>
      </w:r>
      <w:proofErr w:type="spellEnd"/>
      <w:r w:rsidRPr="008B6362">
        <w:rPr>
          <w:rFonts w:ascii="Times New Roman" w:hAnsi="Times New Roman" w:cs="Times New Roman"/>
          <w:sz w:val="28"/>
          <w:szCs w:val="28"/>
        </w:rPr>
        <w:t xml:space="preserve">, связывающий с таблицей </w:t>
      </w:r>
      <w:proofErr w:type="spellStart"/>
      <w:r w:rsidRPr="008B6362">
        <w:rPr>
          <w:rFonts w:ascii="Times New Roman" w:hAnsi="Times New Roman" w:cs="Times New Roman"/>
          <w:sz w:val="28"/>
          <w:szCs w:val="28"/>
        </w:rPr>
        <w:t>Monitoring_Session</w:t>
      </w:r>
      <w:proofErr w:type="spellEnd"/>
      <w:r w:rsidRPr="008B6362">
        <w:rPr>
          <w:rFonts w:ascii="Times New Roman" w:hAnsi="Times New Roman" w:cs="Times New Roman"/>
          <w:sz w:val="28"/>
          <w:szCs w:val="28"/>
        </w:rPr>
        <w:t>.</w:t>
      </w:r>
    </w:p>
    <w:p w14:paraId="4C443C70" w14:textId="77777777" w:rsidR="00240F6F" w:rsidRDefault="008B6362" w:rsidP="00240F6F">
      <w:pPr>
        <w:spacing w:after="0" w:line="360" w:lineRule="auto"/>
        <w:ind w:firstLine="709"/>
        <w:jc w:val="both"/>
        <w:rPr>
          <w:rFonts w:ascii="Times New Roman" w:hAnsi="Times New Roman" w:cs="Times New Roman"/>
          <w:sz w:val="28"/>
          <w:szCs w:val="28"/>
        </w:rPr>
      </w:pPr>
      <w:r w:rsidRPr="008B6362">
        <w:rPr>
          <w:rFonts w:ascii="Times New Roman" w:hAnsi="Times New Roman" w:cs="Times New Roman"/>
          <w:sz w:val="28"/>
          <w:szCs w:val="28"/>
        </w:rPr>
        <w:t xml:space="preserve">Пользовательский тип </w:t>
      </w:r>
      <w:proofErr w:type="spellStart"/>
      <w:r w:rsidRPr="008B6362">
        <w:rPr>
          <w:rFonts w:ascii="Times New Roman" w:hAnsi="Times New Roman" w:cs="Times New Roman"/>
          <w:b/>
          <w:bCs/>
          <w:sz w:val="28"/>
          <w:szCs w:val="28"/>
        </w:rPr>
        <w:t>checkpoint_type</w:t>
      </w:r>
      <w:proofErr w:type="spellEnd"/>
      <w:r w:rsidRPr="008B6362">
        <w:rPr>
          <w:rFonts w:ascii="Times New Roman" w:hAnsi="Times New Roman" w:cs="Times New Roman"/>
          <w:sz w:val="28"/>
          <w:szCs w:val="28"/>
        </w:rPr>
        <w:t xml:space="preserve"> определён как перечисление с возможными значениями "</w:t>
      </w:r>
      <w:proofErr w:type="spellStart"/>
      <w:r w:rsidRPr="008B6362">
        <w:rPr>
          <w:rFonts w:ascii="Times New Roman" w:hAnsi="Times New Roman" w:cs="Times New Roman"/>
          <w:sz w:val="28"/>
          <w:szCs w:val="28"/>
        </w:rPr>
        <w:t>entry</w:t>
      </w:r>
      <w:proofErr w:type="spellEnd"/>
      <w:r w:rsidRPr="008B6362">
        <w:rPr>
          <w:rFonts w:ascii="Times New Roman" w:hAnsi="Times New Roman" w:cs="Times New Roman"/>
          <w:sz w:val="28"/>
          <w:szCs w:val="28"/>
        </w:rPr>
        <w:t>", "</w:t>
      </w:r>
      <w:proofErr w:type="spellStart"/>
      <w:r w:rsidRPr="008B6362">
        <w:rPr>
          <w:rFonts w:ascii="Times New Roman" w:hAnsi="Times New Roman" w:cs="Times New Roman"/>
          <w:sz w:val="28"/>
          <w:szCs w:val="28"/>
        </w:rPr>
        <w:t>exit</w:t>
      </w:r>
      <w:proofErr w:type="spellEnd"/>
      <w:r w:rsidRPr="008B6362">
        <w:rPr>
          <w:rFonts w:ascii="Times New Roman" w:hAnsi="Times New Roman" w:cs="Times New Roman"/>
          <w:sz w:val="28"/>
          <w:szCs w:val="28"/>
        </w:rPr>
        <w:t>" и "</w:t>
      </w:r>
      <w:proofErr w:type="spellStart"/>
      <w:r w:rsidRPr="008B6362">
        <w:rPr>
          <w:rFonts w:ascii="Times New Roman" w:hAnsi="Times New Roman" w:cs="Times New Roman"/>
          <w:sz w:val="28"/>
          <w:szCs w:val="28"/>
        </w:rPr>
        <w:t>intermediate</w:t>
      </w:r>
      <w:proofErr w:type="spellEnd"/>
      <w:r w:rsidRPr="008B6362">
        <w:rPr>
          <w:rFonts w:ascii="Times New Roman" w:hAnsi="Times New Roman" w:cs="Times New Roman"/>
          <w:sz w:val="28"/>
          <w:szCs w:val="28"/>
        </w:rPr>
        <w:t xml:space="preserve">". Он используется в таблице </w:t>
      </w:r>
      <w:proofErr w:type="spellStart"/>
      <w:r w:rsidRPr="008B6362">
        <w:rPr>
          <w:rFonts w:ascii="Times New Roman" w:hAnsi="Times New Roman" w:cs="Times New Roman"/>
          <w:sz w:val="28"/>
          <w:szCs w:val="28"/>
        </w:rPr>
        <w:t>Checkpoint</w:t>
      </w:r>
      <w:proofErr w:type="spellEnd"/>
      <w:r w:rsidRPr="008B6362">
        <w:rPr>
          <w:rFonts w:ascii="Times New Roman" w:hAnsi="Times New Roman" w:cs="Times New Roman"/>
          <w:sz w:val="28"/>
          <w:szCs w:val="28"/>
        </w:rPr>
        <w:t xml:space="preserve"> для атрибута Type, чтобы ограничить значения поля этими тремя категориями, обеспечивая строгую типизацию.</w:t>
      </w:r>
    </w:p>
    <w:p w14:paraId="61B8D83D" w14:textId="77777777" w:rsidR="00240F6F" w:rsidRDefault="00240F6F">
      <w:pPr>
        <w:rPr>
          <w:rFonts w:ascii="Times New Roman" w:hAnsi="Times New Roman" w:cs="Times New Roman"/>
          <w:sz w:val="28"/>
          <w:szCs w:val="28"/>
        </w:rPr>
      </w:pPr>
      <w:r>
        <w:rPr>
          <w:rFonts w:ascii="Times New Roman" w:hAnsi="Times New Roman" w:cs="Times New Roman"/>
          <w:sz w:val="28"/>
          <w:szCs w:val="28"/>
        </w:rPr>
        <w:br w:type="page"/>
      </w:r>
    </w:p>
    <w:p w14:paraId="155B5EE9" w14:textId="70CF7498" w:rsidR="00240F6F" w:rsidRPr="00240F6F" w:rsidRDefault="00240F6F" w:rsidP="00240F6F">
      <w:pPr>
        <w:spacing w:after="0" w:line="360" w:lineRule="auto"/>
        <w:ind w:firstLine="709"/>
        <w:jc w:val="both"/>
        <w:rPr>
          <w:rFonts w:ascii="Times New Roman" w:hAnsi="Times New Roman" w:cs="Times New Roman"/>
          <w:sz w:val="28"/>
          <w:szCs w:val="28"/>
        </w:rPr>
      </w:pPr>
      <w:r w:rsidRPr="00240F6F">
        <w:rPr>
          <w:rFonts w:ascii="Times New Roman" w:hAnsi="Times New Roman" w:cs="Times New Roman"/>
          <w:b/>
          <w:bCs/>
          <w:sz w:val="28"/>
          <w:szCs w:val="28"/>
        </w:rPr>
        <w:lastRenderedPageBreak/>
        <w:t>Схема физической модели</w:t>
      </w:r>
    </w:p>
    <w:p w14:paraId="0CF28883" w14:textId="1A9EDECF" w:rsidR="00240F6F" w:rsidRPr="008B6362" w:rsidRDefault="00240F6F" w:rsidP="00240F6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D7EF4E" wp14:editId="1DC1B94D">
            <wp:extent cx="8930476" cy="4808719"/>
            <wp:effectExtent l="3493" t="0" r="7937" b="7938"/>
            <wp:docPr id="15940104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8951791" cy="4820196"/>
                    </a:xfrm>
                    <a:prstGeom prst="rect">
                      <a:avLst/>
                    </a:prstGeom>
                    <a:noFill/>
                    <a:ln>
                      <a:noFill/>
                    </a:ln>
                  </pic:spPr>
                </pic:pic>
              </a:graphicData>
            </a:graphic>
          </wp:inline>
        </w:drawing>
      </w:r>
    </w:p>
    <w:sectPr w:rsidR="00240F6F" w:rsidRPr="008B63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15A"/>
    <w:rsid w:val="00101D2D"/>
    <w:rsid w:val="00240F6F"/>
    <w:rsid w:val="00331D1C"/>
    <w:rsid w:val="005F715A"/>
    <w:rsid w:val="00655E67"/>
    <w:rsid w:val="007D2552"/>
    <w:rsid w:val="008B6362"/>
    <w:rsid w:val="00FC6B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FD6B"/>
  <w15:chartTrackingRefBased/>
  <w15:docId w15:val="{7060C1D8-7C18-45E7-9D65-D4215125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F71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F71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F715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F715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F715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F71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F71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71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F71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715A"/>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F715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F715A"/>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F715A"/>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F715A"/>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F71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F715A"/>
    <w:rPr>
      <w:rFonts w:eastAsiaTheme="majorEastAsia" w:cstheme="majorBidi"/>
      <w:color w:val="595959" w:themeColor="text1" w:themeTint="A6"/>
    </w:rPr>
  </w:style>
  <w:style w:type="character" w:customStyle="1" w:styleId="80">
    <w:name w:val="Заголовок 8 Знак"/>
    <w:basedOn w:val="a0"/>
    <w:link w:val="8"/>
    <w:uiPriority w:val="9"/>
    <w:semiHidden/>
    <w:rsid w:val="005F71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F715A"/>
    <w:rPr>
      <w:rFonts w:eastAsiaTheme="majorEastAsia" w:cstheme="majorBidi"/>
      <w:color w:val="272727" w:themeColor="text1" w:themeTint="D8"/>
    </w:rPr>
  </w:style>
  <w:style w:type="paragraph" w:styleId="a3">
    <w:name w:val="Title"/>
    <w:basedOn w:val="a"/>
    <w:next w:val="a"/>
    <w:link w:val="a4"/>
    <w:uiPriority w:val="10"/>
    <w:qFormat/>
    <w:rsid w:val="005F7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F71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71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F71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F715A"/>
    <w:pPr>
      <w:spacing w:before="160"/>
      <w:jc w:val="center"/>
    </w:pPr>
    <w:rPr>
      <w:i/>
      <w:iCs/>
      <w:color w:val="404040" w:themeColor="text1" w:themeTint="BF"/>
    </w:rPr>
  </w:style>
  <w:style w:type="character" w:customStyle="1" w:styleId="22">
    <w:name w:val="Цитата 2 Знак"/>
    <w:basedOn w:val="a0"/>
    <w:link w:val="21"/>
    <w:uiPriority w:val="29"/>
    <w:rsid w:val="005F715A"/>
    <w:rPr>
      <w:i/>
      <w:iCs/>
      <w:color w:val="404040" w:themeColor="text1" w:themeTint="BF"/>
    </w:rPr>
  </w:style>
  <w:style w:type="paragraph" w:styleId="a7">
    <w:name w:val="List Paragraph"/>
    <w:basedOn w:val="a"/>
    <w:uiPriority w:val="34"/>
    <w:qFormat/>
    <w:rsid w:val="005F715A"/>
    <w:pPr>
      <w:ind w:left="720"/>
      <w:contextualSpacing/>
    </w:pPr>
  </w:style>
  <w:style w:type="character" w:styleId="a8">
    <w:name w:val="Intense Emphasis"/>
    <w:basedOn w:val="a0"/>
    <w:uiPriority w:val="21"/>
    <w:qFormat/>
    <w:rsid w:val="005F715A"/>
    <w:rPr>
      <w:i/>
      <w:iCs/>
      <w:color w:val="2F5496" w:themeColor="accent1" w:themeShade="BF"/>
    </w:rPr>
  </w:style>
  <w:style w:type="paragraph" w:styleId="a9">
    <w:name w:val="Intense Quote"/>
    <w:basedOn w:val="a"/>
    <w:next w:val="a"/>
    <w:link w:val="aa"/>
    <w:uiPriority w:val="30"/>
    <w:qFormat/>
    <w:rsid w:val="005F71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F715A"/>
    <w:rPr>
      <w:i/>
      <w:iCs/>
      <w:color w:val="2F5496" w:themeColor="accent1" w:themeShade="BF"/>
    </w:rPr>
  </w:style>
  <w:style w:type="character" w:styleId="ab">
    <w:name w:val="Intense Reference"/>
    <w:basedOn w:val="a0"/>
    <w:uiPriority w:val="32"/>
    <w:qFormat/>
    <w:rsid w:val="005F71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299488">
      <w:bodyDiv w:val="1"/>
      <w:marLeft w:val="0"/>
      <w:marRight w:val="0"/>
      <w:marTop w:val="0"/>
      <w:marBottom w:val="0"/>
      <w:divBdr>
        <w:top w:val="none" w:sz="0" w:space="0" w:color="auto"/>
        <w:left w:val="none" w:sz="0" w:space="0" w:color="auto"/>
        <w:bottom w:val="none" w:sz="0" w:space="0" w:color="auto"/>
        <w:right w:val="none" w:sz="0" w:space="0" w:color="auto"/>
      </w:divBdr>
    </w:div>
    <w:div w:id="18485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Речук</dc:creator>
  <cp:keywords/>
  <dc:description/>
  <cp:lastModifiedBy>Дима Речук</cp:lastModifiedBy>
  <cp:revision>4</cp:revision>
  <dcterms:created xsi:type="dcterms:W3CDTF">2025-05-11T19:04:00Z</dcterms:created>
  <dcterms:modified xsi:type="dcterms:W3CDTF">2025-05-11T19:10:00Z</dcterms:modified>
</cp:coreProperties>
</file>