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</w:pPr>
      <w:r>
        <w:t xml:space="preserve">ПРЕДВАРИТЕЛЬНАЯ ОБРАБОТКА ДАННЫХ ДЛЯ МАШИННОГО ОБУЧЕНИЯ</w:t>
      </w:r>
      <w:r/>
    </w:p>
    <w:p>
      <w:r/>
      <w:r/>
    </w:p>
    <w:p>
      <w:r>
        <w:t xml:space="preserve">Цель предварительной обработки данных — сделать исходные данные пригодными для машинного обучения. Сюда входят векторизация, нормализация, обработка недостающих значений и извлечение признаков. </w:t>
      </w:r>
      <w:r/>
    </w:p>
    <w:p>
      <w:r/>
      <w:r/>
    </w:p>
    <w:p>
      <w:pPr>
        <w:rPr>
          <w:b/>
        </w:rPr>
      </w:pPr>
      <w:r>
        <w:rPr>
          <w:b/>
        </w:rPr>
        <w:t xml:space="preserve">ВЕКТОРИЗАЦИЯ</w:t>
      </w:r>
      <w:r/>
    </w:p>
    <w:p>
      <w:r>
        <w:t xml:space="preserve">Мешок слов (</w:t>
      </w:r>
      <w:r>
        <w:t xml:space="preserve">bag</w:t>
      </w:r>
      <w:r>
        <w:t xml:space="preserve"> </w:t>
      </w:r>
      <w:r>
        <w:t xml:space="preserve">of</w:t>
      </w:r>
      <w:r>
        <w:t xml:space="preserve"> </w:t>
      </w:r>
      <w:r>
        <w:t xml:space="preserve">words</w:t>
      </w:r>
      <w:r>
        <w:t xml:space="preserve">) - упрощенное представление текста, которое показывает, какие слова встретились в тексте, но при этом не учитывает их порядок.</w:t>
      </w:r>
      <w:r/>
    </w:p>
    <w:p>
      <w:r>
        <w:t xml:space="preserve">Представление мешка слов — эт</w:t>
      </w:r>
      <w:r>
        <w:t xml:space="preserve">о таблица с числами, в которой столбцы таблицы — уникальные слова, а строки — документы коллекции. В ячейках таблицы находится число вхождений слова в документ. Значит, в каждой строке получится набор чисел (он же вектор), характеризующий состав документа.</w:t>
      </w:r>
      <w:r/>
    </w:p>
    <w:p>
      <w:pPr>
        <w:pStyle w:val="828"/>
        <w:spacing w:before="120" w:beforeAutospacing="0" w:after="90" w:afterAutospacing="0"/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Пусть у нас есть два текста: «Это были лучшие времена» и «Это было худшее время» </w:t>
      </w:r>
      <w:r>
        <w:rPr>
          <w:rStyle w:val="830"/>
          <w:rFonts w:ascii="Arial" w:hAnsi="Arial" w:cs="Arial"/>
          <w:color w:val="212121"/>
        </w:rPr>
        <w:t xml:space="preserve">(ниже пример на английском, потому что библиотека работает с английским)</w:t>
      </w:r>
      <w:r>
        <w:rPr>
          <w:rFonts w:ascii="Arial" w:hAnsi="Arial" w:cs="Arial"/>
          <w:color w:val="212121"/>
        </w:rPr>
        <w:t xml:space="preserve">. В обоих предложениях встречается суммарно 5 различных слов, если привести к начальным формам: «Это», «Быть», «Лучший», «Худший», «Время». Это будет наш словарь.</w:t>
      </w:r>
      <w:r/>
    </w:p>
    <w:p>
      <w:pPr>
        <w:pStyle w:val="828"/>
        <w:spacing w:before="120" w:beforeAutospacing="0" w:after="90" w:afterAutospacing="0"/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Выделим встреченные слова из словаря в текстах: в первом встретились [«Это», «Быть», «Лучший», «Время»], а во втором — [«Это», «Быть», «Худший», «Время»].</w:t>
      </w:r>
      <w:r/>
    </w:p>
    <w:p>
      <w:pPr>
        <w:pStyle w:val="828"/>
        <w:spacing w:before="120" w:beforeAutospacing="0" w:after="90" w:afterAutospacing="0"/>
        <w:shd w:val="clear" w:color="auto" w:fill="ffffff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Векторное представление мешка с</w:t>
      </w:r>
      <w:r>
        <w:rPr>
          <w:rFonts w:ascii="Arial" w:hAnsi="Arial" w:cs="Arial"/>
          <w:color w:val="212121"/>
        </w:rPr>
        <w:t xml:space="preserve">лов для первого текста будет [1 1 1 0 1], где нолик стоит на месте элемента «Худший», так как оно не встретилось в нем, а для второго — [1 1 0 1 1], где нолик на месте слова «Лучший». Так мы перешли к упрощенному машиночитаемому представлению двух текстов.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import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numpy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 as np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s1 = 'It was a good time'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s2 = 'It was a worst time'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s3 = [s1, s2]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words =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list(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set((s1+' '+s2).split()))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print(words)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results =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np.zeros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((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len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(s3),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len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(words))) 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for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i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, sequence in enumerate(s3): 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    for j in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sequence.split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():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       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results[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i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, 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words.index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  <w:t xml:space="preserve">(j)] = 1.</w:t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val="en-US" w:eastAsia="ru-RU"/>
        </w:rPr>
      </w:r>
      <w:r/>
    </w:p>
    <w:p>
      <w:pPr>
        <w:ind w:firstLine="0"/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1"/>
          <w:lang w:eastAsia="ru-RU"/>
        </w:rPr>
      </w:pPr>
      <w:r>
        <w:rPr>
          <w:rFonts w:eastAsia="Times New Roman" w:asciiTheme="minorHAnsi" w:hAnsiTheme="minorHAnsi" w:cstheme="minorHAnsi"/>
          <w:color w:val="000000"/>
          <w:sz w:val="24"/>
          <w:szCs w:val="21"/>
          <w:lang w:eastAsia="ru-RU"/>
        </w:rPr>
        <w:t xml:space="preserve">print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eastAsia="ru-RU"/>
        </w:rPr>
        <w:t xml:space="preserve">(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eastAsia="ru-RU"/>
        </w:rPr>
        <w:t xml:space="preserve">results</w:t>
      </w:r>
      <w:r>
        <w:rPr>
          <w:rFonts w:eastAsia="Times New Roman" w:asciiTheme="minorHAnsi" w:hAnsiTheme="minorHAnsi" w:cstheme="minorHAnsi"/>
          <w:color w:val="000000"/>
          <w:sz w:val="24"/>
          <w:szCs w:val="21"/>
          <w:lang w:eastAsia="ru-RU"/>
        </w:rPr>
        <w:t xml:space="preserve">)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Задание 1.</w:t>
      </w:r>
      <w:r/>
    </w:p>
    <w:p>
      <w:r>
        <w:t xml:space="preserve">Данные - текстовые отзывы на фильмы, разделенные на негативные и позитивные. Что мы собираемся с ними сделать:</w:t>
      </w:r>
      <w:r/>
    </w:p>
    <w:p>
      <w:pPr>
        <w:pStyle w:val="831"/>
        <w:numPr>
          <w:ilvl w:val="0"/>
          <w:numId w:val="2"/>
        </w:numPr>
      </w:pPr>
      <w:r>
        <w:t xml:space="preserve">выделить отдельные слова, привести из к </w:t>
      </w:r>
      <w:r>
        <w:t xml:space="preserve">единому виду (убрав словоформы)</w:t>
      </w:r>
      <w:r>
        <w:t xml:space="preserve">;</w:t>
      </w:r>
      <w:r/>
    </w:p>
    <w:p>
      <w:pPr>
        <w:pStyle w:val="831"/>
        <w:numPr>
          <w:ilvl w:val="0"/>
          <w:numId w:val="2"/>
        </w:numPr>
      </w:pPr>
      <w:r>
        <w:t xml:space="preserve">построить вектор из всех слов, а потом для каждого сообщения заполнить вектор такой же длины нулями или единицами в зависимости от того, было ли слово в тексте;</w:t>
      </w:r>
      <w:r/>
    </w:p>
    <w:p>
      <w:pPr>
        <w:pStyle w:val="831"/>
        <w:numPr>
          <w:ilvl w:val="0"/>
          <w:numId w:val="2"/>
        </w:numPr>
      </w:pPr>
      <w:r>
        <w:t xml:space="preserve">объединить все, разделить данные на обучающую и тестовую выборки;</w:t>
      </w:r>
      <w:r/>
    </w:p>
    <w:p>
      <w:pPr>
        <w:pStyle w:val="831"/>
        <w:numPr>
          <w:ilvl w:val="0"/>
          <w:numId w:val="2"/>
        </w:numPr>
      </w:pPr>
      <w:r>
        <w:t xml:space="preserve">создать классификатор и обучить его.</w:t>
      </w:r>
      <w:r/>
    </w:p>
    <w:p>
      <w:r/>
      <w:r/>
    </w:p>
    <w:p>
      <w:r/>
      <w:r/>
    </w:p>
    <w:p>
      <w:r>
        <w:t xml:space="preserve">В папке с лабораторной скачайте файл </w:t>
      </w:r>
      <w:r>
        <w:rPr>
          <w:lang w:val="en-US"/>
        </w:rPr>
        <w:t xml:space="preserve">data</w:t>
      </w:r>
      <w:r>
        <w:t xml:space="preserve">.</w:t>
      </w:r>
      <w:r>
        <w:rPr>
          <w:lang w:val="en-US"/>
        </w:rPr>
        <w:t xml:space="preserve">zip</w:t>
      </w:r>
      <w:r>
        <w:t xml:space="preserve">.</w:t>
      </w:r>
      <w:r/>
    </w:p>
    <w:p>
      <w:r>
        <w:t xml:space="preserve">В цикле считайте</w:t>
      </w:r>
      <w:r>
        <w:t xml:space="preserve"> из папки </w:t>
      </w:r>
      <w:r>
        <w:t xml:space="preserve">neg</w:t>
      </w:r>
      <w:r>
        <w:t xml:space="preserve"> </w:t>
      </w:r>
      <w:r>
        <w:t xml:space="preserve">txt'шники</w:t>
      </w:r>
      <w:r>
        <w:t xml:space="preserve"> в </w:t>
      </w:r>
      <w:r>
        <w:t xml:space="preserve">li</w:t>
      </w:r>
      <w:r>
        <w:t xml:space="preserve">st</w:t>
      </w:r>
      <w:r>
        <w:t xml:space="preserve"> строк. В тот же </w:t>
      </w:r>
      <w:r>
        <w:t xml:space="preserve">list</w:t>
      </w:r>
      <w:r>
        <w:t xml:space="preserve"> добавьте</w:t>
      </w:r>
      <w:r>
        <w:t xml:space="preserve"> строки из папки </w:t>
      </w:r>
      <w:r>
        <w:t xml:space="preserve">pos</w:t>
      </w:r>
      <w:r>
        <w:t xml:space="preserve">.</w:t>
      </w:r>
      <w:r>
        <w:t xml:space="preserve"> Параллельно создайте</w:t>
      </w:r>
      <w:r>
        <w:t xml:space="preserve"> </w:t>
      </w:r>
      <w:r>
        <w:t xml:space="preserve">list</w:t>
      </w:r>
      <w:r>
        <w:t xml:space="preserve"> со значениями </w:t>
      </w:r>
      <w:r>
        <w:t xml:space="preserve">‘0’</w:t>
      </w:r>
      <w:r>
        <w:t xml:space="preserve"> для негативных отзывов и </w:t>
      </w:r>
      <w:r>
        <w:t xml:space="preserve">’1’</w:t>
      </w:r>
      <w:r>
        <w:t xml:space="preserve"> – для положительных.</w:t>
      </w:r>
      <w:r/>
    </w:p>
    <w:p>
      <w:r/>
      <w:r/>
    </w:p>
    <w:p>
      <w:r/>
      <w:r/>
    </w:p>
    <w:p>
      <w:r>
        <w:t xml:space="preserve">Выполнить прямое кодирование списков</w:t>
      </w:r>
      <w:r>
        <w:t xml:space="preserve"> слов</w:t>
      </w:r>
      <w:r>
        <w:t xml:space="preserve"> в векторы нулей и единиц</w:t>
      </w:r>
      <w:r>
        <w:t xml:space="preserve"> (в </w:t>
      </w:r>
      <w:r>
        <w:rPr>
          <w:lang w:val="en-US"/>
        </w:rPr>
        <w:t xml:space="preserve">numpy</w:t>
      </w:r>
      <w:r>
        <w:t xml:space="preserve"> </w:t>
      </w:r>
      <w:r>
        <w:t xml:space="preserve">массив)</w:t>
      </w:r>
      <w:r>
        <w:t xml:space="preserve">. Это может означать, например, прео</w:t>
      </w:r>
      <w:r>
        <w:t xml:space="preserve">бразование последовательности [</w:t>
      </w:r>
      <w:r>
        <w:rPr>
          <w:lang w:val="en-US"/>
        </w:rPr>
        <w:t xml:space="preserve">good</w:t>
      </w:r>
      <w:r>
        <w:t xml:space="preserve">, </w:t>
      </w:r>
      <w:r>
        <w:rPr>
          <w:lang w:val="en-US"/>
        </w:rPr>
        <w:t xml:space="preserve">day</w:t>
      </w:r>
      <w:r>
        <w:t xml:space="preserve">] в 10 000-мерный вектор, все элементы которого содержат нули, кроме элементов с индексами 3 и 5</w:t>
      </w:r>
      <w:r>
        <w:t xml:space="preserve"> (</w:t>
      </w:r>
      <w:r>
        <w:t xml:space="preserve">номеров этих слов в словаре</w:t>
      </w:r>
      <w:r>
        <w:t xml:space="preserve">)</w:t>
      </w:r>
      <w:r>
        <w:t xml:space="preserve">, которые содержат единицы. Затем их можно передать </w:t>
      </w:r>
      <w:r>
        <w:t xml:space="preserve">на вход модели машинного обучения.</w:t>
      </w:r>
      <w:r/>
    </w:p>
    <w:p>
      <w:r/>
      <w:r/>
    </w:p>
    <w:p>
      <w:r>
        <w:t xml:space="preserve">Нюансы использования</w:t>
      </w:r>
      <w:r/>
    </w:p>
    <w:p>
      <w:r>
        <w:t xml:space="preserve">В реальных задачах все сложнее. Чтобы не мусорить в таблице, из текста убирают служебные слова. Слова приводят не обязательно к начальной форме (см. «</w:t>
      </w:r>
      <w:r>
        <w:t xml:space="preserve">лемматизация</w:t>
      </w:r>
      <w:r>
        <w:t xml:space="preserve">»), но иногда и обрезают, оставляя только грамматическую основу. (см. «</w:t>
      </w:r>
      <w:r>
        <w:t xml:space="preserve">стемминг</w:t>
      </w:r>
      <w:r>
        <w:t xml:space="preserve">»). Поэтому правильнее называть их уже не словами, а «</w:t>
      </w:r>
      <w:r>
        <w:t xml:space="preserve">токенами</w:t>
      </w:r>
      <w:r>
        <w:t xml:space="preserve">». Иногда столбцы обозначают не отдельные слова, а пары подряд идущих слов (биграммы) или тройки (триграммы).</w:t>
      </w:r>
      <w:r/>
    </w:p>
    <w:p>
      <w:r>
        <w:t xml:space="preserve">Чаще всего в ячейках пишут не абсолютный показатель «слово встретилось 15 раз», а относительный показатель из статистики: он называется </w:t>
      </w:r>
      <w:r>
        <w:t xml:space="preserve">tf-idf</w:t>
      </w:r>
      <w:r>
        <w:t xml:space="preserve"> и описывает важность слова для классификации текста.</w:t>
      </w:r>
      <w:r/>
    </w:p>
    <w:p>
      <w:r/>
      <w:r/>
    </w:p>
    <w:p>
      <w:r>
        <w:rPr>
          <w:b/>
        </w:rPr>
        <w:t xml:space="preserve">Стемминг</w:t>
      </w:r>
      <w:r>
        <w:t xml:space="preserve"> – это грубый эвристический процесс, который отрезает «лишнее» от корня слов, часто это приводит к потере словообразовательных суффиксов.</w:t>
      </w:r>
      <w:r/>
    </w:p>
    <w:p>
      <w:r>
        <w:rPr>
          <w:b/>
        </w:rPr>
        <w:t xml:space="preserve">Лемматизация</w:t>
      </w:r>
      <w:r>
        <w:t xml:space="preserve"> – это более тонкий процесс, который использует словарь и морфологический анализ, чтобы в итоге привести слово к его канонической форме – лемме.</w:t>
      </w:r>
      <w:r/>
    </w:p>
    <w:p>
      <w:r/>
      <w:r/>
    </w:p>
    <w:p>
      <w:r>
        <w:t xml:space="preserve">После векторизации нужно разбить выборку на обучающую и тестовую.</w:t>
      </w:r>
      <w:r/>
    </w:p>
    <w:p>
      <w:pPr>
        <w:ind w:left="0" w:right="0" w:firstLine="0"/>
        <w:spacing w:line="240" w:lineRule="auto"/>
        <w:rPr>
          <w:sz w:val="24"/>
          <w:szCs w:val="20"/>
        </w:rPr>
      </w:pPr>
      <w:r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from sklearn.model_selection import train_test_split</w:t>
      </w:r>
      <w:r>
        <w:rPr>
          <w:rFonts w:ascii="Arial" w:hAnsi="Arial" w:cs="Arial"/>
          <w:color w:val="212121"/>
          <w:sz w:val="24"/>
          <w:szCs w:val="20"/>
          <w:shd w:val="clear" w:color="auto" w:fill="ffffff"/>
        </w:rPr>
      </w:r>
      <w:r/>
    </w:p>
    <w:p>
      <w:pPr>
        <w:ind w:left="0" w:right="0" w:firstLine="0"/>
        <w:spacing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  <w:sz w:val="24"/>
          <w:szCs w:val="20"/>
          <w:highlight w:val="none"/>
          <w:shd w:val="clear" w:color="auto" w:fill="ffffff"/>
        </w:rPr>
      </w:r>
      <w:r>
        <w:rPr>
          <w:rFonts w:ascii="Arial" w:hAnsi="Arial" w:cs="Arial"/>
          <w:color w:val="212121"/>
          <w:sz w:val="24"/>
          <w:szCs w:val="20"/>
          <w:highlight w:val="none"/>
          <w:shd w:val="clear" w:color="auto" w:fill="ffffff"/>
        </w:rPr>
      </w:r>
      <w:r/>
    </w:p>
    <w:p>
      <w:pPr>
        <w:ind w:firstLine="0"/>
        <w:jc w:val="left"/>
        <w:spacing w:line="285" w:lineRule="atLeast"/>
        <w:shd w:val="clear" w:color="auto" w:fill="f7f7f7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X_train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X_test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Y_train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Y_test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 = 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train_test_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split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(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train_data_features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, emotion, 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test_size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098156"/>
          <w:sz w:val="21"/>
          <w:szCs w:val="21"/>
          <w:lang w:val="en-US" w:eastAsia="ru-RU"/>
        </w:rPr>
        <w:t xml:space="preserve">0.2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random_state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098156"/>
          <w:sz w:val="21"/>
          <w:szCs w:val="21"/>
          <w:lang w:val="en-US" w:eastAsia="ru-RU"/>
        </w:rPr>
        <w:t xml:space="preserve"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r>
        <w:t xml:space="preserve">Создать и обучить классификатор</w:t>
      </w:r>
      <w:r/>
    </w:p>
    <w:p>
      <w:pPr>
        <w:ind w:firstLine="0"/>
        <w:jc w:val="left"/>
        <w:spacing w:line="285" w:lineRule="atLeast"/>
        <w:shd w:val="clear" w:color="auto" w:fill="f7f7f7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highlight w:val="none"/>
          <w:lang w:eastAsia="ru-RU"/>
        </w:rPr>
      </w:r>
      <w:r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from sklearn.naive_bayes import BernoulliNB</w:t>
      </w:r>
      <w:r>
        <w:rPr>
          <w:rFonts w:ascii="Courier New" w:hAnsi="Courier New" w:eastAsia="Times New Roman" w:cs="Courier New"/>
          <w:color w:val="000000"/>
          <w:sz w:val="21"/>
          <w:szCs w:val="21"/>
          <w:highlight w:val="none"/>
          <w:lang w:eastAsia="ru-RU"/>
        </w:rPr>
      </w:r>
      <w:r/>
    </w:p>
    <w:p>
      <w:pPr>
        <w:ind w:firstLine="0"/>
        <w:jc w:val="left"/>
        <w:spacing w:line="285" w:lineRule="atLeast"/>
        <w:shd w:val="clear" w:color="auto" w:fill="f7f7f7"/>
        <w:rPr>
          <w:rFonts w:ascii="Courier New" w:hAnsi="Courier New" w:eastAsia="Times New Roman" w:cs="Courier New"/>
          <w:color w:val="000000"/>
          <w:sz w:val="21"/>
          <w:szCs w:val="21"/>
          <w:highlight w:val="none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clf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 = 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BernoulliNB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()</w:t>
      </w:r>
      <w:r/>
    </w:p>
    <w:p>
      <w:pPr>
        <w:ind w:firstLine="0"/>
      </w:pPr>
      <w:r>
        <w:rPr>
          <w:rFonts w:ascii="Arial" w:hAnsi="Arial" w:cs="Arial"/>
          <w:color w:val="212121"/>
          <w:sz w:val="24"/>
          <w:szCs w:val="20"/>
          <w:shd w:val="clear" w:color="auto" w:fill="ffffff"/>
        </w:rPr>
      </w:r>
      <w:r/>
    </w:p>
    <w:p>
      <w:pPr>
        <w:ind w:firstLine="0"/>
        <w:jc w:val="left"/>
        <w:spacing w:line="285" w:lineRule="atLeast"/>
        <w:shd w:val="clear" w:color="auto" w:fill="f7f7f7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clf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.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fit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(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)</w:t>
      </w:r>
      <w:r/>
    </w:p>
    <w:p>
      <w:r/>
      <w:r/>
    </w:p>
    <w:p>
      <w:r>
        <w:t xml:space="preserve">Посмотреть, что выдает классификатор на тестовой выборке и сравнить с правильными</w:t>
      </w:r>
      <w:r>
        <w:t xml:space="preserve"> значениями</w:t>
      </w:r>
      <w:r>
        <w:t xml:space="preserve">.</w:t>
      </w:r>
      <w:r/>
    </w:p>
    <w:p>
      <w:r/>
      <w:r/>
    </w:p>
    <w:p>
      <w:pPr>
        <w:ind w:firstLine="0"/>
      </w:pPr>
      <w:r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from sklearn import metrics</w:t>
      </w:r>
      <w:r/>
    </w:p>
    <w:p>
      <w:pPr>
        <w:ind w:firstLine="0"/>
        <w:jc w:val="left"/>
        <w:spacing w:line="285" w:lineRule="atLeast"/>
        <w:shd w:val="clear" w:color="auto" w:fill="f7f7f7"/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metrics.accuracy_score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ru-RU"/>
        </w:rPr>
        <w:t xml:space="preserve">()</w:t>
      </w:r>
      <w:r/>
    </w:p>
    <w:p>
      <w:r/>
      <w:r/>
    </w:p>
    <w:p>
      <w:r/>
      <w:r/>
    </w:p>
    <w:p>
      <w:r/>
      <w:r/>
    </w:p>
    <w:p>
      <w:pPr>
        <w:ind w:left="709" w:firstLine="0"/>
        <w:rPr>
          <w:b/>
        </w:rPr>
      </w:pPr>
      <w:r>
        <w:rPr>
          <w:b/>
        </w:rPr>
        <w:t xml:space="preserve">НОРМАЛИЗАЦИЯ</w:t>
      </w:r>
      <w:r/>
    </w:p>
    <w:p>
      <w:r>
        <w:t xml:space="preserve">Чтобы упростить обучение сети, данные должны обладать следующими характеристиками: </w:t>
      </w:r>
      <w:r/>
    </w:p>
    <w:p>
      <w:pPr>
        <w:pStyle w:val="831"/>
        <w:numPr>
          <w:ilvl w:val="0"/>
          <w:numId w:val="3"/>
        </w:numPr>
        <w:jc w:val="left"/>
      </w:pPr>
      <w:r>
        <w:t xml:space="preserve">принимать небольшие значения — как правило, значения должны находиться в диапазоне 0–1;</w:t>
      </w:r>
      <w:r/>
    </w:p>
    <w:p>
      <w:pPr>
        <w:pStyle w:val="831"/>
        <w:numPr>
          <w:ilvl w:val="0"/>
          <w:numId w:val="3"/>
        </w:numPr>
        <w:jc w:val="left"/>
      </w:pPr>
      <w:r>
        <w:t xml:space="preserve">быть однородными — то есть все признаки должны принимать значения из примерно одного и того же диапазона. </w:t>
      </w:r>
      <w:r/>
    </w:p>
    <w:p>
      <w:r>
        <w:t xml:space="preserve">Кроме того, может оказаться полезной следующая практика нормализации, хотя она не всегда необходима (например, мы не использовали нормализацию в примере классификации цифр): </w:t>
      </w:r>
      <w:r/>
    </w:p>
    <w:p>
      <w:pPr>
        <w:pStyle w:val="831"/>
        <w:numPr>
          <w:ilvl w:val="0"/>
          <w:numId w:val="4"/>
        </w:numPr>
        <w:jc w:val="left"/>
      </w:pPr>
      <w:r>
        <w:t xml:space="preserve">нормализация каждого признака независимо, чтобы его среднее значение было равно 0; </w:t>
      </w:r>
      <w:r/>
    </w:p>
    <w:p>
      <w:pPr>
        <w:pStyle w:val="831"/>
        <w:numPr>
          <w:ilvl w:val="0"/>
          <w:numId w:val="4"/>
        </w:numPr>
        <w:jc w:val="left"/>
      </w:pPr>
      <w:r>
        <w:t xml:space="preserve">нормализация каждого признака независимо, чтобы его стандартное отклонение было равно 1. </w:t>
      </w:r>
      <w:r/>
    </w:p>
    <w:p>
      <w:r>
        <w:t xml:space="preserve">Это легко реализуется с применением массивов </w:t>
      </w:r>
      <w:r>
        <w:t xml:space="preserve">Numpy</w:t>
      </w:r>
      <w:r>
        <w:t xml:space="preserve">: 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x -= </w:t>
      </w:r>
      <w:r>
        <w:rPr>
          <w:rFonts w:ascii="Arial" w:hAnsi="Arial" w:cs="Arial"/>
        </w:rPr>
        <w:t xml:space="preserve">x.mean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axis</w:t>
      </w:r>
      <w:r>
        <w:rPr>
          <w:rFonts w:ascii="Arial" w:hAnsi="Arial" w:cs="Arial"/>
        </w:rPr>
        <w:t xml:space="preserve">=0) </w:t>
      </w:r>
      <w:r/>
    </w:p>
    <w:p>
      <w:r>
        <w:rPr>
          <w:rFonts w:ascii="Arial" w:hAnsi="Arial" w:cs="Arial"/>
        </w:rPr>
        <w:t xml:space="preserve">x /= </w:t>
      </w:r>
      <w:r>
        <w:rPr>
          <w:rFonts w:ascii="Arial" w:hAnsi="Arial" w:cs="Arial"/>
        </w:rPr>
        <w:t xml:space="preserve">x.std</w:t>
      </w:r>
      <w:r>
        <w:rPr>
          <w:rFonts w:ascii="Arial" w:hAnsi="Arial" w:cs="Arial"/>
        </w:rPr>
        <w:t xml:space="preserve">(</w:t>
      </w:r>
      <w:r>
        <w:rPr>
          <w:rFonts w:ascii="Arial" w:hAnsi="Arial" w:cs="Arial"/>
        </w:rPr>
        <w:t xml:space="preserve">axis</w:t>
      </w:r>
      <w:r>
        <w:rPr>
          <w:rFonts w:ascii="Arial" w:hAnsi="Arial" w:cs="Arial"/>
        </w:rPr>
        <w:t xml:space="preserve">=0</w:t>
      </w:r>
      <w:r>
        <w:rPr>
          <w:rFonts w:ascii="Arial" w:hAnsi="Arial" w:cs="Arial"/>
        </w:rPr>
        <w:t xml:space="preserve">)</w:t>
      </w:r>
      <w:r>
        <w:t xml:space="preserve"> </w:t>
      </w:r>
      <w:r>
        <w:t xml:space="preserve"> </w:t>
      </w:r>
      <w:r>
        <w:rPr>
          <w:sz w:val="18"/>
        </w:rPr>
        <w:t xml:space="preserve">(</w:t>
      </w:r>
      <w:r>
        <w:rPr>
          <w:sz w:val="18"/>
        </w:rPr>
        <w:t xml:space="preserve">Предполагается, что x — это двумерная матрица данных с формой (образцы, свойства) </w:t>
      </w:r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>
        <w:t xml:space="preserve">Глубокое обучение на </w:t>
      </w:r>
      <w:r>
        <w:t xml:space="preserve">Python</w:t>
      </w:r>
      <w:r>
        <w:t xml:space="preserve">. </w:t>
      </w:r>
      <w:bookmarkStart w:id="0" w:name="_GoBack"/>
      <w:r>
        <w:t xml:space="preserve">Шолле</w:t>
      </w:r>
      <w:r>
        <w:t xml:space="preserve"> Франсуа</w:t>
      </w:r>
      <w:bookmarkEnd w:id="0"/>
      <w:r/>
      <w:r/>
    </w:p>
    <w:p>
      <w:pPr>
        <w:ind w:left="709" w:firstLine="0"/>
      </w:pPr>
      <w:r>
        <w:t xml:space="preserve">От стр.111. 3.6. Предсказание цен на дома: пример регрессии</w:t>
      </w:r>
      <w:r/>
    </w:p>
    <w:p>
      <w:pPr>
        <w:ind w:left="709" w:firstLine="0"/>
      </w:pPr>
      <w:r>
        <w:t xml:space="preserve">До стр.112. 3.6.2. Подготовка данных (</w:t>
      </w:r>
      <w:r>
        <w:rPr>
          <w:i/>
        </w:rPr>
        <w:t xml:space="preserve">Конструирование сети – не нужно</w:t>
      </w:r>
      <w:r>
        <w:t xml:space="preserve">)</w:t>
      </w:r>
      <w:r/>
    </w:p>
    <w:p>
      <w:pPr>
        <w:ind w:left="709" w:firstLine="0"/>
      </w:pPr>
      <w:r/>
      <w:r/>
    </w:p>
    <w:p>
      <w:r>
        <w:t xml:space="preserve">После подготовки данных, обучить модель </w:t>
      </w:r>
      <w:r>
        <w:rPr>
          <w:lang w:val="en-US"/>
        </w:rPr>
        <w:t xml:space="preserve">Ridge</w:t>
      </w:r>
      <w:r>
        <w:t xml:space="preserve"> и вывести значение среднеквадратичной ошибки.</w:t>
      </w:r>
      <w:r/>
    </w:p>
    <w:p>
      <w:pPr>
        <w:ind w:firstLine="0"/>
        <w:jc w:val="left"/>
        <w:spacing w:line="285" w:lineRule="atLeast"/>
        <w:shd w:val="clear" w:color="auto" w:fill="f7f7f7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val="en-US" w:eastAsia="ru-RU"/>
        </w:rPr>
        <w:t xml:space="preserve"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sklearn.linear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_model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af00db"/>
          <w:sz w:val="21"/>
          <w:szCs w:val="21"/>
          <w:lang w:val="en-US" w:eastAsia="ru-RU"/>
        </w:rPr>
        <w:t xml:space="preserve"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  <w:t xml:space="preserve"> Ridge</w:t>
      </w:r>
      <w:r/>
    </w:p>
    <w:p>
      <w:pPr>
        <w:ind w:firstLine="0"/>
        <w:jc w:val="left"/>
        <w:spacing w:line="285" w:lineRule="atLeast"/>
        <w:shd w:val="clear" w:color="auto" w:fill="f7f7f7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val="en-US" w:eastAsia="ru-RU"/>
        </w:rPr>
      </w:r>
      <w:r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r>
      <w:r/>
    </w:p>
    <w:p>
      <w:pPr>
        <w:ind w:left="709" w:firstLine="0"/>
        <w:rPr>
          <w:lang w:val="en-US"/>
        </w:rPr>
      </w:pPr>
      <w:r>
        <w:rPr>
          <w:lang w:val="en-US"/>
        </w:rPr>
      </w:r>
      <w:r/>
    </w:p>
    <w:p>
      <w:pPr>
        <w:ind w:left="709" w:firstLine="0"/>
        <w:rPr>
          <w:lang w:val="en-US"/>
        </w:rPr>
      </w:pPr>
      <w:r>
        <w:rPr>
          <w:lang w:val="en-US"/>
        </w:rPr>
      </w:r>
      <w:r/>
    </w:p>
    <w:p>
      <w:pPr>
        <w:rPr>
          <w:b/>
        </w:rPr>
      </w:pPr>
      <w:r>
        <w:rPr>
          <w:b/>
        </w:rPr>
        <w:t xml:space="preserve">ОБРАБОТКА НЕДОСТАЮЩИХ ЗНАЧЕНИЙ </w:t>
      </w:r>
      <w:r/>
    </w:p>
    <w:p>
      <w:r>
        <w:t xml:space="preserve">Иногда в исходных данных могут отсутствовать некоторые значения. Так, в примере с предсказанием цен на дома</w:t>
      </w:r>
      <w:r>
        <w:t xml:space="preserve"> первым признаком (столбец с индексом 0 в данных) был уровень преступности на душу населения. Как быть, если этот признак определен не во всех образцах? Если оставить все как есть, у нас будет недоставать значений в тренировочных или в контрольных данных. </w:t>
      </w:r>
      <w:r/>
    </w:p>
    <w:p>
      <w:r>
        <w:t xml:space="preserve">Можно</w:t>
      </w:r>
      <w:r>
        <w:t xml:space="preserve"> заменить недостающие входные значения нулями, при условии, что 0 не является осмысленным значением. Обратите внимание на то, что, если в контрольных данных имеются отсутствующие значения, но </w:t>
      </w:r>
      <w:r>
        <w:t xml:space="preserve">модель</w:t>
      </w:r>
      <w:r>
        <w:t xml:space="preserve"> была обучена без них, ваша </w:t>
      </w:r>
      <w:r>
        <w:t xml:space="preserve">модель </w:t>
      </w:r>
      <w:r>
        <w:t xml:space="preserve">не будет распознавать отсутствующие з</w:t>
      </w:r>
      <w:r>
        <w:t xml:space="preserve">начения! В этой ситуации следует искусственно сгенерировать тренировочные экземпляры с отсутствующими признаками: скопируйте несколько тренировочных образцов и отбросьте в них некоторые признаки, которые, как ожидается, не определены в контрольных данных. </w:t>
      </w:r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rPr>
          <w:b/>
        </w:rPr>
      </w:pPr>
      <w:r>
        <w:rPr>
          <w:b/>
        </w:rPr>
        <w:t xml:space="preserve">КОНСТРУИРОВАНИЕ ПРИЗНАКОВ </w:t>
      </w:r>
      <w:r/>
    </w:p>
    <w:p>
      <w:r>
        <w:t xml:space="preserve">Конструирование признаков — это процесс использования ваших собственных знаний о данных и алгоритме машинного обучения, чтобы улучшить эффективность алгоритма применением предопределенных </w:t>
      </w:r>
      <w:r>
        <w:t xml:space="preserve">преобразований к данным перед передачей их в модель. Во многих случаях не следует ожидать, что модель машинного обучения сможет обучиться на полностью произвольных данных. Данные должны передаваться в модель в виде, облегчающем ее работу</w:t>
      </w:r>
      <w:r>
        <w:t xml:space="preserve">.</w:t>
      </w:r>
      <w:r/>
    </w:p>
    <w:p>
      <w:r>
        <w:t xml:space="preserve">Рассмотрим простой пример. Допустим, нам нужно разработать модель, принимающую изображение циферблата часов со стрелками и возвращающую время (рис. 4.3).</w:t>
      </w:r>
      <w:r/>
    </w:p>
    <w:p>
      <w:pPr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4362450"/>
                <wp:effectExtent l="1905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38675" cy="436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5.2pt;height:343.5pt;mso-wrap-distance-left:0.0pt;mso-wrap-distance-top:0.0pt;mso-wrap-distance-right:0.0pt;mso-wrap-distance-bottom:0.0pt;" stroked="f" strokeweight="0.75pt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sz w:val="22"/>
        </w:rPr>
      </w:pPr>
      <w:r>
        <w:rPr>
          <w:sz w:val="22"/>
        </w:rPr>
        <w:t xml:space="preserve">Рис. 4.3. Конструирование признаков для чтения времени с изображения циферблата часов </w:t>
      </w:r>
      <w:r/>
    </w:p>
    <w:p>
      <w:r/>
      <w:r/>
    </w:p>
    <w:p>
      <w:r>
        <w:t xml:space="preserve">Если в качестве входных данных использовать пикселы исходных изображений, вы столкнетесь со сложной задачей машинного обучения. Для ее решения вам потребуется сконструировать </w:t>
      </w:r>
      <w:r>
        <w:t xml:space="preserve">сверточную</w:t>
      </w:r>
      <w:r>
        <w:t xml:space="preserve"> сеть и потратить большой объем вычислительных ресурсов на ее обучение. </w:t>
      </w:r>
      <w:r/>
    </w:p>
    <w:p>
      <w:r>
        <w:t xml:space="preserve">Однако, понимая задачу на высоком уровне (как человек определяет время по циферблату часов), можно сконструировать гораздо более удачные входные признаки для алгоритма машинного обучения: например, можно с </w:t>
      </w:r>
      <w:r>
        <w:t xml:space="preserve">легкостью написать пять строк кода на </w:t>
      </w:r>
      <w:r>
        <w:t xml:space="preserve">Python</w:t>
      </w:r>
      <w:r>
        <w:t xml:space="preserve">, которые проследуют по черным пикселам стрелок и вернут координаты (x, y) конца каждой стрелки. Тогда простой алгоритм машинного обучения сможет обучиться связывать эти координаты с соответствующим временем дня. </w:t>
      </w:r>
      <w:r/>
    </w:p>
    <w:p>
      <w:r>
        <w:t xml:space="preserve">Можно пойти еще дальше: преобразовать координаты (x, y) в полярные координаты относительно центра изображения. В этом случае на вход будут подаваться углы отклонения стрело</w:t>
      </w:r>
      <w:r>
        <w:t xml:space="preserve">к. Полученные в результате признаки делают задачу настолько простой, что для ее решения не требуется применять методику машинного обучения; простой операции округления и поиска в словаре вполне достаточно, чтобы получить приближенное значение времени дня. </w:t>
      </w:r>
      <w:r/>
    </w:p>
    <w:p>
      <w:r>
        <w:t xml:space="preserve">В этом суть конструирования признаков: упростить задачу и сделать возможным ее решение более простыми средствами. Обычно для этого требуется глубокое понимание задачи. </w:t>
      </w:r>
      <w:r/>
    </w:p>
    <w:p>
      <w:r>
        <w:t xml:space="preserve">До глубокого обучения конструирование признаков играло важную роль, поскольку классические поверхностные алгоритмы не имели пространств гипотез,</w:t>
      </w:r>
      <w:r>
        <w:t xml:space="preserve"> </w:t>
      </w:r>
      <w:r>
        <w:t xml:space="preserve">достаточно богатых, чтобы выявить полезные признаки самостоятельно. Форма данных, передаваемых алгоритму, имела решающее значение для успеха. </w:t>
      </w:r>
      <w:r/>
    </w:p>
    <w:p>
      <w:pPr>
        <w:rPr>
          <w:lang w:val="en-US"/>
        </w:rPr>
      </w:pPr>
      <w:r>
        <w:t xml:space="preserve">К счастью, современные технологии глубокого обучения в большинстве случаев</w:t>
      </w:r>
      <w:r>
        <w:t xml:space="preserve"> избавляют от необходимости конструировать признаки, потому что нейронные сети способны автоматически извлекать полезные признаки из исходных данных. Означает ли это, что вы не должны беспокоиться о конструировании признаков при использовании глубоких нейр</w:t>
      </w:r>
      <w:r>
        <w:t xml:space="preserve">онных сетей? Нет, и вот почему:</w:t>
      </w:r>
      <w:r/>
    </w:p>
    <w:p>
      <w:pPr>
        <w:pStyle w:val="831"/>
        <w:numPr>
          <w:ilvl w:val="0"/>
          <w:numId w:val="5"/>
        </w:numPr>
        <w:jc w:val="left"/>
      </w:pPr>
      <w:r>
        <w:t xml:space="preserve">Хорошие признаки позволяют решать задачи более элегантно и с меньшими затратами ресурсов. Например, было бы смешно решать проблему чтения показаний с циферблата часов с привлечением </w:t>
      </w:r>
      <w:r>
        <w:t xml:space="preserve">сверточной</w:t>
      </w:r>
      <w:r>
        <w:t xml:space="preserve"> нейронной сети. </w:t>
      </w:r>
      <w:r/>
    </w:p>
    <w:p>
      <w:pPr>
        <w:pStyle w:val="831"/>
        <w:numPr>
          <w:ilvl w:val="0"/>
          <w:numId w:val="5"/>
        </w:numPr>
        <w:jc w:val="left"/>
      </w:pPr>
      <w:r>
        <w:t xml:space="preserve">Хорошие признаки позволяют решать задачи, имея намного меньший</w:t>
      </w:r>
      <w:r>
        <w:t xml:space="preserve"> объем исходных данных. Способность моделей глубокого обучения самостоятельно выделять признаки зависит от наличия большого объема исходных данных; если у вас всего несколько образцов, информационная ценность их признаков приобретает определяющее значение.</w:t>
      </w:r>
      <w:r/>
    </w:p>
    <w:p>
      <w:pPr>
        <w:ind w:left="709" w:firstLine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4"/>
    <w:link w:val="823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2"/>
    <w:next w:val="822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basedOn w:val="824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2"/>
    <w:next w:val="822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basedOn w:val="824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2"/>
    <w:next w:val="822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basedOn w:val="824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2"/>
    <w:next w:val="822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basedOn w:val="824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2"/>
    <w:next w:val="822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basedOn w:val="824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2"/>
    <w:next w:val="822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basedOn w:val="824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2"/>
    <w:next w:val="822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basedOn w:val="824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2"/>
    <w:next w:val="822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basedOn w:val="824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4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4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4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4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4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4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pPr>
      <w:ind w:firstLine="709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823">
    <w:name w:val="Heading 1"/>
    <w:basedOn w:val="822"/>
    <w:link w:val="827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sz w:val="48"/>
      <w:szCs w:val="48"/>
      <w:lang w:eastAsia="ru-RU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character" w:styleId="827" w:customStyle="1">
    <w:name w:val="Заголовок 1 Знак"/>
    <w:basedOn w:val="824"/>
    <w:link w:val="823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28">
    <w:name w:val="Normal (Web)"/>
    <w:basedOn w:val="822"/>
    <w:uiPriority w:val="99"/>
    <w:semiHidden/>
    <w:unhideWhenUsed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829">
    <w:name w:val="Strong"/>
    <w:basedOn w:val="824"/>
    <w:uiPriority w:val="22"/>
    <w:qFormat/>
    <w:rPr>
      <w:b/>
      <w:bCs/>
    </w:rPr>
  </w:style>
  <w:style w:type="character" w:styleId="830">
    <w:name w:val="Emphasis"/>
    <w:basedOn w:val="824"/>
    <w:uiPriority w:val="20"/>
    <w:qFormat/>
    <w:rPr>
      <w:i/>
      <w:iCs/>
    </w:rPr>
  </w:style>
  <w:style w:type="paragraph" w:styleId="831">
    <w:name w:val="List Paragraph"/>
    <w:basedOn w:val="822"/>
    <w:uiPriority w:val="34"/>
    <w:qFormat/>
    <w:pPr>
      <w:contextualSpacing/>
      <w:ind w:left="720"/>
    </w:pPr>
  </w:style>
  <w:style w:type="paragraph" w:styleId="832">
    <w:name w:val="Balloon Text"/>
    <w:basedOn w:val="822"/>
    <w:link w:val="833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833" w:customStyle="1">
    <w:name w:val="Текст выноски Знак"/>
    <w:basedOn w:val="824"/>
    <w:link w:val="83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 Бобровская</cp:lastModifiedBy>
  <cp:revision>5</cp:revision>
  <dcterms:created xsi:type="dcterms:W3CDTF">2023-09-01T17:32:00Z</dcterms:created>
  <dcterms:modified xsi:type="dcterms:W3CDTF">2023-09-02T10:38:57Z</dcterms:modified>
</cp:coreProperties>
</file>