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560"/>
        <w:gridCol w:w="1560"/>
        <w:gridCol w:w="1560"/>
        <w:gridCol w:w="1560"/>
        <w:gridCol w:w="1980"/>
        <w:tblGridChange w:id="0">
          <w:tblGrid>
            <w:gridCol w:w="1935"/>
            <w:gridCol w:w="1560"/>
            <w:gridCol w:w="1560"/>
            <w:gridCol w:w="1560"/>
            <w:gridCol w:w="156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Физ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Юр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Накладная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Серия и номер паспорта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составления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Номер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Место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оформления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представителя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поступления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Категория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находится в 1-й нормальной форме, если все его атрибуты являются простыми, все используемые домены должны содержать только скалярные значения. И не должно быть повторений строк в таблице.</w:t>
      </w:r>
    </w:p>
    <w:p w:rsidR="00000000" w:rsidDel="00000000" w:rsidP="00000000" w:rsidRDefault="00000000" w:rsidRPr="00000000" w14:paraId="0000003B">
      <w:pPr>
        <w:ind w:left="0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находится во 2-й нормальной форме, если оно находится в 1-й нормальной форме и каждый неключевой атрибут неприводимо зависит от Первичного Ключа.</w:t>
      </w:r>
    </w:p>
    <w:p w:rsidR="00000000" w:rsidDel="00000000" w:rsidP="00000000" w:rsidRDefault="00000000" w:rsidRPr="00000000" w14:paraId="0000003C">
      <w:pPr>
        <w:ind w:left="0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:rsidR="00000000" w:rsidDel="00000000" w:rsidP="00000000" w:rsidRDefault="00000000" w:rsidRPr="00000000" w14:paraId="0000003D">
      <w:pPr>
        <w:ind w:left="0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находится в 3-й нормальной форме, когда находится во 2-й нормальной форме и каждый неключевой атрибут нетранзитивно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RG5t87iBTM7ThJaxTHsJ7ejUtQ==">CgMxLjA4AHIhMWJzc1JHNnRVdFRpVXkzUFhiSE1tMkRfTXZWRDkxOVRY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