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A54C" w14:textId="77777777" w:rsidR="00EC1B63" w:rsidRDefault="00EC1B63" w:rsidP="00EC1B63">
      <w:pPr>
        <w:ind w:firstLine="0"/>
        <w:jc w:val="center"/>
      </w:pPr>
      <w:r>
        <w:t>БУ ВО «СУРГУТСКИЙ ГОСУДАРСТВЕННЫЙ УНИВЕРСИТЕТ»</w:t>
      </w:r>
    </w:p>
    <w:p w14:paraId="6FAC53E9" w14:textId="77777777" w:rsidR="00EC1B63" w:rsidRDefault="00EC1B63" w:rsidP="00EC1B63">
      <w:pPr>
        <w:ind w:firstLine="0"/>
        <w:jc w:val="center"/>
      </w:pPr>
      <w:r>
        <w:t>ПОЛИТЕХНИЧЕСКИЙ ИНСТИТУТ</w:t>
      </w:r>
    </w:p>
    <w:p w14:paraId="411C02DD" w14:textId="77777777" w:rsidR="00EC1B63" w:rsidRDefault="00EC1B63" w:rsidP="00EC1B63">
      <w:pPr>
        <w:ind w:firstLine="0"/>
        <w:jc w:val="center"/>
      </w:pPr>
      <w:r>
        <w:t>КАФЕДРА АВТОМАТИЗИРОВАННЫХ СИСТЕМ ОБРАБОТКИ ИНФОРМАЦИИ И УПРАВЛЕНИЯ</w:t>
      </w:r>
    </w:p>
    <w:p w14:paraId="6AA69D71" w14:textId="77777777" w:rsidR="00EC1B63" w:rsidRDefault="00EC1B63" w:rsidP="00EC1B63">
      <w:pPr>
        <w:ind w:firstLine="0"/>
        <w:jc w:val="center"/>
      </w:pPr>
    </w:p>
    <w:p w14:paraId="14F2EAFE" w14:textId="77777777" w:rsidR="00EC1B63" w:rsidRDefault="00EC1B63" w:rsidP="00EC1B63">
      <w:pPr>
        <w:ind w:firstLine="0"/>
        <w:jc w:val="center"/>
      </w:pPr>
    </w:p>
    <w:p w14:paraId="462DDE2D" w14:textId="77777777" w:rsidR="00EC1B63" w:rsidRDefault="00EC1B63" w:rsidP="00EC1B63">
      <w:pPr>
        <w:ind w:firstLine="0"/>
        <w:jc w:val="center"/>
      </w:pPr>
    </w:p>
    <w:p w14:paraId="68B13E42" w14:textId="77777777" w:rsidR="00EC1B63" w:rsidRDefault="00EC1B63" w:rsidP="00EC1B63">
      <w:pPr>
        <w:ind w:firstLine="0"/>
        <w:jc w:val="center"/>
      </w:pPr>
    </w:p>
    <w:p w14:paraId="72AE68FA" w14:textId="77777777" w:rsidR="00EC1B63" w:rsidRDefault="00EC1B63" w:rsidP="00EC1B63">
      <w:pPr>
        <w:ind w:firstLine="0"/>
        <w:jc w:val="center"/>
      </w:pPr>
    </w:p>
    <w:p w14:paraId="27FE3A74" w14:textId="77777777" w:rsidR="00EC1B63" w:rsidRDefault="00EC1B63" w:rsidP="00EC1B63">
      <w:pPr>
        <w:ind w:firstLine="0"/>
        <w:jc w:val="center"/>
      </w:pPr>
      <w:r>
        <w:t>ЭССЕ</w:t>
      </w:r>
    </w:p>
    <w:p w14:paraId="5F1542E4" w14:textId="7D73BB24" w:rsidR="00EC1B63" w:rsidRDefault="00EC1B63" w:rsidP="00EC1B63">
      <w:pPr>
        <w:ind w:firstLine="0"/>
        <w:jc w:val="center"/>
      </w:pPr>
      <w:r>
        <w:t>ПО ТЕМЕ «</w:t>
      </w:r>
      <w:r w:rsidR="004365B6">
        <w:t>СТАНДАРТИЗАЦИЯ</w:t>
      </w:r>
      <w:r>
        <w:t>»</w:t>
      </w:r>
    </w:p>
    <w:p w14:paraId="4DB3FAFF" w14:textId="77777777" w:rsidR="00EC1B63" w:rsidRDefault="00EC1B63" w:rsidP="00EC1B63">
      <w:pPr>
        <w:ind w:firstLine="0"/>
        <w:jc w:val="center"/>
      </w:pPr>
      <w:r>
        <w:t>ПО ДИСЦИПЛИНЕ:</w:t>
      </w:r>
    </w:p>
    <w:p w14:paraId="0CB0DE22" w14:textId="77777777" w:rsidR="00EC1B63" w:rsidRDefault="00EC1B63" w:rsidP="00EC1B63">
      <w:pPr>
        <w:ind w:firstLine="0"/>
        <w:jc w:val="center"/>
      </w:pPr>
      <w:r>
        <w:t>«МЕТРОЛОГИЯ, СТАНДАРТИЗАЦИЯ И СЕРТИФИКАЦИЯ»</w:t>
      </w:r>
    </w:p>
    <w:p w14:paraId="78467B7D" w14:textId="77777777" w:rsidR="00EC1B63" w:rsidRDefault="00EC1B63" w:rsidP="00EC1B63">
      <w:pPr>
        <w:ind w:firstLine="0"/>
        <w:jc w:val="center"/>
      </w:pPr>
    </w:p>
    <w:p w14:paraId="42FC7301" w14:textId="77777777" w:rsidR="00EC1B63" w:rsidRDefault="00EC1B63" w:rsidP="00EC1B63">
      <w:pPr>
        <w:ind w:firstLine="0"/>
        <w:jc w:val="center"/>
      </w:pPr>
    </w:p>
    <w:p w14:paraId="69D4CC4C" w14:textId="77777777" w:rsidR="00EC1B63" w:rsidRDefault="00EC1B63" w:rsidP="00EC1B63">
      <w:pPr>
        <w:ind w:firstLine="0"/>
        <w:jc w:val="center"/>
      </w:pPr>
    </w:p>
    <w:p w14:paraId="23AE5EC5" w14:textId="77777777" w:rsidR="00EC1B63" w:rsidRDefault="00EC1B63" w:rsidP="00EC1B63">
      <w:pPr>
        <w:ind w:firstLine="0"/>
        <w:jc w:val="center"/>
      </w:pPr>
    </w:p>
    <w:p w14:paraId="73767944" w14:textId="77777777" w:rsidR="00EC1B63" w:rsidRDefault="00EC1B63" w:rsidP="00EC1B63">
      <w:pPr>
        <w:ind w:firstLine="0"/>
        <w:jc w:val="center"/>
      </w:pPr>
    </w:p>
    <w:p w14:paraId="23170D68" w14:textId="77777777" w:rsidR="00EC1B63" w:rsidRDefault="00EC1B63" w:rsidP="00EC1B63">
      <w:pPr>
        <w:ind w:firstLine="0"/>
        <w:jc w:val="center"/>
      </w:pPr>
    </w:p>
    <w:p w14:paraId="466A113E" w14:textId="77777777" w:rsidR="00EC1B63" w:rsidRDefault="00EC1B63" w:rsidP="00EC1B63">
      <w:pPr>
        <w:ind w:firstLine="0"/>
        <w:jc w:val="center"/>
      </w:pPr>
    </w:p>
    <w:p w14:paraId="6E2455C8" w14:textId="77777777" w:rsidR="00EC1B63" w:rsidRDefault="00EC1B63" w:rsidP="00EC1B63">
      <w:pPr>
        <w:ind w:firstLine="0"/>
        <w:jc w:val="center"/>
      </w:pPr>
    </w:p>
    <w:p w14:paraId="02FBC6D5" w14:textId="77777777" w:rsidR="00EC1B63" w:rsidRDefault="00EC1B63" w:rsidP="00EC1B63">
      <w:pPr>
        <w:ind w:firstLine="0"/>
        <w:jc w:val="center"/>
      </w:pPr>
    </w:p>
    <w:p w14:paraId="10077F85" w14:textId="77777777" w:rsidR="00EC1B63" w:rsidRDefault="00EC1B63" w:rsidP="00EC1B63">
      <w:pPr>
        <w:ind w:firstLine="0"/>
        <w:jc w:val="center"/>
      </w:pPr>
    </w:p>
    <w:p w14:paraId="0AB3D642" w14:textId="77777777" w:rsidR="00EC1B63" w:rsidRDefault="00EC1B63" w:rsidP="00EC1B63">
      <w:pPr>
        <w:ind w:firstLine="3969"/>
        <w:jc w:val="left"/>
      </w:pPr>
      <w:r>
        <w:t>Выполнил: студент группы № 606–12,</w:t>
      </w:r>
    </w:p>
    <w:p w14:paraId="302F4A4A" w14:textId="77777777" w:rsidR="00EC1B63" w:rsidRDefault="00EC1B63" w:rsidP="00EC1B63">
      <w:pPr>
        <w:ind w:firstLine="3969"/>
        <w:jc w:val="left"/>
      </w:pPr>
      <w:r>
        <w:t>Зубайраев Дени Русланович</w:t>
      </w:r>
    </w:p>
    <w:p w14:paraId="2141C816" w14:textId="77777777" w:rsidR="00EC1B63" w:rsidRDefault="00EC1B63" w:rsidP="00EC1B63">
      <w:pPr>
        <w:ind w:firstLine="3969"/>
        <w:jc w:val="left"/>
      </w:pPr>
      <w:r>
        <w:t>Дата сдачи работы: 29.05.2024</w:t>
      </w:r>
    </w:p>
    <w:p w14:paraId="73A5A73E" w14:textId="77777777" w:rsidR="00EC1B63" w:rsidRDefault="00EC1B63" w:rsidP="00EC1B63">
      <w:pPr>
        <w:ind w:firstLine="3969"/>
        <w:jc w:val="left"/>
      </w:pPr>
      <w:r>
        <w:t>Принял: ст. преподаватель кафедры АиКС,</w:t>
      </w:r>
    </w:p>
    <w:p w14:paraId="350DD8A8" w14:textId="77777777" w:rsidR="00EC1B63" w:rsidRDefault="00EC1B63" w:rsidP="00EC1B63">
      <w:pPr>
        <w:ind w:firstLine="3969"/>
        <w:jc w:val="left"/>
      </w:pPr>
      <w:r>
        <w:t>Гребенюк Елена Владимировна</w:t>
      </w:r>
    </w:p>
    <w:p w14:paraId="6F3D647E" w14:textId="77777777" w:rsidR="00EC1B63" w:rsidRDefault="00EC1B63" w:rsidP="00EC1B63">
      <w:pPr>
        <w:ind w:firstLine="3969"/>
        <w:jc w:val="left"/>
      </w:pPr>
      <w:r>
        <w:t>Дата проверки работы: _._.2024</w:t>
      </w:r>
    </w:p>
    <w:p w14:paraId="21453035" w14:textId="77777777" w:rsidR="00EC1B63" w:rsidRDefault="00EC1B63" w:rsidP="00EC1B63">
      <w:pPr>
        <w:ind w:firstLine="3969"/>
        <w:jc w:val="left"/>
      </w:pPr>
      <w:r>
        <w:t>Оценка:</w:t>
      </w:r>
    </w:p>
    <w:p w14:paraId="76573399" w14:textId="77777777" w:rsidR="00EC1B63" w:rsidRDefault="00EC1B63" w:rsidP="00EC1B63">
      <w:pPr>
        <w:ind w:firstLine="0"/>
        <w:jc w:val="center"/>
      </w:pPr>
    </w:p>
    <w:p w14:paraId="0A636654" w14:textId="77777777" w:rsidR="00EC1B63" w:rsidRDefault="00EC1B63" w:rsidP="00EC1B63">
      <w:pPr>
        <w:ind w:firstLine="0"/>
        <w:jc w:val="center"/>
      </w:pPr>
    </w:p>
    <w:p w14:paraId="22594DCE" w14:textId="77777777" w:rsidR="00EC1B63" w:rsidRDefault="00EC1B63" w:rsidP="00EC1B63">
      <w:pPr>
        <w:ind w:firstLine="0"/>
        <w:jc w:val="center"/>
      </w:pPr>
    </w:p>
    <w:p w14:paraId="570A8E88" w14:textId="77777777" w:rsidR="00EC1B63" w:rsidRDefault="00EC1B63" w:rsidP="00EC1B63">
      <w:pPr>
        <w:ind w:firstLine="0"/>
        <w:jc w:val="center"/>
      </w:pPr>
    </w:p>
    <w:p w14:paraId="4B0AE82C" w14:textId="77777777" w:rsidR="00EC1B63" w:rsidRDefault="00EC1B63" w:rsidP="00EC1B63">
      <w:pPr>
        <w:ind w:firstLine="0"/>
        <w:jc w:val="center"/>
      </w:pPr>
    </w:p>
    <w:p w14:paraId="7C79C7FB" w14:textId="77777777" w:rsidR="00EC1B63" w:rsidRDefault="00EC1B63" w:rsidP="00EC1B63">
      <w:pPr>
        <w:ind w:firstLine="0"/>
        <w:jc w:val="center"/>
      </w:pPr>
    </w:p>
    <w:p w14:paraId="66F9ECE1" w14:textId="77777777" w:rsidR="00EC1B63" w:rsidRDefault="00EC1B63" w:rsidP="00EC1B63">
      <w:pPr>
        <w:ind w:firstLine="0"/>
        <w:jc w:val="center"/>
      </w:pPr>
    </w:p>
    <w:p w14:paraId="1D0167F4" w14:textId="77777777" w:rsidR="00EC1B63" w:rsidRDefault="00EC1B63" w:rsidP="00EC1B63">
      <w:pPr>
        <w:ind w:firstLine="0"/>
        <w:jc w:val="center"/>
      </w:pPr>
    </w:p>
    <w:p w14:paraId="59FDCAEA" w14:textId="77777777" w:rsidR="00EC1B63" w:rsidRDefault="00EC1B63" w:rsidP="00EC1B63">
      <w:pPr>
        <w:ind w:firstLine="0"/>
        <w:jc w:val="center"/>
      </w:pPr>
    </w:p>
    <w:p w14:paraId="785E5396" w14:textId="77777777" w:rsidR="00EC1B63" w:rsidRDefault="00EC1B63" w:rsidP="00EC1B63">
      <w:pPr>
        <w:ind w:firstLine="0"/>
        <w:jc w:val="center"/>
      </w:pPr>
    </w:p>
    <w:p w14:paraId="55B9A6DD" w14:textId="77777777" w:rsidR="00EC1B63" w:rsidRDefault="00EC1B63" w:rsidP="00EC1B63">
      <w:pPr>
        <w:ind w:firstLine="0"/>
        <w:jc w:val="center"/>
      </w:pPr>
    </w:p>
    <w:p w14:paraId="4E435269" w14:textId="77777777" w:rsidR="00EC1B63" w:rsidRDefault="00EC1B63" w:rsidP="00EC1B63">
      <w:pPr>
        <w:ind w:firstLine="0"/>
        <w:jc w:val="center"/>
      </w:pPr>
    </w:p>
    <w:p w14:paraId="07BD7617" w14:textId="77777777" w:rsidR="00EC1B63" w:rsidRDefault="00EC1B63" w:rsidP="00EC1B63">
      <w:pPr>
        <w:ind w:firstLine="0"/>
        <w:jc w:val="center"/>
      </w:pPr>
    </w:p>
    <w:p w14:paraId="0A681212" w14:textId="77777777" w:rsidR="00EC1B63" w:rsidRDefault="00EC1B63" w:rsidP="00EC1B63">
      <w:pPr>
        <w:ind w:firstLine="0"/>
        <w:jc w:val="center"/>
      </w:pPr>
    </w:p>
    <w:p w14:paraId="5589FB7A" w14:textId="77777777" w:rsidR="00EC1B63" w:rsidRDefault="00EC1B63" w:rsidP="00EC1B63">
      <w:pPr>
        <w:ind w:firstLine="0"/>
        <w:jc w:val="center"/>
      </w:pPr>
      <w:r>
        <w:t>Сургут, 2024</w:t>
      </w:r>
      <w:r>
        <w:br w:type="page"/>
      </w:r>
    </w:p>
    <w:p w14:paraId="29816757" w14:textId="06A1AA63" w:rsidR="00EC1B63" w:rsidRDefault="00EC1B63" w:rsidP="00EC1B63">
      <w:pPr>
        <w:rPr>
          <w:b/>
          <w:bCs/>
        </w:rPr>
      </w:pPr>
      <w:r>
        <w:rPr>
          <w:b/>
          <w:bCs/>
        </w:rPr>
        <w:lastRenderedPageBreak/>
        <w:t>Отработка за 10.05.24</w:t>
      </w:r>
    </w:p>
    <w:p w14:paraId="57B0B0A0" w14:textId="282DFDA4" w:rsidR="003E3114" w:rsidRDefault="00EC1B63">
      <w:r>
        <w:t>Стандарт – документ, в котором в целях добровольного многократного использования устанавливаются характеристики продукции, правила осуществления и характеристики процессов проектирования (включая изыскания), производства, строительства, монтажа, наладки, эксплуатации, хранения, перевозки, реализации и утилизации, выполнения работ или оказания услуг.</w:t>
      </w:r>
    </w:p>
    <w:p w14:paraId="56BB2B50" w14:textId="77777777" w:rsidR="00EC1B63" w:rsidRDefault="00EC1B63">
      <w:r>
        <w:t>Стандарт – нормативный документ по стандартизации, разработанный на основе консенсуса, принятый признанным, компетентным органом, рекомендованный для всеобщего и многократного применения в отношении реально существующих или потенциальных задач, т.е. это результат конкретной деятельности по стандартизации, выполненный на основе достижений науки, техники, практического опыта и принятый компетентной организацией. Он может представлять собой документ, содержащий:</w:t>
      </w:r>
    </w:p>
    <w:p w14:paraId="161C917C" w14:textId="77777777" w:rsidR="00EC1B63" w:rsidRDefault="00EC1B63" w:rsidP="00EC1B63">
      <w:pPr>
        <w:pStyle w:val="a4"/>
        <w:numPr>
          <w:ilvl w:val="0"/>
          <w:numId w:val="1"/>
        </w:numPr>
        <w:ind w:left="0" w:firstLine="709"/>
      </w:pPr>
      <w:r>
        <w:t>ряд требований, подлежащих выполнению;</w:t>
      </w:r>
    </w:p>
    <w:p w14:paraId="5AAED41F" w14:textId="77777777" w:rsidR="00EC1B63" w:rsidRDefault="00EC1B63" w:rsidP="00EC1B63">
      <w:pPr>
        <w:pStyle w:val="a4"/>
        <w:numPr>
          <w:ilvl w:val="0"/>
          <w:numId w:val="1"/>
        </w:numPr>
        <w:ind w:left="0" w:firstLine="709"/>
      </w:pPr>
      <w:r>
        <w:t>основную единицу;</w:t>
      </w:r>
    </w:p>
    <w:p w14:paraId="07684257" w14:textId="49BCE2CA" w:rsidR="00EC1B63" w:rsidRDefault="00EC1B63" w:rsidP="00EC1B63">
      <w:pPr>
        <w:pStyle w:val="a4"/>
        <w:numPr>
          <w:ilvl w:val="0"/>
          <w:numId w:val="1"/>
        </w:numPr>
        <w:ind w:left="0" w:firstLine="709"/>
      </w:pPr>
      <w:r>
        <w:t>какой-либо предмет для физического сравнения, который является объектом стандартизации.</w:t>
      </w:r>
    </w:p>
    <w:p w14:paraId="6E554BA7" w14:textId="6F01AB89" w:rsidR="00EC1B63" w:rsidRDefault="00EC1B63" w:rsidP="00EC1B63">
      <w:pPr>
        <w:pStyle w:val="a4"/>
        <w:ind w:left="0"/>
      </w:pPr>
      <w:r>
        <w:t>Стандартизация – деятельность по разработке, ведению, утверждению, изменению, актуализации, отмене, опубликованию и применению документов по стандартизации и иная деятельность, направленная на достижение упорядоченности в отношении объектов стандартизации.</w:t>
      </w:r>
    </w:p>
    <w:p w14:paraId="2E1E9A76" w14:textId="189A7CC6" w:rsidR="00EC1B63" w:rsidRDefault="00EC1B63" w:rsidP="00EC1B63">
      <w:pPr>
        <w:pStyle w:val="a4"/>
        <w:ind w:left="0"/>
      </w:pPr>
      <w:r>
        <w:t>Целью стандартизации является нормативное обеспечение качества жизни, любого аспекта ее существования (среда, люди, ресурсы, производство) путем формирования и установления в нормативных и иных документах обоснованных и согласованных между собой понятий, положений, правил, требований, способов и методов, связанных с охраной природы, эффективным использованием ресурсов, их сбережением, обеспечением социальной комфортности, повышением эффективности производств.</w:t>
      </w:r>
    </w:p>
    <w:p w14:paraId="79B178E4" w14:textId="0A8BCC09" w:rsidR="00EC1B63" w:rsidRDefault="00EC1B63" w:rsidP="00EC1B63">
      <w:pPr>
        <w:pStyle w:val="a4"/>
        <w:ind w:left="0"/>
      </w:pPr>
      <w:r>
        <w:t>Задачи стандартизации:</w:t>
      </w:r>
    </w:p>
    <w:p w14:paraId="301F3197" w14:textId="40BBB20C" w:rsidR="00EC1B63" w:rsidRDefault="00EC1B63" w:rsidP="00EC1B63">
      <w:pPr>
        <w:pStyle w:val="a4"/>
        <w:numPr>
          <w:ilvl w:val="0"/>
          <w:numId w:val="1"/>
        </w:numPr>
        <w:ind w:left="0" w:firstLine="709"/>
      </w:pPr>
      <w:r>
        <w:t>установление оптимальных требований к номенклатуре и качеству продукции в интересах потребителя и государства, в том числе обеспечивающих ее безопасность для окружающей среды, жизни, здоровья и имущества;</w:t>
      </w:r>
    </w:p>
    <w:p w14:paraId="7BAA5FC8" w14:textId="3B7DC309" w:rsidR="00EC1B63" w:rsidRDefault="00EC1B63" w:rsidP="00EC1B63">
      <w:pPr>
        <w:pStyle w:val="a4"/>
        <w:numPr>
          <w:ilvl w:val="0"/>
          <w:numId w:val="1"/>
        </w:numPr>
        <w:ind w:left="0" w:firstLine="709"/>
      </w:pPr>
      <w:r>
        <w:t>оптимизация и унификация номенклатуры продукции, обеспечение ее совместимости и взаимозаменяемости;</w:t>
      </w:r>
    </w:p>
    <w:p w14:paraId="62AFF98C" w14:textId="66D25EB6" w:rsidR="00EC1B63" w:rsidRDefault="00EC1B63" w:rsidP="00EC1B63">
      <w:pPr>
        <w:pStyle w:val="a4"/>
        <w:numPr>
          <w:ilvl w:val="0"/>
          <w:numId w:val="1"/>
        </w:numPr>
        <w:ind w:left="0" w:firstLine="709"/>
      </w:pPr>
      <w:r>
        <w:t>обеспечение взаимопонимания между разработчиками, изготовителями, продавцами и потребителями, заказчиками;</w:t>
      </w:r>
    </w:p>
    <w:p w14:paraId="2F885F49" w14:textId="796642A3" w:rsidR="00EC1B63" w:rsidRDefault="00EC1B63" w:rsidP="00EC1B63">
      <w:pPr>
        <w:pStyle w:val="a4"/>
        <w:numPr>
          <w:ilvl w:val="0"/>
          <w:numId w:val="1"/>
        </w:numPr>
        <w:ind w:left="0" w:firstLine="709"/>
      </w:pPr>
      <w:r>
        <w:t>обеспечение рационального использования ресурсов;</w:t>
      </w:r>
    </w:p>
    <w:p w14:paraId="631761CC" w14:textId="4500C3E1" w:rsidR="00EC1B63" w:rsidRDefault="00EC1B63" w:rsidP="00EC1B63">
      <w:pPr>
        <w:pStyle w:val="a4"/>
        <w:numPr>
          <w:ilvl w:val="0"/>
          <w:numId w:val="1"/>
        </w:numPr>
        <w:ind w:left="0" w:firstLine="709"/>
      </w:pPr>
      <w:r>
        <w:t>установление требований по совместимости (конструктивной, электрической, электромагнитной, информационной, программной и др.), а также взаимозаменяемости продукции;</w:t>
      </w:r>
    </w:p>
    <w:p w14:paraId="49677444" w14:textId="2E49B1F8" w:rsidR="00EC1B63" w:rsidRDefault="00EC1B63" w:rsidP="00EC1B63">
      <w:pPr>
        <w:pStyle w:val="a4"/>
        <w:numPr>
          <w:ilvl w:val="0"/>
          <w:numId w:val="1"/>
        </w:numPr>
        <w:ind w:left="0" w:firstLine="709"/>
      </w:pPr>
      <w:r>
        <w:lastRenderedPageBreak/>
        <w:t>нормативно-техническое обеспечение контроля (испытаний, анализа, измерений), сертификации и оценки качества продукции;</w:t>
      </w:r>
    </w:p>
    <w:p w14:paraId="5C3D54D4" w14:textId="35FAA1F1" w:rsidR="00EC1B63" w:rsidRDefault="00EC1B63" w:rsidP="00EC1B63">
      <w:pPr>
        <w:pStyle w:val="a4"/>
        <w:numPr>
          <w:ilvl w:val="0"/>
          <w:numId w:val="1"/>
        </w:numPr>
        <w:ind w:left="0" w:firstLine="709"/>
      </w:pPr>
      <w:r>
        <w:t>создание и ведение систем классификации и кодирования технико-экономической информации и др.</w:t>
      </w:r>
    </w:p>
    <w:p w14:paraId="6B235CA3" w14:textId="1C5E696E" w:rsidR="00EC1B63" w:rsidRDefault="00EC1B63" w:rsidP="00EC1B63">
      <w:pPr>
        <w:pStyle w:val="a4"/>
        <w:ind w:left="0"/>
      </w:pPr>
      <w:r>
        <w:t>Объект стандартизации – продукция, работы, услуги, процессы, системы менеджмента, терминология, условные обозначения, исследования, испытания, измерения, включая отбор образцов, методы испытаний, маркировка, процедуры оценки соответствия, материал, оборудование, система, правила, процедура, функция, метод, какой-то вид деятельности и иные объекты, подлежащие или подвергшиеся стандартизации.</w:t>
      </w:r>
    </w:p>
    <w:p w14:paraId="4D8326F8" w14:textId="77777777" w:rsidR="00EC1B63" w:rsidRDefault="00EC1B63" w:rsidP="00EC1B63">
      <w:pPr>
        <w:pStyle w:val="a4"/>
        <w:ind w:left="0"/>
      </w:pPr>
      <w:r>
        <w:t>Фактическая стандартизация – это исторически сложившиеся правила и нормы государства: летоисчисление, календари, письменность, архитектурный стиль, денежные единицы и др.</w:t>
      </w:r>
    </w:p>
    <w:p w14:paraId="6CFF6D9C" w14:textId="3B7ADE26" w:rsidR="00EC1B63" w:rsidRDefault="00EC1B63" w:rsidP="00EC1B63">
      <w:pPr>
        <w:pStyle w:val="a4"/>
        <w:ind w:left="0"/>
      </w:pPr>
      <w:r>
        <w:t>Официальная стандартизация – это целенаправленная деятельность общества по созданию норм и правил, оформленных в виде стандартов и нормативных документов.</w:t>
      </w:r>
    </w:p>
    <w:p w14:paraId="73A91A6A" w14:textId="55EE2EAB" w:rsidR="00EC1B63" w:rsidRDefault="00EC1B63" w:rsidP="00EC1B63">
      <w:pPr>
        <w:pStyle w:val="a4"/>
        <w:ind w:left="0"/>
      </w:pPr>
      <w:r>
        <w:t>Документ по стандартизации – документ, в котором для добровольного и многократного применения устанавливаются общие характеристики объекта стандартизации, а также правила и общие принципы в отношении объекта стандартизации.</w:t>
      </w:r>
    </w:p>
    <w:sectPr w:rsidR="00EC1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F15"/>
    <w:multiLevelType w:val="hybridMultilevel"/>
    <w:tmpl w:val="047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6E"/>
    <w:rsid w:val="0003706E"/>
    <w:rsid w:val="003E3114"/>
    <w:rsid w:val="004365B6"/>
    <w:rsid w:val="00740B6E"/>
    <w:rsid w:val="00EC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F083"/>
  <w15:chartTrackingRefBased/>
  <w15:docId w15:val="{7A5AD7A1-5D26-45C6-8A1F-4DD51ADB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B63"/>
  </w:style>
  <w:style w:type="paragraph" w:styleId="1">
    <w:name w:val="heading 1"/>
    <w:basedOn w:val="a"/>
    <w:next w:val="a"/>
    <w:link w:val="10"/>
    <w:uiPriority w:val="9"/>
    <w:qFormat/>
    <w:rsid w:val="000370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чно"/>
    <w:basedOn w:val="1"/>
    <w:qFormat/>
    <w:rsid w:val="0003706E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37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C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</dc:creator>
  <cp:keywords/>
  <dc:description/>
  <cp:lastModifiedBy>Дени</cp:lastModifiedBy>
  <cp:revision>3</cp:revision>
  <dcterms:created xsi:type="dcterms:W3CDTF">2024-05-29T02:46:00Z</dcterms:created>
  <dcterms:modified xsi:type="dcterms:W3CDTF">2024-05-29T02:52:00Z</dcterms:modified>
</cp:coreProperties>
</file>