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85CDF" w14:textId="77777777" w:rsidR="002F16D0" w:rsidRPr="002F16D0" w:rsidRDefault="002F16D0" w:rsidP="002F16D0">
      <w:pPr>
        <w:rPr>
          <w:b/>
          <w:bCs/>
        </w:rPr>
      </w:pPr>
      <w:r w:rsidRPr="002F16D0">
        <w:rPr>
          <w:b/>
          <w:bCs/>
        </w:rPr>
        <w:t>Analyse de l’architecture du projet PFF</w:t>
      </w:r>
    </w:p>
    <w:p w14:paraId="743FA7C8" w14:textId="77777777" w:rsidR="002F16D0" w:rsidRPr="002F16D0" w:rsidRDefault="002F16D0" w:rsidP="002F16D0">
      <w:pPr>
        <w:rPr>
          <w:b/>
          <w:bCs/>
        </w:rPr>
      </w:pPr>
      <w:r w:rsidRPr="002F16D0">
        <w:rPr>
          <w:b/>
          <w:bCs/>
        </w:rPr>
        <w:t>1. Introduction</w:t>
      </w:r>
    </w:p>
    <w:p w14:paraId="49149C84" w14:textId="77777777" w:rsidR="002F16D0" w:rsidRPr="002F16D0" w:rsidRDefault="002F16D0" w:rsidP="002F16D0">
      <w:r w:rsidRPr="002F16D0">
        <w:t>Ce document présente une analyse de l’architecture du projet PFF, développé avec ASP.NET et .NET 10.</w:t>
      </w:r>
    </w:p>
    <w:p w14:paraId="36C54D58" w14:textId="77777777" w:rsidR="002F16D0" w:rsidRPr="002F16D0" w:rsidRDefault="002F16D0" w:rsidP="002F16D0">
      <w:r w:rsidRPr="002F16D0">
        <w:t>L’objectif est d’identifier l’organisation actuelle du projet, de comprendre la séparation des responsabilités entre les composants et d’évaluer dans quelle mesure l’architecture s’inspire de principes tels que le CQRS, la Clean Architecture ou l’architecture en couches.</w:t>
      </w:r>
    </w:p>
    <w:p w14:paraId="4A34F732" w14:textId="77777777" w:rsidR="002F16D0" w:rsidRPr="002F16D0" w:rsidRDefault="002F16D0" w:rsidP="002F16D0">
      <w:r w:rsidRPr="002F16D0">
        <w:t>L’analyse s’appuie sur les éléments suivants :</w:t>
      </w:r>
    </w:p>
    <w:p w14:paraId="6CFC04EA" w14:textId="77777777" w:rsidR="002F16D0" w:rsidRPr="002F16D0" w:rsidRDefault="002F16D0" w:rsidP="002F16D0">
      <w:pPr>
        <w:numPr>
          <w:ilvl w:val="0"/>
          <w:numId w:val="1"/>
        </w:numPr>
      </w:pPr>
      <w:r w:rsidRPr="002F16D0">
        <w:t>Le README du projet.</w:t>
      </w:r>
    </w:p>
    <w:p w14:paraId="1B55775A" w14:textId="77777777" w:rsidR="002F16D0" w:rsidRPr="002F16D0" w:rsidRDefault="002F16D0" w:rsidP="002F16D0">
      <w:pPr>
        <w:numPr>
          <w:ilvl w:val="0"/>
          <w:numId w:val="1"/>
        </w:numPr>
      </w:pPr>
      <w:r w:rsidRPr="002F16D0">
        <w:t xml:space="preserve">Le fichier </w:t>
      </w:r>
      <w:proofErr w:type="spellStart"/>
      <w:r w:rsidRPr="002F16D0">
        <w:t>PFF.Api.csproj</w:t>
      </w:r>
      <w:proofErr w:type="spellEnd"/>
      <w:r w:rsidRPr="002F16D0">
        <w:t>.</w:t>
      </w:r>
    </w:p>
    <w:p w14:paraId="38D0725D" w14:textId="77777777" w:rsidR="002F16D0" w:rsidRPr="002F16D0" w:rsidRDefault="002F16D0" w:rsidP="002F16D0">
      <w:pPr>
        <w:numPr>
          <w:ilvl w:val="0"/>
          <w:numId w:val="1"/>
        </w:numPr>
      </w:pPr>
      <w:r w:rsidRPr="002F16D0">
        <w:t xml:space="preserve">Le fichier </w:t>
      </w:r>
      <w:proofErr w:type="spellStart"/>
      <w:r w:rsidRPr="002F16D0">
        <w:t>PFF.Domain.csproj</w:t>
      </w:r>
      <w:proofErr w:type="spellEnd"/>
      <w:r w:rsidRPr="002F16D0">
        <w:t>.</w:t>
      </w:r>
    </w:p>
    <w:p w14:paraId="2FC03C3E" w14:textId="77777777" w:rsidR="002F16D0" w:rsidRPr="002F16D0" w:rsidRDefault="002F16D0" w:rsidP="002F16D0">
      <w:pPr>
        <w:numPr>
          <w:ilvl w:val="0"/>
          <w:numId w:val="1"/>
        </w:numPr>
      </w:pPr>
      <w:r w:rsidRPr="002F16D0">
        <w:t xml:space="preserve">La classe </w:t>
      </w:r>
      <w:proofErr w:type="spellStart"/>
      <w:r w:rsidRPr="002F16D0">
        <w:t>ApplicationDbContext</w:t>
      </w:r>
      <w:proofErr w:type="spellEnd"/>
      <w:r w:rsidRPr="002F16D0">
        <w:t>.</w:t>
      </w:r>
    </w:p>
    <w:p w14:paraId="7CD3E3EC" w14:textId="77777777" w:rsidR="002F16D0" w:rsidRPr="002F16D0" w:rsidRDefault="002F16D0" w:rsidP="002F16D0">
      <w:pPr>
        <w:numPr>
          <w:ilvl w:val="0"/>
          <w:numId w:val="1"/>
        </w:numPr>
      </w:pPr>
      <w:r w:rsidRPr="002F16D0">
        <w:t xml:space="preserve">L’interface </w:t>
      </w:r>
      <w:proofErr w:type="spellStart"/>
      <w:r w:rsidRPr="002F16D0">
        <w:t>IPatientRepository</w:t>
      </w:r>
      <w:proofErr w:type="spellEnd"/>
      <w:r w:rsidRPr="002F16D0">
        <w:t>.</w:t>
      </w:r>
    </w:p>
    <w:p w14:paraId="67DBC6EC" w14:textId="77777777" w:rsidR="002F16D0" w:rsidRPr="002F16D0" w:rsidRDefault="002F16D0" w:rsidP="002F16D0">
      <w:pPr>
        <w:numPr>
          <w:ilvl w:val="0"/>
          <w:numId w:val="1"/>
        </w:numPr>
      </w:pPr>
      <w:r w:rsidRPr="002F16D0">
        <w:t xml:space="preserve">L’implémentation </w:t>
      </w:r>
      <w:proofErr w:type="spellStart"/>
      <w:r w:rsidRPr="002F16D0">
        <w:t>PatientService</w:t>
      </w:r>
      <w:proofErr w:type="spellEnd"/>
      <w:r w:rsidRPr="002F16D0">
        <w:t>.</w:t>
      </w:r>
    </w:p>
    <w:p w14:paraId="756B450A" w14:textId="77777777" w:rsidR="002F16D0" w:rsidRPr="002F16D0" w:rsidRDefault="002F16D0" w:rsidP="002F16D0">
      <w:r w:rsidRPr="002F16D0">
        <w:rPr>
          <w:b/>
          <w:bCs/>
        </w:rPr>
        <w:t>Important :</w:t>
      </w:r>
      <w:r w:rsidRPr="002F16D0">
        <w:t xml:space="preserve"> les conclusions présentées sont fondées sur les fichiers communiqués. Elles ne constituent pas un audit exhaustif de l’ensemble du code source.</w:t>
      </w:r>
    </w:p>
    <w:p w14:paraId="2F4493C2" w14:textId="77777777" w:rsidR="002F16D0" w:rsidRPr="002F16D0" w:rsidRDefault="002F16D0" w:rsidP="002F16D0">
      <w:pPr>
        <w:rPr>
          <w:b/>
          <w:bCs/>
        </w:rPr>
      </w:pPr>
      <w:r w:rsidRPr="002F16D0">
        <w:rPr>
          <w:b/>
          <w:bCs/>
        </w:rPr>
        <w:t>2. Vue d’ensemble de l’architecture actuelle</w:t>
      </w:r>
    </w:p>
    <w:p w14:paraId="74E54E84" w14:textId="77777777" w:rsidR="002F16D0" w:rsidRPr="002F16D0" w:rsidRDefault="002F16D0" w:rsidP="002F16D0">
      <w:pPr>
        <w:rPr>
          <w:b/>
          <w:bCs/>
        </w:rPr>
      </w:pPr>
      <w:r w:rsidRPr="002F16D0">
        <w:rPr>
          <w:b/>
          <w:bCs/>
        </w:rPr>
        <w:t>2.1. Type d’architecture identifié</w:t>
      </w:r>
    </w:p>
    <w:p w14:paraId="1C022461" w14:textId="77777777" w:rsidR="002F16D0" w:rsidRPr="002F16D0" w:rsidRDefault="002F16D0" w:rsidP="002F16D0">
      <w:r w:rsidRPr="002F16D0">
        <w:t xml:space="preserve">Le projet semble suivre une </w:t>
      </w:r>
      <w:r w:rsidRPr="002F16D0">
        <w:rPr>
          <w:b/>
          <w:bCs/>
        </w:rPr>
        <w:t>architecture monolithique organisée en couches</w:t>
      </w:r>
      <w:r w:rsidRPr="002F16D0">
        <w:t>, avec une séparation entre l’API, la logique applicative et les composants liés au domaine et à l’accès aux données.</w:t>
      </w:r>
    </w:p>
    <w:p w14:paraId="193A4B9F" w14:textId="77777777" w:rsidR="002F16D0" w:rsidRPr="002F16D0" w:rsidRDefault="002F16D0" w:rsidP="002F16D0">
      <w:r w:rsidRPr="002F16D0">
        <w:t xml:space="preserve">Le projet utilise également une organisation inspirée du modèle </w:t>
      </w:r>
      <w:r w:rsidRPr="002F16D0">
        <w:rPr>
          <w:b/>
          <w:bCs/>
        </w:rPr>
        <w:t xml:space="preserve">CQRS (Command </w:t>
      </w:r>
      <w:proofErr w:type="spellStart"/>
      <w:r w:rsidRPr="002F16D0">
        <w:rPr>
          <w:b/>
          <w:bCs/>
        </w:rPr>
        <w:t>Query</w:t>
      </w:r>
      <w:proofErr w:type="spellEnd"/>
      <w:r w:rsidRPr="002F16D0">
        <w:rPr>
          <w:b/>
          <w:bCs/>
        </w:rPr>
        <w:t xml:space="preserve"> </w:t>
      </w:r>
      <w:proofErr w:type="spellStart"/>
      <w:r w:rsidRPr="002F16D0">
        <w:rPr>
          <w:b/>
          <w:bCs/>
        </w:rPr>
        <w:t>Responsibility</w:t>
      </w:r>
      <w:proofErr w:type="spellEnd"/>
      <w:r w:rsidRPr="002F16D0">
        <w:rPr>
          <w:b/>
          <w:bCs/>
        </w:rPr>
        <w:t xml:space="preserve"> </w:t>
      </w:r>
      <w:proofErr w:type="spellStart"/>
      <w:r w:rsidRPr="002F16D0">
        <w:rPr>
          <w:b/>
          <w:bCs/>
        </w:rPr>
        <w:t>Segregation</w:t>
      </w:r>
      <w:proofErr w:type="spellEnd"/>
      <w:r w:rsidRPr="002F16D0">
        <w:rPr>
          <w:b/>
          <w:bCs/>
        </w:rPr>
        <w:t>)</w:t>
      </w:r>
      <w:r w:rsidRPr="002F16D0">
        <w:t>, puisque les opérations de modification des données et les opérations de consultation sont distinguées à travers des commandes et des requêtes.</w:t>
      </w:r>
    </w:p>
    <w:p w14:paraId="6C73D6F2" w14:textId="77777777" w:rsidR="002F16D0" w:rsidRPr="002F16D0" w:rsidRDefault="002F16D0" w:rsidP="002F16D0">
      <w:r w:rsidRPr="002F16D0">
        <w:t xml:space="preserve">Cependant, les éléments examinés ne permettent pas de conclure que le projet applique strictement la Clean Architecture ou l’architecture </w:t>
      </w:r>
      <w:proofErr w:type="spellStart"/>
      <w:r w:rsidRPr="002F16D0">
        <w:t>Onion</w:t>
      </w:r>
      <w:proofErr w:type="spellEnd"/>
      <w:r w:rsidRPr="002F16D0">
        <w:t>.</w:t>
      </w:r>
    </w:p>
    <w:p w14:paraId="3309E6FE" w14:textId="77777777" w:rsidR="002F16D0" w:rsidRPr="002F16D0" w:rsidRDefault="002F16D0" w:rsidP="002F16D0">
      <w:pPr>
        <w:rPr>
          <w:b/>
          <w:bCs/>
        </w:rPr>
      </w:pPr>
      <w:r w:rsidRPr="002F16D0">
        <w:rPr>
          <w:b/>
          <w:bCs/>
        </w:rPr>
        <w:t>2.2. Architecture monolithique</w:t>
      </w:r>
    </w:p>
    <w:p w14:paraId="1DEF7977" w14:textId="77777777" w:rsidR="002F16D0" w:rsidRPr="002F16D0" w:rsidRDefault="002F16D0" w:rsidP="002F16D0">
      <w:r w:rsidRPr="002F16D0">
        <w:t>Dans une architecture monolithique, les différentes fonctionnalités de l’application sont regroupées dans une même solution et déployées comme une application cohérente.</w:t>
      </w:r>
    </w:p>
    <w:p w14:paraId="07137FE2" w14:textId="77777777" w:rsidR="002F16D0" w:rsidRPr="002F16D0" w:rsidRDefault="002F16D0" w:rsidP="002F16D0">
      <w:r w:rsidRPr="002F16D0">
        <w:t>Les fichiers examinés sont compatibles avec cette organisation :</w:t>
      </w:r>
    </w:p>
    <w:p w14:paraId="121DB6AE" w14:textId="77777777" w:rsidR="002F16D0" w:rsidRPr="002F16D0" w:rsidRDefault="002F16D0" w:rsidP="002F16D0">
      <w:pPr>
        <w:numPr>
          <w:ilvl w:val="0"/>
          <w:numId w:val="2"/>
        </w:numPr>
      </w:pPr>
      <w:proofErr w:type="spellStart"/>
      <w:r w:rsidRPr="002F16D0">
        <w:lastRenderedPageBreak/>
        <w:t>PFF.Api</w:t>
      </w:r>
      <w:proofErr w:type="spellEnd"/>
      <w:r w:rsidRPr="002F16D0">
        <w:t xml:space="preserve"> constitue le point d’entrée HTTP de l’application.</w:t>
      </w:r>
    </w:p>
    <w:p w14:paraId="18F5DFD2" w14:textId="77777777" w:rsidR="002F16D0" w:rsidRPr="002F16D0" w:rsidRDefault="002F16D0" w:rsidP="002F16D0">
      <w:pPr>
        <w:numPr>
          <w:ilvl w:val="0"/>
          <w:numId w:val="2"/>
        </w:numPr>
      </w:pPr>
      <w:proofErr w:type="spellStart"/>
      <w:r w:rsidRPr="002F16D0">
        <w:t>PFF.Domain</w:t>
      </w:r>
      <w:proofErr w:type="spellEnd"/>
      <w:r w:rsidRPr="002F16D0">
        <w:t xml:space="preserve"> contient notamment le contexte </w:t>
      </w:r>
      <w:proofErr w:type="spellStart"/>
      <w:r w:rsidRPr="002F16D0">
        <w:t>Entity</w:t>
      </w:r>
      <w:proofErr w:type="spellEnd"/>
      <w:r w:rsidRPr="002F16D0">
        <w:t xml:space="preserve"> Framework </w:t>
      </w:r>
      <w:proofErr w:type="spellStart"/>
      <w:r w:rsidRPr="002F16D0">
        <w:t>Core</w:t>
      </w:r>
      <w:proofErr w:type="spellEnd"/>
      <w:r w:rsidRPr="002F16D0">
        <w:t xml:space="preserve"> et des services métier ou applicatifs.</w:t>
      </w:r>
    </w:p>
    <w:p w14:paraId="2B982E04" w14:textId="77777777" w:rsidR="002F16D0" w:rsidRPr="002F16D0" w:rsidRDefault="002F16D0" w:rsidP="002F16D0">
      <w:pPr>
        <w:numPr>
          <w:ilvl w:val="0"/>
          <w:numId w:val="2"/>
        </w:numPr>
      </w:pPr>
      <w:proofErr w:type="spellStart"/>
      <w:r w:rsidRPr="002F16D0">
        <w:t>PFF.Tools</w:t>
      </w:r>
      <w:proofErr w:type="spellEnd"/>
      <w:r w:rsidRPr="002F16D0">
        <w:t xml:space="preserve"> fournit des composants partagés utilisés par les autres projets.</w:t>
      </w:r>
    </w:p>
    <w:p w14:paraId="082A282C" w14:textId="77777777" w:rsidR="002F16D0" w:rsidRPr="002F16D0" w:rsidRDefault="002F16D0" w:rsidP="002F16D0">
      <w:r w:rsidRPr="002F16D0">
        <w:t>Cette organisation peut être adaptée à une application de taille petite ou moyenne. Elle devient toutefois plus difficile à maintenir si les responsabilités de chaque projet ne sont pas clairement délimitées.</w:t>
      </w:r>
    </w:p>
    <w:p w14:paraId="5453D5DB" w14:textId="77777777" w:rsidR="002F16D0" w:rsidRPr="002F16D0" w:rsidRDefault="002F16D0" w:rsidP="002F16D0">
      <w:pPr>
        <w:rPr>
          <w:b/>
          <w:bCs/>
        </w:rPr>
      </w:pPr>
      <w:r w:rsidRPr="002F16D0">
        <w:rPr>
          <w:b/>
          <w:bCs/>
        </w:rPr>
        <w:t>3. Analyse des projets</w:t>
      </w:r>
    </w:p>
    <w:p w14:paraId="2F402367" w14:textId="77777777" w:rsidR="002F16D0" w:rsidRPr="002F16D0" w:rsidRDefault="002F16D0" w:rsidP="002F16D0">
      <w:pPr>
        <w:rPr>
          <w:b/>
          <w:bCs/>
        </w:rPr>
      </w:pPr>
      <w:r w:rsidRPr="002F16D0">
        <w:rPr>
          <w:b/>
          <w:bCs/>
        </w:rPr>
        <w:t xml:space="preserve">3.1. Projet </w:t>
      </w:r>
      <w:proofErr w:type="spellStart"/>
      <w:r w:rsidRPr="002F16D0">
        <w:rPr>
          <w:b/>
          <w:bCs/>
        </w:rPr>
        <w:t>PFF.Api</w:t>
      </w:r>
      <w:proofErr w:type="spellEnd"/>
    </w:p>
    <w:p w14:paraId="4A9AEF06" w14:textId="77777777" w:rsidR="002F16D0" w:rsidRPr="002F16D0" w:rsidRDefault="002F16D0" w:rsidP="002F16D0">
      <w:r w:rsidRPr="002F16D0">
        <w:t xml:space="preserve">Le fichier </w:t>
      </w:r>
      <w:proofErr w:type="spellStart"/>
      <w:r w:rsidRPr="002F16D0">
        <w:t>PFF.Api.csproj</w:t>
      </w:r>
      <w:proofErr w:type="spellEnd"/>
      <w:r w:rsidRPr="002F16D0">
        <w:t xml:space="preserve"> indique que le projet utilise le SDK Web de .NET 10.</w:t>
      </w:r>
    </w:p>
    <w:p w14:paraId="34D09365" w14:textId="77777777" w:rsidR="002F16D0" w:rsidRPr="002F16D0" w:rsidRDefault="002F16D0" w:rsidP="002F16D0">
      <w:r w:rsidRPr="002F16D0">
        <w:t>Il référence notamment :</w:t>
      </w:r>
    </w:p>
    <w:p w14:paraId="40B357D8" w14:textId="77777777" w:rsidR="002F16D0" w:rsidRPr="002F16D0" w:rsidRDefault="002F16D0" w:rsidP="002F16D0">
      <w:pPr>
        <w:numPr>
          <w:ilvl w:val="0"/>
          <w:numId w:val="3"/>
        </w:numPr>
      </w:pPr>
      <w:proofErr w:type="spellStart"/>
      <w:r w:rsidRPr="002F16D0">
        <w:t>PFF.Domain</w:t>
      </w:r>
      <w:proofErr w:type="spellEnd"/>
      <w:r w:rsidRPr="002F16D0">
        <w:t>.</w:t>
      </w:r>
    </w:p>
    <w:p w14:paraId="3B3DBE41" w14:textId="77777777" w:rsidR="002F16D0" w:rsidRPr="002F16D0" w:rsidRDefault="002F16D0" w:rsidP="002F16D0">
      <w:pPr>
        <w:numPr>
          <w:ilvl w:val="0"/>
          <w:numId w:val="3"/>
        </w:numPr>
      </w:pPr>
      <w:proofErr w:type="spellStart"/>
      <w:r w:rsidRPr="002F16D0">
        <w:t>PFF.Tools</w:t>
      </w:r>
      <w:proofErr w:type="spellEnd"/>
      <w:r w:rsidRPr="002F16D0">
        <w:t>.</w:t>
      </w:r>
    </w:p>
    <w:p w14:paraId="4AB893B6" w14:textId="77777777" w:rsidR="002F16D0" w:rsidRPr="002F16D0" w:rsidRDefault="002F16D0" w:rsidP="002F16D0">
      <w:pPr>
        <w:numPr>
          <w:ilvl w:val="0"/>
          <w:numId w:val="3"/>
        </w:numPr>
      </w:pPr>
      <w:r w:rsidRPr="002F16D0">
        <w:t xml:space="preserve">Plusieurs bibliothèques liées à ASP.NET, à </w:t>
      </w:r>
      <w:proofErr w:type="spellStart"/>
      <w:r w:rsidRPr="002F16D0">
        <w:t>Entity</w:t>
      </w:r>
      <w:proofErr w:type="spellEnd"/>
      <w:r w:rsidRPr="002F16D0">
        <w:t xml:space="preserve"> Framework </w:t>
      </w:r>
      <w:proofErr w:type="spellStart"/>
      <w:r w:rsidRPr="002F16D0">
        <w:t>Core</w:t>
      </w:r>
      <w:proofErr w:type="spellEnd"/>
      <w:r w:rsidRPr="002F16D0">
        <w:t xml:space="preserve"> et à d’autres fonctionnalités techniques.</w:t>
      </w:r>
    </w:p>
    <w:p w14:paraId="26078DA0" w14:textId="77777777" w:rsidR="002F16D0" w:rsidRPr="002F16D0" w:rsidRDefault="002F16D0" w:rsidP="002F16D0">
      <w:r w:rsidRPr="002F16D0">
        <w:t>Le rôle attendu de ce projet est de gérer la couche de présentation et d’exposition des fonctionnalités via HTTP.</w:t>
      </w:r>
    </w:p>
    <w:p w14:paraId="0AD10B2B" w14:textId="77777777" w:rsidR="002F16D0" w:rsidRPr="002F16D0" w:rsidRDefault="002F16D0" w:rsidP="002F16D0">
      <w:r w:rsidRPr="002F16D0">
        <w:t>Cette couche devrait principalement prendre en charge :</w:t>
      </w:r>
    </w:p>
    <w:p w14:paraId="10A63482" w14:textId="77777777" w:rsidR="002F16D0" w:rsidRPr="002F16D0" w:rsidRDefault="002F16D0" w:rsidP="002F16D0">
      <w:pPr>
        <w:numPr>
          <w:ilvl w:val="0"/>
          <w:numId w:val="4"/>
        </w:numPr>
      </w:pPr>
      <w:r w:rsidRPr="002F16D0">
        <w:t>La réception des requêtes HTTP.</w:t>
      </w:r>
    </w:p>
    <w:p w14:paraId="5339286E" w14:textId="77777777" w:rsidR="002F16D0" w:rsidRPr="002F16D0" w:rsidRDefault="002F16D0" w:rsidP="002F16D0">
      <w:pPr>
        <w:numPr>
          <w:ilvl w:val="0"/>
          <w:numId w:val="4"/>
        </w:numPr>
      </w:pPr>
      <w:r w:rsidRPr="002F16D0">
        <w:t>La validation des paramètres propres à l’API.</w:t>
      </w:r>
    </w:p>
    <w:p w14:paraId="52D0EF8F" w14:textId="77777777" w:rsidR="002F16D0" w:rsidRPr="002F16D0" w:rsidRDefault="002F16D0" w:rsidP="002F16D0">
      <w:pPr>
        <w:numPr>
          <w:ilvl w:val="0"/>
          <w:numId w:val="4"/>
        </w:numPr>
      </w:pPr>
      <w:r w:rsidRPr="002F16D0">
        <w:t>L’appel aux services ou aux cas d’utilisation de l’application.</w:t>
      </w:r>
    </w:p>
    <w:p w14:paraId="3483147F" w14:textId="77777777" w:rsidR="002F16D0" w:rsidRPr="002F16D0" w:rsidRDefault="002F16D0" w:rsidP="002F16D0">
      <w:pPr>
        <w:numPr>
          <w:ilvl w:val="0"/>
          <w:numId w:val="4"/>
        </w:numPr>
      </w:pPr>
      <w:r w:rsidRPr="002F16D0">
        <w:t>La transformation des résultats en réponses HTTP.</w:t>
      </w:r>
    </w:p>
    <w:p w14:paraId="23B613EC" w14:textId="77777777" w:rsidR="002F16D0" w:rsidRPr="002F16D0" w:rsidRDefault="002F16D0" w:rsidP="002F16D0">
      <w:pPr>
        <w:numPr>
          <w:ilvl w:val="0"/>
          <w:numId w:val="4"/>
        </w:numPr>
      </w:pPr>
      <w:r w:rsidRPr="002F16D0">
        <w:t>La gestion des codes de statut et des erreurs exposées aux clients.</w:t>
      </w:r>
    </w:p>
    <w:p w14:paraId="1B26F8AA" w14:textId="77777777" w:rsidR="002F16D0" w:rsidRPr="002F16D0" w:rsidRDefault="002F16D0" w:rsidP="002F16D0">
      <w:r w:rsidRPr="002F16D0">
        <w:rPr>
          <w:b/>
          <w:bCs/>
        </w:rPr>
        <w:t>Point de vigilance :</w:t>
      </w:r>
      <w:r w:rsidRPr="002F16D0">
        <w:t xml:space="preserve"> la présence de nombreuses dépendances liées à </w:t>
      </w:r>
      <w:proofErr w:type="spellStart"/>
      <w:r w:rsidRPr="002F16D0">
        <w:t>Entity</w:t>
      </w:r>
      <w:proofErr w:type="spellEnd"/>
      <w:r w:rsidRPr="002F16D0">
        <w:t xml:space="preserve"> Framework </w:t>
      </w:r>
      <w:proofErr w:type="spellStart"/>
      <w:r w:rsidRPr="002F16D0">
        <w:t>Core</w:t>
      </w:r>
      <w:proofErr w:type="spellEnd"/>
      <w:r w:rsidRPr="002F16D0">
        <w:t xml:space="preserve"> dans le projet API peut indiquer que des responsabilités de persistance sont également accessibles depuis cette couche. Cela ne prouve pas, à lui seul, que les contrôleurs accèdent directement à la base de données, mais mérite une vérification.</w:t>
      </w:r>
    </w:p>
    <w:p w14:paraId="411E4083" w14:textId="77777777" w:rsidR="002F16D0" w:rsidRPr="002F16D0" w:rsidRDefault="002F16D0" w:rsidP="002F16D0">
      <w:pPr>
        <w:rPr>
          <w:b/>
          <w:bCs/>
        </w:rPr>
      </w:pPr>
      <w:r w:rsidRPr="002F16D0">
        <w:rPr>
          <w:b/>
          <w:bCs/>
        </w:rPr>
        <w:t xml:space="preserve">3.2. Projet </w:t>
      </w:r>
      <w:proofErr w:type="spellStart"/>
      <w:r w:rsidRPr="002F16D0">
        <w:rPr>
          <w:b/>
          <w:bCs/>
        </w:rPr>
        <w:t>PFF.Domain</w:t>
      </w:r>
      <w:proofErr w:type="spellEnd"/>
    </w:p>
    <w:p w14:paraId="409DC89E" w14:textId="77777777" w:rsidR="002F16D0" w:rsidRPr="002F16D0" w:rsidRDefault="002F16D0" w:rsidP="002F16D0">
      <w:r w:rsidRPr="002F16D0">
        <w:t xml:space="preserve">Le fichier </w:t>
      </w:r>
      <w:proofErr w:type="spellStart"/>
      <w:r w:rsidRPr="002F16D0">
        <w:t>PFF.Domain.csproj</w:t>
      </w:r>
      <w:proofErr w:type="spellEnd"/>
      <w:r w:rsidRPr="002F16D0">
        <w:t xml:space="preserve"> cible également .NET 10 et contient des références à plusieurs bibliothèques techniques, notamment </w:t>
      </w:r>
      <w:proofErr w:type="spellStart"/>
      <w:r w:rsidRPr="002F16D0">
        <w:t>Entity</w:t>
      </w:r>
      <w:proofErr w:type="spellEnd"/>
      <w:r w:rsidRPr="002F16D0">
        <w:t xml:space="preserve"> Framework </w:t>
      </w:r>
      <w:proofErr w:type="spellStart"/>
      <w:r w:rsidRPr="002F16D0">
        <w:t>Core</w:t>
      </w:r>
      <w:proofErr w:type="spellEnd"/>
      <w:r w:rsidRPr="002F16D0">
        <w:t>.</w:t>
      </w:r>
    </w:p>
    <w:p w14:paraId="002625E0" w14:textId="77777777" w:rsidR="002F16D0" w:rsidRPr="002F16D0" w:rsidRDefault="002F16D0" w:rsidP="002F16D0">
      <w:r w:rsidRPr="002F16D0">
        <w:t>Le projet contient entre autres :</w:t>
      </w:r>
    </w:p>
    <w:p w14:paraId="5287B8FF" w14:textId="77777777" w:rsidR="002F16D0" w:rsidRPr="002F16D0" w:rsidRDefault="002F16D0" w:rsidP="002F16D0">
      <w:pPr>
        <w:numPr>
          <w:ilvl w:val="0"/>
          <w:numId w:val="5"/>
        </w:numPr>
      </w:pPr>
      <w:proofErr w:type="spellStart"/>
      <w:r w:rsidRPr="002F16D0">
        <w:lastRenderedPageBreak/>
        <w:t>ApplicationDbContext</w:t>
      </w:r>
      <w:proofErr w:type="spellEnd"/>
      <w:r w:rsidRPr="002F16D0">
        <w:t>.</w:t>
      </w:r>
    </w:p>
    <w:p w14:paraId="3BD0F870" w14:textId="77777777" w:rsidR="002F16D0" w:rsidRPr="002F16D0" w:rsidRDefault="002F16D0" w:rsidP="002F16D0">
      <w:pPr>
        <w:numPr>
          <w:ilvl w:val="0"/>
          <w:numId w:val="5"/>
        </w:numPr>
      </w:pPr>
      <w:proofErr w:type="spellStart"/>
      <w:r w:rsidRPr="002F16D0">
        <w:t>IPatientRepository</w:t>
      </w:r>
      <w:proofErr w:type="spellEnd"/>
      <w:r w:rsidRPr="002F16D0">
        <w:t>.</w:t>
      </w:r>
    </w:p>
    <w:p w14:paraId="5AD7B4D5" w14:textId="77777777" w:rsidR="002F16D0" w:rsidRPr="002F16D0" w:rsidRDefault="002F16D0" w:rsidP="002F16D0">
      <w:pPr>
        <w:numPr>
          <w:ilvl w:val="0"/>
          <w:numId w:val="5"/>
        </w:numPr>
      </w:pPr>
      <w:proofErr w:type="spellStart"/>
      <w:r w:rsidRPr="002F16D0">
        <w:t>PatientService</w:t>
      </w:r>
      <w:proofErr w:type="spellEnd"/>
      <w:r w:rsidRPr="002F16D0">
        <w:t>.</w:t>
      </w:r>
    </w:p>
    <w:p w14:paraId="2041288C" w14:textId="77777777" w:rsidR="002F16D0" w:rsidRPr="002F16D0" w:rsidRDefault="002F16D0" w:rsidP="002F16D0">
      <w:pPr>
        <w:numPr>
          <w:ilvl w:val="0"/>
          <w:numId w:val="5"/>
        </w:numPr>
      </w:pPr>
      <w:r w:rsidRPr="002F16D0">
        <w:t xml:space="preserve">Des références aux composants partagés de </w:t>
      </w:r>
      <w:proofErr w:type="spellStart"/>
      <w:r w:rsidRPr="002F16D0">
        <w:t>PFF.Tools</w:t>
      </w:r>
      <w:proofErr w:type="spellEnd"/>
      <w:r w:rsidRPr="002F16D0">
        <w:t>.</w:t>
      </w:r>
    </w:p>
    <w:p w14:paraId="7EBD3C2D" w14:textId="77777777" w:rsidR="002F16D0" w:rsidRPr="002F16D0" w:rsidRDefault="002F16D0" w:rsidP="002F16D0">
      <w:r w:rsidRPr="002F16D0">
        <w:t xml:space="preserve">Le nom </w:t>
      </w:r>
      <w:proofErr w:type="spellStart"/>
      <w:r w:rsidRPr="002F16D0">
        <w:t>PFF.Domain</w:t>
      </w:r>
      <w:proofErr w:type="spellEnd"/>
      <w:r w:rsidRPr="002F16D0">
        <w:t xml:space="preserve"> laisse penser que ce projet représente le domaine métier. Toutefois, les éléments observés montrent qu’il contient également des responsabilités de persistance et de traitement applicatif.</w:t>
      </w:r>
    </w:p>
    <w:p w14:paraId="3CBA88D4" w14:textId="77777777" w:rsidR="002F16D0" w:rsidRPr="002F16D0" w:rsidRDefault="002F16D0" w:rsidP="002F16D0">
      <w:r w:rsidRPr="002F16D0">
        <w:t>Cette concentration de responsabilités constitue le principal point à examiner dans l’architecture actuelle.</w:t>
      </w:r>
    </w:p>
    <w:p w14:paraId="5B1FF7DE" w14:textId="77777777" w:rsidR="002F16D0" w:rsidRPr="002F16D0" w:rsidRDefault="002F16D0" w:rsidP="002F16D0">
      <w:pPr>
        <w:rPr>
          <w:b/>
          <w:bCs/>
        </w:rPr>
      </w:pPr>
      <w:r w:rsidRPr="002F16D0">
        <w:rPr>
          <w:b/>
          <w:bCs/>
        </w:rPr>
        <w:t xml:space="preserve">3.3. Projet </w:t>
      </w:r>
      <w:proofErr w:type="spellStart"/>
      <w:r w:rsidRPr="002F16D0">
        <w:rPr>
          <w:b/>
          <w:bCs/>
        </w:rPr>
        <w:t>PFF.Tools</w:t>
      </w:r>
      <w:proofErr w:type="spellEnd"/>
    </w:p>
    <w:p w14:paraId="7474EB18" w14:textId="77777777" w:rsidR="002F16D0" w:rsidRPr="002F16D0" w:rsidRDefault="002F16D0" w:rsidP="002F16D0">
      <w:r w:rsidRPr="002F16D0">
        <w:t xml:space="preserve">Le projet </w:t>
      </w:r>
      <w:proofErr w:type="spellStart"/>
      <w:r w:rsidRPr="002F16D0">
        <w:t>PFF.Tools</w:t>
      </w:r>
      <w:proofErr w:type="spellEnd"/>
      <w:r w:rsidRPr="002F16D0">
        <w:t xml:space="preserve"> est référencé par les projets </w:t>
      </w:r>
      <w:proofErr w:type="spellStart"/>
      <w:r w:rsidRPr="002F16D0">
        <w:t>PFF.Api</w:t>
      </w:r>
      <w:proofErr w:type="spellEnd"/>
      <w:r w:rsidRPr="002F16D0">
        <w:t xml:space="preserve"> et </w:t>
      </w:r>
      <w:proofErr w:type="spellStart"/>
      <w:r w:rsidRPr="002F16D0">
        <w:t>PFF.Domain</w:t>
      </w:r>
      <w:proofErr w:type="spellEnd"/>
      <w:r w:rsidRPr="002F16D0">
        <w:t>.</w:t>
      </w:r>
    </w:p>
    <w:p w14:paraId="446BE3B1" w14:textId="77777777" w:rsidR="002F16D0" w:rsidRPr="002F16D0" w:rsidRDefault="002F16D0" w:rsidP="002F16D0">
      <w:r w:rsidRPr="002F16D0">
        <w:t>D’après les éléments communiqués, il intervient notamment dans les abstractions utilisées pour les commandes, les requêtes et les résultats des opérations.</w:t>
      </w:r>
    </w:p>
    <w:p w14:paraId="7A0ACD65" w14:textId="77777777" w:rsidR="002F16D0" w:rsidRPr="002F16D0" w:rsidRDefault="002F16D0" w:rsidP="002F16D0">
      <w:r w:rsidRPr="002F16D0">
        <w:t>Ce projet peut jouer le rôle de bibliothèque partagée, à condition de rester indépendant des fonctionnalités métier spécifiques et des détails d’infrastructure.</w:t>
      </w:r>
    </w:p>
    <w:p w14:paraId="0B76A291" w14:textId="77777777" w:rsidR="002F16D0" w:rsidRPr="002F16D0" w:rsidRDefault="002F16D0" w:rsidP="002F16D0">
      <w:r w:rsidRPr="002F16D0">
        <w:t>Il est recommandé d’y conserver uniquement les abstractions réellement transversales, par exemple :</w:t>
      </w:r>
    </w:p>
    <w:p w14:paraId="6147465A" w14:textId="77777777" w:rsidR="002F16D0" w:rsidRPr="002F16D0" w:rsidRDefault="002F16D0" w:rsidP="002F16D0">
      <w:pPr>
        <w:numPr>
          <w:ilvl w:val="0"/>
          <w:numId w:val="6"/>
        </w:numPr>
      </w:pPr>
      <w:r w:rsidRPr="002F16D0">
        <w:t>Les interfaces génériques de traitement des commandes.</w:t>
      </w:r>
    </w:p>
    <w:p w14:paraId="0662D4F3" w14:textId="77777777" w:rsidR="002F16D0" w:rsidRPr="002F16D0" w:rsidRDefault="002F16D0" w:rsidP="002F16D0">
      <w:pPr>
        <w:numPr>
          <w:ilvl w:val="0"/>
          <w:numId w:val="6"/>
        </w:numPr>
      </w:pPr>
      <w:r w:rsidRPr="002F16D0">
        <w:t>Les interfaces génériques de traitement des requêtes.</w:t>
      </w:r>
    </w:p>
    <w:p w14:paraId="1890111F" w14:textId="77777777" w:rsidR="002F16D0" w:rsidRPr="002F16D0" w:rsidRDefault="002F16D0" w:rsidP="002F16D0">
      <w:pPr>
        <w:numPr>
          <w:ilvl w:val="0"/>
          <w:numId w:val="6"/>
        </w:numPr>
      </w:pPr>
      <w:r w:rsidRPr="002F16D0">
        <w:t>Les types communs de résultat et de gestion des erreurs.</w:t>
      </w:r>
    </w:p>
    <w:p w14:paraId="69ED977E" w14:textId="77777777" w:rsidR="002F16D0" w:rsidRPr="002F16D0" w:rsidRDefault="002F16D0" w:rsidP="002F16D0">
      <w:pPr>
        <w:numPr>
          <w:ilvl w:val="0"/>
          <w:numId w:val="6"/>
        </w:numPr>
      </w:pPr>
      <w:r w:rsidRPr="002F16D0">
        <w:t>Les utilitaires véritablement partagés.</w:t>
      </w:r>
    </w:p>
    <w:p w14:paraId="5AD9B6AE" w14:textId="77777777" w:rsidR="002F16D0" w:rsidRPr="002F16D0" w:rsidRDefault="002F16D0" w:rsidP="002F16D0">
      <w:r w:rsidRPr="002F16D0">
        <w:t>Les entités métier, les règles métier et les accès à la base de données ne devraient pas être déplacés dans ce projet uniquement pour faciliter leur réutilisation.</w:t>
      </w:r>
    </w:p>
    <w:p w14:paraId="6D421F5A" w14:textId="77777777" w:rsidR="002F16D0" w:rsidRPr="002F16D0" w:rsidRDefault="002F16D0" w:rsidP="002F16D0">
      <w:pPr>
        <w:rPr>
          <w:b/>
          <w:bCs/>
        </w:rPr>
      </w:pPr>
      <w:r w:rsidRPr="002F16D0">
        <w:rPr>
          <w:b/>
          <w:bCs/>
        </w:rPr>
        <w:t>4. Analyse des composants techniques</w:t>
      </w:r>
    </w:p>
    <w:p w14:paraId="1CB9C05A" w14:textId="77777777" w:rsidR="002F16D0" w:rsidRPr="002F16D0" w:rsidRDefault="002F16D0" w:rsidP="002F16D0">
      <w:pPr>
        <w:rPr>
          <w:b/>
          <w:bCs/>
        </w:rPr>
      </w:pPr>
      <w:r w:rsidRPr="002F16D0">
        <w:rPr>
          <w:b/>
          <w:bCs/>
        </w:rPr>
        <w:t xml:space="preserve">4.1. </w:t>
      </w:r>
      <w:proofErr w:type="spellStart"/>
      <w:r w:rsidRPr="002F16D0">
        <w:rPr>
          <w:b/>
          <w:bCs/>
        </w:rPr>
        <w:t>ApplicationDbContext</w:t>
      </w:r>
      <w:proofErr w:type="spellEnd"/>
    </w:p>
    <w:p w14:paraId="1D14EB87" w14:textId="77777777" w:rsidR="002F16D0" w:rsidRPr="002F16D0" w:rsidRDefault="002F16D0" w:rsidP="002F16D0">
      <w:r w:rsidRPr="002F16D0">
        <w:t xml:space="preserve">La classe </w:t>
      </w:r>
      <w:proofErr w:type="spellStart"/>
      <w:r w:rsidRPr="002F16D0">
        <w:t>ApplicationDbContext</w:t>
      </w:r>
      <w:proofErr w:type="spellEnd"/>
      <w:r w:rsidRPr="002F16D0">
        <w:t xml:space="preserve"> hérite de </w:t>
      </w:r>
      <w:proofErr w:type="spellStart"/>
      <w:r w:rsidRPr="002F16D0">
        <w:t>DbContext</w:t>
      </w:r>
      <w:proofErr w:type="spellEnd"/>
      <w:r w:rsidRPr="002F16D0">
        <w:t xml:space="preserve"> et déclare des ensembles d’entités à travers des propriétés </w:t>
      </w:r>
      <w:proofErr w:type="spellStart"/>
      <w:r w:rsidRPr="002F16D0">
        <w:t>DbSet</w:t>
      </w:r>
      <w:proofErr w:type="spellEnd"/>
      <w:r w:rsidRPr="002F16D0">
        <w:t>.</w:t>
      </w:r>
    </w:p>
    <w:p w14:paraId="469C61AD" w14:textId="77777777" w:rsidR="002F16D0" w:rsidRPr="002F16D0" w:rsidRDefault="002F16D0" w:rsidP="002F16D0">
      <w:r w:rsidRPr="002F16D0">
        <w:t>Les entités recensées comprennent notamment :</w:t>
      </w:r>
    </w:p>
    <w:p w14:paraId="785BF632" w14:textId="77777777" w:rsidR="002F16D0" w:rsidRPr="002F16D0" w:rsidRDefault="002F16D0" w:rsidP="002F16D0">
      <w:pPr>
        <w:numPr>
          <w:ilvl w:val="0"/>
          <w:numId w:val="7"/>
        </w:numPr>
      </w:pPr>
      <w:proofErr w:type="spellStart"/>
      <w:r w:rsidRPr="002F16D0">
        <w:t>Workers</w:t>
      </w:r>
      <w:proofErr w:type="spellEnd"/>
      <w:r w:rsidRPr="002F16D0">
        <w:t>.</w:t>
      </w:r>
    </w:p>
    <w:p w14:paraId="7B00DFE2" w14:textId="77777777" w:rsidR="002F16D0" w:rsidRPr="002F16D0" w:rsidRDefault="002F16D0" w:rsidP="002F16D0">
      <w:pPr>
        <w:numPr>
          <w:ilvl w:val="0"/>
          <w:numId w:val="7"/>
        </w:numPr>
      </w:pPr>
      <w:r w:rsidRPr="002F16D0">
        <w:t>Patients.</w:t>
      </w:r>
    </w:p>
    <w:p w14:paraId="6B99EDE4" w14:textId="77777777" w:rsidR="002F16D0" w:rsidRPr="002F16D0" w:rsidRDefault="002F16D0" w:rsidP="002F16D0">
      <w:pPr>
        <w:numPr>
          <w:ilvl w:val="0"/>
          <w:numId w:val="7"/>
        </w:numPr>
      </w:pPr>
      <w:proofErr w:type="spellStart"/>
      <w:r w:rsidRPr="002F16D0">
        <w:t>PatientAddresses</w:t>
      </w:r>
      <w:proofErr w:type="spellEnd"/>
      <w:r w:rsidRPr="002F16D0">
        <w:t>.</w:t>
      </w:r>
    </w:p>
    <w:p w14:paraId="0B48295C" w14:textId="77777777" w:rsidR="002F16D0" w:rsidRPr="002F16D0" w:rsidRDefault="002F16D0" w:rsidP="002F16D0">
      <w:pPr>
        <w:numPr>
          <w:ilvl w:val="0"/>
          <w:numId w:val="7"/>
        </w:numPr>
      </w:pPr>
      <w:r w:rsidRPr="002F16D0">
        <w:lastRenderedPageBreak/>
        <w:t>Consultations.</w:t>
      </w:r>
    </w:p>
    <w:p w14:paraId="6A6766B1" w14:textId="77777777" w:rsidR="002F16D0" w:rsidRPr="002F16D0" w:rsidRDefault="002F16D0" w:rsidP="002F16D0">
      <w:pPr>
        <w:numPr>
          <w:ilvl w:val="0"/>
          <w:numId w:val="7"/>
        </w:numPr>
      </w:pPr>
      <w:proofErr w:type="spellStart"/>
      <w:r w:rsidRPr="002F16D0">
        <w:t>Medicines</w:t>
      </w:r>
      <w:proofErr w:type="spellEnd"/>
      <w:r w:rsidRPr="002F16D0">
        <w:t>.</w:t>
      </w:r>
    </w:p>
    <w:p w14:paraId="1BDB7DF4" w14:textId="77777777" w:rsidR="002F16D0" w:rsidRPr="002F16D0" w:rsidRDefault="002F16D0" w:rsidP="002F16D0">
      <w:pPr>
        <w:numPr>
          <w:ilvl w:val="0"/>
          <w:numId w:val="7"/>
        </w:numPr>
      </w:pPr>
      <w:r w:rsidRPr="002F16D0">
        <w:t>Pathologies.</w:t>
      </w:r>
    </w:p>
    <w:p w14:paraId="4E7BB176" w14:textId="77777777" w:rsidR="002F16D0" w:rsidRPr="002F16D0" w:rsidRDefault="002F16D0" w:rsidP="002F16D0">
      <w:pPr>
        <w:numPr>
          <w:ilvl w:val="0"/>
          <w:numId w:val="7"/>
        </w:numPr>
      </w:pPr>
      <w:r w:rsidRPr="002F16D0">
        <w:t>Prescriptions.</w:t>
      </w:r>
    </w:p>
    <w:p w14:paraId="7A53E211" w14:textId="77777777" w:rsidR="002F16D0" w:rsidRPr="002F16D0" w:rsidRDefault="002F16D0" w:rsidP="002F16D0">
      <w:pPr>
        <w:numPr>
          <w:ilvl w:val="0"/>
          <w:numId w:val="7"/>
        </w:numPr>
      </w:pPr>
      <w:proofErr w:type="spellStart"/>
      <w:r w:rsidRPr="002F16D0">
        <w:t>VitalSigns</w:t>
      </w:r>
      <w:proofErr w:type="spellEnd"/>
      <w:r w:rsidRPr="002F16D0">
        <w:t>.</w:t>
      </w:r>
    </w:p>
    <w:p w14:paraId="7F149D15" w14:textId="77777777" w:rsidR="002F16D0" w:rsidRPr="002F16D0" w:rsidRDefault="002F16D0" w:rsidP="002F16D0">
      <w:pPr>
        <w:numPr>
          <w:ilvl w:val="0"/>
          <w:numId w:val="7"/>
        </w:numPr>
      </w:pPr>
      <w:proofErr w:type="spellStart"/>
      <w:r w:rsidRPr="002F16D0">
        <w:t>ChronicTreatments</w:t>
      </w:r>
      <w:proofErr w:type="spellEnd"/>
      <w:r w:rsidRPr="002F16D0">
        <w:t>.</w:t>
      </w:r>
    </w:p>
    <w:p w14:paraId="54DB3905" w14:textId="77777777" w:rsidR="002F16D0" w:rsidRPr="002F16D0" w:rsidRDefault="002F16D0" w:rsidP="002F16D0">
      <w:r w:rsidRPr="002F16D0">
        <w:t xml:space="preserve">La classe charge également les configurations </w:t>
      </w:r>
      <w:proofErr w:type="spellStart"/>
      <w:r w:rsidRPr="002F16D0">
        <w:t>Entity</w:t>
      </w:r>
      <w:proofErr w:type="spellEnd"/>
      <w:r w:rsidRPr="002F16D0">
        <w:t xml:space="preserve"> Framework </w:t>
      </w:r>
      <w:proofErr w:type="spellStart"/>
      <w:r w:rsidRPr="002F16D0">
        <w:t>Core</w:t>
      </w:r>
      <w:proofErr w:type="spellEnd"/>
      <w:r w:rsidRPr="002F16D0">
        <w:t xml:space="preserve"> présentes dans son </w:t>
      </w:r>
      <w:proofErr w:type="spellStart"/>
      <w:r w:rsidRPr="002F16D0">
        <w:t>assembly</w:t>
      </w:r>
      <w:proofErr w:type="spellEnd"/>
      <w:r w:rsidRPr="002F16D0">
        <w:t xml:space="preserve"> au moyen de </w:t>
      </w:r>
      <w:proofErr w:type="spellStart"/>
      <w:r w:rsidRPr="002F16D0">
        <w:t>ApplyConfigurationsFromAssembly</w:t>
      </w:r>
      <w:proofErr w:type="spellEnd"/>
      <w:r w:rsidRPr="002F16D0">
        <w:t>.</w:t>
      </w:r>
    </w:p>
    <w:p w14:paraId="79276189" w14:textId="77777777" w:rsidR="002F16D0" w:rsidRPr="002F16D0" w:rsidRDefault="002F16D0" w:rsidP="002F16D0">
      <w:r w:rsidRPr="002F16D0">
        <w:t xml:space="preserve">Ces éléments montrent que </w:t>
      </w:r>
      <w:proofErr w:type="spellStart"/>
      <w:r w:rsidRPr="002F16D0">
        <w:t>ApplicationDbContext</w:t>
      </w:r>
      <w:proofErr w:type="spellEnd"/>
      <w:r w:rsidRPr="002F16D0">
        <w:t xml:space="preserve"> est responsable de la représentation du modèle de persistance et de la configuration du mapping entre les objets .NET et la base de données.</w:t>
      </w:r>
    </w:p>
    <w:p w14:paraId="76D5B41C" w14:textId="77777777" w:rsidR="002F16D0" w:rsidRPr="002F16D0" w:rsidRDefault="002F16D0" w:rsidP="002F16D0">
      <w:r w:rsidRPr="002F16D0">
        <w:rPr>
          <w:b/>
          <w:bCs/>
        </w:rPr>
        <w:t>Constat architectural :</w:t>
      </w:r>
      <w:r w:rsidRPr="002F16D0">
        <w:t xml:space="preserve"> le contexte </w:t>
      </w:r>
      <w:proofErr w:type="spellStart"/>
      <w:r w:rsidRPr="002F16D0">
        <w:t>Entity</w:t>
      </w:r>
      <w:proofErr w:type="spellEnd"/>
      <w:r w:rsidRPr="002F16D0">
        <w:t xml:space="preserve"> Framework </w:t>
      </w:r>
      <w:proofErr w:type="spellStart"/>
      <w:r w:rsidRPr="002F16D0">
        <w:t>Core</w:t>
      </w:r>
      <w:proofErr w:type="spellEnd"/>
      <w:r w:rsidRPr="002F16D0">
        <w:t xml:space="preserve"> est placé dans le projet </w:t>
      </w:r>
      <w:proofErr w:type="spellStart"/>
      <w:r w:rsidRPr="002F16D0">
        <w:t>PFF.Domain</w:t>
      </w:r>
      <w:proofErr w:type="spellEnd"/>
      <w:r w:rsidRPr="002F16D0">
        <w:t>.</w:t>
      </w:r>
    </w:p>
    <w:p w14:paraId="7F6B9360" w14:textId="77777777" w:rsidR="002F16D0" w:rsidRPr="002F16D0" w:rsidRDefault="002F16D0" w:rsidP="002F16D0">
      <w:r w:rsidRPr="002F16D0">
        <w:t>Cela crée un couplage entre ce projet et la technologie de persistance utilisée. Dans une Clean Architecture stricte, le domaine métier ne dépend normalement pas d’</w:t>
      </w:r>
      <w:proofErr w:type="spellStart"/>
      <w:r w:rsidRPr="002F16D0">
        <w:t>Entity</w:t>
      </w:r>
      <w:proofErr w:type="spellEnd"/>
      <w:r w:rsidRPr="002F16D0">
        <w:t xml:space="preserve"> Framework </w:t>
      </w:r>
      <w:proofErr w:type="spellStart"/>
      <w:r w:rsidRPr="002F16D0">
        <w:t>Core</w:t>
      </w:r>
      <w:proofErr w:type="spellEnd"/>
      <w:r w:rsidRPr="002F16D0">
        <w:t>.</w:t>
      </w:r>
    </w:p>
    <w:p w14:paraId="5D01B7CB" w14:textId="77777777" w:rsidR="002F16D0" w:rsidRPr="002F16D0" w:rsidRDefault="002F16D0" w:rsidP="002F16D0">
      <w:r w:rsidRPr="002F16D0">
        <w:t xml:space="preserve">Une organisation plus clairement séparée placerait le contexte et les configurations </w:t>
      </w:r>
      <w:proofErr w:type="spellStart"/>
      <w:r w:rsidRPr="002F16D0">
        <w:t>Entity</w:t>
      </w:r>
      <w:proofErr w:type="spellEnd"/>
      <w:r w:rsidRPr="002F16D0">
        <w:t xml:space="preserve"> Framework </w:t>
      </w:r>
      <w:proofErr w:type="spellStart"/>
      <w:r w:rsidRPr="002F16D0">
        <w:t>Core</w:t>
      </w:r>
      <w:proofErr w:type="spellEnd"/>
      <w:r w:rsidRPr="002F16D0">
        <w:t xml:space="preserve"> dans un projet d’infrastructure dédié, par exemple </w:t>
      </w:r>
      <w:proofErr w:type="spellStart"/>
      <w:r w:rsidRPr="002F16D0">
        <w:t>PFF.Infrastructure</w:t>
      </w:r>
      <w:proofErr w:type="spellEnd"/>
      <w:r w:rsidRPr="002F16D0">
        <w:t>.</w:t>
      </w:r>
    </w:p>
    <w:p w14:paraId="25F4D292" w14:textId="77777777" w:rsidR="002F16D0" w:rsidRPr="002F16D0" w:rsidRDefault="002F16D0" w:rsidP="002F16D0">
      <w:pPr>
        <w:rPr>
          <w:b/>
          <w:bCs/>
        </w:rPr>
      </w:pPr>
      <w:r w:rsidRPr="002F16D0">
        <w:rPr>
          <w:b/>
          <w:bCs/>
        </w:rPr>
        <w:t xml:space="preserve">4.2. Interface </w:t>
      </w:r>
      <w:proofErr w:type="spellStart"/>
      <w:r w:rsidRPr="002F16D0">
        <w:rPr>
          <w:b/>
          <w:bCs/>
        </w:rPr>
        <w:t>IPatientRepository</w:t>
      </w:r>
      <w:proofErr w:type="spellEnd"/>
    </w:p>
    <w:p w14:paraId="3C3EED20" w14:textId="77777777" w:rsidR="002F16D0" w:rsidRPr="002F16D0" w:rsidRDefault="002F16D0" w:rsidP="002F16D0">
      <w:r w:rsidRPr="002F16D0">
        <w:t xml:space="preserve">L’interface </w:t>
      </w:r>
      <w:proofErr w:type="spellStart"/>
      <w:r w:rsidRPr="002F16D0">
        <w:t>IPatientRepository</w:t>
      </w:r>
      <w:proofErr w:type="spellEnd"/>
      <w:r w:rsidRPr="002F16D0">
        <w:t xml:space="preserve"> se trouve dans </w:t>
      </w:r>
      <w:proofErr w:type="spellStart"/>
      <w:proofErr w:type="gramStart"/>
      <w:r w:rsidRPr="002F16D0">
        <w:t>PFF.Domain.Repositories</w:t>
      </w:r>
      <w:proofErr w:type="spellEnd"/>
      <w:proofErr w:type="gramEnd"/>
      <w:r w:rsidRPr="002F16D0">
        <w:t>.</w:t>
      </w:r>
    </w:p>
    <w:p w14:paraId="551BC668" w14:textId="77777777" w:rsidR="002F16D0" w:rsidRPr="002F16D0" w:rsidRDefault="002F16D0" w:rsidP="002F16D0">
      <w:r w:rsidRPr="002F16D0">
        <w:t>Elle hérite d’interfaces de traitement asynchrone de commandes et de requêtes concernant les patients.</w:t>
      </w:r>
    </w:p>
    <w:p w14:paraId="25975F32" w14:textId="77777777" w:rsidR="002F16D0" w:rsidRPr="002F16D0" w:rsidRDefault="002F16D0" w:rsidP="002F16D0">
      <w:r w:rsidRPr="002F16D0">
        <w:t>Les opérations observées comprennent notamment :</w:t>
      </w:r>
    </w:p>
    <w:p w14:paraId="3B2BCBB8" w14:textId="77777777" w:rsidR="002F16D0" w:rsidRPr="002F16D0" w:rsidRDefault="002F16D0" w:rsidP="002F16D0">
      <w:pPr>
        <w:numPr>
          <w:ilvl w:val="0"/>
          <w:numId w:val="8"/>
        </w:numPr>
      </w:pPr>
      <w:r w:rsidRPr="002F16D0">
        <w:t>La création d’un patient.</w:t>
      </w:r>
    </w:p>
    <w:p w14:paraId="1A33216C" w14:textId="77777777" w:rsidR="002F16D0" w:rsidRPr="002F16D0" w:rsidRDefault="002F16D0" w:rsidP="002F16D0">
      <w:pPr>
        <w:numPr>
          <w:ilvl w:val="0"/>
          <w:numId w:val="8"/>
        </w:numPr>
      </w:pPr>
      <w:r w:rsidRPr="002F16D0">
        <w:t>La mise à jour d’un patient.</w:t>
      </w:r>
    </w:p>
    <w:p w14:paraId="3695DBF7" w14:textId="77777777" w:rsidR="002F16D0" w:rsidRPr="002F16D0" w:rsidRDefault="002F16D0" w:rsidP="002F16D0">
      <w:pPr>
        <w:numPr>
          <w:ilvl w:val="0"/>
          <w:numId w:val="8"/>
        </w:numPr>
      </w:pPr>
      <w:r w:rsidRPr="002F16D0">
        <w:t>La suppression d’un patient.</w:t>
      </w:r>
    </w:p>
    <w:p w14:paraId="2E246142" w14:textId="77777777" w:rsidR="002F16D0" w:rsidRPr="002F16D0" w:rsidRDefault="002F16D0" w:rsidP="002F16D0">
      <w:pPr>
        <w:numPr>
          <w:ilvl w:val="0"/>
          <w:numId w:val="8"/>
        </w:numPr>
      </w:pPr>
      <w:r w:rsidRPr="002F16D0">
        <w:t>La récupération de la liste des patients.</w:t>
      </w:r>
    </w:p>
    <w:p w14:paraId="44B3E23D" w14:textId="77777777" w:rsidR="002F16D0" w:rsidRPr="002F16D0" w:rsidRDefault="002F16D0" w:rsidP="002F16D0">
      <w:pPr>
        <w:numPr>
          <w:ilvl w:val="0"/>
          <w:numId w:val="8"/>
        </w:numPr>
      </w:pPr>
      <w:r w:rsidRPr="002F16D0">
        <w:t>La récupération des détails d’un patient.</w:t>
      </w:r>
    </w:p>
    <w:p w14:paraId="43FB2004" w14:textId="77777777" w:rsidR="002F16D0" w:rsidRPr="002F16D0" w:rsidRDefault="002F16D0" w:rsidP="002F16D0">
      <w:r w:rsidRPr="002F16D0">
        <w:t>Cette organisation sépare conceptuellement les opérations de lecture des opérations de modification.</w:t>
      </w:r>
    </w:p>
    <w:p w14:paraId="14081BD6" w14:textId="77777777" w:rsidR="002F16D0" w:rsidRPr="002F16D0" w:rsidRDefault="002F16D0" w:rsidP="002F16D0">
      <w:r w:rsidRPr="002F16D0">
        <w:lastRenderedPageBreak/>
        <w:t>Elle constitue une inspiration du modèle CQRS, dans lequel les commandes modifient l’état du système tandis que les requêtes retournent des informations sans modifier cet état.</w:t>
      </w:r>
    </w:p>
    <w:p w14:paraId="1620A72D" w14:textId="77777777" w:rsidR="002F16D0" w:rsidRPr="002F16D0" w:rsidRDefault="002F16D0" w:rsidP="002F16D0">
      <w:r w:rsidRPr="002F16D0">
        <w:t>Il faut néanmoins distinguer cette séparation des interfaces d’une implémentation CQRS complète. Les éléments disponibles ne démontrent pas l’existence de modèles de lecture et d’écriture distincts, de bases de données séparées ou de mécanismes de traitement indépendants.</w:t>
      </w:r>
    </w:p>
    <w:p w14:paraId="7DBA394B" w14:textId="77777777" w:rsidR="002F16D0" w:rsidRPr="002F16D0" w:rsidRDefault="002F16D0" w:rsidP="002F16D0">
      <w:r w:rsidRPr="002F16D0">
        <w:t xml:space="preserve">Par ailleurs, le nom </w:t>
      </w:r>
      <w:proofErr w:type="spellStart"/>
      <w:r w:rsidRPr="002F16D0">
        <w:t>IPatientRepository</w:t>
      </w:r>
      <w:proofErr w:type="spellEnd"/>
      <w:r w:rsidRPr="002F16D0">
        <w:t xml:space="preserve"> peut prêter à confusion : si cette interface représente principalement un ensemble de cas d’utilisation ou de gestionnaires de commandes et de requêtes, elle ne correspond pas nécessairement à un repository au sens classique du modèle Repository.</w:t>
      </w:r>
    </w:p>
    <w:p w14:paraId="6C34EB2E" w14:textId="77777777" w:rsidR="002F16D0" w:rsidRPr="002F16D0" w:rsidRDefault="002F16D0" w:rsidP="002F16D0">
      <w:r w:rsidRPr="002F16D0">
        <w:t>Il serait utile de vérifier si son rôle est de représenter un accès aux données ou de coordonner les opérations applicatives sur les patients.</w:t>
      </w:r>
    </w:p>
    <w:p w14:paraId="452F2425" w14:textId="77777777" w:rsidR="002F16D0" w:rsidRPr="002F16D0" w:rsidRDefault="002F16D0" w:rsidP="002F16D0">
      <w:pPr>
        <w:rPr>
          <w:b/>
          <w:bCs/>
        </w:rPr>
      </w:pPr>
      <w:r w:rsidRPr="002F16D0">
        <w:rPr>
          <w:b/>
          <w:bCs/>
        </w:rPr>
        <w:t xml:space="preserve">4.3. </w:t>
      </w:r>
      <w:proofErr w:type="spellStart"/>
      <w:r w:rsidRPr="002F16D0">
        <w:rPr>
          <w:b/>
          <w:bCs/>
        </w:rPr>
        <w:t>PatientService</w:t>
      </w:r>
      <w:proofErr w:type="spellEnd"/>
    </w:p>
    <w:p w14:paraId="3C8A7097" w14:textId="77777777" w:rsidR="002F16D0" w:rsidRPr="002F16D0" w:rsidRDefault="002F16D0" w:rsidP="002F16D0">
      <w:r w:rsidRPr="002F16D0">
        <w:t xml:space="preserve">La classe </w:t>
      </w:r>
      <w:proofErr w:type="spellStart"/>
      <w:r w:rsidRPr="002F16D0">
        <w:t>PatientService</w:t>
      </w:r>
      <w:proofErr w:type="spellEnd"/>
      <w:r w:rsidRPr="002F16D0">
        <w:t xml:space="preserve"> implémente </w:t>
      </w:r>
      <w:proofErr w:type="spellStart"/>
      <w:r w:rsidRPr="002F16D0">
        <w:t>IPatientRepository</w:t>
      </w:r>
      <w:proofErr w:type="spellEnd"/>
      <w:r w:rsidRPr="002F16D0">
        <w:t xml:space="preserve"> et reçoit une instance de </w:t>
      </w:r>
      <w:proofErr w:type="spellStart"/>
      <w:r w:rsidRPr="002F16D0">
        <w:t>ApplicationDbContext</w:t>
      </w:r>
      <w:proofErr w:type="spellEnd"/>
      <w:r w:rsidRPr="002F16D0">
        <w:t xml:space="preserve"> par injection de dépendances.</w:t>
      </w:r>
    </w:p>
    <w:p w14:paraId="260E1FD5" w14:textId="77777777" w:rsidR="002F16D0" w:rsidRPr="002F16D0" w:rsidRDefault="002F16D0" w:rsidP="002F16D0">
      <w:r w:rsidRPr="002F16D0">
        <w:t>Elle réalise notamment les opérations suivantes :</w:t>
      </w:r>
    </w:p>
    <w:p w14:paraId="06E7F318" w14:textId="77777777" w:rsidR="002F16D0" w:rsidRPr="002F16D0" w:rsidRDefault="002F16D0" w:rsidP="002F16D0">
      <w:pPr>
        <w:numPr>
          <w:ilvl w:val="0"/>
          <w:numId w:val="9"/>
        </w:numPr>
      </w:pPr>
      <w:r w:rsidRPr="002F16D0">
        <w:t>La consultation des patients.</w:t>
      </w:r>
    </w:p>
    <w:p w14:paraId="0B65827D" w14:textId="77777777" w:rsidR="002F16D0" w:rsidRPr="002F16D0" w:rsidRDefault="002F16D0" w:rsidP="002F16D0">
      <w:pPr>
        <w:numPr>
          <w:ilvl w:val="0"/>
          <w:numId w:val="9"/>
        </w:numPr>
      </w:pPr>
      <w:r w:rsidRPr="002F16D0">
        <w:t>La récupération des détails d’un patient.</w:t>
      </w:r>
    </w:p>
    <w:p w14:paraId="504BB3AD" w14:textId="77777777" w:rsidR="002F16D0" w:rsidRPr="002F16D0" w:rsidRDefault="002F16D0" w:rsidP="002F16D0">
      <w:pPr>
        <w:numPr>
          <w:ilvl w:val="0"/>
          <w:numId w:val="9"/>
        </w:numPr>
      </w:pPr>
      <w:r w:rsidRPr="002F16D0">
        <w:t>La création de patients.</w:t>
      </w:r>
    </w:p>
    <w:p w14:paraId="0338CB85" w14:textId="77777777" w:rsidR="002F16D0" w:rsidRPr="002F16D0" w:rsidRDefault="002F16D0" w:rsidP="002F16D0">
      <w:pPr>
        <w:numPr>
          <w:ilvl w:val="0"/>
          <w:numId w:val="9"/>
        </w:numPr>
      </w:pPr>
      <w:r w:rsidRPr="002F16D0">
        <w:t>La modification de patients.</w:t>
      </w:r>
    </w:p>
    <w:p w14:paraId="34E44E5C" w14:textId="77777777" w:rsidR="002F16D0" w:rsidRPr="002F16D0" w:rsidRDefault="002F16D0" w:rsidP="002F16D0">
      <w:pPr>
        <w:numPr>
          <w:ilvl w:val="0"/>
          <w:numId w:val="9"/>
        </w:numPr>
      </w:pPr>
      <w:r w:rsidRPr="002F16D0">
        <w:t>La suppression de patients.</w:t>
      </w:r>
    </w:p>
    <w:p w14:paraId="359EFD3C" w14:textId="77777777" w:rsidR="002F16D0" w:rsidRPr="002F16D0" w:rsidRDefault="002F16D0" w:rsidP="002F16D0">
      <w:pPr>
        <w:numPr>
          <w:ilvl w:val="0"/>
          <w:numId w:val="9"/>
        </w:numPr>
      </w:pPr>
      <w:r w:rsidRPr="002F16D0">
        <w:t>L’enregistrement des modifications dans la base de données.</w:t>
      </w:r>
    </w:p>
    <w:p w14:paraId="2F65C129" w14:textId="77777777" w:rsidR="002F16D0" w:rsidRPr="002F16D0" w:rsidRDefault="002F16D0" w:rsidP="002F16D0">
      <w:pPr>
        <w:numPr>
          <w:ilvl w:val="0"/>
          <w:numId w:val="9"/>
        </w:numPr>
      </w:pPr>
      <w:r w:rsidRPr="002F16D0">
        <w:t>La conversion des commandes reçues en entités persistées.</w:t>
      </w:r>
    </w:p>
    <w:p w14:paraId="6DB01DFB" w14:textId="77777777" w:rsidR="002F16D0" w:rsidRPr="002F16D0" w:rsidRDefault="002F16D0" w:rsidP="002F16D0">
      <w:pPr>
        <w:numPr>
          <w:ilvl w:val="0"/>
          <w:numId w:val="9"/>
        </w:numPr>
      </w:pPr>
      <w:r w:rsidRPr="002F16D0">
        <w:t>La production de résultats et de messages d’erreur.</w:t>
      </w:r>
    </w:p>
    <w:p w14:paraId="187B0917" w14:textId="77777777" w:rsidR="002F16D0" w:rsidRPr="002F16D0" w:rsidRDefault="002F16D0" w:rsidP="002F16D0">
      <w:r w:rsidRPr="002F16D0">
        <w:t>Cette implémentation centralise donc plusieurs responsabilités :</w:t>
      </w:r>
    </w:p>
    <w:p w14:paraId="43188834" w14:textId="77777777" w:rsidR="002F16D0" w:rsidRPr="002F16D0" w:rsidRDefault="002F16D0" w:rsidP="002F16D0">
      <w:pPr>
        <w:numPr>
          <w:ilvl w:val="0"/>
          <w:numId w:val="10"/>
        </w:numPr>
      </w:pPr>
      <w:r w:rsidRPr="002F16D0">
        <w:t>La coordination des opérations applicatives.</w:t>
      </w:r>
    </w:p>
    <w:p w14:paraId="1F2E0C5B" w14:textId="77777777" w:rsidR="002F16D0" w:rsidRPr="002F16D0" w:rsidRDefault="002F16D0" w:rsidP="002F16D0">
      <w:pPr>
        <w:numPr>
          <w:ilvl w:val="0"/>
          <w:numId w:val="10"/>
        </w:numPr>
      </w:pPr>
      <w:r w:rsidRPr="002F16D0">
        <w:t xml:space="preserve">L’accès aux données via </w:t>
      </w:r>
      <w:proofErr w:type="spellStart"/>
      <w:r w:rsidRPr="002F16D0">
        <w:t>Entity</w:t>
      </w:r>
      <w:proofErr w:type="spellEnd"/>
      <w:r w:rsidRPr="002F16D0">
        <w:t xml:space="preserve"> Framework </w:t>
      </w:r>
      <w:proofErr w:type="spellStart"/>
      <w:r w:rsidRPr="002F16D0">
        <w:t>Core</w:t>
      </w:r>
      <w:proofErr w:type="spellEnd"/>
      <w:r w:rsidRPr="002F16D0">
        <w:t>.</w:t>
      </w:r>
    </w:p>
    <w:p w14:paraId="449CD441" w14:textId="77777777" w:rsidR="002F16D0" w:rsidRPr="002F16D0" w:rsidRDefault="002F16D0" w:rsidP="002F16D0">
      <w:pPr>
        <w:numPr>
          <w:ilvl w:val="0"/>
          <w:numId w:val="10"/>
        </w:numPr>
      </w:pPr>
      <w:r w:rsidRPr="002F16D0">
        <w:t>La transformation des données entre commandes et entités.</w:t>
      </w:r>
    </w:p>
    <w:p w14:paraId="4F87893E" w14:textId="77777777" w:rsidR="002F16D0" w:rsidRPr="002F16D0" w:rsidRDefault="002F16D0" w:rsidP="002F16D0">
      <w:pPr>
        <w:numPr>
          <w:ilvl w:val="0"/>
          <w:numId w:val="10"/>
        </w:numPr>
      </w:pPr>
      <w:r w:rsidRPr="002F16D0">
        <w:t>La gestion des résultats et des erreurs.</w:t>
      </w:r>
    </w:p>
    <w:p w14:paraId="1DA9023E" w14:textId="77777777" w:rsidR="002F16D0" w:rsidRPr="002F16D0" w:rsidRDefault="002F16D0" w:rsidP="002F16D0">
      <w:r w:rsidRPr="002F16D0">
        <w:rPr>
          <w:b/>
          <w:bCs/>
        </w:rPr>
        <w:lastRenderedPageBreak/>
        <w:t>Constat principal :</w:t>
      </w:r>
      <w:r w:rsidRPr="002F16D0">
        <w:t xml:space="preserve"> </w:t>
      </w:r>
      <w:proofErr w:type="spellStart"/>
      <w:r w:rsidRPr="002F16D0">
        <w:t>PatientService</w:t>
      </w:r>
      <w:proofErr w:type="spellEnd"/>
      <w:r w:rsidRPr="002F16D0">
        <w:t xml:space="preserve"> dépend directement de </w:t>
      </w:r>
      <w:proofErr w:type="spellStart"/>
      <w:r w:rsidRPr="002F16D0">
        <w:t>ApplicationDbContext</w:t>
      </w:r>
      <w:proofErr w:type="spellEnd"/>
      <w:r w:rsidRPr="002F16D0">
        <w:t>. La logique applicative et la persistance sont donc étroitement liées.</w:t>
      </w:r>
    </w:p>
    <w:p w14:paraId="77C7BB85" w14:textId="77777777" w:rsidR="002F16D0" w:rsidRPr="002F16D0" w:rsidRDefault="002F16D0" w:rsidP="002F16D0">
      <w:r w:rsidRPr="002F16D0">
        <w:t>Cette approche est simple à mettre en place et peut convenir à un projet de taille limitée. Cependant, elle rend plus difficile l’évolution indépendante de la logique métier et de la technologie de stockage.</w:t>
      </w:r>
    </w:p>
    <w:p w14:paraId="4471C398" w14:textId="77777777" w:rsidR="002F16D0" w:rsidRPr="002F16D0" w:rsidRDefault="002F16D0" w:rsidP="002F16D0">
      <w:r w:rsidRPr="002F16D0">
        <w:t>Pour une architecture plus modulaire, il serait pertinent de distinguer les cas d’utilisation de l’application de leurs mécanismes d’accès aux données.</w:t>
      </w:r>
    </w:p>
    <w:p w14:paraId="5B6975CF" w14:textId="77777777" w:rsidR="002F16D0" w:rsidRPr="002F16D0" w:rsidRDefault="002F16D0" w:rsidP="002F16D0">
      <w:pPr>
        <w:rPr>
          <w:b/>
          <w:bCs/>
        </w:rPr>
      </w:pPr>
      <w:r w:rsidRPr="002F16D0">
        <w:rPr>
          <w:b/>
          <w:bCs/>
        </w:rPr>
        <w:t>5. Évaluation par rapport aux principaux styles architecturaux</w:t>
      </w:r>
    </w:p>
    <w:p w14:paraId="77D96CFF" w14:textId="77777777" w:rsidR="002F16D0" w:rsidRPr="002F16D0" w:rsidRDefault="002F16D0" w:rsidP="002F16D0">
      <w:pPr>
        <w:rPr>
          <w:b/>
          <w:bCs/>
        </w:rPr>
      </w:pPr>
      <w:r w:rsidRPr="002F16D0">
        <w:rPr>
          <w:b/>
          <w:bCs/>
        </w:rPr>
        <w:t>5.1. Architecture en couches</w:t>
      </w:r>
    </w:p>
    <w:p w14:paraId="6B377AEE" w14:textId="77777777" w:rsidR="002F16D0" w:rsidRPr="002F16D0" w:rsidRDefault="002F16D0" w:rsidP="002F16D0">
      <w:r w:rsidRPr="002F16D0">
        <w:rPr>
          <w:b/>
          <w:bCs/>
        </w:rPr>
        <w:t>Évaluation : présente, au moins partiellement.</w:t>
      </w:r>
    </w:p>
    <w:p w14:paraId="4A73E5E2" w14:textId="77777777" w:rsidR="002F16D0" w:rsidRPr="002F16D0" w:rsidRDefault="002F16D0" w:rsidP="002F16D0">
      <w:r w:rsidRPr="002F16D0">
        <w:t>L’existence de plusieurs projets et la séparation entre API, domaine et outils partagés suggèrent une organisation en couches.</w:t>
      </w:r>
    </w:p>
    <w:p w14:paraId="5B46FED1" w14:textId="77777777" w:rsidR="002F16D0" w:rsidRPr="002F16D0" w:rsidRDefault="002F16D0" w:rsidP="002F16D0">
      <w:r w:rsidRPr="002F16D0">
        <w:t xml:space="preserve">Toutefois, les responsabilités de persistance et de traitement applicatif semblent regroupées dans </w:t>
      </w:r>
      <w:proofErr w:type="spellStart"/>
      <w:r w:rsidRPr="002F16D0">
        <w:t>PFF.Domain</w:t>
      </w:r>
      <w:proofErr w:type="spellEnd"/>
      <w:r w:rsidRPr="002F16D0">
        <w:t>.</w:t>
      </w:r>
    </w:p>
    <w:p w14:paraId="4DAA9175" w14:textId="77777777" w:rsidR="002F16D0" w:rsidRPr="002F16D0" w:rsidRDefault="002F16D0" w:rsidP="002F16D0">
      <w:r w:rsidRPr="002F16D0">
        <w:t>L’architecture en couches est donc identifiable, mais la séparation des responsabilités pourrait être renforcée.</w:t>
      </w:r>
    </w:p>
    <w:p w14:paraId="239B272C" w14:textId="77777777" w:rsidR="002F16D0" w:rsidRPr="002F16D0" w:rsidRDefault="002F16D0" w:rsidP="002F16D0">
      <w:pPr>
        <w:rPr>
          <w:b/>
          <w:bCs/>
        </w:rPr>
      </w:pPr>
      <w:r w:rsidRPr="002F16D0">
        <w:rPr>
          <w:b/>
          <w:bCs/>
        </w:rPr>
        <w:t>5.2. CQRS</w:t>
      </w:r>
    </w:p>
    <w:p w14:paraId="123A8B85" w14:textId="77777777" w:rsidR="002F16D0" w:rsidRPr="002F16D0" w:rsidRDefault="002F16D0" w:rsidP="002F16D0">
      <w:r w:rsidRPr="002F16D0">
        <w:rPr>
          <w:b/>
          <w:bCs/>
        </w:rPr>
        <w:t>Évaluation : inspiration CQRS identifiable.</w:t>
      </w:r>
    </w:p>
    <w:p w14:paraId="6B071A32" w14:textId="77777777" w:rsidR="002F16D0" w:rsidRPr="002F16D0" w:rsidRDefault="002F16D0" w:rsidP="002F16D0">
      <w:r w:rsidRPr="002F16D0">
        <w:t>Les interfaces de commandes et de requêtes distinguent les opérations de modification des opérations de lecture.</w:t>
      </w:r>
    </w:p>
    <w:p w14:paraId="0A84E8CD" w14:textId="77777777" w:rsidR="002F16D0" w:rsidRPr="002F16D0" w:rsidRDefault="002F16D0" w:rsidP="002F16D0">
      <w:r w:rsidRPr="002F16D0">
        <w:t>Il s’agit d’une bonne base pour organiser les cas d’utilisation et clarifier les responsabilités.</w:t>
      </w:r>
    </w:p>
    <w:p w14:paraId="27E3C509" w14:textId="77777777" w:rsidR="002F16D0" w:rsidRPr="002F16D0" w:rsidRDefault="002F16D0" w:rsidP="002F16D0">
      <w:r w:rsidRPr="002F16D0">
        <w:t>Cependant, les éléments fournis ne suffisent pas à démontrer une implémentation complète de CQRS. Le simple fait d’utiliser des commandes et des requêtes ne signifie pas que les modèles de lecture et d’écriture sont séparés dans toute l’architecture.</w:t>
      </w:r>
    </w:p>
    <w:p w14:paraId="680AA576" w14:textId="77777777" w:rsidR="002F16D0" w:rsidRPr="002F16D0" w:rsidRDefault="002F16D0" w:rsidP="002F16D0">
      <w:pPr>
        <w:rPr>
          <w:b/>
          <w:bCs/>
        </w:rPr>
      </w:pPr>
      <w:r w:rsidRPr="002F16D0">
        <w:rPr>
          <w:b/>
          <w:bCs/>
        </w:rPr>
        <w:t>5.3. Clean Architecture</w:t>
      </w:r>
    </w:p>
    <w:p w14:paraId="7B7A8CBC" w14:textId="77777777" w:rsidR="002F16D0" w:rsidRPr="002F16D0" w:rsidRDefault="002F16D0" w:rsidP="002F16D0">
      <w:r w:rsidRPr="002F16D0">
        <w:rPr>
          <w:b/>
          <w:bCs/>
        </w:rPr>
        <w:t>Évaluation : non démontrée dans sa forme stricte.</w:t>
      </w:r>
    </w:p>
    <w:p w14:paraId="27760594" w14:textId="77777777" w:rsidR="002F16D0" w:rsidRPr="002F16D0" w:rsidRDefault="002F16D0" w:rsidP="002F16D0">
      <w:r w:rsidRPr="002F16D0">
        <w:t>La Clean Architecture vise à faire dépendre les détails techniques des règles métier et des cas d’utilisation, plutôt que l’inverse.</w:t>
      </w:r>
    </w:p>
    <w:p w14:paraId="75C0CD36" w14:textId="77777777" w:rsidR="002F16D0" w:rsidRPr="002F16D0" w:rsidRDefault="002F16D0" w:rsidP="002F16D0">
      <w:r w:rsidRPr="002F16D0">
        <w:t>Or, les éléments examinés montrent que :</w:t>
      </w:r>
    </w:p>
    <w:p w14:paraId="008D97A4" w14:textId="77777777" w:rsidR="002F16D0" w:rsidRPr="002F16D0" w:rsidRDefault="002F16D0" w:rsidP="002F16D0">
      <w:pPr>
        <w:numPr>
          <w:ilvl w:val="0"/>
          <w:numId w:val="11"/>
        </w:numPr>
      </w:pPr>
      <w:proofErr w:type="spellStart"/>
      <w:r w:rsidRPr="002F16D0">
        <w:t>PFF.Domain</w:t>
      </w:r>
      <w:proofErr w:type="spellEnd"/>
      <w:r w:rsidRPr="002F16D0">
        <w:t xml:space="preserve"> référence des bibliothèques </w:t>
      </w:r>
      <w:proofErr w:type="spellStart"/>
      <w:r w:rsidRPr="002F16D0">
        <w:t>Entity</w:t>
      </w:r>
      <w:proofErr w:type="spellEnd"/>
      <w:r w:rsidRPr="002F16D0">
        <w:t xml:space="preserve"> Framework </w:t>
      </w:r>
      <w:proofErr w:type="spellStart"/>
      <w:r w:rsidRPr="002F16D0">
        <w:t>Core</w:t>
      </w:r>
      <w:proofErr w:type="spellEnd"/>
      <w:r w:rsidRPr="002F16D0">
        <w:t>.</w:t>
      </w:r>
    </w:p>
    <w:p w14:paraId="52FF2E57" w14:textId="77777777" w:rsidR="002F16D0" w:rsidRPr="002F16D0" w:rsidRDefault="002F16D0" w:rsidP="002F16D0">
      <w:pPr>
        <w:numPr>
          <w:ilvl w:val="0"/>
          <w:numId w:val="11"/>
        </w:numPr>
      </w:pPr>
      <w:proofErr w:type="spellStart"/>
      <w:r w:rsidRPr="002F16D0">
        <w:t>ApplicationDbContext</w:t>
      </w:r>
      <w:proofErr w:type="spellEnd"/>
      <w:r w:rsidRPr="002F16D0">
        <w:t xml:space="preserve"> se trouve dans </w:t>
      </w:r>
      <w:proofErr w:type="spellStart"/>
      <w:r w:rsidRPr="002F16D0">
        <w:t>PFF.Domain</w:t>
      </w:r>
      <w:proofErr w:type="spellEnd"/>
      <w:r w:rsidRPr="002F16D0">
        <w:t>.</w:t>
      </w:r>
    </w:p>
    <w:p w14:paraId="22A1AF8D" w14:textId="77777777" w:rsidR="002F16D0" w:rsidRPr="002F16D0" w:rsidRDefault="002F16D0" w:rsidP="002F16D0">
      <w:pPr>
        <w:numPr>
          <w:ilvl w:val="0"/>
          <w:numId w:val="11"/>
        </w:numPr>
      </w:pPr>
      <w:proofErr w:type="spellStart"/>
      <w:r w:rsidRPr="002F16D0">
        <w:lastRenderedPageBreak/>
        <w:t>PatientService</w:t>
      </w:r>
      <w:proofErr w:type="spellEnd"/>
      <w:r w:rsidRPr="002F16D0">
        <w:t xml:space="preserve"> dépend directement de </w:t>
      </w:r>
      <w:proofErr w:type="spellStart"/>
      <w:r w:rsidRPr="002F16D0">
        <w:t>ApplicationDbContext</w:t>
      </w:r>
      <w:proofErr w:type="spellEnd"/>
      <w:r w:rsidRPr="002F16D0">
        <w:t>.</w:t>
      </w:r>
    </w:p>
    <w:p w14:paraId="2FD88166" w14:textId="77777777" w:rsidR="002F16D0" w:rsidRPr="002F16D0" w:rsidRDefault="002F16D0" w:rsidP="002F16D0">
      <w:r w:rsidRPr="002F16D0">
        <w:t>Ces éléments indiquent un couplage entre la logique applicative et la persistance.</w:t>
      </w:r>
    </w:p>
    <w:p w14:paraId="1FE90358" w14:textId="77777777" w:rsidR="002F16D0" w:rsidRPr="002F16D0" w:rsidRDefault="002F16D0" w:rsidP="002F16D0">
      <w:r w:rsidRPr="002F16D0">
        <w:t>Pour confirmer l’architecture globale, il faudrait également examiner les dépendances entre les contrôleurs, les services, les entités, les interfaces et les implémentations concrètes.</w:t>
      </w:r>
    </w:p>
    <w:p w14:paraId="4931FFEA" w14:textId="77777777" w:rsidR="002F16D0" w:rsidRPr="002F16D0" w:rsidRDefault="002F16D0" w:rsidP="002F16D0">
      <w:pPr>
        <w:rPr>
          <w:b/>
          <w:bCs/>
        </w:rPr>
      </w:pPr>
      <w:r w:rsidRPr="002F16D0">
        <w:rPr>
          <w:b/>
          <w:bCs/>
        </w:rPr>
        <w:t xml:space="preserve">5.4. Architecture </w:t>
      </w:r>
      <w:proofErr w:type="spellStart"/>
      <w:r w:rsidRPr="002F16D0">
        <w:rPr>
          <w:b/>
          <w:bCs/>
        </w:rPr>
        <w:t>Onion</w:t>
      </w:r>
      <w:proofErr w:type="spellEnd"/>
    </w:p>
    <w:p w14:paraId="1E338FA6" w14:textId="77777777" w:rsidR="002F16D0" w:rsidRPr="002F16D0" w:rsidRDefault="002F16D0" w:rsidP="002F16D0">
      <w:r w:rsidRPr="002F16D0">
        <w:rPr>
          <w:b/>
          <w:bCs/>
        </w:rPr>
        <w:t>Évaluation : non démontrée dans sa forme stricte.</w:t>
      </w:r>
    </w:p>
    <w:p w14:paraId="3B1A8C67" w14:textId="77777777" w:rsidR="002F16D0" w:rsidRPr="002F16D0" w:rsidRDefault="002F16D0" w:rsidP="002F16D0">
      <w:r w:rsidRPr="002F16D0">
        <w:t xml:space="preserve">L’architecture </w:t>
      </w:r>
      <w:proofErr w:type="spellStart"/>
      <w:r w:rsidRPr="002F16D0">
        <w:t>Onion</w:t>
      </w:r>
      <w:proofErr w:type="spellEnd"/>
      <w:r w:rsidRPr="002F16D0">
        <w:t xml:space="preserve"> repose sur une règle centrale : les dépendances doivent pointer vers le cœur métier.</w:t>
      </w:r>
    </w:p>
    <w:p w14:paraId="04890EA2" w14:textId="77777777" w:rsidR="002F16D0" w:rsidRPr="002F16D0" w:rsidRDefault="002F16D0" w:rsidP="002F16D0">
      <w:r w:rsidRPr="002F16D0">
        <w:t xml:space="preserve">Les composants extérieurs, tels que la base de données ou les </w:t>
      </w:r>
      <w:proofErr w:type="spellStart"/>
      <w:r w:rsidRPr="002F16D0">
        <w:t>frameworks</w:t>
      </w:r>
      <w:proofErr w:type="spellEnd"/>
      <w:r w:rsidRPr="002F16D0">
        <w:t>, peuvent dépendre des abstractions définies vers l’intérieur, mais le domaine ne doit pas dépendre directement de ces technologies.</w:t>
      </w:r>
    </w:p>
    <w:p w14:paraId="19030DB5" w14:textId="77777777" w:rsidR="002F16D0" w:rsidRPr="002F16D0" w:rsidRDefault="002F16D0" w:rsidP="002F16D0">
      <w:r w:rsidRPr="002F16D0">
        <w:t>La présence d’</w:t>
      </w:r>
      <w:proofErr w:type="spellStart"/>
      <w:r w:rsidRPr="002F16D0">
        <w:t>Entity</w:t>
      </w:r>
      <w:proofErr w:type="spellEnd"/>
      <w:r w:rsidRPr="002F16D0">
        <w:t xml:space="preserve"> Framework </w:t>
      </w:r>
      <w:proofErr w:type="spellStart"/>
      <w:r w:rsidRPr="002F16D0">
        <w:t>Core</w:t>
      </w:r>
      <w:proofErr w:type="spellEnd"/>
      <w:r w:rsidRPr="002F16D0">
        <w:t xml:space="preserve"> et du contexte de base de données dans </w:t>
      </w:r>
      <w:proofErr w:type="spellStart"/>
      <w:r w:rsidRPr="002F16D0">
        <w:t>PFF.Domain</w:t>
      </w:r>
      <w:proofErr w:type="spellEnd"/>
      <w:r w:rsidRPr="002F16D0">
        <w:t xml:space="preserve"> ne correspond pas à cette séparation stricte.</w:t>
      </w:r>
    </w:p>
    <w:p w14:paraId="25319CB7" w14:textId="77777777" w:rsidR="002F16D0" w:rsidRPr="002F16D0" w:rsidRDefault="002F16D0" w:rsidP="002F16D0">
      <w:r w:rsidRPr="002F16D0">
        <w:t xml:space="preserve">Il est possible que le projet adopte certaines idées de l’architecture </w:t>
      </w:r>
      <w:proofErr w:type="spellStart"/>
      <w:r w:rsidRPr="002F16D0">
        <w:t>Onion</w:t>
      </w:r>
      <w:proofErr w:type="spellEnd"/>
      <w:r w:rsidRPr="002F16D0">
        <w:t>, mais les fichiers examinés ne permettent pas de conclure à une application rigoureuse de ce modèle.</w:t>
      </w:r>
    </w:p>
    <w:p w14:paraId="7B55E8A7" w14:textId="77777777" w:rsidR="002F16D0" w:rsidRPr="002F16D0" w:rsidRDefault="002F16D0" w:rsidP="002F16D0">
      <w:pPr>
        <w:rPr>
          <w:b/>
          <w:bCs/>
        </w:rPr>
      </w:pPr>
      <w:r w:rsidRPr="002F16D0">
        <w:rPr>
          <w:b/>
          <w:bCs/>
        </w:rPr>
        <w:t>6. Principaux points forts de l’architecture actuelle</w:t>
      </w:r>
    </w:p>
    <w:p w14:paraId="29CB3625" w14:textId="77777777" w:rsidR="002F16D0" w:rsidRPr="002F16D0" w:rsidRDefault="002F16D0" w:rsidP="002F16D0">
      <w:r w:rsidRPr="002F16D0">
        <w:t>Plusieurs éléments constituent une base intéressante pour l’évolution du projet.</w:t>
      </w:r>
    </w:p>
    <w:p w14:paraId="73E8FD6F" w14:textId="77777777" w:rsidR="002F16D0" w:rsidRPr="002F16D0" w:rsidRDefault="002F16D0" w:rsidP="002F16D0">
      <w:pPr>
        <w:rPr>
          <w:b/>
          <w:bCs/>
        </w:rPr>
      </w:pPr>
      <w:r w:rsidRPr="002F16D0">
        <w:rPr>
          <w:b/>
          <w:bCs/>
        </w:rPr>
        <w:t>6.1. Séparation entre API et logique applicative</w:t>
      </w:r>
    </w:p>
    <w:p w14:paraId="4C4F7CEA" w14:textId="77777777" w:rsidR="002F16D0" w:rsidRPr="002F16D0" w:rsidRDefault="002F16D0" w:rsidP="002F16D0">
      <w:r w:rsidRPr="002F16D0">
        <w:t>L’existence de projets distincts permet de commencer à séparer les responsabilités de présentation des traitements de l’application.</w:t>
      </w:r>
    </w:p>
    <w:p w14:paraId="207804F0" w14:textId="77777777" w:rsidR="002F16D0" w:rsidRPr="002F16D0" w:rsidRDefault="002F16D0" w:rsidP="002F16D0">
      <w:pPr>
        <w:rPr>
          <w:b/>
          <w:bCs/>
        </w:rPr>
      </w:pPr>
      <w:r w:rsidRPr="002F16D0">
        <w:rPr>
          <w:b/>
          <w:bCs/>
        </w:rPr>
        <w:t>6.2. Utilisation de l’injection de dépendances</w:t>
      </w:r>
    </w:p>
    <w:p w14:paraId="37621C31" w14:textId="77777777" w:rsidR="002F16D0" w:rsidRPr="002F16D0" w:rsidRDefault="002F16D0" w:rsidP="002F16D0">
      <w:proofErr w:type="spellStart"/>
      <w:r w:rsidRPr="002F16D0">
        <w:t>PatientService</w:t>
      </w:r>
      <w:proofErr w:type="spellEnd"/>
      <w:r w:rsidRPr="002F16D0">
        <w:t xml:space="preserve"> reçoit </w:t>
      </w:r>
      <w:proofErr w:type="spellStart"/>
      <w:r w:rsidRPr="002F16D0">
        <w:t>ApplicationDbContext</w:t>
      </w:r>
      <w:proofErr w:type="spellEnd"/>
      <w:r w:rsidRPr="002F16D0">
        <w:t xml:space="preserve"> par son constructeur. Cette approche facilite la configuration des dépendances et les tests, même si la dépendance actuelle reste concrète.</w:t>
      </w:r>
    </w:p>
    <w:p w14:paraId="49E055B2" w14:textId="77777777" w:rsidR="002F16D0" w:rsidRPr="002F16D0" w:rsidRDefault="002F16D0" w:rsidP="002F16D0">
      <w:pPr>
        <w:rPr>
          <w:b/>
          <w:bCs/>
        </w:rPr>
      </w:pPr>
      <w:r w:rsidRPr="002F16D0">
        <w:rPr>
          <w:b/>
          <w:bCs/>
        </w:rPr>
        <w:t>6.3. Organisation des commandes et des requêtes</w:t>
      </w:r>
    </w:p>
    <w:p w14:paraId="3E447BF5" w14:textId="77777777" w:rsidR="002F16D0" w:rsidRPr="002F16D0" w:rsidRDefault="002F16D0" w:rsidP="002F16D0">
      <w:r w:rsidRPr="002F16D0">
        <w:t>La distinction entre les opérations de lecture et de modification favorise une meilleure lisibilité des cas d’utilisation.</w:t>
      </w:r>
    </w:p>
    <w:p w14:paraId="64544E3A" w14:textId="77777777" w:rsidR="002F16D0" w:rsidRPr="002F16D0" w:rsidRDefault="002F16D0" w:rsidP="002F16D0">
      <w:pPr>
        <w:rPr>
          <w:b/>
          <w:bCs/>
        </w:rPr>
      </w:pPr>
      <w:r w:rsidRPr="002F16D0">
        <w:rPr>
          <w:b/>
          <w:bCs/>
        </w:rPr>
        <w:t>6.4. Configuration centralisée de la persistance</w:t>
      </w:r>
    </w:p>
    <w:p w14:paraId="1149FA50" w14:textId="77777777" w:rsidR="002F16D0" w:rsidRPr="002F16D0" w:rsidRDefault="002F16D0" w:rsidP="002F16D0">
      <w:proofErr w:type="spellStart"/>
      <w:r w:rsidRPr="002F16D0">
        <w:t>ApplicationDbContext</w:t>
      </w:r>
      <w:proofErr w:type="spellEnd"/>
      <w:r w:rsidRPr="002F16D0">
        <w:t xml:space="preserve"> centralise les </w:t>
      </w:r>
      <w:proofErr w:type="spellStart"/>
      <w:r w:rsidRPr="002F16D0">
        <w:t>DbSet</w:t>
      </w:r>
      <w:proofErr w:type="spellEnd"/>
      <w:r w:rsidRPr="002F16D0">
        <w:t xml:space="preserve"> et le chargement des configurations </w:t>
      </w:r>
      <w:proofErr w:type="spellStart"/>
      <w:r w:rsidRPr="002F16D0">
        <w:t>Entity</w:t>
      </w:r>
      <w:proofErr w:type="spellEnd"/>
      <w:r w:rsidRPr="002F16D0">
        <w:t xml:space="preserve"> Framework </w:t>
      </w:r>
      <w:proofErr w:type="spellStart"/>
      <w:r w:rsidRPr="002F16D0">
        <w:t>Core</w:t>
      </w:r>
      <w:proofErr w:type="spellEnd"/>
      <w:r w:rsidRPr="002F16D0">
        <w:t>, ce qui facilite la compréhension du modèle de persistance.</w:t>
      </w:r>
    </w:p>
    <w:p w14:paraId="5E149079" w14:textId="77777777" w:rsidR="002F16D0" w:rsidRPr="002F16D0" w:rsidRDefault="002F16D0" w:rsidP="002F16D0">
      <w:pPr>
        <w:rPr>
          <w:b/>
          <w:bCs/>
        </w:rPr>
      </w:pPr>
      <w:r w:rsidRPr="002F16D0">
        <w:rPr>
          <w:b/>
          <w:bCs/>
        </w:rPr>
        <w:lastRenderedPageBreak/>
        <w:t>6.5. Utilisation de traitements asynchrones</w:t>
      </w:r>
    </w:p>
    <w:p w14:paraId="55F761C0" w14:textId="77777777" w:rsidR="002F16D0" w:rsidRPr="002F16D0" w:rsidRDefault="002F16D0" w:rsidP="002F16D0">
      <w:r w:rsidRPr="002F16D0">
        <w:t>Les interfaces et les opérations décrites utilisent des traitements asynchrones, adaptés aux opérations d’accès aux données dans une application web.</w:t>
      </w:r>
    </w:p>
    <w:p w14:paraId="0E6DDCE4" w14:textId="77777777" w:rsidR="002F16D0" w:rsidRPr="002F16D0" w:rsidRDefault="002F16D0" w:rsidP="002F16D0">
      <w:pPr>
        <w:rPr>
          <w:b/>
          <w:bCs/>
        </w:rPr>
      </w:pPr>
      <w:r w:rsidRPr="002F16D0">
        <w:rPr>
          <w:b/>
          <w:bCs/>
        </w:rPr>
        <w:t>7. Principaux points de vigilance</w:t>
      </w:r>
    </w:p>
    <w:p w14:paraId="27BFDE03" w14:textId="77777777" w:rsidR="002F16D0" w:rsidRPr="002F16D0" w:rsidRDefault="002F16D0" w:rsidP="002F16D0">
      <w:pPr>
        <w:rPr>
          <w:b/>
          <w:bCs/>
        </w:rPr>
      </w:pPr>
      <w:r w:rsidRPr="002F16D0">
        <w:rPr>
          <w:b/>
          <w:bCs/>
        </w:rPr>
        <w:t xml:space="preserve">7.1. Mélange des responsabilités dans </w:t>
      </w:r>
      <w:proofErr w:type="spellStart"/>
      <w:r w:rsidRPr="002F16D0">
        <w:rPr>
          <w:b/>
          <w:bCs/>
        </w:rPr>
        <w:t>PFF.Domain</w:t>
      </w:r>
      <w:proofErr w:type="spellEnd"/>
    </w:p>
    <w:p w14:paraId="06B4E200" w14:textId="77777777" w:rsidR="002F16D0" w:rsidRPr="002F16D0" w:rsidRDefault="002F16D0" w:rsidP="002F16D0">
      <w:r w:rsidRPr="002F16D0">
        <w:t xml:space="preserve">Le projet nommé </w:t>
      </w:r>
      <w:proofErr w:type="spellStart"/>
      <w:r w:rsidRPr="002F16D0">
        <w:t>PFF.Domain</w:t>
      </w:r>
      <w:proofErr w:type="spellEnd"/>
      <w:r w:rsidRPr="002F16D0">
        <w:t xml:space="preserve"> semble contenir des éléments de domaine, de persistance et de logique applicative.</w:t>
      </w:r>
    </w:p>
    <w:p w14:paraId="644EC35C" w14:textId="77777777" w:rsidR="002F16D0" w:rsidRPr="002F16D0" w:rsidRDefault="002F16D0" w:rsidP="002F16D0">
      <w:r w:rsidRPr="002F16D0">
        <w:t xml:space="preserve">Cette organisation peut compliquer l’évolution du projet, car des modifications liées à </w:t>
      </w:r>
      <w:proofErr w:type="spellStart"/>
      <w:r w:rsidRPr="002F16D0">
        <w:t>Entity</w:t>
      </w:r>
      <w:proofErr w:type="spellEnd"/>
      <w:r w:rsidRPr="002F16D0">
        <w:t xml:space="preserve"> Framework </w:t>
      </w:r>
      <w:proofErr w:type="spellStart"/>
      <w:r w:rsidRPr="002F16D0">
        <w:t>Core</w:t>
      </w:r>
      <w:proofErr w:type="spellEnd"/>
      <w:r w:rsidRPr="002F16D0">
        <w:t xml:space="preserve"> peuvent affecter directement le projet qui contient les traitements applicatifs.</w:t>
      </w:r>
    </w:p>
    <w:p w14:paraId="3CA98474" w14:textId="77777777" w:rsidR="002F16D0" w:rsidRPr="002F16D0" w:rsidRDefault="002F16D0" w:rsidP="002F16D0">
      <w:pPr>
        <w:rPr>
          <w:b/>
          <w:bCs/>
        </w:rPr>
      </w:pPr>
      <w:r w:rsidRPr="002F16D0">
        <w:rPr>
          <w:b/>
          <w:bCs/>
        </w:rPr>
        <w:t xml:space="preserve">7.2. Couplage direct à </w:t>
      </w:r>
      <w:proofErr w:type="spellStart"/>
      <w:r w:rsidRPr="002F16D0">
        <w:rPr>
          <w:b/>
          <w:bCs/>
        </w:rPr>
        <w:t>Entity</w:t>
      </w:r>
      <w:proofErr w:type="spellEnd"/>
      <w:r w:rsidRPr="002F16D0">
        <w:rPr>
          <w:b/>
          <w:bCs/>
        </w:rPr>
        <w:t xml:space="preserve"> Framework </w:t>
      </w:r>
      <w:proofErr w:type="spellStart"/>
      <w:r w:rsidRPr="002F16D0">
        <w:rPr>
          <w:b/>
          <w:bCs/>
        </w:rPr>
        <w:t>Core</w:t>
      </w:r>
      <w:proofErr w:type="spellEnd"/>
    </w:p>
    <w:p w14:paraId="4E4B1C6C" w14:textId="77777777" w:rsidR="002F16D0" w:rsidRPr="002F16D0" w:rsidRDefault="002F16D0" w:rsidP="002F16D0">
      <w:proofErr w:type="spellStart"/>
      <w:r w:rsidRPr="002F16D0">
        <w:t>PatientService</w:t>
      </w:r>
      <w:proofErr w:type="spellEnd"/>
      <w:r w:rsidRPr="002F16D0">
        <w:t xml:space="preserve"> dépend directement de </w:t>
      </w:r>
      <w:proofErr w:type="spellStart"/>
      <w:r w:rsidRPr="002F16D0">
        <w:t>ApplicationDbContext</w:t>
      </w:r>
      <w:proofErr w:type="spellEnd"/>
      <w:r w:rsidRPr="002F16D0">
        <w:t>.</w:t>
      </w:r>
    </w:p>
    <w:p w14:paraId="328E439C" w14:textId="77777777" w:rsidR="002F16D0" w:rsidRPr="002F16D0" w:rsidRDefault="002F16D0" w:rsidP="002F16D0">
      <w:r w:rsidRPr="002F16D0">
        <w:t>Cela rend la logique de traitement dépendante de l’implémentation de persistance actuellement utilisée.</w:t>
      </w:r>
    </w:p>
    <w:p w14:paraId="16C4927D" w14:textId="77777777" w:rsidR="002F16D0" w:rsidRPr="002F16D0" w:rsidRDefault="002F16D0" w:rsidP="002F16D0">
      <w:pPr>
        <w:rPr>
          <w:b/>
          <w:bCs/>
        </w:rPr>
      </w:pPr>
      <w:r w:rsidRPr="002F16D0">
        <w:rPr>
          <w:b/>
          <w:bCs/>
        </w:rPr>
        <w:t xml:space="preserve">7.3. Responsabilités multiples de </w:t>
      </w:r>
      <w:proofErr w:type="spellStart"/>
      <w:r w:rsidRPr="002F16D0">
        <w:rPr>
          <w:b/>
          <w:bCs/>
        </w:rPr>
        <w:t>PatientService</w:t>
      </w:r>
      <w:proofErr w:type="spellEnd"/>
    </w:p>
    <w:p w14:paraId="0E347E95" w14:textId="77777777" w:rsidR="002F16D0" w:rsidRPr="002F16D0" w:rsidRDefault="002F16D0" w:rsidP="002F16D0">
      <w:r w:rsidRPr="002F16D0">
        <w:t>La classe assure à la fois le traitement des opérations, la manipulation des données, l’enregistrement en base et la gestion des résultats.</w:t>
      </w:r>
    </w:p>
    <w:p w14:paraId="0EE8E450" w14:textId="77777777" w:rsidR="002F16D0" w:rsidRPr="002F16D0" w:rsidRDefault="002F16D0" w:rsidP="002F16D0">
      <w:r w:rsidRPr="002F16D0">
        <w:t>À mesure que le nombre de fonctionnalités augmente, cette concentration peut rendre la classe difficile à tester et à maintenir.</w:t>
      </w:r>
    </w:p>
    <w:p w14:paraId="178B7DCC" w14:textId="77777777" w:rsidR="002F16D0" w:rsidRPr="002F16D0" w:rsidRDefault="002F16D0" w:rsidP="002F16D0">
      <w:pPr>
        <w:rPr>
          <w:b/>
          <w:bCs/>
        </w:rPr>
      </w:pPr>
      <w:r w:rsidRPr="002F16D0">
        <w:rPr>
          <w:b/>
          <w:bCs/>
        </w:rPr>
        <w:t>7.4. Dépendances potentiellement redondantes</w:t>
      </w:r>
    </w:p>
    <w:p w14:paraId="5D65BF71" w14:textId="77777777" w:rsidR="002F16D0" w:rsidRPr="002F16D0" w:rsidRDefault="002F16D0" w:rsidP="002F16D0">
      <w:r w:rsidRPr="002F16D0">
        <w:t>Les fichiers de projet présentent plusieurs dépendances communes, notamment autour d’</w:t>
      </w:r>
      <w:proofErr w:type="spellStart"/>
      <w:r w:rsidRPr="002F16D0">
        <w:t>Entity</w:t>
      </w:r>
      <w:proofErr w:type="spellEnd"/>
      <w:r w:rsidRPr="002F16D0">
        <w:t xml:space="preserve"> Framework </w:t>
      </w:r>
      <w:proofErr w:type="spellStart"/>
      <w:r w:rsidRPr="002F16D0">
        <w:t>Core</w:t>
      </w:r>
      <w:proofErr w:type="spellEnd"/>
      <w:r w:rsidRPr="002F16D0">
        <w:t>.</w:t>
      </w:r>
    </w:p>
    <w:p w14:paraId="236E4511" w14:textId="77777777" w:rsidR="002F16D0" w:rsidRPr="002F16D0" w:rsidRDefault="002F16D0" w:rsidP="002F16D0">
      <w:r w:rsidRPr="002F16D0">
        <w:t>Il serait utile de vérifier quelles bibliothèques sont réellement nécessaires dans chaque projet, afin de limiter les dépendances inutiles et de clarifier les responsabilités de chaque couche.</w:t>
      </w:r>
    </w:p>
    <w:p w14:paraId="585C700C" w14:textId="77777777" w:rsidR="002F16D0" w:rsidRPr="002F16D0" w:rsidRDefault="002F16D0" w:rsidP="002F16D0">
      <w:r w:rsidRPr="002F16D0">
        <w:t>La présence d’une même dépendance dans plusieurs projets n’est pas automatiquement une erreur : elle doit être évaluée en fonction de l’usage réel du package.</w:t>
      </w:r>
    </w:p>
    <w:p w14:paraId="6D435226" w14:textId="77777777" w:rsidR="002F16D0" w:rsidRPr="002F16D0" w:rsidRDefault="002F16D0" w:rsidP="002F16D0">
      <w:pPr>
        <w:rPr>
          <w:b/>
          <w:bCs/>
        </w:rPr>
      </w:pPr>
      <w:r w:rsidRPr="002F16D0">
        <w:rPr>
          <w:b/>
          <w:bCs/>
        </w:rPr>
        <w:t xml:space="preserve">7.5. Délimitation du rôle de </w:t>
      </w:r>
      <w:proofErr w:type="spellStart"/>
      <w:r w:rsidRPr="002F16D0">
        <w:rPr>
          <w:b/>
          <w:bCs/>
        </w:rPr>
        <w:t>PFF.Tools</w:t>
      </w:r>
      <w:proofErr w:type="spellEnd"/>
    </w:p>
    <w:p w14:paraId="4AB37B2F" w14:textId="77777777" w:rsidR="002F16D0" w:rsidRPr="002F16D0" w:rsidRDefault="002F16D0" w:rsidP="002F16D0">
      <w:r w:rsidRPr="002F16D0">
        <w:t xml:space="preserve">Il convient de vérifier que </w:t>
      </w:r>
      <w:proofErr w:type="spellStart"/>
      <w:r w:rsidRPr="002F16D0">
        <w:t>PFF.Tools</w:t>
      </w:r>
      <w:proofErr w:type="spellEnd"/>
      <w:r w:rsidRPr="002F16D0">
        <w:t xml:space="preserve"> ne devient pas un projet contenant progressivement des composants métier ou techniques sans rapport direct les uns avec les autres.</w:t>
      </w:r>
    </w:p>
    <w:p w14:paraId="62898BD2" w14:textId="77777777" w:rsidR="002F16D0" w:rsidRPr="002F16D0" w:rsidRDefault="002F16D0" w:rsidP="002F16D0">
      <w:r w:rsidRPr="002F16D0">
        <w:t>Une bibliothèque partagée doit rester cohérente et avoir un périmètre clairement défini.</w:t>
      </w:r>
    </w:p>
    <w:p w14:paraId="51C5D7A5" w14:textId="77777777" w:rsidR="002F16D0" w:rsidRPr="002F16D0" w:rsidRDefault="002F16D0" w:rsidP="002F16D0">
      <w:pPr>
        <w:rPr>
          <w:b/>
          <w:bCs/>
        </w:rPr>
      </w:pPr>
      <w:r w:rsidRPr="002F16D0">
        <w:rPr>
          <w:b/>
          <w:bCs/>
        </w:rPr>
        <w:lastRenderedPageBreak/>
        <w:t>8. Architecture cible recommandée</w:t>
      </w:r>
    </w:p>
    <w:p w14:paraId="2DEEC569" w14:textId="77777777" w:rsidR="002F16D0" w:rsidRPr="002F16D0" w:rsidRDefault="002F16D0" w:rsidP="002F16D0">
      <w:r w:rsidRPr="002F16D0">
        <w:t>Pour améliorer la séparation des responsabilités, une évolution vers une architecture en couches inspirée de la Clean Architecture serait pertinente.</w:t>
      </w:r>
    </w:p>
    <w:p w14:paraId="3C181946" w14:textId="77777777" w:rsidR="002F16D0" w:rsidRPr="002F16D0" w:rsidRDefault="002F16D0" w:rsidP="002F16D0">
      <w:r w:rsidRPr="002F16D0">
        <w:t>Une organisation possible serait la suivante :</w:t>
      </w:r>
    </w:p>
    <w:p w14:paraId="038E5AE4" w14:textId="77777777" w:rsidR="002F16D0" w:rsidRPr="002F16D0" w:rsidRDefault="002F16D0" w:rsidP="002F16D0">
      <w:pPr>
        <w:rPr>
          <w:b/>
          <w:bCs/>
        </w:rPr>
      </w:pPr>
      <w:r w:rsidRPr="002F16D0">
        <w:rPr>
          <w:b/>
          <w:bCs/>
        </w:rPr>
        <w:t xml:space="preserve">8.1. </w:t>
      </w:r>
      <w:proofErr w:type="spellStart"/>
      <w:r w:rsidRPr="002F16D0">
        <w:rPr>
          <w:b/>
          <w:bCs/>
        </w:rPr>
        <w:t>PFF.Api</w:t>
      </w:r>
      <w:proofErr w:type="spellEnd"/>
      <w:r w:rsidRPr="002F16D0">
        <w:rPr>
          <w:b/>
          <w:bCs/>
        </w:rPr>
        <w:t xml:space="preserve"> — Couche de présentation</w:t>
      </w:r>
    </w:p>
    <w:p w14:paraId="074182BF" w14:textId="77777777" w:rsidR="002F16D0" w:rsidRPr="002F16D0" w:rsidRDefault="002F16D0" w:rsidP="002F16D0">
      <w:r w:rsidRPr="002F16D0">
        <w:t>Responsabilités :</w:t>
      </w:r>
    </w:p>
    <w:p w14:paraId="7741896A" w14:textId="77777777" w:rsidR="002F16D0" w:rsidRPr="002F16D0" w:rsidRDefault="002F16D0" w:rsidP="002F16D0">
      <w:pPr>
        <w:numPr>
          <w:ilvl w:val="0"/>
          <w:numId w:val="12"/>
        </w:numPr>
      </w:pPr>
      <w:r w:rsidRPr="002F16D0">
        <w:t xml:space="preserve">Exposer les </w:t>
      </w:r>
      <w:proofErr w:type="spellStart"/>
      <w:r w:rsidRPr="002F16D0">
        <w:t>endpoints</w:t>
      </w:r>
      <w:proofErr w:type="spellEnd"/>
      <w:r w:rsidRPr="002F16D0">
        <w:t xml:space="preserve"> HTTP.</w:t>
      </w:r>
    </w:p>
    <w:p w14:paraId="284191E8" w14:textId="77777777" w:rsidR="002F16D0" w:rsidRPr="002F16D0" w:rsidRDefault="002F16D0" w:rsidP="002F16D0">
      <w:pPr>
        <w:numPr>
          <w:ilvl w:val="0"/>
          <w:numId w:val="12"/>
        </w:numPr>
      </w:pPr>
      <w:r w:rsidRPr="002F16D0">
        <w:t>Recevoir et valider les requêtes.</w:t>
      </w:r>
    </w:p>
    <w:p w14:paraId="7687486B" w14:textId="77777777" w:rsidR="002F16D0" w:rsidRPr="002F16D0" w:rsidRDefault="002F16D0" w:rsidP="002F16D0">
      <w:pPr>
        <w:numPr>
          <w:ilvl w:val="0"/>
          <w:numId w:val="12"/>
        </w:numPr>
      </w:pPr>
      <w:r w:rsidRPr="002F16D0">
        <w:t>Appeler les cas d’utilisation de l’application.</w:t>
      </w:r>
    </w:p>
    <w:p w14:paraId="3EF23A97" w14:textId="77777777" w:rsidR="002F16D0" w:rsidRPr="002F16D0" w:rsidRDefault="002F16D0" w:rsidP="002F16D0">
      <w:pPr>
        <w:numPr>
          <w:ilvl w:val="0"/>
          <w:numId w:val="12"/>
        </w:numPr>
      </w:pPr>
      <w:r w:rsidRPr="002F16D0">
        <w:t>Transformer les résultats en réponses HTTP.</w:t>
      </w:r>
    </w:p>
    <w:p w14:paraId="6DBE874C" w14:textId="77777777" w:rsidR="002F16D0" w:rsidRPr="002F16D0" w:rsidRDefault="002F16D0" w:rsidP="002F16D0">
      <w:pPr>
        <w:numPr>
          <w:ilvl w:val="0"/>
          <w:numId w:val="12"/>
        </w:numPr>
      </w:pPr>
      <w:r w:rsidRPr="002F16D0">
        <w:t>Gérer l’authentification et les aspects propres à l’API.</w:t>
      </w:r>
    </w:p>
    <w:p w14:paraId="415963A6" w14:textId="77777777" w:rsidR="002F16D0" w:rsidRPr="002F16D0" w:rsidRDefault="002F16D0" w:rsidP="002F16D0">
      <w:r w:rsidRPr="002F16D0">
        <w:t>Cette couche ne devrait pas contenir la logique métier ni accéder directement au contexte de base de données pour exécuter les cas d’utilisation.</w:t>
      </w:r>
    </w:p>
    <w:p w14:paraId="1D50A6A8" w14:textId="77777777" w:rsidR="002F16D0" w:rsidRPr="002F16D0" w:rsidRDefault="002F16D0" w:rsidP="002F16D0">
      <w:pPr>
        <w:rPr>
          <w:b/>
          <w:bCs/>
        </w:rPr>
      </w:pPr>
      <w:r w:rsidRPr="002F16D0">
        <w:rPr>
          <w:b/>
          <w:bCs/>
        </w:rPr>
        <w:t xml:space="preserve">8.2. </w:t>
      </w:r>
      <w:proofErr w:type="spellStart"/>
      <w:r w:rsidRPr="002F16D0">
        <w:rPr>
          <w:b/>
          <w:bCs/>
        </w:rPr>
        <w:t>PFF.Application</w:t>
      </w:r>
      <w:proofErr w:type="spellEnd"/>
      <w:r w:rsidRPr="002F16D0">
        <w:rPr>
          <w:b/>
          <w:bCs/>
        </w:rPr>
        <w:t xml:space="preserve"> — Couche applicative</w:t>
      </w:r>
    </w:p>
    <w:p w14:paraId="3A163C38" w14:textId="77777777" w:rsidR="002F16D0" w:rsidRPr="002F16D0" w:rsidRDefault="002F16D0" w:rsidP="002F16D0">
      <w:r w:rsidRPr="002F16D0">
        <w:t>Ce projet pourrait être ajouté à la solution.</w:t>
      </w:r>
    </w:p>
    <w:p w14:paraId="02110B3C" w14:textId="77777777" w:rsidR="002F16D0" w:rsidRPr="002F16D0" w:rsidRDefault="002F16D0" w:rsidP="002F16D0">
      <w:r w:rsidRPr="002F16D0">
        <w:t>Responsabilités :</w:t>
      </w:r>
    </w:p>
    <w:p w14:paraId="62E8BCEF" w14:textId="77777777" w:rsidR="002F16D0" w:rsidRPr="002F16D0" w:rsidRDefault="002F16D0" w:rsidP="002F16D0">
      <w:pPr>
        <w:numPr>
          <w:ilvl w:val="0"/>
          <w:numId w:val="13"/>
        </w:numPr>
      </w:pPr>
      <w:r w:rsidRPr="002F16D0">
        <w:t>Définir les cas d’utilisation.</w:t>
      </w:r>
    </w:p>
    <w:p w14:paraId="15A50940" w14:textId="77777777" w:rsidR="002F16D0" w:rsidRPr="002F16D0" w:rsidRDefault="002F16D0" w:rsidP="002F16D0">
      <w:pPr>
        <w:numPr>
          <w:ilvl w:val="0"/>
          <w:numId w:val="13"/>
        </w:numPr>
      </w:pPr>
      <w:r w:rsidRPr="002F16D0">
        <w:t>Organiser les commandes et les requêtes.</w:t>
      </w:r>
    </w:p>
    <w:p w14:paraId="7760A05B" w14:textId="77777777" w:rsidR="002F16D0" w:rsidRPr="002F16D0" w:rsidRDefault="002F16D0" w:rsidP="002F16D0">
      <w:pPr>
        <w:numPr>
          <w:ilvl w:val="0"/>
          <w:numId w:val="13"/>
        </w:numPr>
      </w:pPr>
      <w:r w:rsidRPr="002F16D0">
        <w:t>Implémenter les gestionnaires de commandes et de requêtes.</w:t>
      </w:r>
    </w:p>
    <w:p w14:paraId="50F4C788" w14:textId="77777777" w:rsidR="002F16D0" w:rsidRPr="002F16D0" w:rsidRDefault="002F16D0" w:rsidP="002F16D0">
      <w:pPr>
        <w:numPr>
          <w:ilvl w:val="0"/>
          <w:numId w:val="13"/>
        </w:numPr>
      </w:pPr>
      <w:r w:rsidRPr="002F16D0">
        <w:t>Coordonner les opérations métier.</w:t>
      </w:r>
    </w:p>
    <w:p w14:paraId="59978BA4" w14:textId="77777777" w:rsidR="002F16D0" w:rsidRPr="002F16D0" w:rsidRDefault="002F16D0" w:rsidP="002F16D0">
      <w:pPr>
        <w:numPr>
          <w:ilvl w:val="0"/>
          <w:numId w:val="13"/>
        </w:numPr>
      </w:pPr>
      <w:r w:rsidRPr="002F16D0">
        <w:t>Définir les interfaces nécessaires à l’accès aux données.</w:t>
      </w:r>
    </w:p>
    <w:p w14:paraId="25D4E740" w14:textId="77777777" w:rsidR="002F16D0" w:rsidRPr="002F16D0" w:rsidRDefault="002F16D0" w:rsidP="002F16D0">
      <w:pPr>
        <w:numPr>
          <w:ilvl w:val="0"/>
          <w:numId w:val="13"/>
        </w:numPr>
      </w:pPr>
      <w:r w:rsidRPr="002F16D0">
        <w:t>Gérer les résultats applicatifs et les validations liées aux cas d’utilisation.</w:t>
      </w:r>
    </w:p>
    <w:p w14:paraId="73B83F77" w14:textId="77777777" w:rsidR="002F16D0" w:rsidRPr="002F16D0" w:rsidRDefault="002F16D0" w:rsidP="002F16D0">
      <w:r w:rsidRPr="002F16D0">
        <w:t>Les cas d’utilisation devraient dépendre d’abstractions, plutôt que directement d’</w:t>
      </w:r>
      <w:proofErr w:type="spellStart"/>
      <w:r w:rsidRPr="002F16D0">
        <w:t>Entity</w:t>
      </w:r>
      <w:proofErr w:type="spellEnd"/>
      <w:r w:rsidRPr="002F16D0">
        <w:t xml:space="preserve"> Framework </w:t>
      </w:r>
      <w:proofErr w:type="spellStart"/>
      <w:r w:rsidRPr="002F16D0">
        <w:t>Core</w:t>
      </w:r>
      <w:proofErr w:type="spellEnd"/>
      <w:r w:rsidRPr="002F16D0">
        <w:t>.</w:t>
      </w:r>
    </w:p>
    <w:p w14:paraId="7E67A16D" w14:textId="77777777" w:rsidR="002F16D0" w:rsidRPr="002F16D0" w:rsidRDefault="002F16D0" w:rsidP="002F16D0">
      <w:pPr>
        <w:rPr>
          <w:b/>
          <w:bCs/>
        </w:rPr>
      </w:pPr>
      <w:r w:rsidRPr="002F16D0">
        <w:rPr>
          <w:b/>
          <w:bCs/>
        </w:rPr>
        <w:t xml:space="preserve">8.3. </w:t>
      </w:r>
      <w:proofErr w:type="spellStart"/>
      <w:r w:rsidRPr="002F16D0">
        <w:rPr>
          <w:b/>
          <w:bCs/>
        </w:rPr>
        <w:t>PFF.Domain</w:t>
      </w:r>
      <w:proofErr w:type="spellEnd"/>
      <w:r w:rsidRPr="002F16D0">
        <w:rPr>
          <w:b/>
          <w:bCs/>
        </w:rPr>
        <w:t xml:space="preserve"> — Cœur métier</w:t>
      </w:r>
    </w:p>
    <w:p w14:paraId="68A8D3B2" w14:textId="77777777" w:rsidR="002F16D0" w:rsidRPr="002F16D0" w:rsidRDefault="002F16D0" w:rsidP="002F16D0">
      <w:r w:rsidRPr="002F16D0">
        <w:t>Ce projet devrait idéalement contenir les éléments fondamentaux du domaine :</w:t>
      </w:r>
    </w:p>
    <w:p w14:paraId="2FCE52AB" w14:textId="77777777" w:rsidR="002F16D0" w:rsidRPr="002F16D0" w:rsidRDefault="002F16D0" w:rsidP="002F16D0">
      <w:pPr>
        <w:numPr>
          <w:ilvl w:val="0"/>
          <w:numId w:val="14"/>
        </w:numPr>
      </w:pPr>
      <w:r w:rsidRPr="002F16D0">
        <w:t>Les entités métier.</w:t>
      </w:r>
    </w:p>
    <w:p w14:paraId="19463F64" w14:textId="77777777" w:rsidR="002F16D0" w:rsidRPr="002F16D0" w:rsidRDefault="002F16D0" w:rsidP="002F16D0">
      <w:pPr>
        <w:numPr>
          <w:ilvl w:val="0"/>
          <w:numId w:val="14"/>
        </w:numPr>
      </w:pPr>
      <w:r w:rsidRPr="002F16D0">
        <w:t>Les objets valeur, si nécessaire.</w:t>
      </w:r>
    </w:p>
    <w:p w14:paraId="36FAADEE" w14:textId="77777777" w:rsidR="002F16D0" w:rsidRPr="002F16D0" w:rsidRDefault="002F16D0" w:rsidP="002F16D0">
      <w:pPr>
        <w:numPr>
          <w:ilvl w:val="0"/>
          <w:numId w:val="14"/>
        </w:numPr>
      </w:pPr>
      <w:r w:rsidRPr="002F16D0">
        <w:t>Les règles métier.</w:t>
      </w:r>
    </w:p>
    <w:p w14:paraId="49EF4BB1" w14:textId="77777777" w:rsidR="002F16D0" w:rsidRPr="002F16D0" w:rsidRDefault="002F16D0" w:rsidP="002F16D0">
      <w:pPr>
        <w:numPr>
          <w:ilvl w:val="0"/>
          <w:numId w:val="14"/>
        </w:numPr>
      </w:pPr>
      <w:r w:rsidRPr="002F16D0">
        <w:lastRenderedPageBreak/>
        <w:t>Les invariants du domaine.</w:t>
      </w:r>
    </w:p>
    <w:p w14:paraId="7C37A308" w14:textId="77777777" w:rsidR="002F16D0" w:rsidRPr="002F16D0" w:rsidRDefault="002F16D0" w:rsidP="002F16D0">
      <w:pPr>
        <w:numPr>
          <w:ilvl w:val="0"/>
          <w:numId w:val="14"/>
        </w:numPr>
      </w:pPr>
      <w:r w:rsidRPr="002F16D0">
        <w:t>Les services métier qui ne dépendent pas de détails techniques.</w:t>
      </w:r>
    </w:p>
    <w:p w14:paraId="7D767306" w14:textId="77777777" w:rsidR="002F16D0" w:rsidRPr="002F16D0" w:rsidRDefault="002F16D0" w:rsidP="002F16D0">
      <w:r w:rsidRPr="002F16D0">
        <w:t>Le domaine devrait rester indépendant d’</w:t>
      </w:r>
      <w:proofErr w:type="spellStart"/>
      <w:r w:rsidRPr="002F16D0">
        <w:t>Entity</w:t>
      </w:r>
      <w:proofErr w:type="spellEnd"/>
      <w:r w:rsidRPr="002F16D0">
        <w:t xml:space="preserve"> Framework </w:t>
      </w:r>
      <w:proofErr w:type="spellStart"/>
      <w:r w:rsidRPr="002F16D0">
        <w:t>Core</w:t>
      </w:r>
      <w:proofErr w:type="spellEnd"/>
      <w:r w:rsidRPr="002F16D0">
        <w:t xml:space="preserve"> et des </w:t>
      </w:r>
      <w:proofErr w:type="spellStart"/>
      <w:r w:rsidRPr="002F16D0">
        <w:t>frameworks</w:t>
      </w:r>
      <w:proofErr w:type="spellEnd"/>
      <w:r w:rsidRPr="002F16D0">
        <w:t xml:space="preserve"> de présentation.</w:t>
      </w:r>
    </w:p>
    <w:p w14:paraId="4427969B" w14:textId="77777777" w:rsidR="002F16D0" w:rsidRPr="002F16D0" w:rsidRDefault="002F16D0" w:rsidP="002F16D0">
      <w:r w:rsidRPr="002F16D0">
        <w:t>Les dépendances techniques présentes actuellement dans ce projet devraient donc être réévaluées.</w:t>
      </w:r>
    </w:p>
    <w:p w14:paraId="3DC981AA" w14:textId="77777777" w:rsidR="002F16D0" w:rsidRPr="002F16D0" w:rsidRDefault="002F16D0" w:rsidP="002F16D0">
      <w:pPr>
        <w:rPr>
          <w:b/>
          <w:bCs/>
        </w:rPr>
      </w:pPr>
      <w:r w:rsidRPr="002F16D0">
        <w:rPr>
          <w:b/>
          <w:bCs/>
        </w:rPr>
        <w:t xml:space="preserve">8.4. </w:t>
      </w:r>
      <w:proofErr w:type="spellStart"/>
      <w:r w:rsidRPr="002F16D0">
        <w:rPr>
          <w:b/>
          <w:bCs/>
        </w:rPr>
        <w:t>PFF.Infrastructure</w:t>
      </w:r>
      <w:proofErr w:type="spellEnd"/>
      <w:r w:rsidRPr="002F16D0">
        <w:rPr>
          <w:b/>
          <w:bCs/>
        </w:rPr>
        <w:t xml:space="preserve"> — Couche d’infrastructure</w:t>
      </w:r>
    </w:p>
    <w:p w14:paraId="768029ED" w14:textId="77777777" w:rsidR="002F16D0" w:rsidRPr="002F16D0" w:rsidRDefault="002F16D0" w:rsidP="002F16D0">
      <w:r w:rsidRPr="002F16D0">
        <w:t>Ce projet pourrait également être ajouté à la solution.</w:t>
      </w:r>
    </w:p>
    <w:p w14:paraId="2DD55AC4" w14:textId="77777777" w:rsidR="002F16D0" w:rsidRPr="002F16D0" w:rsidRDefault="002F16D0" w:rsidP="002F16D0">
      <w:r w:rsidRPr="002F16D0">
        <w:t>Responsabilités :</w:t>
      </w:r>
    </w:p>
    <w:p w14:paraId="6D07D9CE" w14:textId="77777777" w:rsidR="002F16D0" w:rsidRPr="002F16D0" w:rsidRDefault="002F16D0" w:rsidP="002F16D0">
      <w:pPr>
        <w:numPr>
          <w:ilvl w:val="0"/>
          <w:numId w:val="15"/>
        </w:numPr>
      </w:pPr>
      <w:r w:rsidRPr="002F16D0">
        <w:t xml:space="preserve">Contenir </w:t>
      </w:r>
      <w:proofErr w:type="spellStart"/>
      <w:r w:rsidRPr="002F16D0">
        <w:t>ApplicationDbContext</w:t>
      </w:r>
      <w:proofErr w:type="spellEnd"/>
      <w:r w:rsidRPr="002F16D0">
        <w:t>.</w:t>
      </w:r>
    </w:p>
    <w:p w14:paraId="613BB469" w14:textId="77777777" w:rsidR="002F16D0" w:rsidRPr="002F16D0" w:rsidRDefault="002F16D0" w:rsidP="002F16D0">
      <w:pPr>
        <w:numPr>
          <w:ilvl w:val="0"/>
          <w:numId w:val="15"/>
        </w:numPr>
      </w:pPr>
      <w:r w:rsidRPr="002F16D0">
        <w:t xml:space="preserve">Contenir les configurations </w:t>
      </w:r>
      <w:proofErr w:type="spellStart"/>
      <w:r w:rsidRPr="002F16D0">
        <w:t>Entity</w:t>
      </w:r>
      <w:proofErr w:type="spellEnd"/>
      <w:r w:rsidRPr="002F16D0">
        <w:t xml:space="preserve"> Framework </w:t>
      </w:r>
      <w:proofErr w:type="spellStart"/>
      <w:r w:rsidRPr="002F16D0">
        <w:t>Core</w:t>
      </w:r>
      <w:proofErr w:type="spellEnd"/>
      <w:r w:rsidRPr="002F16D0">
        <w:t>.</w:t>
      </w:r>
    </w:p>
    <w:p w14:paraId="4A8514A8" w14:textId="77777777" w:rsidR="002F16D0" w:rsidRPr="002F16D0" w:rsidRDefault="002F16D0" w:rsidP="002F16D0">
      <w:pPr>
        <w:numPr>
          <w:ilvl w:val="0"/>
          <w:numId w:val="15"/>
        </w:numPr>
      </w:pPr>
      <w:r w:rsidRPr="002F16D0">
        <w:t>Implémenter les interfaces d’accès aux données définies par les couches intérieures.</w:t>
      </w:r>
    </w:p>
    <w:p w14:paraId="6E765C2D" w14:textId="77777777" w:rsidR="002F16D0" w:rsidRPr="002F16D0" w:rsidRDefault="002F16D0" w:rsidP="002F16D0">
      <w:pPr>
        <w:numPr>
          <w:ilvl w:val="0"/>
          <w:numId w:val="15"/>
        </w:numPr>
      </w:pPr>
      <w:r w:rsidRPr="002F16D0">
        <w:t>Gérer les mécanismes de persistance.</w:t>
      </w:r>
    </w:p>
    <w:p w14:paraId="4DBB20CF" w14:textId="77777777" w:rsidR="002F16D0" w:rsidRPr="002F16D0" w:rsidRDefault="002F16D0" w:rsidP="002F16D0">
      <w:pPr>
        <w:numPr>
          <w:ilvl w:val="0"/>
          <w:numId w:val="15"/>
        </w:numPr>
      </w:pPr>
      <w:r w:rsidRPr="002F16D0">
        <w:t>Regrouper les intégrations techniques externes nécessaires à l’application.</w:t>
      </w:r>
    </w:p>
    <w:p w14:paraId="1EE685C9" w14:textId="77777777" w:rsidR="002F16D0" w:rsidRPr="002F16D0" w:rsidRDefault="002F16D0" w:rsidP="002F16D0">
      <w:r w:rsidRPr="002F16D0">
        <w:t>Cette couche dépendrait des abstractions définies par les couches intérieures et fournirait leurs implémentations concrètes.</w:t>
      </w:r>
    </w:p>
    <w:p w14:paraId="0CA728AB" w14:textId="77777777" w:rsidR="002F16D0" w:rsidRPr="002F16D0" w:rsidRDefault="002F16D0" w:rsidP="002F16D0">
      <w:pPr>
        <w:rPr>
          <w:b/>
          <w:bCs/>
        </w:rPr>
      </w:pPr>
      <w:r w:rsidRPr="002F16D0">
        <w:rPr>
          <w:b/>
          <w:bCs/>
        </w:rPr>
        <w:t xml:space="preserve">8.5. </w:t>
      </w:r>
      <w:proofErr w:type="spellStart"/>
      <w:r w:rsidRPr="002F16D0">
        <w:rPr>
          <w:b/>
          <w:bCs/>
        </w:rPr>
        <w:t>PFF.Tools</w:t>
      </w:r>
      <w:proofErr w:type="spellEnd"/>
      <w:r w:rsidRPr="002F16D0">
        <w:rPr>
          <w:b/>
          <w:bCs/>
        </w:rPr>
        <w:t xml:space="preserve"> — Bibliothèque partagée</w:t>
      </w:r>
    </w:p>
    <w:p w14:paraId="03CFE7E4" w14:textId="77777777" w:rsidR="002F16D0" w:rsidRPr="002F16D0" w:rsidRDefault="002F16D0" w:rsidP="002F16D0">
      <w:r w:rsidRPr="002F16D0">
        <w:t>Ce projet pourrait être conservé pour les abstractions réellement transversales, comme certains types génériques de commandes, de requêtes et de résultats.</w:t>
      </w:r>
    </w:p>
    <w:p w14:paraId="59FFB90B" w14:textId="77777777" w:rsidR="002F16D0" w:rsidRPr="002F16D0" w:rsidRDefault="002F16D0" w:rsidP="002F16D0">
      <w:r w:rsidRPr="002F16D0">
        <w:t>Son périmètre devrait être limité pour éviter d’y concentrer des responsabilités applicatives ou métier.</w:t>
      </w:r>
    </w:p>
    <w:p w14:paraId="426AC312" w14:textId="77777777" w:rsidR="002F16D0" w:rsidRPr="002F16D0" w:rsidRDefault="002F16D0" w:rsidP="002F16D0">
      <w:pPr>
        <w:rPr>
          <w:b/>
          <w:bCs/>
        </w:rPr>
      </w:pPr>
      <w:r w:rsidRPr="002F16D0">
        <w:rPr>
          <w:b/>
          <w:bCs/>
        </w:rPr>
        <w:t>9. Schéma logique de l’architecture cible</w:t>
      </w:r>
    </w:p>
    <w:p w14:paraId="14CA6ED8" w14:textId="77777777" w:rsidR="002F16D0" w:rsidRPr="002F16D0" w:rsidRDefault="002F16D0" w:rsidP="002F16D0">
      <w:r w:rsidRPr="002F16D0">
        <w:t>La structure suivante illustre une organisation possible :</w:t>
      </w:r>
    </w:p>
    <w:p w14:paraId="350B1E20" w14:textId="77777777" w:rsidR="002F16D0" w:rsidRPr="002F16D0" w:rsidRDefault="002F16D0" w:rsidP="002F16D0">
      <w:proofErr w:type="spellStart"/>
      <w:r w:rsidRPr="002F16D0">
        <w:t>PFF.Api</w:t>
      </w:r>
      <w:proofErr w:type="spellEnd"/>
      <w:r w:rsidRPr="002F16D0">
        <w:br/>
        <w:t xml:space="preserve">→ </w:t>
      </w:r>
      <w:proofErr w:type="spellStart"/>
      <w:r w:rsidRPr="002F16D0">
        <w:t>PFF.Application</w:t>
      </w:r>
      <w:proofErr w:type="spellEnd"/>
      <w:r w:rsidRPr="002F16D0">
        <w:br/>
        <w:t xml:space="preserve">→ </w:t>
      </w:r>
      <w:proofErr w:type="spellStart"/>
      <w:r w:rsidRPr="002F16D0">
        <w:t>PFF.Domain</w:t>
      </w:r>
      <w:proofErr w:type="spellEnd"/>
    </w:p>
    <w:p w14:paraId="068F7A4F" w14:textId="77777777" w:rsidR="002F16D0" w:rsidRPr="002F16D0" w:rsidRDefault="002F16D0" w:rsidP="002F16D0">
      <w:proofErr w:type="spellStart"/>
      <w:r w:rsidRPr="002F16D0">
        <w:t>PFF.Infrastructure</w:t>
      </w:r>
      <w:proofErr w:type="spellEnd"/>
      <w:r w:rsidRPr="002F16D0">
        <w:br/>
        <w:t xml:space="preserve">→ </w:t>
      </w:r>
      <w:proofErr w:type="spellStart"/>
      <w:r w:rsidRPr="002F16D0">
        <w:t>PFF.Application</w:t>
      </w:r>
      <w:proofErr w:type="spellEnd"/>
      <w:r w:rsidRPr="002F16D0">
        <w:br/>
        <w:t xml:space="preserve">→ </w:t>
      </w:r>
      <w:proofErr w:type="spellStart"/>
      <w:r w:rsidRPr="002F16D0">
        <w:t>PFF.Domain</w:t>
      </w:r>
      <w:proofErr w:type="spellEnd"/>
    </w:p>
    <w:p w14:paraId="4953E385" w14:textId="77777777" w:rsidR="002F16D0" w:rsidRPr="002F16D0" w:rsidRDefault="002F16D0" w:rsidP="002F16D0">
      <w:proofErr w:type="spellStart"/>
      <w:r w:rsidRPr="002F16D0">
        <w:lastRenderedPageBreak/>
        <w:t>PFF.Api</w:t>
      </w:r>
      <w:proofErr w:type="spellEnd"/>
      <w:r w:rsidRPr="002F16D0">
        <w:t xml:space="preserve"> pourrait également référencer </w:t>
      </w:r>
      <w:proofErr w:type="spellStart"/>
      <w:r w:rsidRPr="002F16D0">
        <w:t>PFF.Infrastructure</w:t>
      </w:r>
      <w:proofErr w:type="spellEnd"/>
      <w:r w:rsidRPr="002F16D0">
        <w:t xml:space="preserve"> dans le cadre de la configuration et de l’injection des dépendances au démarrage de l’application.</w:t>
      </w:r>
    </w:p>
    <w:p w14:paraId="324C2F59" w14:textId="77777777" w:rsidR="002F16D0" w:rsidRPr="002F16D0" w:rsidRDefault="002F16D0" w:rsidP="002F16D0">
      <w:r w:rsidRPr="002F16D0">
        <w:t>Dans cette organisation, les cas d’utilisation définissent les abstractions dont ils ont besoin, tandis que l’infrastructure fournit les implémentations concrètes.</w:t>
      </w:r>
    </w:p>
    <w:p w14:paraId="2FC12E7E" w14:textId="77777777" w:rsidR="002F16D0" w:rsidRPr="002F16D0" w:rsidRDefault="002F16D0" w:rsidP="002F16D0">
      <w:r w:rsidRPr="002F16D0">
        <w:t>La règle essentielle est que les couches intérieures ne doivent pas dépendre directement des couches extérieures.</w:t>
      </w:r>
    </w:p>
    <w:p w14:paraId="2121645A" w14:textId="77777777" w:rsidR="002F16D0" w:rsidRPr="002F16D0" w:rsidRDefault="002F16D0" w:rsidP="002F16D0">
      <w:r w:rsidRPr="002F16D0">
        <w:t>Il faut noter que ce schéma représente une architecture cible proposée, et non la structure actuellement démontrée par les fichiers examinés.</w:t>
      </w:r>
    </w:p>
    <w:p w14:paraId="19139C9A" w14:textId="77777777" w:rsidR="002F16D0" w:rsidRPr="002F16D0" w:rsidRDefault="002F16D0" w:rsidP="002F16D0">
      <w:pPr>
        <w:rPr>
          <w:b/>
          <w:bCs/>
        </w:rPr>
      </w:pPr>
      <w:r w:rsidRPr="002F16D0">
        <w:rPr>
          <w:b/>
          <w:bCs/>
        </w:rPr>
        <w:t>10. Plan de migration proposé</w:t>
      </w:r>
    </w:p>
    <w:p w14:paraId="206B7380" w14:textId="77777777" w:rsidR="002F16D0" w:rsidRPr="002F16D0" w:rsidRDefault="002F16D0" w:rsidP="002F16D0">
      <w:r w:rsidRPr="002F16D0">
        <w:t>Une refonte complète n’est pas nécessairement indispensable. Une migration progressive permettrait de réduire les risques.</w:t>
      </w:r>
    </w:p>
    <w:p w14:paraId="553AA7C7" w14:textId="77777777" w:rsidR="002F16D0" w:rsidRPr="002F16D0" w:rsidRDefault="002F16D0" w:rsidP="002F16D0">
      <w:pPr>
        <w:rPr>
          <w:b/>
          <w:bCs/>
        </w:rPr>
      </w:pPr>
      <w:r w:rsidRPr="002F16D0">
        <w:rPr>
          <w:b/>
          <w:bCs/>
        </w:rPr>
        <w:t>Étape 1 — Clarifier les responsabilités existantes</w:t>
      </w:r>
    </w:p>
    <w:p w14:paraId="46435290" w14:textId="77777777" w:rsidR="002F16D0" w:rsidRPr="002F16D0" w:rsidRDefault="002F16D0" w:rsidP="002F16D0">
      <w:pPr>
        <w:numPr>
          <w:ilvl w:val="0"/>
          <w:numId w:val="16"/>
        </w:numPr>
      </w:pPr>
      <w:r w:rsidRPr="002F16D0">
        <w:t>Identifier les contrôleurs et leurs dépendances.</w:t>
      </w:r>
    </w:p>
    <w:p w14:paraId="1FC32CEA" w14:textId="77777777" w:rsidR="002F16D0" w:rsidRPr="002F16D0" w:rsidRDefault="002F16D0" w:rsidP="002F16D0">
      <w:pPr>
        <w:numPr>
          <w:ilvl w:val="0"/>
          <w:numId w:val="16"/>
        </w:numPr>
      </w:pPr>
      <w:r w:rsidRPr="002F16D0">
        <w:t>Recenser les services applicatifs.</w:t>
      </w:r>
    </w:p>
    <w:p w14:paraId="1D9ED53E" w14:textId="77777777" w:rsidR="002F16D0" w:rsidRPr="002F16D0" w:rsidRDefault="002F16D0" w:rsidP="002F16D0">
      <w:pPr>
        <w:numPr>
          <w:ilvl w:val="0"/>
          <w:numId w:val="16"/>
        </w:numPr>
      </w:pPr>
      <w:r w:rsidRPr="002F16D0">
        <w:t>Identifier les entités et les règles métier.</w:t>
      </w:r>
    </w:p>
    <w:p w14:paraId="716762E5" w14:textId="77777777" w:rsidR="002F16D0" w:rsidRPr="002F16D0" w:rsidRDefault="002F16D0" w:rsidP="002F16D0">
      <w:pPr>
        <w:numPr>
          <w:ilvl w:val="0"/>
          <w:numId w:val="16"/>
        </w:numPr>
      </w:pPr>
      <w:r w:rsidRPr="002F16D0">
        <w:t xml:space="preserve">Localiser les configurations </w:t>
      </w:r>
      <w:proofErr w:type="spellStart"/>
      <w:r w:rsidRPr="002F16D0">
        <w:t>Entity</w:t>
      </w:r>
      <w:proofErr w:type="spellEnd"/>
      <w:r w:rsidRPr="002F16D0">
        <w:t xml:space="preserve"> Framework </w:t>
      </w:r>
      <w:proofErr w:type="spellStart"/>
      <w:r w:rsidRPr="002F16D0">
        <w:t>Core</w:t>
      </w:r>
      <w:proofErr w:type="spellEnd"/>
      <w:r w:rsidRPr="002F16D0">
        <w:t>.</w:t>
      </w:r>
    </w:p>
    <w:p w14:paraId="2649CDF3" w14:textId="77777777" w:rsidR="002F16D0" w:rsidRPr="002F16D0" w:rsidRDefault="002F16D0" w:rsidP="002F16D0">
      <w:pPr>
        <w:numPr>
          <w:ilvl w:val="0"/>
          <w:numId w:val="16"/>
        </w:numPr>
      </w:pPr>
      <w:r w:rsidRPr="002F16D0">
        <w:t>Déterminer le rôle exact des interfaces de commandes et de requêtes.</w:t>
      </w:r>
    </w:p>
    <w:p w14:paraId="786EA656" w14:textId="77777777" w:rsidR="002F16D0" w:rsidRPr="002F16D0" w:rsidRDefault="002F16D0" w:rsidP="002F16D0">
      <w:pPr>
        <w:rPr>
          <w:b/>
          <w:bCs/>
        </w:rPr>
      </w:pPr>
      <w:r w:rsidRPr="002F16D0">
        <w:rPr>
          <w:b/>
          <w:bCs/>
        </w:rPr>
        <w:t>Étape 2 — Isoler la persistance</w:t>
      </w:r>
    </w:p>
    <w:p w14:paraId="47F020E3" w14:textId="77777777" w:rsidR="002F16D0" w:rsidRPr="002F16D0" w:rsidRDefault="002F16D0" w:rsidP="002F16D0">
      <w:pPr>
        <w:numPr>
          <w:ilvl w:val="0"/>
          <w:numId w:val="17"/>
        </w:numPr>
      </w:pPr>
      <w:r w:rsidRPr="002F16D0">
        <w:t xml:space="preserve">Créer le projet </w:t>
      </w:r>
      <w:proofErr w:type="spellStart"/>
      <w:r w:rsidRPr="002F16D0">
        <w:t>PFF.Infrastructure</w:t>
      </w:r>
      <w:proofErr w:type="spellEnd"/>
      <w:r w:rsidRPr="002F16D0">
        <w:t>.</w:t>
      </w:r>
    </w:p>
    <w:p w14:paraId="622A70D1" w14:textId="77777777" w:rsidR="002F16D0" w:rsidRPr="002F16D0" w:rsidRDefault="002F16D0" w:rsidP="002F16D0">
      <w:pPr>
        <w:numPr>
          <w:ilvl w:val="0"/>
          <w:numId w:val="17"/>
        </w:numPr>
      </w:pPr>
      <w:r w:rsidRPr="002F16D0">
        <w:t xml:space="preserve">Déplacer </w:t>
      </w:r>
      <w:proofErr w:type="spellStart"/>
      <w:r w:rsidRPr="002F16D0">
        <w:t>ApplicationDbContext</w:t>
      </w:r>
      <w:proofErr w:type="spellEnd"/>
      <w:r w:rsidRPr="002F16D0">
        <w:t xml:space="preserve"> et les configurations </w:t>
      </w:r>
      <w:proofErr w:type="spellStart"/>
      <w:r w:rsidRPr="002F16D0">
        <w:t>Entity</w:t>
      </w:r>
      <w:proofErr w:type="spellEnd"/>
      <w:r w:rsidRPr="002F16D0">
        <w:t xml:space="preserve"> Framework </w:t>
      </w:r>
      <w:proofErr w:type="spellStart"/>
      <w:r w:rsidRPr="002F16D0">
        <w:t>Core</w:t>
      </w:r>
      <w:proofErr w:type="spellEnd"/>
      <w:r w:rsidRPr="002F16D0">
        <w:t>.</w:t>
      </w:r>
    </w:p>
    <w:p w14:paraId="1136DF4A" w14:textId="77777777" w:rsidR="002F16D0" w:rsidRPr="002F16D0" w:rsidRDefault="002F16D0" w:rsidP="002F16D0">
      <w:pPr>
        <w:numPr>
          <w:ilvl w:val="0"/>
          <w:numId w:val="17"/>
        </w:numPr>
      </w:pPr>
      <w:r w:rsidRPr="002F16D0">
        <w:t>Déplacer les implémentations concrètes d’accès aux données lorsque cela est pertinent.</w:t>
      </w:r>
    </w:p>
    <w:p w14:paraId="0120D9CD" w14:textId="77777777" w:rsidR="002F16D0" w:rsidRPr="002F16D0" w:rsidRDefault="002F16D0" w:rsidP="002F16D0">
      <w:pPr>
        <w:numPr>
          <w:ilvl w:val="0"/>
          <w:numId w:val="17"/>
        </w:numPr>
      </w:pPr>
      <w:r w:rsidRPr="002F16D0">
        <w:t>Vérifier que les migrations et les opérations de persistance continuent de fonctionner.</w:t>
      </w:r>
    </w:p>
    <w:p w14:paraId="64503EA0" w14:textId="77777777" w:rsidR="002F16D0" w:rsidRPr="002F16D0" w:rsidRDefault="002F16D0" w:rsidP="002F16D0">
      <w:pPr>
        <w:rPr>
          <w:b/>
          <w:bCs/>
        </w:rPr>
      </w:pPr>
      <w:r w:rsidRPr="002F16D0">
        <w:rPr>
          <w:b/>
          <w:bCs/>
        </w:rPr>
        <w:t>Étape 3 — Introduire la couche applicative</w:t>
      </w:r>
    </w:p>
    <w:p w14:paraId="757F5FF5" w14:textId="77777777" w:rsidR="002F16D0" w:rsidRPr="002F16D0" w:rsidRDefault="002F16D0" w:rsidP="002F16D0">
      <w:pPr>
        <w:numPr>
          <w:ilvl w:val="0"/>
          <w:numId w:val="18"/>
        </w:numPr>
      </w:pPr>
      <w:r w:rsidRPr="002F16D0">
        <w:t xml:space="preserve">Créer le projet </w:t>
      </w:r>
      <w:proofErr w:type="spellStart"/>
      <w:r w:rsidRPr="002F16D0">
        <w:t>PFF.Application</w:t>
      </w:r>
      <w:proofErr w:type="spellEnd"/>
      <w:r w:rsidRPr="002F16D0">
        <w:t>.</w:t>
      </w:r>
    </w:p>
    <w:p w14:paraId="32912B85" w14:textId="77777777" w:rsidR="002F16D0" w:rsidRPr="002F16D0" w:rsidRDefault="002F16D0" w:rsidP="002F16D0">
      <w:pPr>
        <w:numPr>
          <w:ilvl w:val="0"/>
          <w:numId w:val="18"/>
        </w:numPr>
      </w:pPr>
      <w:r w:rsidRPr="002F16D0">
        <w:t>Organiser les cas d’utilisation par fonctionnalité.</w:t>
      </w:r>
    </w:p>
    <w:p w14:paraId="063F6E5A" w14:textId="77777777" w:rsidR="002F16D0" w:rsidRPr="002F16D0" w:rsidRDefault="002F16D0" w:rsidP="002F16D0">
      <w:pPr>
        <w:numPr>
          <w:ilvl w:val="0"/>
          <w:numId w:val="18"/>
        </w:numPr>
      </w:pPr>
      <w:r w:rsidRPr="002F16D0">
        <w:t>Séparer les traitements applicatifs de la persistance.</w:t>
      </w:r>
    </w:p>
    <w:p w14:paraId="4A792ECA" w14:textId="77777777" w:rsidR="002F16D0" w:rsidRPr="002F16D0" w:rsidRDefault="002F16D0" w:rsidP="002F16D0">
      <w:pPr>
        <w:numPr>
          <w:ilvl w:val="0"/>
          <w:numId w:val="18"/>
        </w:numPr>
      </w:pPr>
      <w:r w:rsidRPr="002F16D0">
        <w:t>Définir les interfaces nécessaires aux opérations de lecture et de modification.</w:t>
      </w:r>
    </w:p>
    <w:p w14:paraId="2604C8C9" w14:textId="77777777" w:rsidR="002F16D0" w:rsidRPr="002F16D0" w:rsidRDefault="002F16D0" w:rsidP="002F16D0">
      <w:pPr>
        <w:rPr>
          <w:b/>
          <w:bCs/>
        </w:rPr>
      </w:pPr>
      <w:r w:rsidRPr="002F16D0">
        <w:rPr>
          <w:b/>
          <w:bCs/>
        </w:rPr>
        <w:t>Étape 4 — Clarifier le domaine</w:t>
      </w:r>
    </w:p>
    <w:p w14:paraId="209792D9" w14:textId="77777777" w:rsidR="002F16D0" w:rsidRPr="002F16D0" w:rsidRDefault="002F16D0" w:rsidP="002F16D0">
      <w:pPr>
        <w:numPr>
          <w:ilvl w:val="0"/>
          <w:numId w:val="19"/>
        </w:numPr>
      </w:pPr>
      <w:r w:rsidRPr="002F16D0">
        <w:lastRenderedPageBreak/>
        <w:t xml:space="preserve">Garder dans </w:t>
      </w:r>
      <w:proofErr w:type="spellStart"/>
      <w:r w:rsidRPr="002F16D0">
        <w:t>PFF.Domain</w:t>
      </w:r>
      <w:proofErr w:type="spellEnd"/>
      <w:r w:rsidRPr="002F16D0">
        <w:t xml:space="preserve"> les entités et les règles métier.</w:t>
      </w:r>
    </w:p>
    <w:p w14:paraId="71E961C6" w14:textId="77777777" w:rsidR="002F16D0" w:rsidRPr="002F16D0" w:rsidRDefault="002F16D0" w:rsidP="002F16D0">
      <w:pPr>
        <w:numPr>
          <w:ilvl w:val="0"/>
          <w:numId w:val="19"/>
        </w:numPr>
      </w:pPr>
      <w:r w:rsidRPr="002F16D0">
        <w:t xml:space="preserve">Éviter les dépendances directes aux </w:t>
      </w:r>
      <w:proofErr w:type="spellStart"/>
      <w:r w:rsidRPr="002F16D0">
        <w:t>frameworks</w:t>
      </w:r>
      <w:proofErr w:type="spellEnd"/>
      <w:r w:rsidRPr="002F16D0">
        <w:t xml:space="preserve"> d’infrastructure.</w:t>
      </w:r>
    </w:p>
    <w:p w14:paraId="2158EC0E" w14:textId="77777777" w:rsidR="002F16D0" w:rsidRPr="002F16D0" w:rsidRDefault="002F16D0" w:rsidP="002F16D0">
      <w:pPr>
        <w:numPr>
          <w:ilvl w:val="0"/>
          <w:numId w:val="19"/>
        </w:numPr>
      </w:pPr>
      <w:r w:rsidRPr="002F16D0">
        <w:t>Déplacer progressivement les traitements qui ne relèvent pas du cœur métier vers la couche applicative.</w:t>
      </w:r>
    </w:p>
    <w:p w14:paraId="6B64AA21" w14:textId="77777777" w:rsidR="002F16D0" w:rsidRPr="002F16D0" w:rsidRDefault="002F16D0" w:rsidP="002F16D0">
      <w:pPr>
        <w:rPr>
          <w:b/>
          <w:bCs/>
        </w:rPr>
      </w:pPr>
      <w:r w:rsidRPr="002F16D0">
        <w:rPr>
          <w:b/>
          <w:bCs/>
        </w:rPr>
        <w:t>Étape 5 — Simplifier la couche API</w:t>
      </w:r>
    </w:p>
    <w:p w14:paraId="0FDF940D" w14:textId="77777777" w:rsidR="002F16D0" w:rsidRPr="002F16D0" w:rsidRDefault="002F16D0" w:rsidP="002F16D0">
      <w:pPr>
        <w:numPr>
          <w:ilvl w:val="0"/>
          <w:numId w:val="20"/>
        </w:numPr>
      </w:pPr>
      <w:r w:rsidRPr="002F16D0">
        <w:t>Faire appeler les cas d’utilisation par les contrôleurs.</w:t>
      </w:r>
    </w:p>
    <w:p w14:paraId="0F3F651B" w14:textId="77777777" w:rsidR="002F16D0" w:rsidRPr="002F16D0" w:rsidRDefault="002F16D0" w:rsidP="002F16D0">
      <w:pPr>
        <w:numPr>
          <w:ilvl w:val="0"/>
          <w:numId w:val="20"/>
        </w:numPr>
      </w:pPr>
      <w:r w:rsidRPr="002F16D0">
        <w:t>Limiter les accès directs aux données depuis l’API.</w:t>
      </w:r>
    </w:p>
    <w:p w14:paraId="0E1680FF" w14:textId="77777777" w:rsidR="002F16D0" w:rsidRPr="002F16D0" w:rsidRDefault="002F16D0" w:rsidP="002F16D0">
      <w:pPr>
        <w:numPr>
          <w:ilvl w:val="0"/>
          <w:numId w:val="20"/>
        </w:numPr>
      </w:pPr>
      <w:r w:rsidRPr="002F16D0">
        <w:t>Centraliser la conversion des résultats en réponses HTTP lorsque cela améliore la cohérence.</w:t>
      </w:r>
    </w:p>
    <w:p w14:paraId="105F755B" w14:textId="77777777" w:rsidR="002F16D0" w:rsidRPr="002F16D0" w:rsidRDefault="002F16D0" w:rsidP="002F16D0">
      <w:pPr>
        <w:rPr>
          <w:b/>
          <w:bCs/>
        </w:rPr>
      </w:pPr>
      <w:r w:rsidRPr="002F16D0">
        <w:rPr>
          <w:b/>
          <w:bCs/>
        </w:rPr>
        <w:t>Étape 6 — Vérifier les dépendances et les tests</w:t>
      </w:r>
    </w:p>
    <w:p w14:paraId="3925D8CF" w14:textId="77777777" w:rsidR="002F16D0" w:rsidRPr="002F16D0" w:rsidRDefault="002F16D0" w:rsidP="002F16D0">
      <w:pPr>
        <w:numPr>
          <w:ilvl w:val="0"/>
          <w:numId w:val="21"/>
        </w:numPr>
      </w:pPr>
      <w:r w:rsidRPr="002F16D0">
        <w:t>Examiner les références entre projets.</w:t>
      </w:r>
    </w:p>
    <w:p w14:paraId="7BFB523D" w14:textId="77777777" w:rsidR="002F16D0" w:rsidRPr="002F16D0" w:rsidRDefault="002F16D0" w:rsidP="002F16D0">
      <w:pPr>
        <w:numPr>
          <w:ilvl w:val="0"/>
          <w:numId w:val="21"/>
        </w:numPr>
      </w:pPr>
      <w:r w:rsidRPr="002F16D0">
        <w:t>Supprimer les dépendances devenues inutiles.</w:t>
      </w:r>
    </w:p>
    <w:p w14:paraId="738EF494" w14:textId="77777777" w:rsidR="002F16D0" w:rsidRPr="002F16D0" w:rsidRDefault="002F16D0" w:rsidP="002F16D0">
      <w:pPr>
        <w:numPr>
          <w:ilvl w:val="0"/>
          <w:numId w:val="21"/>
        </w:numPr>
      </w:pPr>
      <w:r w:rsidRPr="002F16D0">
        <w:t>Ajouter ou compléter les tests unitaires des cas d’utilisation.</w:t>
      </w:r>
    </w:p>
    <w:p w14:paraId="4E49CCDF" w14:textId="77777777" w:rsidR="002F16D0" w:rsidRPr="002F16D0" w:rsidRDefault="002F16D0" w:rsidP="002F16D0">
      <w:pPr>
        <w:numPr>
          <w:ilvl w:val="0"/>
          <w:numId w:val="21"/>
        </w:numPr>
      </w:pPr>
      <w:r w:rsidRPr="002F16D0">
        <w:t>Tester les implémentations de persistance séparément.</w:t>
      </w:r>
    </w:p>
    <w:p w14:paraId="004571A4" w14:textId="77777777" w:rsidR="002F16D0" w:rsidRPr="002F16D0" w:rsidRDefault="002F16D0" w:rsidP="002F16D0">
      <w:pPr>
        <w:numPr>
          <w:ilvl w:val="0"/>
          <w:numId w:val="21"/>
        </w:numPr>
      </w:pPr>
      <w:r w:rsidRPr="002F16D0">
        <w:t>Vérifier les migrations et les scénarios fonctionnels principaux.</w:t>
      </w:r>
    </w:p>
    <w:p w14:paraId="03253FE7" w14:textId="77777777" w:rsidR="002F16D0" w:rsidRPr="002F16D0" w:rsidRDefault="002F16D0" w:rsidP="002F16D0">
      <w:pPr>
        <w:rPr>
          <w:b/>
          <w:bCs/>
        </w:rPr>
      </w:pPr>
      <w:r w:rsidRPr="002F16D0">
        <w:rPr>
          <w:b/>
          <w:bCs/>
        </w:rPr>
        <w:t>11. Recommandations prioritaires</w:t>
      </w:r>
    </w:p>
    <w:p w14:paraId="4711318C" w14:textId="77777777" w:rsidR="002F16D0" w:rsidRPr="002F16D0" w:rsidRDefault="002F16D0" w:rsidP="002F16D0">
      <w:r w:rsidRPr="002F16D0">
        <w:t>Les recommandations suivantes sont classées selon leur importance architecturale.</w:t>
      </w:r>
    </w:p>
    <w:p w14:paraId="79A6ABA6" w14:textId="77777777" w:rsidR="002F16D0" w:rsidRPr="002F16D0" w:rsidRDefault="002F16D0" w:rsidP="002F16D0">
      <w:r w:rsidRPr="002F16D0">
        <w:rPr>
          <w:b/>
          <w:bCs/>
        </w:rPr>
        <w:t xml:space="preserve">Priorité 1 — Séparer la persistance de </w:t>
      </w:r>
      <w:proofErr w:type="spellStart"/>
      <w:r w:rsidRPr="002F16D0">
        <w:rPr>
          <w:b/>
          <w:bCs/>
        </w:rPr>
        <w:t>PFF.Domain</w:t>
      </w:r>
      <w:proofErr w:type="spellEnd"/>
    </w:p>
    <w:p w14:paraId="0A13FD7D" w14:textId="77777777" w:rsidR="002F16D0" w:rsidRPr="002F16D0" w:rsidRDefault="002F16D0" w:rsidP="002F16D0">
      <w:r w:rsidRPr="002F16D0">
        <w:t>Le placement d’</w:t>
      </w:r>
      <w:proofErr w:type="spellStart"/>
      <w:r w:rsidRPr="002F16D0">
        <w:t>ApplicationDbContext</w:t>
      </w:r>
      <w:proofErr w:type="spellEnd"/>
      <w:r w:rsidRPr="002F16D0">
        <w:t xml:space="preserve"> dans </w:t>
      </w:r>
      <w:proofErr w:type="spellStart"/>
      <w:r w:rsidRPr="002F16D0">
        <w:t>PFF.Domain</w:t>
      </w:r>
      <w:proofErr w:type="spellEnd"/>
      <w:r w:rsidRPr="002F16D0">
        <w:t xml:space="preserve"> est le point le plus important à réexaminer si l’objectif est d’adopter une Clean Architecture stricte.</w:t>
      </w:r>
    </w:p>
    <w:p w14:paraId="3BF05364" w14:textId="77777777" w:rsidR="002F16D0" w:rsidRPr="002F16D0" w:rsidRDefault="002F16D0" w:rsidP="002F16D0">
      <w:r w:rsidRPr="002F16D0">
        <w:rPr>
          <w:b/>
          <w:bCs/>
        </w:rPr>
        <w:t xml:space="preserve">Priorité 2 — Découpler </w:t>
      </w:r>
      <w:proofErr w:type="spellStart"/>
      <w:r w:rsidRPr="002F16D0">
        <w:rPr>
          <w:b/>
          <w:bCs/>
        </w:rPr>
        <w:t>PatientService</w:t>
      </w:r>
      <w:proofErr w:type="spellEnd"/>
      <w:r w:rsidRPr="002F16D0">
        <w:rPr>
          <w:b/>
          <w:bCs/>
        </w:rPr>
        <w:t xml:space="preserve"> de l’accès direct aux données</w:t>
      </w:r>
    </w:p>
    <w:p w14:paraId="0DBBF8E6" w14:textId="77777777" w:rsidR="002F16D0" w:rsidRPr="002F16D0" w:rsidRDefault="002F16D0" w:rsidP="002F16D0">
      <w:r w:rsidRPr="002F16D0">
        <w:t>Les cas d’utilisation devraient s’appuyer sur des abstractions adaptées, avec des implémentations concrètes fournies par l’infrastructure.</w:t>
      </w:r>
    </w:p>
    <w:p w14:paraId="7F4853A9" w14:textId="77777777" w:rsidR="002F16D0" w:rsidRPr="002F16D0" w:rsidRDefault="002F16D0" w:rsidP="002F16D0">
      <w:r w:rsidRPr="002F16D0">
        <w:rPr>
          <w:b/>
          <w:bCs/>
        </w:rPr>
        <w:t xml:space="preserve">Priorité 3 — Clarifier les rôles de </w:t>
      </w:r>
      <w:proofErr w:type="spellStart"/>
      <w:r w:rsidRPr="002F16D0">
        <w:rPr>
          <w:b/>
          <w:bCs/>
        </w:rPr>
        <w:t>PFF.Domain</w:t>
      </w:r>
      <w:proofErr w:type="spellEnd"/>
      <w:r w:rsidRPr="002F16D0">
        <w:rPr>
          <w:b/>
          <w:bCs/>
        </w:rPr>
        <w:t xml:space="preserve"> et </w:t>
      </w:r>
      <w:proofErr w:type="spellStart"/>
      <w:r w:rsidRPr="002F16D0">
        <w:rPr>
          <w:b/>
          <w:bCs/>
        </w:rPr>
        <w:t>PFF.Application</w:t>
      </w:r>
      <w:proofErr w:type="spellEnd"/>
    </w:p>
    <w:p w14:paraId="14BE7EDF" w14:textId="77777777" w:rsidR="002F16D0" w:rsidRPr="002F16D0" w:rsidRDefault="002F16D0" w:rsidP="002F16D0">
      <w:r w:rsidRPr="002F16D0">
        <w:t>Le domaine devrait contenir les règles métier, tandis que la couche applicative devrait coordonner les cas d’utilisation.</w:t>
      </w:r>
    </w:p>
    <w:p w14:paraId="6B15E9E1" w14:textId="77777777" w:rsidR="002F16D0" w:rsidRPr="002F16D0" w:rsidRDefault="002F16D0" w:rsidP="002F16D0">
      <w:r w:rsidRPr="002F16D0">
        <w:rPr>
          <w:b/>
          <w:bCs/>
        </w:rPr>
        <w:t>Priorité 4 — Vérifier les dépendances des projets</w:t>
      </w:r>
    </w:p>
    <w:p w14:paraId="42BA57C5" w14:textId="77777777" w:rsidR="002F16D0" w:rsidRDefault="002F16D0" w:rsidP="002F16D0">
      <w:r w:rsidRPr="002F16D0">
        <w:t>Il convient de s’assurer que chaque projet ne référence que les bibliothèques dont il a réellement besoin.</w:t>
      </w:r>
    </w:p>
    <w:p w14:paraId="074EFA50" w14:textId="77777777" w:rsidR="002F16D0" w:rsidRPr="002F16D0" w:rsidRDefault="002F16D0" w:rsidP="002F16D0"/>
    <w:p w14:paraId="01C6044D" w14:textId="77777777" w:rsidR="002F16D0" w:rsidRPr="002F16D0" w:rsidRDefault="002F16D0" w:rsidP="002F16D0">
      <w:r w:rsidRPr="002F16D0">
        <w:rPr>
          <w:b/>
          <w:bCs/>
        </w:rPr>
        <w:lastRenderedPageBreak/>
        <w:t>Priorité 5 — Conserver une approche pragmatique</w:t>
      </w:r>
    </w:p>
    <w:p w14:paraId="249FA862" w14:textId="77777777" w:rsidR="002F16D0" w:rsidRPr="002F16D0" w:rsidRDefault="002F16D0" w:rsidP="002F16D0">
      <w:r w:rsidRPr="002F16D0">
        <w:t>L’architecture doit rester proportionnée à la taille, à la complexité et aux besoins du projet. Il est préférable d’améliorer progressivement la séparation des responsabilités plutôt que de multiplier les projets sans bénéfice concret.</w:t>
      </w:r>
    </w:p>
    <w:p w14:paraId="1C0B8A1A" w14:textId="77777777" w:rsidR="002F16D0" w:rsidRPr="002F16D0" w:rsidRDefault="002F16D0" w:rsidP="002F16D0">
      <w:pPr>
        <w:rPr>
          <w:b/>
          <w:bCs/>
        </w:rPr>
      </w:pPr>
      <w:r w:rsidRPr="002F16D0">
        <w:rPr>
          <w:b/>
          <w:bCs/>
        </w:rPr>
        <w:t>12. Conclusion</w:t>
      </w:r>
    </w:p>
    <w:p w14:paraId="01BDD167" w14:textId="77777777" w:rsidR="002F16D0" w:rsidRPr="002F16D0" w:rsidRDefault="002F16D0" w:rsidP="002F16D0">
      <w:r w:rsidRPr="002F16D0">
        <w:t>L’analyse des fichiers communiqués indique que PFF s’appuie sur une architecture monolithique organisée en plusieurs projets, avec une séparation partielle des responsabilités et une organisation des opérations inspirée de CQRS.</w:t>
      </w:r>
    </w:p>
    <w:p w14:paraId="6A171A9B" w14:textId="77777777" w:rsidR="002F16D0" w:rsidRPr="002F16D0" w:rsidRDefault="002F16D0" w:rsidP="002F16D0">
      <w:r w:rsidRPr="002F16D0">
        <w:t>La structure actuelle constitue une base exploitable, notamment grâce à l’injection de dépendances, aux traitements asynchrones et à la distinction entre commandes et requêtes.</w:t>
      </w:r>
    </w:p>
    <w:p w14:paraId="1364A360" w14:textId="77777777" w:rsidR="002F16D0" w:rsidRPr="002F16D0" w:rsidRDefault="002F16D0" w:rsidP="002F16D0">
      <w:r w:rsidRPr="002F16D0">
        <w:t xml:space="preserve">Le principal point faible identifié est le regroupement de responsabilités applicatives et de persistance dans </w:t>
      </w:r>
      <w:proofErr w:type="spellStart"/>
      <w:r w:rsidRPr="002F16D0">
        <w:t>PFF.Domain</w:t>
      </w:r>
      <w:proofErr w:type="spellEnd"/>
      <w:r w:rsidRPr="002F16D0">
        <w:t>. La présence d’</w:t>
      </w:r>
      <w:proofErr w:type="spellStart"/>
      <w:r w:rsidRPr="002F16D0">
        <w:t>ApplicationDbContext</w:t>
      </w:r>
      <w:proofErr w:type="spellEnd"/>
      <w:r w:rsidRPr="002F16D0">
        <w:t xml:space="preserve"> dans ce projet et la dépendance directe de </w:t>
      </w:r>
      <w:proofErr w:type="spellStart"/>
      <w:r w:rsidRPr="002F16D0">
        <w:t>PatientService</w:t>
      </w:r>
      <w:proofErr w:type="spellEnd"/>
      <w:r w:rsidRPr="002F16D0">
        <w:t xml:space="preserve"> à ce contexte limitent la séparation entre les règles métier, les cas d’utilisation et les détails techniques.</w:t>
      </w:r>
    </w:p>
    <w:p w14:paraId="16DC560C" w14:textId="77777777" w:rsidR="002F16D0" w:rsidRPr="002F16D0" w:rsidRDefault="002F16D0" w:rsidP="002F16D0">
      <w:r w:rsidRPr="002F16D0">
        <w:t xml:space="preserve">Si l’objectif est de se rapprocher de la Clean Architecture ou de l’architecture </w:t>
      </w:r>
      <w:proofErr w:type="spellStart"/>
      <w:r w:rsidRPr="002F16D0">
        <w:t>Onion</w:t>
      </w:r>
      <w:proofErr w:type="spellEnd"/>
      <w:r w:rsidRPr="002F16D0">
        <w:t xml:space="preserve">, la recommandation principale est d’introduire une couche applicative clairement définie et une couche d’infrastructure dédiée à </w:t>
      </w:r>
      <w:proofErr w:type="spellStart"/>
      <w:r w:rsidRPr="002F16D0">
        <w:t>Entity</w:t>
      </w:r>
      <w:proofErr w:type="spellEnd"/>
      <w:r w:rsidRPr="002F16D0">
        <w:t xml:space="preserve"> Framework </w:t>
      </w:r>
      <w:proofErr w:type="spellStart"/>
      <w:r w:rsidRPr="002F16D0">
        <w:t>Core</w:t>
      </w:r>
      <w:proofErr w:type="spellEnd"/>
      <w:r w:rsidRPr="002F16D0">
        <w:t>.</w:t>
      </w:r>
    </w:p>
    <w:p w14:paraId="1DDDB85E" w14:textId="77777777" w:rsidR="002F16D0" w:rsidRPr="002F16D0" w:rsidRDefault="002F16D0" w:rsidP="002F16D0">
      <w:r w:rsidRPr="002F16D0">
        <w:t>Cette évolution devrait être réalisée progressivement, en fonction des besoins réels du projet et après vérification des dépendances et du code restant.</w:t>
      </w:r>
    </w:p>
    <w:p w14:paraId="5DF6B5DA" w14:textId="77777777" w:rsidR="002F16D0" w:rsidRPr="002F16D0" w:rsidRDefault="002F16D0" w:rsidP="002F16D0">
      <w:r w:rsidRPr="002F16D0">
        <w:t xml:space="preserve">En résumé, </w:t>
      </w:r>
      <w:r w:rsidRPr="002F16D0">
        <w:rPr>
          <w:b/>
          <w:bCs/>
        </w:rPr>
        <w:t xml:space="preserve">le projet présente une architecture en couches avec des éléments inspirés de CQRS, mais les éléments examinés ne démontrent pas une implémentation stricte de la Clean Architecture ou de l’architecture </w:t>
      </w:r>
      <w:proofErr w:type="spellStart"/>
      <w:r w:rsidRPr="002F16D0">
        <w:rPr>
          <w:b/>
          <w:bCs/>
        </w:rPr>
        <w:t>Onion</w:t>
      </w:r>
      <w:proofErr w:type="spellEnd"/>
      <w:r w:rsidRPr="002F16D0">
        <w:rPr>
          <w:b/>
          <w:bCs/>
        </w:rPr>
        <w:t>.</w:t>
      </w:r>
      <w:r w:rsidRPr="002F16D0">
        <w:t xml:space="preserve"> Une meilleure séparation entre domaine, cas d’utilisation et persistance permettrait d’améliorer sa maintenabilité, sa testabilité et sa capacité d’évolution.</w:t>
      </w:r>
    </w:p>
    <w:p w14:paraId="361D570C" w14:textId="77777777" w:rsidR="00E1253E" w:rsidRDefault="00E1253E"/>
    <w:sectPr w:rsidR="00E125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39D0"/>
    <w:multiLevelType w:val="multilevel"/>
    <w:tmpl w:val="3F78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C15D5"/>
    <w:multiLevelType w:val="multilevel"/>
    <w:tmpl w:val="7312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30BB"/>
    <w:multiLevelType w:val="multilevel"/>
    <w:tmpl w:val="7E3C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9591F"/>
    <w:multiLevelType w:val="multilevel"/>
    <w:tmpl w:val="64C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B4AE9"/>
    <w:multiLevelType w:val="multilevel"/>
    <w:tmpl w:val="153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752DC"/>
    <w:multiLevelType w:val="multilevel"/>
    <w:tmpl w:val="2CB6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20FF7"/>
    <w:multiLevelType w:val="multilevel"/>
    <w:tmpl w:val="6DC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1527E"/>
    <w:multiLevelType w:val="multilevel"/>
    <w:tmpl w:val="046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2200C"/>
    <w:multiLevelType w:val="multilevel"/>
    <w:tmpl w:val="3508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9547B"/>
    <w:multiLevelType w:val="multilevel"/>
    <w:tmpl w:val="7620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E0B21"/>
    <w:multiLevelType w:val="multilevel"/>
    <w:tmpl w:val="466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E4F54"/>
    <w:multiLevelType w:val="multilevel"/>
    <w:tmpl w:val="359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831BF"/>
    <w:multiLevelType w:val="multilevel"/>
    <w:tmpl w:val="4B6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63496"/>
    <w:multiLevelType w:val="multilevel"/>
    <w:tmpl w:val="1E10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17BD9"/>
    <w:multiLevelType w:val="multilevel"/>
    <w:tmpl w:val="F7AAD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596184"/>
    <w:multiLevelType w:val="multilevel"/>
    <w:tmpl w:val="A8CA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06DCA"/>
    <w:multiLevelType w:val="multilevel"/>
    <w:tmpl w:val="7CD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65D04"/>
    <w:multiLevelType w:val="multilevel"/>
    <w:tmpl w:val="52F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75EB8"/>
    <w:multiLevelType w:val="multilevel"/>
    <w:tmpl w:val="E40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6125D"/>
    <w:multiLevelType w:val="multilevel"/>
    <w:tmpl w:val="35A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713EE"/>
    <w:multiLevelType w:val="multilevel"/>
    <w:tmpl w:val="99F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728847">
    <w:abstractNumId w:val="15"/>
  </w:num>
  <w:num w:numId="2" w16cid:durableId="553348447">
    <w:abstractNumId w:val="11"/>
  </w:num>
  <w:num w:numId="3" w16cid:durableId="439103831">
    <w:abstractNumId w:val="3"/>
  </w:num>
  <w:num w:numId="4" w16cid:durableId="1653440467">
    <w:abstractNumId w:val="2"/>
  </w:num>
  <w:num w:numId="5" w16cid:durableId="778067375">
    <w:abstractNumId w:val="1"/>
  </w:num>
  <w:num w:numId="6" w16cid:durableId="285740642">
    <w:abstractNumId w:val="12"/>
  </w:num>
  <w:num w:numId="7" w16cid:durableId="1140609847">
    <w:abstractNumId w:val="18"/>
  </w:num>
  <w:num w:numId="8" w16cid:durableId="364987002">
    <w:abstractNumId w:val="10"/>
  </w:num>
  <w:num w:numId="9" w16cid:durableId="2041121450">
    <w:abstractNumId w:val="20"/>
  </w:num>
  <w:num w:numId="10" w16cid:durableId="1314405429">
    <w:abstractNumId w:val="14"/>
  </w:num>
  <w:num w:numId="11" w16cid:durableId="908492534">
    <w:abstractNumId w:val="0"/>
  </w:num>
  <w:num w:numId="12" w16cid:durableId="830020406">
    <w:abstractNumId w:val="19"/>
  </w:num>
  <w:num w:numId="13" w16cid:durableId="2107386726">
    <w:abstractNumId w:val="4"/>
  </w:num>
  <w:num w:numId="14" w16cid:durableId="1671441286">
    <w:abstractNumId w:val="8"/>
  </w:num>
  <w:num w:numId="15" w16cid:durableId="1408305968">
    <w:abstractNumId w:val="16"/>
  </w:num>
  <w:num w:numId="16" w16cid:durableId="1374111745">
    <w:abstractNumId w:val="17"/>
  </w:num>
  <w:num w:numId="17" w16cid:durableId="1981422594">
    <w:abstractNumId w:val="5"/>
  </w:num>
  <w:num w:numId="18" w16cid:durableId="1544441999">
    <w:abstractNumId w:val="6"/>
  </w:num>
  <w:num w:numId="19" w16cid:durableId="975724270">
    <w:abstractNumId w:val="9"/>
  </w:num>
  <w:num w:numId="20" w16cid:durableId="134226757">
    <w:abstractNumId w:val="7"/>
  </w:num>
  <w:num w:numId="21" w16cid:durableId="3212020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D0"/>
    <w:rsid w:val="002F16D0"/>
    <w:rsid w:val="005345A2"/>
    <w:rsid w:val="00CE086D"/>
    <w:rsid w:val="00DB531B"/>
    <w:rsid w:val="00E125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B9DE8"/>
  <w15:chartTrackingRefBased/>
  <w15:docId w15:val="{4FE69EF3-FB98-45B4-9042-DF8658A2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1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F1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F16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16D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16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16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16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16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16D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16D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F16D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F16D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16D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16D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16D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16D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16D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16D0"/>
    <w:rPr>
      <w:rFonts w:eastAsiaTheme="majorEastAsia" w:cstheme="majorBidi"/>
      <w:color w:val="272727" w:themeColor="text1" w:themeTint="D8"/>
    </w:rPr>
  </w:style>
  <w:style w:type="paragraph" w:styleId="Titre">
    <w:name w:val="Title"/>
    <w:basedOn w:val="Normal"/>
    <w:next w:val="Normal"/>
    <w:link w:val="TitreCar"/>
    <w:uiPriority w:val="10"/>
    <w:qFormat/>
    <w:rsid w:val="002F1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16D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16D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16D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16D0"/>
    <w:pPr>
      <w:spacing w:before="160"/>
      <w:jc w:val="center"/>
    </w:pPr>
    <w:rPr>
      <w:i/>
      <w:iCs/>
      <w:color w:val="404040" w:themeColor="text1" w:themeTint="BF"/>
    </w:rPr>
  </w:style>
  <w:style w:type="character" w:customStyle="1" w:styleId="CitationCar">
    <w:name w:val="Citation Car"/>
    <w:basedOn w:val="Policepardfaut"/>
    <w:link w:val="Citation"/>
    <w:uiPriority w:val="29"/>
    <w:rsid w:val="002F16D0"/>
    <w:rPr>
      <w:i/>
      <w:iCs/>
      <w:color w:val="404040" w:themeColor="text1" w:themeTint="BF"/>
    </w:rPr>
  </w:style>
  <w:style w:type="paragraph" w:styleId="Paragraphedeliste">
    <w:name w:val="List Paragraph"/>
    <w:basedOn w:val="Normal"/>
    <w:uiPriority w:val="34"/>
    <w:qFormat/>
    <w:rsid w:val="002F16D0"/>
    <w:pPr>
      <w:ind w:left="720"/>
      <w:contextualSpacing/>
    </w:pPr>
  </w:style>
  <w:style w:type="character" w:styleId="Accentuationintense">
    <w:name w:val="Intense Emphasis"/>
    <w:basedOn w:val="Policepardfaut"/>
    <w:uiPriority w:val="21"/>
    <w:qFormat/>
    <w:rsid w:val="002F16D0"/>
    <w:rPr>
      <w:i/>
      <w:iCs/>
      <w:color w:val="0F4761" w:themeColor="accent1" w:themeShade="BF"/>
    </w:rPr>
  </w:style>
  <w:style w:type="paragraph" w:styleId="Citationintense">
    <w:name w:val="Intense Quote"/>
    <w:basedOn w:val="Normal"/>
    <w:next w:val="Normal"/>
    <w:link w:val="CitationintenseCar"/>
    <w:uiPriority w:val="30"/>
    <w:qFormat/>
    <w:rsid w:val="002F1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16D0"/>
    <w:rPr>
      <w:i/>
      <w:iCs/>
      <w:color w:val="0F4761" w:themeColor="accent1" w:themeShade="BF"/>
    </w:rPr>
  </w:style>
  <w:style w:type="character" w:styleId="Rfrenceintense">
    <w:name w:val="Intense Reference"/>
    <w:basedOn w:val="Policepardfaut"/>
    <w:uiPriority w:val="32"/>
    <w:qFormat/>
    <w:rsid w:val="002F16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675878">
      <w:bodyDiv w:val="1"/>
      <w:marLeft w:val="0"/>
      <w:marRight w:val="0"/>
      <w:marTop w:val="0"/>
      <w:marBottom w:val="0"/>
      <w:divBdr>
        <w:top w:val="none" w:sz="0" w:space="0" w:color="auto"/>
        <w:left w:val="none" w:sz="0" w:space="0" w:color="auto"/>
        <w:bottom w:val="none" w:sz="0" w:space="0" w:color="auto"/>
        <w:right w:val="none" w:sz="0" w:space="0" w:color="auto"/>
      </w:divBdr>
    </w:div>
    <w:div w:id="193555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3314</Words>
  <Characters>18232</Characters>
  <Application>Microsoft Office Word</Application>
  <DocSecurity>0</DocSecurity>
  <Lines>151</Lines>
  <Paragraphs>43</Paragraphs>
  <ScaleCrop>false</ScaleCrop>
  <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Dufour</dc:creator>
  <cp:keywords/>
  <dc:description/>
  <cp:lastModifiedBy>Antoine Dufour</cp:lastModifiedBy>
  <cp:revision>1</cp:revision>
  <dcterms:created xsi:type="dcterms:W3CDTF">2026-10-22T09:52:00Z</dcterms:created>
  <dcterms:modified xsi:type="dcterms:W3CDTF">2026-10-22T09:53:00Z</dcterms:modified>
</cp:coreProperties>
</file>