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D82D" w14:textId="77777777" w:rsidR="003751C4" w:rsidRDefault="00DD5556">
      <w:pPr>
        <w:spacing w:before="96" w:after="0"/>
        <w:jc w:val="right"/>
        <w:rPr>
          <w:rFonts w:ascii="Calibri" w:hAnsi="Calibri" w:cs="Calibri"/>
        </w:rPr>
      </w:pPr>
      <w:bookmarkStart w:id="0" w:name="TContents"/>
      <w:r>
        <w:rPr>
          <w:noProof/>
        </w:rPr>
        <w:drawing>
          <wp:inline distT="0" distB="0" distL="0" distR="0" wp14:anchorId="006DE50B" wp14:editId="12F88860">
            <wp:extent cx="2850515" cy="72644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rcRect l="9653" t="12431" r="7230" b="4716"/>
                    <a:stretch/>
                  </pic:blipFill>
                  <pic:spPr bwMode="auto">
                    <a:xfrm>
                      <a:off x="0" y="0"/>
                      <a:ext cx="2850515" cy="726440"/>
                    </a:xfrm>
                    <a:prstGeom prst="rect">
                      <a:avLst/>
                    </a:prstGeom>
                    <a:noFill/>
                    <a:ln>
                      <a:noFill/>
                    </a:ln>
                  </pic:spPr>
                </pic:pic>
              </a:graphicData>
            </a:graphic>
          </wp:inline>
        </w:drawing>
      </w:r>
    </w:p>
    <w:p w14:paraId="7316102F" w14:textId="77777777" w:rsidR="003751C4" w:rsidRDefault="003751C4">
      <w:pPr>
        <w:spacing w:before="96" w:after="0"/>
        <w:jc w:val="right"/>
        <w:rPr>
          <w:rFonts w:ascii="Calibri" w:hAnsi="Calibri" w:cs="Calibri"/>
        </w:rPr>
      </w:pPr>
    </w:p>
    <w:p w14:paraId="3077D31C" w14:textId="77777777" w:rsidR="003751C4" w:rsidRDefault="003751C4">
      <w:pPr>
        <w:spacing w:before="96" w:after="0"/>
        <w:rPr>
          <w:rFonts w:ascii="Calibri" w:hAnsi="Calibri" w:cs="Calibri"/>
        </w:rPr>
      </w:pPr>
    </w:p>
    <w:p w14:paraId="0EDCFB25" w14:textId="77777777" w:rsidR="00ED005C" w:rsidRDefault="00ED005C">
      <w:pPr>
        <w:spacing w:before="96" w:after="0"/>
        <w:rPr>
          <w:rFonts w:ascii="Calibri" w:hAnsi="Calibri" w:cs="Calibri"/>
        </w:rPr>
      </w:pPr>
    </w:p>
    <w:p w14:paraId="33C92F9B" w14:textId="77777777" w:rsidR="00ED005C" w:rsidRDefault="00ED005C">
      <w:pPr>
        <w:spacing w:before="96" w:after="0"/>
        <w:rPr>
          <w:rFonts w:ascii="Calibri" w:hAnsi="Calibri" w:cs="Calibri"/>
        </w:rPr>
      </w:pPr>
    </w:p>
    <w:p w14:paraId="145B8824" w14:textId="77777777" w:rsidR="00ED005C" w:rsidRDefault="00ED005C">
      <w:pPr>
        <w:spacing w:before="96" w:after="0"/>
        <w:rPr>
          <w:rFonts w:ascii="Calibri" w:hAnsi="Calibri" w:cs="Calibri"/>
        </w:rPr>
      </w:pPr>
    </w:p>
    <w:p w14:paraId="7FEAB2B5" w14:textId="77777777" w:rsidR="003751C4" w:rsidRDefault="003751C4">
      <w:pPr>
        <w:widowControl w:val="0"/>
        <w:spacing w:before="96" w:after="0"/>
        <w:rPr>
          <w:rFonts w:ascii="Calibri" w:hAnsi="Calibri" w:cs="Calibri"/>
        </w:rPr>
      </w:pPr>
    </w:p>
    <w:p w14:paraId="69D6CC47" w14:textId="11CE235B" w:rsidR="003751C4" w:rsidRDefault="00ED005C">
      <w:pPr>
        <w:pStyle w:val="BodyText"/>
        <w:spacing w:before="96" w:after="0"/>
        <w:jc w:val="right"/>
        <w:rPr>
          <w:rFonts w:ascii="Calibri" w:hAnsi="Calibri" w:cs="Calibri"/>
          <w:b/>
          <w:smallCaps/>
          <w:sz w:val="64"/>
          <w:szCs w:val="64"/>
          <w:lang w:val="en-GB"/>
        </w:rPr>
      </w:pPr>
      <w:r>
        <w:rPr>
          <w:rFonts w:ascii="Calibri" w:hAnsi="Calibri" w:cs="Calibri"/>
          <w:b/>
          <w:smallCaps/>
          <w:sz w:val="64"/>
          <w:szCs w:val="64"/>
          <w:lang w:val="en-GB"/>
        </w:rPr>
        <w:t>BI Data Lineage &amp; excellence Tools</w:t>
      </w:r>
    </w:p>
    <w:p w14:paraId="7067A9D0" w14:textId="77777777" w:rsidR="003751C4" w:rsidRDefault="00DD5556">
      <w:pPr>
        <w:pStyle w:val="BodyText"/>
        <w:spacing w:before="96" w:after="0"/>
        <w:jc w:val="right"/>
        <w:rPr>
          <w:rFonts w:ascii="Calibri" w:hAnsi="Calibri" w:cs="Calibri"/>
          <w:b/>
          <w:smallCaps/>
          <w:sz w:val="96"/>
          <w:szCs w:val="96"/>
        </w:rPr>
      </w:pPr>
      <w:r>
        <w:rPr>
          <w:rFonts w:ascii="Calibri" w:hAnsi="Calibri" w:cs="Calibri"/>
          <w:b/>
          <w:smallCaps/>
          <w:sz w:val="96"/>
          <w:szCs w:val="96"/>
        </w:rPr>
        <w:t>High Level Design</w:t>
      </w:r>
    </w:p>
    <w:p w14:paraId="53EA9197" w14:textId="77777777" w:rsidR="003751C4" w:rsidRDefault="003751C4">
      <w:pPr>
        <w:pStyle w:val="BodyText"/>
        <w:spacing w:after="0"/>
        <w:jc w:val="right"/>
        <w:rPr>
          <w:rFonts w:ascii="Calibri" w:hAnsi="Calibri" w:cs="Calibri"/>
          <w:b/>
          <w:smallCaps/>
          <w:sz w:val="32"/>
          <w:szCs w:val="48"/>
          <w:lang w:val="id-ID"/>
        </w:rPr>
      </w:pPr>
    </w:p>
    <w:p w14:paraId="68E01F9A" w14:textId="77777777" w:rsidR="003751C4" w:rsidRDefault="00DD5556">
      <w:pPr>
        <w:widowControl w:val="0"/>
        <w:spacing w:after="0"/>
        <w:ind w:left="142"/>
        <w:jc w:val="right"/>
        <w:rPr>
          <w:rFonts w:ascii="Calibri" w:hAnsi="Calibri" w:cs="Calibri"/>
          <w:b/>
        </w:rPr>
      </w:pPr>
      <w:r>
        <w:rPr>
          <w:rFonts w:ascii="Calibri" w:hAnsi="Calibri" w:cs="Calibri"/>
          <w:b/>
        </w:rPr>
        <w:t>Version: 1.0</w:t>
      </w:r>
    </w:p>
    <w:p w14:paraId="7929374D" w14:textId="77777777" w:rsidR="003751C4" w:rsidRDefault="003751C4">
      <w:pPr>
        <w:widowControl w:val="0"/>
        <w:spacing w:before="96"/>
        <w:rPr>
          <w:rFonts w:ascii="Calibri" w:hAnsi="Calibri" w:cs="Calibri"/>
          <w:lang w:val="id-ID"/>
        </w:rPr>
      </w:pPr>
    </w:p>
    <w:p w14:paraId="3D3B7571" w14:textId="77777777" w:rsidR="003751C4" w:rsidRDefault="003751C4">
      <w:pPr>
        <w:widowControl w:val="0"/>
        <w:spacing w:before="96"/>
        <w:rPr>
          <w:rFonts w:ascii="Calibri" w:hAnsi="Calibri" w:cs="Calibri"/>
        </w:rPr>
      </w:pPr>
    </w:p>
    <w:p w14:paraId="2D153C41" w14:textId="77777777" w:rsidR="003751C4" w:rsidRPr="00FC5E31" w:rsidRDefault="00DD5556">
      <w:pPr>
        <w:widowControl w:val="0"/>
        <w:jc w:val="right"/>
        <w:rPr>
          <w:rFonts w:ascii="Calibri" w:hAnsi="Calibri" w:cs="Tahoma"/>
          <w:b/>
          <w:bCs/>
        </w:rPr>
      </w:pPr>
      <w:r w:rsidRPr="00FC5E31">
        <w:rPr>
          <w:rFonts w:ascii="Calibri" w:hAnsi="Calibri" w:cs="Tahoma"/>
          <w:b/>
          <w:bCs/>
        </w:rPr>
        <w:t>Confidential Document</w:t>
      </w:r>
    </w:p>
    <w:p w14:paraId="22B5590A" w14:textId="77777777" w:rsidR="003751C4" w:rsidRDefault="00DD5556">
      <w:pPr>
        <w:widowControl w:val="0"/>
        <w:jc w:val="right"/>
        <w:rPr>
          <w:rFonts w:ascii="Calibri" w:hAnsi="Calibri" w:cs="Tahoma"/>
        </w:rPr>
      </w:pPr>
      <w:r>
        <w:rPr>
          <w:rFonts w:ascii="Calibri" w:hAnsi="Calibri" w:cs="Tahoma"/>
        </w:rPr>
        <w:t>Author: PT Dua Empat Tujuh</w:t>
      </w:r>
    </w:p>
    <w:p w14:paraId="22259CCA" w14:textId="109AD4D9" w:rsidR="003751C4" w:rsidRDefault="00DD5556">
      <w:pPr>
        <w:widowControl w:val="0"/>
        <w:spacing w:after="60"/>
        <w:jc w:val="right"/>
        <w:rPr>
          <w:rFonts w:ascii="Calibri" w:hAnsi="Calibri" w:cs="Calibri"/>
        </w:rPr>
      </w:pPr>
      <w:r>
        <w:rPr>
          <w:rFonts w:ascii="Calibri" w:hAnsi="Calibri" w:cs="Tahoma"/>
        </w:rPr>
        <w:t>Doc Version: 1.0.</w:t>
      </w:r>
      <w:r w:rsidR="00FC5E31">
        <w:rPr>
          <w:rFonts w:ascii="Calibri" w:hAnsi="Calibri" w:cs="Tahoma"/>
        </w:rPr>
        <w:t>0</w:t>
      </w:r>
    </w:p>
    <w:p w14:paraId="17FCC827" w14:textId="77777777" w:rsidR="003751C4" w:rsidRDefault="003751C4">
      <w:pPr>
        <w:widowControl w:val="0"/>
        <w:spacing w:before="96" w:after="0"/>
        <w:rPr>
          <w:rFonts w:ascii="Calibri" w:hAnsi="Calibri" w:cs="Calibri"/>
          <w:sz w:val="18"/>
        </w:rPr>
      </w:pPr>
    </w:p>
    <w:p w14:paraId="579740AE" w14:textId="77777777" w:rsidR="003751C4" w:rsidRDefault="003751C4">
      <w:pPr>
        <w:widowControl w:val="0"/>
        <w:spacing w:before="96" w:after="0"/>
        <w:rPr>
          <w:rFonts w:ascii="Calibri" w:hAnsi="Calibri" w:cs="Calibri"/>
        </w:rPr>
      </w:pPr>
    </w:p>
    <w:p w14:paraId="60993C1C" w14:textId="77777777" w:rsidR="003751C4" w:rsidRDefault="00DD5556">
      <w:pPr>
        <w:tabs>
          <w:tab w:val="left" w:pos="3060"/>
        </w:tabs>
        <w:spacing w:before="96" w:after="0"/>
        <w:rPr>
          <w:rFonts w:ascii="Calibri" w:hAnsi="Calibri" w:cs="Calibri"/>
          <w:lang w:val="id-ID"/>
        </w:rPr>
      </w:pPr>
      <w:r>
        <w:rPr>
          <w:noProof/>
        </w:rPr>
        <mc:AlternateContent>
          <mc:Choice Requires="wps">
            <w:drawing>
              <wp:anchor distT="0" distB="0" distL="114300" distR="114300" simplePos="0" relativeHeight="251653120" behindDoc="0" locked="0" layoutInCell="0" allowOverlap="1" wp14:anchorId="63949940" wp14:editId="56C81171">
                <wp:simplePos x="0" y="0"/>
                <wp:positionH relativeFrom="column">
                  <wp:posOffset>27940</wp:posOffset>
                </wp:positionH>
                <wp:positionV relativeFrom="paragraph">
                  <wp:posOffset>207010</wp:posOffset>
                </wp:positionV>
                <wp:extent cx="3657600" cy="0"/>
                <wp:effectExtent l="0" t="0" r="0" b="0"/>
                <wp:wrapNone/>
                <wp:docPr id="3" name="Straight Connector 3"/>
                <wp:cNvGraphicFramePr/>
                <a:graphic xmlns:a="http://schemas.openxmlformats.org/drawingml/2006/main">
                  <a:graphicData uri="http://schemas.microsoft.com/office/word/2010/wordprocessingShape">
                    <wps:wsp>
                      <wps:cNvCnPr/>
                      <wps:spPr bwMode="auto">
                        <a:xfrm>
                          <a:off x="0" y="0"/>
                          <a:ext cx="3657600" cy="0"/>
                        </a:xfrm>
                        <a:prstGeom prst="line">
                          <a:avLst/>
                        </a:prstGeom>
                        <a:solidFill>
                          <a:srgbClr val="FFFFFF"/>
                        </a:solidFill>
                        <a:ln w="12700">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0A739FDE"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16.3pt" to="290.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" o:allowincell="f" filled="t" strokeweight="1pt"/>
            </w:pict>
          </mc:Fallback>
        </mc:AlternateContent>
      </w:r>
    </w:p>
    <w:p w14:paraId="71A3E366" w14:textId="5B76CA32" w:rsidR="003751C4" w:rsidRDefault="00DD5556">
      <w:pPr>
        <w:spacing w:before="96" w:after="0"/>
        <w:rPr>
          <w:rFonts w:ascii="Calibri" w:hAnsi="Calibri" w:cs="Calibri"/>
          <w:sz w:val="18"/>
        </w:rPr>
      </w:pPr>
      <w:r>
        <w:rPr>
          <w:rFonts w:ascii="Calibri" w:hAnsi="Calibri" w:cs="Calibri"/>
          <w:sz w:val="18"/>
        </w:rPr>
        <w:t xml:space="preserve">  No. </w:t>
      </w:r>
      <w:r>
        <w:rPr>
          <w:rFonts w:ascii="Calibri" w:hAnsi="Calibri" w:cs="Calibri"/>
          <w:sz w:val="18"/>
        </w:rPr>
        <w:tab/>
        <w:t>: TS</w:t>
      </w:r>
      <w:r w:rsidR="00FC5E31">
        <w:rPr>
          <w:rFonts w:ascii="Calibri" w:hAnsi="Calibri" w:cs="Calibri"/>
          <w:sz w:val="18"/>
        </w:rPr>
        <w:t>E</w:t>
      </w:r>
      <w:r>
        <w:rPr>
          <w:rFonts w:ascii="Calibri" w:hAnsi="Calibri" w:cs="Calibri"/>
          <w:sz w:val="18"/>
        </w:rPr>
        <w:t>L</w:t>
      </w:r>
      <w:r w:rsidR="00FC5E31">
        <w:rPr>
          <w:rFonts w:ascii="Calibri" w:hAnsi="Calibri" w:cs="Calibri"/>
          <w:sz w:val="18"/>
        </w:rPr>
        <w:t>AGE</w:t>
      </w:r>
      <w:r>
        <w:rPr>
          <w:rFonts w:ascii="Calibri" w:hAnsi="Calibri" w:cs="Calibri"/>
          <w:sz w:val="18"/>
        </w:rPr>
        <w:t>-HLD-2</w:t>
      </w:r>
      <w:r w:rsidR="00DE7824">
        <w:rPr>
          <w:rFonts w:ascii="Calibri" w:hAnsi="Calibri" w:cs="Calibri"/>
          <w:sz w:val="18"/>
        </w:rPr>
        <w:t>31201</w:t>
      </w:r>
      <w:r>
        <w:rPr>
          <w:rFonts w:ascii="Calibri" w:hAnsi="Calibri" w:cs="Calibri"/>
          <w:sz w:val="18"/>
        </w:rPr>
        <w:t>-0049-010</w:t>
      </w:r>
      <w:r w:rsidR="00DE7824">
        <w:rPr>
          <w:rFonts w:ascii="Calibri" w:hAnsi="Calibri" w:cs="Calibri"/>
          <w:sz w:val="18"/>
        </w:rPr>
        <w:t>0</w:t>
      </w:r>
    </w:p>
    <w:p w14:paraId="3757A91B" w14:textId="77777777" w:rsidR="003751C4" w:rsidRDefault="00DD5556">
      <w:pPr>
        <w:spacing w:before="96" w:after="0"/>
        <w:ind w:left="86"/>
        <w:rPr>
          <w:rFonts w:ascii="Calibri" w:hAnsi="Calibri" w:cs="Calibri"/>
          <w:lang w:val="id-ID"/>
        </w:rPr>
      </w:pPr>
      <w:r>
        <w:rPr>
          <w:noProof/>
        </w:rPr>
        <mc:AlternateContent>
          <mc:Choice Requires="wps">
            <w:drawing>
              <wp:anchor distT="0" distB="0" distL="114300" distR="114300" simplePos="0" relativeHeight="251654144" behindDoc="0" locked="0" layoutInCell="0" allowOverlap="1" wp14:anchorId="5451EE79" wp14:editId="66366A4D">
                <wp:simplePos x="0" y="0"/>
                <wp:positionH relativeFrom="column">
                  <wp:posOffset>27940</wp:posOffset>
                </wp:positionH>
                <wp:positionV relativeFrom="paragraph">
                  <wp:posOffset>67945</wp:posOffset>
                </wp:positionV>
                <wp:extent cx="3657600" cy="0"/>
                <wp:effectExtent l="0" t="0" r="0" b="0"/>
                <wp:wrapNone/>
                <wp:docPr id="4" name="Straight Connector 4"/>
                <wp:cNvGraphicFramePr/>
                <a:graphic xmlns:a="http://schemas.openxmlformats.org/drawingml/2006/main">
                  <a:graphicData uri="http://schemas.microsoft.com/office/word/2010/wordprocessingShape">
                    <wps:wsp>
                      <wps:cNvCnPr/>
                      <wps:spPr bwMode="auto">
                        <a:xfrm>
                          <a:off x="0" y="0"/>
                          <a:ext cx="3657600" cy="0"/>
                        </a:xfrm>
                        <a:prstGeom prst="line">
                          <a:avLst/>
                        </a:prstGeom>
                        <a:solidFill>
                          <a:srgbClr val="FFFFFF"/>
                        </a:solidFill>
                        <a:ln w="12700">
                          <a:solidFill>
                            <a:srgbClr val="000000"/>
                          </a:solidFill>
                        </a:ln>
                      </wps:spPr>
                      <wps:bodyPr/>
                    </wps:wsp>
                  </a:graphicData>
                </a:graphic>
                <wp14:sizeRelH relativeFrom="page">
                  <wp14:pctWidth>0</wp14:pctWidth>
                </wp14:sizeRelH>
                <wp14:sizeRelV relativeFrom="page">
                  <wp14:pctHeight>0</wp14:pctHeight>
                </wp14:sizeRelV>
              </wp:anchor>
            </w:drawing>
          </mc:Choice>
          <mc:Fallback>
            <w:pict>
              <v:line w14:anchorId="4C18CD4D" id="Straight Connector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5.35pt" to="290.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" o:allowincell="f" filled="t" strokeweight="1pt"/>
            </w:pict>
          </mc:Fallback>
        </mc:AlternateContent>
      </w:r>
    </w:p>
    <w:p w14:paraId="38FF3DC3" w14:textId="77777777" w:rsidR="003751C4" w:rsidRDefault="00DD5556">
      <w:pPr>
        <w:tabs>
          <w:tab w:val="left" w:pos="3060"/>
        </w:tabs>
        <w:spacing w:before="96" w:after="0"/>
        <w:rPr>
          <w:rFonts w:ascii="Calibri" w:hAnsi="Calibri" w:cs="Calibri"/>
          <w:lang w:val="id-ID"/>
        </w:rPr>
      </w:pPr>
      <w:r>
        <w:rPr>
          <w:rFonts w:ascii="Calibri" w:hAnsi="Calibri" w:cs="Calibri"/>
          <w:noProof/>
        </w:rPr>
        <w:drawing>
          <wp:inline distT="0" distB="0" distL="0" distR="0" wp14:anchorId="5098FDB7" wp14:editId="184A24FB">
            <wp:extent cx="1685925" cy="533400"/>
            <wp:effectExtent l="19050" t="0" r="9525" b="0"/>
            <wp:docPr id="5" name="Picture 3" descr="logosolusi2014_big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logosolusi2014_big_transparent"/>
                    <pic:cNvPicPr>
                      <a:picLocks noChangeAspect="1"/>
                    </pic:cNvPicPr>
                  </pic:nvPicPr>
                  <pic:blipFill>
                    <a:blip r:embed="rId8"/>
                    <a:stretch/>
                  </pic:blipFill>
                  <pic:spPr bwMode="auto">
                    <a:xfrm>
                      <a:off x="0" y="0"/>
                      <a:ext cx="1685925" cy="533400"/>
                    </a:xfrm>
                    <a:prstGeom prst="rect">
                      <a:avLst/>
                    </a:prstGeom>
                    <a:noFill/>
                    <a:ln w="9525">
                      <a:noFill/>
                      <a:miter lim="800000"/>
                      <a:headEnd/>
                      <a:tailEnd/>
                    </a:ln>
                  </pic:spPr>
                </pic:pic>
              </a:graphicData>
            </a:graphic>
          </wp:inline>
        </w:drawing>
      </w:r>
    </w:p>
    <w:p w14:paraId="32F12A39" w14:textId="77777777" w:rsidR="003751C4" w:rsidRDefault="00DD5556">
      <w:pPr>
        <w:tabs>
          <w:tab w:val="left" w:pos="3060"/>
        </w:tabs>
        <w:spacing w:before="96" w:after="0"/>
        <w:ind w:left="90"/>
        <w:rPr>
          <w:rFonts w:ascii="Calibri" w:hAnsi="Calibri" w:cs="Calibri"/>
          <w:b/>
          <w:sz w:val="18"/>
        </w:rPr>
      </w:pPr>
      <w:r>
        <w:rPr>
          <w:rFonts w:ascii="Calibri" w:hAnsi="Calibri" w:cs="Calibri"/>
          <w:b/>
          <w:sz w:val="18"/>
        </w:rPr>
        <w:t>PT Dua Empat Tujuh</w:t>
      </w:r>
    </w:p>
    <w:p w14:paraId="68ED9203" w14:textId="77777777" w:rsidR="003751C4" w:rsidRDefault="00DD5556">
      <w:pPr>
        <w:tabs>
          <w:tab w:val="left" w:pos="3060"/>
        </w:tabs>
        <w:spacing w:before="96" w:after="0"/>
        <w:ind w:left="86"/>
        <w:rPr>
          <w:rFonts w:ascii="Calibri" w:hAnsi="Calibri" w:cs="Calibri"/>
          <w:sz w:val="18"/>
        </w:rPr>
      </w:pPr>
      <w:r>
        <w:rPr>
          <w:noProof/>
        </w:rPr>
        <mc:AlternateContent>
          <mc:Choice Requires="wps">
            <w:drawing>
              <wp:anchor distT="0" distB="0" distL="114300" distR="114300" simplePos="0" relativeHeight="251652096" behindDoc="0" locked="0" layoutInCell="0" allowOverlap="1" wp14:anchorId="6F79804E" wp14:editId="233C2959">
                <wp:simplePos x="0" y="0"/>
                <wp:positionH relativeFrom="column">
                  <wp:posOffset>27940</wp:posOffset>
                </wp:positionH>
                <wp:positionV relativeFrom="paragraph">
                  <wp:posOffset>180340</wp:posOffset>
                </wp:positionV>
                <wp:extent cx="3657600" cy="0"/>
                <wp:effectExtent l="0" t="0" r="0" b="0"/>
                <wp:wrapNone/>
                <wp:docPr id="6" name="Straight Connector 6"/>
                <wp:cNvGraphicFramePr/>
                <a:graphic xmlns:a="http://schemas.openxmlformats.org/drawingml/2006/main">
                  <a:graphicData uri="http://schemas.microsoft.com/office/word/2010/wordprocessingShape">
                    <wps:wsp>
                      <wps:cNvCnPr/>
                      <wps:spPr bwMode="auto">
                        <a:xfrm>
                          <a:off x="0" y="0"/>
                          <a:ext cx="3657600" cy="0"/>
                        </a:xfrm>
                        <a:prstGeom prst="line">
                          <a:avLst/>
                        </a:prstGeom>
                        <a:solidFill>
                          <a:srgbClr val="FFFFFF"/>
                        </a:solidFill>
                        <a:ln w="12600">
                          <a:solidFill>
                            <a:srgbClr val="000000"/>
                          </a:solidFill>
                          <a:miter/>
                        </a:ln>
                      </wps:spPr>
                      <wps:bodyPr/>
                    </wps:wsp>
                  </a:graphicData>
                </a:graphic>
                <wp14:sizeRelH relativeFrom="page">
                  <wp14:pctWidth>0</wp14:pctWidth>
                </wp14:sizeRelH>
                <wp14:sizeRelV relativeFrom="page">
                  <wp14:pctHeight>0</wp14:pctHeight>
                </wp14:sizeRelV>
              </wp:anchor>
            </w:drawing>
          </mc:Choice>
          <mc:Fallback>
            <w:pict>
              <v:line w14:anchorId="4FB58E8E" id="Straight Connector 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14.2pt" to="290.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" o:allowincell="f" filled="t" strokeweight=".35mm">
                <v:stroke joinstyle="miter"/>
              </v:line>
            </w:pict>
          </mc:Fallback>
        </mc:AlternateContent>
      </w:r>
    </w:p>
    <w:p w14:paraId="7D077DF7" w14:textId="77777777" w:rsidR="003751C4" w:rsidRDefault="00DD5556">
      <w:pPr>
        <w:tabs>
          <w:tab w:val="left" w:pos="3060"/>
        </w:tabs>
        <w:spacing w:before="96" w:after="0"/>
        <w:ind w:left="86"/>
        <w:rPr>
          <w:rFonts w:ascii="Calibri" w:hAnsi="Calibri" w:cs="Calibri"/>
          <w:sz w:val="18"/>
        </w:rPr>
      </w:pPr>
      <w:r>
        <w:rPr>
          <w:rFonts w:ascii="Calibri" w:hAnsi="Calibri" w:cs="Calibri"/>
          <w:sz w:val="18"/>
        </w:rPr>
        <w:t>Copyright © 2021 Solusi247. All rights reserved.</w:t>
      </w:r>
    </w:p>
    <w:p w14:paraId="237856C2" w14:textId="77777777" w:rsidR="003751C4" w:rsidRDefault="003751C4">
      <w:pPr>
        <w:tabs>
          <w:tab w:val="left" w:pos="3060"/>
        </w:tabs>
        <w:spacing w:before="96" w:after="0"/>
        <w:ind w:left="86"/>
        <w:rPr>
          <w:rFonts w:ascii="Calibri" w:hAnsi="Calibri" w:cs="Calibri"/>
          <w:sz w:val="6"/>
          <w:szCs w:val="6"/>
        </w:rPr>
      </w:pPr>
    </w:p>
    <w:p w14:paraId="5AA504DA" w14:textId="77777777" w:rsidR="003751C4" w:rsidRDefault="00DD5556">
      <w:pPr>
        <w:rPr>
          <w:rFonts w:ascii="Calibri" w:hAnsi="Calibri" w:cs="Calibri"/>
          <w:sz w:val="18"/>
          <w:lang w:val="id-ID"/>
        </w:rPr>
      </w:pPr>
      <w:r>
        <w:rPr>
          <w:noProof/>
        </w:rPr>
        <mc:AlternateContent>
          <mc:Choice Requires="wps">
            <w:drawing>
              <wp:anchor distT="0" distB="0" distL="114300" distR="114300" simplePos="0" relativeHeight="251655168" behindDoc="0" locked="0" layoutInCell="1" allowOverlap="1" wp14:anchorId="560AFC4B" wp14:editId="7E7DB597">
                <wp:simplePos x="0" y="0"/>
                <wp:positionH relativeFrom="column">
                  <wp:posOffset>27940</wp:posOffset>
                </wp:positionH>
                <wp:positionV relativeFrom="paragraph">
                  <wp:posOffset>41275</wp:posOffset>
                </wp:positionV>
                <wp:extent cx="3657600" cy="53975"/>
                <wp:effectExtent l="0" t="0" r="0" b="0"/>
                <wp:wrapNone/>
                <wp:docPr id="7" name="Rectangle 7"/>
                <wp:cNvGraphicFramePr/>
                <a:graphic xmlns:a="http://schemas.openxmlformats.org/drawingml/2006/main">
                  <a:graphicData uri="http://schemas.microsoft.com/office/word/2010/wordprocessingShape">
                    <wps:wsp>
                      <wps:cNvSpPr/>
                      <wps:spPr bwMode="auto">
                        <a:xfrm>
                          <a:off x="0" y="0"/>
                          <a:ext cx="3657600" cy="53974"/>
                        </a:xfrm>
                        <a:prstGeom prst="rect">
                          <a:avLst/>
                        </a:prstGeom>
                        <a:solidFill>
                          <a:srgbClr val="808080"/>
                        </a:solidFill>
                        <a:ln w="9360">
                          <a:solidFill>
                            <a:srgbClr val="808080"/>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CF567C" id="Rectangle 7" o:spid="_x0000_s1026" style="position:absolute;margin-left:2.2pt;margin-top:3.25pt;width:4in;height: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" fillcolor="gray" strokecolor="gray" strokeweight=".26mm"/>
            </w:pict>
          </mc:Fallback>
        </mc:AlternateContent>
      </w:r>
    </w:p>
    <w:p w14:paraId="07B7F7C4" w14:textId="77777777" w:rsidR="003751C4" w:rsidRDefault="003751C4">
      <w:pPr>
        <w:pStyle w:val="Heading1"/>
        <w:numPr>
          <w:ilvl w:val="0"/>
          <w:numId w:val="0"/>
        </w:numPr>
        <w:spacing w:before="96"/>
        <w:ind w:left="432" w:hanging="432"/>
        <w:rPr>
          <w:rFonts w:ascii="Calibri" w:hAnsi="Calibri" w:cs="Calibri"/>
          <w:lang w:val="fr-FR"/>
        </w:rPr>
        <w:sectPr w:rsidR="003751C4">
          <w:headerReference w:type="default" r:id="rId9"/>
          <w:footerReference w:type="default" r:id="rId10"/>
          <w:pgSz w:w="11907" w:h="16840"/>
          <w:pgMar w:top="1253" w:right="1418" w:bottom="1701" w:left="1418" w:header="720" w:footer="936" w:gutter="0"/>
          <w:cols w:space="720"/>
          <w:docGrid w:linePitch="360"/>
        </w:sectPr>
      </w:pPr>
      <w:bookmarkStart w:id="1" w:name="_Toc271028155"/>
      <w:bookmarkStart w:id="2" w:name="_Toc248309905"/>
      <w:bookmarkStart w:id="3" w:name="_Toc259090354"/>
      <w:bookmarkStart w:id="4" w:name="_Toc271028131"/>
      <w:bookmarkStart w:id="5" w:name="_Toc259089524"/>
      <w:bookmarkStart w:id="6" w:name="_Toc263066176"/>
      <w:bookmarkStart w:id="7" w:name="_Toc312912677"/>
      <w:bookmarkStart w:id="8" w:name="_Toc271028181"/>
    </w:p>
    <w:p w14:paraId="37A8C224" w14:textId="77777777" w:rsidR="003751C4" w:rsidRDefault="00DD5556">
      <w:pPr>
        <w:pStyle w:val="Heading1"/>
        <w:numPr>
          <w:ilvl w:val="0"/>
          <w:numId w:val="0"/>
        </w:numPr>
        <w:spacing w:before="96"/>
        <w:ind w:left="432" w:hanging="432"/>
        <w:rPr>
          <w:rFonts w:ascii="Calibri" w:hAnsi="Calibri" w:cs="Calibri"/>
          <w:lang w:val="fr-FR"/>
        </w:rPr>
      </w:pPr>
      <w:bookmarkStart w:id="9" w:name="_Toc152322278"/>
      <w:r>
        <w:rPr>
          <w:rFonts w:ascii="Calibri" w:hAnsi="Calibri" w:cs="Calibri"/>
          <w:lang w:val="fr-FR"/>
        </w:rPr>
        <w:lastRenderedPageBreak/>
        <w:t>Document Location</w:t>
      </w:r>
      <w:bookmarkEnd w:id="1"/>
      <w:bookmarkEnd w:id="2"/>
      <w:bookmarkEnd w:id="3"/>
      <w:bookmarkEnd w:id="4"/>
      <w:bookmarkEnd w:id="5"/>
      <w:bookmarkEnd w:id="6"/>
      <w:bookmarkEnd w:id="7"/>
      <w:bookmarkEnd w:id="8"/>
      <w:bookmarkEnd w:id="9"/>
    </w:p>
    <w:p w14:paraId="602CB1CC" w14:textId="77777777" w:rsidR="003751C4" w:rsidRDefault="00DD5556">
      <w:pPr>
        <w:pStyle w:val="HeadingB"/>
        <w:ind w:left="432" w:hanging="432"/>
        <w:rPr>
          <w:rFonts w:ascii="Calibri" w:hAnsi="Calibri" w:cs="Calibri"/>
        </w:rPr>
      </w:pPr>
      <w:bookmarkStart w:id="10" w:name="_Toc259090355"/>
      <w:bookmarkStart w:id="11" w:name="_Toc271028182"/>
      <w:bookmarkStart w:id="12" w:name="_Toc312912678"/>
      <w:bookmarkStart w:id="13" w:name="_Toc271028156"/>
      <w:bookmarkStart w:id="14" w:name="_Toc259089525"/>
      <w:bookmarkStart w:id="15" w:name="_Toc248309906"/>
      <w:bookmarkStart w:id="16" w:name="_Toc263066177"/>
      <w:bookmarkStart w:id="17" w:name="_Toc271028132"/>
      <w:r>
        <w:rPr>
          <w:rFonts w:ascii="Calibri" w:hAnsi="Calibri" w:cs="Calibri"/>
        </w:rPr>
        <w:t>Revision History</w:t>
      </w:r>
      <w:bookmarkEnd w:id="10"/>
      <w:bookmarkEnd w:id="11"/>
      <w:bookmarkEnd w:id="12"/>
      <w:bookmarkEnd w:id="13"/>
      <w:bookmarkEnd w:id="14"/>
      <w:bookmarkEnd w:id="15"/>
      <w:bookmarkEnd w:id="16"/>
      <w:bookmarkEnd w:id="17"/>
    </w:p>
    <w:tbl>
      <w:tblPr>
        <w:tblW w:w="0" w:type="auto"/>
        <w:tblInd w:w="28" w:type="dxa"/>
        <w:tblLayout w:type="fixed"/>
        <w:tblCellMar>
          <w:left w:w="28" w:type="dxa"/>
          <w:right w:w="28" w:type="dxa"/>
        </w:tblCellMar>
        <w:tblLook w:val="04A0" w:firstRow="1" w:lastRow="0" w:firstColumn="1" w:lastColumn="0" w:noHBand="0" w:noVBand="1"/>
      </w:tblPr>
      <w:tblGrid>
        <w:gridCol w:w="4750"/>
        <w:gridCol w:w="4322"/>
      </w:tblGrid>
      <w:tr w:rsidR="003751C4" w14:paraId="5BE3ACED" w14:textId="77777777">
        <w:tc>
          <w:tcPr>
            <w:tcW w:w="4750" w:type="dxa"/>
            <w:tcBorders>
              <w:top w:val="single" w:sz="4" w:space="0" w:color="000000"/>
              <w:left w:val="single" w:sz="4" w:space="0" w:color="000000"/>
              <w:bottom w:val="single" w:sz="4" w:space="0" w:color="000000"/>
            </w:tcBorders>
          </w:tcPr>
          <w:p w14:paraId="2DADCD55" w14:textId="3116E02E" w:rsidR="003751C4" w:rsidRDefault="00DD5556" w:rsidP="00C72947">
            <w:pPr>
              <w:pStyle w:val="TableText"/>
              <w:spacing w:before="40"/>
              <w:ind w:left="29" w:right="29"/>
              <w:rPr>
                <w:rFonts w:ascii="Calibri" w:hAnsi="Calibri" w:cs="Calibri"/>
                <w:sz w:val="18"/>
                <w:szCs w:val="18"/>
              </w:rPr>
            </w:pPr>
            <w:r>
              <w:rPr>
                <w:rFonts w:ascii="Calibri" w:hAnsi="Calibri" w:cs="Calibri"/>
                <w:sz w:val="18"/>
                <w:szCs w:val="18"/>
              </w:rPr>
              <w:t xml:space="preserve">Date of this revision: </w:t>
            </w:r>
            <w:r w:rsidR="00ED005C">
              <w:rPr>
                <w:rFonts w:ascii="Calibri" w:hAnsi="Calibri" w:cs="Calibri"/>
                <w:sz w:val="18"/>
                <w:szCs w:val="18"/>
              </w:rPr>
              <w:t>December 1, 2023</w:t>
            </w:r>
          </w:p>
        </w:tc>
        <w:tc>
          <w:tcPr>
            <w:tcW w:w="4322" w:type="dxa"/>
            <w:tcBorders>
              <w:top w:val="single" w:sz="4" w:space="0" w:color="000000"/>
              <w:left w:val="single" w:sz="4" w:space="0" w:color="000000"/>
              <w:bottom w:val="single" w:sz="4" w:space="0" w:color="000000"/>
              <w:right w:val="single" w:sz="4" w:space="0" w:color="000000"/>
            </w:tcBorders>
          </w:tcPr>
          <w:p w14:paraId="7FAAF0C5" w14:textId="77777777" w:rsidR="003751C4" w:rsidRDefault="00DD5556">
            <w:pPr>
              <w:pStyle w:val="TableText"/>
              <w:spacing w:before="40"/>
              <w:ind w:left="29" w:right="29"/>
              <w:rPr>
                <w:rFonts w:ascii="Calibri" w:hAnsi="Calibri" w:cs="Calibri"/>
                <w:sz w:val="18"/>
                <w:szCs w:val="18"/>
              </w:rPr>
            </w:pPr>
            <w:r>
              <w:rPr>
                <w:rFonts w:ascii="Calibri" w:hAnsi="Calibri" w:cs="Calibri"/>
                <w:sz w:val="18"/>
                <w:szCs w:val="18"/>
              </w:rPr>
              <w:t xml:space="preserve">Date of next revision    </w:t>
            </w:r>
          </w:p>
        </w:tc>
      </w:tr>
    </w:tbl>
    <w:p w14:paraId="486DE793" w14:textId="77777777" w:rsidR="003751C4" w:rsidRDefault="003751C4">
      <w:pPr>
        <w:pStyle w:val="DefaultText"/>
        <w:rPr>
          <w:rFonts w:ascii="Calibri" w:hAnsi="Calibri" w:cs="Calibri"/>
          <w:sz w:val="18"/>
          <w:szCs w:val="18"/>
        </w:rPr>
      </w:pPr>
    </w:p>
    <w:tbl>
      <w:tblPr>
        <w:tblW w:w="9072" w:type="dxa"/>
        <w:tblInd w:w="28" w:type="dxa"/>
        <w:tblLayout w:type="fixed"/>
        <w:tblCellMar>
          <w:left w:w="28" w:type="dxa"/>
          <w:right w:w="28" w:type="dxa"/>
        </w:tblCellMar>
        <w:tblLook w:val="04A0" w:firstRow="1" w:lastRow="0" w:firstColumn="1" w:lastColumn="0" w:noHBand="0" w:noVBand="1"/>
      </w:tblPr>
      <w:tblGrid>
        <w:gridCol w:w="929"/>
        <w:gridCol w:w="1951"/>
        <w:gridCol w:w="5168"/>
        <w:gridCol w:w="1024"/>
      </w:tblGrid>
      <w:tr w:rsidR="003751C4" w14:paraId="20F448E8" w14:textId="77777777">
        <w:tc>
          <w:tcPr>
            <w:tcW w:w="929" w:type="dxa"/>
            <w:tcBorders>
              <w:top w:val="single" w:sz="4" w:space="0" w:color="000000"/>
              <w:left w:val="single" w:sz="4" w:space="0" w:color="000000"/>
              <w:bottom w:val="single" w:sz="4" w:space="0" w:color="000000"/>
            </w:tcBorders>
          </w:tcPr>
          <w:p w14:paraId="3B59C653" w14:textId="77777777" w:rsidR="003751C4" w:rsidRDefault="00DD5556">
            <w:pPr>
              <w:pStyle w:val="TableText"/>
              <w:spacing w:before="40"/>
              <w:ind w:right="29"/>
              <w:jc w:val="center"/>
              <w:rPr>
                <w:rFonts w:ascii="Calibri" w:hAnsi="Calibri" w:cs="Calibri"/>
                <w:sz w:val="18"/>
                <w:szCs w:val="18"/>
              </w:rPr>
            </w:pPr>
            <w:r>
              <w:rPr>
                <w:rFonts w:ascii="Calibri" w:hAnsi="Calibri" w:cs="Calibri"/>
                <w:sz w:val="18"/>
                <w:szCs w:val="18"/>
              </w:rPr>
              <w:t>Revision Number</w:t>
            </w:r>
          </w:p>
        </w:tc>
        <w:tc>
          <w:tcPr>
            <w:tcW w:w="1951" w:type="dxa"/>
            <w:tcBorders>
              <w:top w:val="single" w:sz="4" w:space="0" w:color="000000"/>
              <w:left w:val="single" w:sz="4" w:space="0" w:color="000000"/>
              <w:bottom w:val="single" w:sz="4" w:space="0" w:color="000000"/>
            </w:tcBorders>
          </w:tcPr>
          <w:p w14:paraId="7E1A2269" w14:textId="77777777" w:rsidR="003751C4" w:rsidRDefault="00DD5556">
            <w:pPr>
              <w:pStyle w:val="TableText"/>
              <w:spacing w:before="40"/>
              <w:ind w:right="29"/>
              <w:jc w:val="center"/>
              <w:rPr>
                <w:rFonts w:ascii="Calibri" w:hAnsi="Calibri" w:cs="Calibri"/>
                <w:sz w:val="18"/>
                <w:szCs w:val="18"/>
              </w:rPr>
            </w:pPr>
            <w:r>
              <w:rPr>
                <w:rFonts w:ascii="Calibri" w:hAnsi="Calibri" w:cs="Calibri"/>
                <w:sz w:val="18"/>
                <w:szCs w:val="18"/>
              </w:rPr>
              <w:t>Revision Date</w:t>
            </w:r>
          </w:p>
        </w:tc>
        <w:tc>
          <w:tcPr>
            <w:tcW w:w="5168" w:type="dxa"/>
            <w:tcBorders>
              <w:top w:val="single" w:sz="4" w:space="0" w:color="000000"/>
              <w:left w:val="single" w:sz="4" w:space="0" w:color="000000"/>
              <w:bottom w:val="single" w:sz="4" w:space="0" w:color="000000"/>
            </w:tcBorders>
          </w:tcPr>
          <w:p w14:paraId="4BA70231" w14:textId="77777777" w:rsidR="003751C4" w:rsidRDefault="00DD5556">
            <w:pPr>
              <w:pStyle w:val="TableText"/>
              <w:spacing w:before="40"/>
              <w:ind w:left="62" w:right="29"/>
              <w:jc w:val="center"/>
              <w:rPr>
                <w:rFonts w:ascii="Calibri" w:hAnsi="Calibri" w:cs="Calibri"/>
                <w:sz w:val="18"/>
                <w:szCs w:val="18"/>
              </w:rPr>
            </w:pPr>
            <w:r>
              <w:rPr>
                <w:rFonts w:ascii="Calibri" w:hAnsi="Calibri" w:cs="Calibri"/>
                <w:sz w:val="18"/>
                <w:szCs w:val="18"/>
              </w:rPr>
              <w:t>Summary of Changes</w:t>
            </w:r>
          </w:p>
        </w:tc>
        <w:tc>
          <w:tcPr>
            <w:tcW w:w="1024" w:type="dxa"/>
            <w:tcBorders>
              <w:top w:val="single" w:sz="4" w:space="0" w:color="000000"/>
              <w:left w:val="single" w:sz="4" w:space="0" w:color="000000"/>
              <w:bottom w:val="single" w:sz="4" w:space="0" w:color="000000"/>
              <w:right w:val="single" w:sz="4" w:space="0" w:color="000000"/>
            </w:tcBorders>
          </w:tcPr>
          <w:p w14:paraId="610BE8F1" w14:textId="77777777" w:rsidR="003751C4" w:rsidRDefault="00DD5556">
            <w:pPr>
              <w:pStyle w:val="TableText"/>
              <w:spacing w:before="40"/>
              <w:ind w:right="29"/>
              <w:jc w:val="center"/>
              <w:rPr>
                <w:rFonts w:ascii="Calibri" w:hAnsi="Calibri" w:cs="Calibri"/>
                <w:sz w:val="18"/>
                <w:szCs w:val="18"/>
              </w:rPr>
            </w:pPr>
            <w:r>
              <w:rPr>
                <w:rFonts w:ascii="Calibri" w:hAnsi="Calibri" w:cs="Calibri"/>
                <w:sz w:val="18"/>
                <w:szCs w:val="18"/>
              </w:rPr>
              <w:t>Changes marked</w:t>
            </w:r>
          </w:p>
        </w:tc>
      </w:tr>
      <w:tr w:rsidR="003751C4" w14:paraId="22BE2593" w14:textId="77777777">
        <w:tc>
          <w:tcPr>
            <w:tcW w:w="929" w:type="dxa"/>
            <w:tcBorders>
              <w:top w:val="single" w:sz="4" w:space="0" w:color="000000"/>
              <w:left w:val="single" w:sz="4" w:space="0" w:color="000000"/>
              <w:bottom w:val="single" w:sz="4" w:space="0" w:color="000000"/>
            </w:tcBorders>
          </w:tcPr>
          <w:p w14:paraId="569DC093" w14:textId="77777777" w:rsidR="003751C4" w:rsidRDefault="00DD5556">
            <w:pPr>
              <w:pStyle w:val="TableText"/>
              <w:spacing w:before="40"/>
              <w:ind w:right="29"/>
              <w:jc w:val="center"/>
              <w:rPr>
                <w:rFonts w:ascii="Calibri" w:hAnsi="Calibri" w:cs="Calibri"/>
                <w:sz w:val="18"/>
                <w:szCs w:val="18"/>
              </w:rPr>
            </w:pPr>
            <w:r>
              <w:rPr>
                <w:rFonts w:ascii="Calibri" w:hAnsi="Calibri" w:cs="Calibri"/>
                <w:sz w:val="18"/>
                <w:szCs w:val="18"/>
              </w:rPr>
              <w:t>1.0.0</w:t>
            </w:r>
          </w:p>
        </w:tc>
        <w:tc>
          <w:tcPr>
            <w:tcW w:w="1951" w:type="dxa"/>
            <w:tcBorders>
              <w:top w:val="single" w:sz="4" w:space="0" w:color="000000"/>
              <w:left w:val="single" w:sz="4" w:space="0" w:color="000000"/>
              <w:bottom w:val="single" w:sz="4" w:space="0" w:color="000000"/>
            </w:tcBorders>
          </w:tcPr>
          <w:p w14:paraId="7CF1AE80" w14:textId="0B2481FB" w:rsidR="003751C4" w:rsidRDefault="00ED005C">
            <w:pPr>
              <w:pStyle w:val="TableText"/>
              <w:spacing w:before="40"/>
              <w:ind w:right="29"/>
              <w:rPr>
                <w:rFonts w:ascii="Calibri" w:hAnsi="Calibri" w:cs="Calibri"/>
                <w:sz w:val="18"/>
                <w:szCs w:val="18"/>
              </w:rPr>
            </w:pPr>
            <w:r>
              <w:rPr>
                <w:rFonts w:ascii="Calibri" w:hAnsi="Calibri" w:cs="Calibri"/>
                <w:sz w:val="18"/>
                <w:szCs w:val="18"/>
              </w:rPr>
              <w:t>December 1, 2023</w:t>
            </w:r>
          </w:p>
        </w:tc>
        <w:tc>
          <w:tcPr>
            <w:tcW w:w="5168" w:type="dxa"/>
            <w:tcBorders>
              <w:top w:val="single" w:sz="4" w:space="0" w:color="000000"/>
              <w:left w:val="single" w:sz="4" w:space="0" w:color="000000"/>
              <w:bottom w:val="single" w:sz="4" w:space="0" w:color="000000"/>
            </w:tcBorders>
          </w:tcPr>
          <w:p w14:paraId="5EC0624E" w14:textId="77777777" w:rsidR="003751C4" w:rsidRDefault="00DD5556">
            <w:pPr>
              <w:pStyle w:val="TableText"/>
              <w:spacing w:before="40"/>
              <w:ind w:left="62" w:right="29"/>
              <w:rPr>
                <w:rFonts w:ascii="Calibri" w:hAnsi="Calibri" w:cs="Calibri"/>
                <w:sz w:val="18"/>
                <w:szCs w:val="18"/>
              </w:rPr>
            </w:pPr>
            <w:r>
              <w:rPr>
                <w:rFonts w:ascii="Calibri" w:hAnsi="Calibri" w:cs="Calibri"/>
                <w:sz w:val="18"/>
                <w:szCs w:val="18"/>
              </w:rPr>
              <w:t>Initial Document</w:t>
            </w:r>
          </w:p>
        </w:tc>
        <w:tc>
          <w:tcPr>
            <w:tcW w:w="1024" w:type="dxa"/>
            <w:tcBorders>
              <w:top w:val="single" w:sz="4" w:space="0" w:color="000000"/>
              <w:left w:val="single" w:sz="4" w:space="0" w:color="000000"/>
              <w:bottom w:val="single" w:sz="4" w:space="0" w:color="000000"/>
              <w:right w:val="single" w:sz="4" w:space="0" w:color="000000"/>
            </w:tcBorders>
          </w:tcPr>
          <w:p w14:paraId="15882347" w14:textId="77777777" w:rsidR="003751C4" w:rsidRDefault="00DD5556">
            <w:pPr>
              <w:pStyle w:val="TableText"/>
              <w:spacing w:before="40"/>
              <w:ind w:right="29"/>
              <w:jc w:val="center"/>
              <w:rPr>
                <w:rFonts w:ascii="Calibri" w:hAnsi="Calibri" w:cs="Calibri"/>
                <w:sz w:val="18"/>
                <w:szCs w:val="18"/>
              </w:rPr>
            </w:pPr>
            <w:r>
              <w:rPr>
                <w:rFonts w:ascii="Calibri" w:hAnsi="Calibri" w:cs="Calibri"/>
                <w:sz w:val="18"/>
                <w:szCs w:val="18"/>
              </w:rPr>
              <w:t>(N)</w:t>
            </w:r>
          </w:p>
        </w:tc>
      </w:tr>
    </w:tbl>
    <w:p w14:paraId="1ECDCCAC" w14:textId="49A6C9E3" w:rsidR="003751C4" w:rsidRDefault="00DD5556">
      <w:pPr>
        <w:pStyle w:val="StyleHeadingBLeft0cmHanging115cm"/>
        <w:spacing w:before="360"/>
        <w:rPr>
          <w:rFonts w:ascii="Calibri" w:hAnsi="Calibri" w:cs="Calibri"/>
        </w:rPr>
      </w:pPr>
      <w:bookmarkStart w:id="18" w:name="_Toc271028133"/>
      <w:bookmarkStart w:id="19" w:name="_Toc259090356"/>
      <w:bookmarkStart w:id="20" w:name="_Toc271028183"/>
      <w:bookmarkStart w:id="21" w:name="_Toc263066178"/>
      <w:bookmarkStart w:id="22" w:name="_Toc312912679"/>
      <w:bookmarkStart w:id="23" w:name="_Toc248545349"/>
      <w:bookmarkStart w:id="24" w:name="_Toc248545447"/>
      <w:bookmarkStart w:id="25" w:name="_Toc271028157"/>
      <w:bookmarkStart w:id="26" w:name="_Toc259089526"/>
      <w:bookmarkStart w:id="27" w:name="TRequiredApprovals"/>
      <w:r>
        <w:rPr>
          <w:rFonts w:ascii="Calibri" w:hAnsi="Calibri" w:cs="Calibri"/>
        </w:rPr>
        <w:t>Approval</w:t>
      </w:r>
      <w:bookmarkEnd w:id="18"/>
      <w:bookmarkEnd w:id="19"/>
      <w:bookmarkEnd w:id="20"/>
      <w:bookmarkEnd w:id="21"/>
      <w:bookmarkEnd w:id="22"/>
      <w:bookmarkEnd w:id="23"/>
      <w:bookmarkEnd w:id="24"/>
      <w:bookmarkEnd w:id="25"/>
      <w:bookmarkEnd w:id="26"/>
    </w:p>
    <w:p w14:paraId="5831A266" w14:textId="77777777" w:rsidR="003751C4" w:rsidRDefault="00DD5556">
      <w:pPr>
        <w:pStyle w:val="DefaultText"/>
        <w:rPr>
          <w:rFonts w:ascii="Calibri" w:hAnsi="Calibri" w:cs="Calibri"/>
          <w:sz w:val="18"/>
          <w:szCs w:val="18"/>
          <w:lang w:val="id-ID"/>
        </w:rPr>
      </w:pPr>
      <w:r>
        <w:rPr>
          <w:rFonts w:ascii="Calibri" w:hAnsi="Calibri" w:cs="Calibri"/>
          <w:sz w:val="18"/>
          <w:szCs w:val="18"/>
        </w:rPr>
        <w:t>This document requires following approvals.</w:t>
      </w:r>
      <w:bookmarkEnd w:id="27"/>
    </w:p>
    <w:tbl>
      <w:tblPr>
        <w:tblW w:w="9075" w:type="dxa"/>
        <w:tblInd w:w="28" w:type="dxa"/>
        <w:tblLayout w:type="fixed"/>
        <w:tblCellMar>
          <w:left w:w="28" w:type="dxa"/>
          <w:right w:w="28" w:type="dxa"/>
        </w:tblCellMar>
        <w:tblLook w:val="04A0" w:firstRow="1" w:lastRow="0" w:firstColumn="1" w:lastColumn="0" w:noHBand="0" w:noVBand="1"/>
      </w:tblPr>
      <w:tblGrid>
        <w:gridCol w:w="2411"/>
        <w:gridCol w:w="6664"/>
      </w:tblGrid>
      <w:tr w:rsidR="003751C4" w14:paraId="118B5B12" w14:textId="77777777">
        <w:trPr>
          <w:trHeight w:val="392"/>
        </w:trPr>
        <w:tc>
          <w:tcPr>
            <w:tcW w:w="2411" w:type="dxa"/>
            <w:tcBorders>
              <w:top w:val="single" w:sz="4" w:space="0" w:color="000000"/>
              <w:left w:val="single" w:sz="4" w:space="0" w:color="000000"/>
              <w:bottom w:val="single" w:sz="4" w:space="0" w:color="000000"/>
              <w:right w:val="none" w:sz="4" w:space="0" w:color="000000"/>
            </w:tcBorders>
            <w:vAlign w:val="center"/>
          </w:tcPr>
          <w:p w14:paraId="032FFA93" w14:textId="77777777" w:rsidR="003751C4" w:rsidRDefault="00DD5556">
            <w:pPr>
              <w:pStyle w:val="TableText"/>
              <w:ind w:left="62"/>
              <w:rPr>
                <w:rFonts w:ascii="Calibri" w:hAnsi="Calibri" w:cs="Calibri"/>
                <w:sz w:val="18"/>
                <w:szCs w:val="18"/>
                <w:lang w:eastAsia="ar-SA"/>
              </w:rPr>
            </w:pPr>
            <w:bookmarkStart w:id="28" w:name="TName"/>
            <w:r>
              <w:rPr>
                <w:rFonts w:ascii="Calibri" w:hAnsi="Calibri" w:cs="Calibri"/>
                <w:sz w:val="18"/>
                <w:szCs w:val="18"/>
              </w:rPr>
              <w:t>Name</w:t>
            </w:r>
            <w:bookmarkEnd w:id="28"/>
          </w:p>
        </w:tc>
        <w:tc>
          <w:tcPr>
            <w:tcW w:w="6664" w:type="dxa"/>
            <w:tcBorders>
              <w:top w:val="single" w:sz="4" w:space="0" w:color="000000"/>
              <w:left w:val="single" w:sz="4" w:space="0" w:color="000000"/>
              <w:bottom w:val="single" w:sz="4" w:space="0" w:color="000000"/>
              <w:right w:val="single" w:sz="4" w:space="0" w:color="000000"/>
            </w:tcBorders>
            <w:vAlign w:val="center"/>
          </w:tcPr>
          <w:p w14:paraId="62AC92DF" w14:textId="77777777" w:rsidR="003751C4" w:rsidRDefault="00DD5556">
            <w:pPr>
              <w:pStyle w:val="TableText"/>
              <w:ind w:left="82"/>
              <w:rPr>
                <w:rFonts w:ascii="Calibri" w:hAnsi="Calibri" w:cs="Calibri"/>
                <w:sz w:val="18"/>
                <w:szCs w:val="18"/>
                <w:lang w:eastAsia="ar-SA"/>
              </w:rPr>
            </w:pPr>
            <w:r>
              <w:rPr>
                <w:rFonts w:ascii="Calibri" w:hAnsi="Calibri" w:cs="Calibri"/>
                <w:sz w:val="18"/>
                <w:szCs w:val="18"/>
              </w:rPr>
              <w:t>Title</w:t>
            </w:r>
          </w:p>
        </w:tc>
      </w:tr>
      <w:tr w:rsidR="003751C4" w14:paraId="11362358" w14:textId="77777777">
        <w:tc>
          <w:tcPr>
            <w:tcW w:w="2411" w:type="dxa"/>
            <w:tcBorders>
              <w:top w:val="single" w:sz="4" w:space="0" w:color="auto"/>
              <w:left w:val="single" w:sz="4" w:space="0" w:color="auto"/>
              <w:bottom w:val="single" w:sz="4" w:space="0" w:color="auto"/>
              <w:right w:val="single" w:sz="4" w:space="0" w:color="auto"/>
            </w:tcBorders>
            <w:vAlign w:val="bottom"/>
          </w:tcPr>
          <w:p w14:paraId="2A3174CB" w14:textId="4AC55E3F" w:rsidR="003751C4" w:rsidRDefault="003751C4">
            <w:pPr>
              <w:spacing w:before="40" w:after="40"/>
              <w:ind w:left="62"/>
              <w:rPr>
                <w:rFonts w:ascii="Calibri" w:hAnsi="Calibri" w:cs="Calibri"/>
                <w:sz w:val="18"/>
                <w:szCs w:val="18"/>
              </w:rPr>
            </w:pPr>
          </w:p>
        </w:tc>
        <w:tc>
          <w:tcPr>
            <w:tcW w:w="6664" w:type="dxa"/>
            <w:tcBorders>
              <w:top w:val="single" w:sz="4" w:space="0" w:color="auto"/>
              <w:left w:val="single" w:sz="4" w:space="0" w:color="auto"/>
              <w:bottom w:val="single" w:sz="4" w:space="0" w:color="auto"/>
              <w:right w:val="single" w:sz="4" w:space="0" w:color="auto"/>
            </w:tcBorders>
            <w:vAlign w:val="bottom"/>
          </w:tcPr>
          <w:p w14:paraId="465A4C83" w14:textId="4F18DB8D" w:rsidR="003751C4" w:rsidRDefault="00DD5556">
            <w:pPr>
              <w:spacing w:before="40" w:after="40"/>
              <w:ind w:left="62"/>
              <w:rPr>
                <w:rFonts w:ascii="Calibri" w:hAnsi="Calibri" w:cs="Calibri"/>
                <w:sz w:val="18"/>
                <w:szCs w:val="18"/>
              </w:rPr>
            </w:pPr>
            <w:r>
              <w:rPr>
                <w:rFonts w:ascii="Calibri" w:hAnsi="Calibri" w:cs="Calibri"/>
                <w:sz w:val="18"/>
                <w:szCs w:val="18"/>
              </w:rPr>
              <w:t xml:space="preserve">Telkomsel – </w:t>
            </w:r>
          </w:p>
        </w:tc>
      </w:tr>
      <w:tr w:rsidR="003751C4" w14:paraId="729970FC" w14:textId="77777777">
        <w:tc>
          <w:tcPr>
            <w:tcW w:w="2411" w:type="dxa"/>
            <w:tcBorders>
              <w:top w:val="single" w:sz="4" w:space="0" w:color="auto"/>
              <w:left w:val="single" w:sz="4" w:space="0" w:color="auto"/>
              <w:bottom w:val="single" w:sz="4" w:space="0" w:color="auto"/>
              <w:right w:val="single" w:sz="4" w:space="0" w:color="auto"/>
            </w:tcBorders>
            <w:vAlign w:val="bottom"/>
          </w:tcPr>
          <w:p w14:paraId="64F6B411" w14:textId="10BD7407" w:rsidR="003751C4" w:rsidRDefault="003751C4">
            <w:pPr>
              <w:spacing w:before="40" w:after="40"/>
              <w:ind w:left="62"/>
              <w:rPr>
                <w:rFonts w:ascii="Calibri" w:hAnsi="Calibri" w:cs="Calibri"/>
                <w:sz w:val="18"/>
                <w:szCs w:val="18"/>
              </w:rPr>
            </w:pPr>
          </w:p>
        </w:tc>
        <w:tc>
          <w:tcPr>
            <w:tcW w:w="6664" w:type="dxa"/>
            <w:tcBorders>
              <w:top w:val="single" w:sz="4" w:space="0" w:color="auto"/>
              <w:left w:val="single" w:sz="4" w:space="0" w:color="auto"/>
              <w:bottom w:val="single" w:sz="4" w:space="0" w:color="auto"/>
              <w:right w:val="single" w:sz="4" w:space="0" w:color="auto"/>
            </w:tcBorders>
            <w:vAlign w:val="bottom"/>
          </w:tcPr>
          <w:p w14:paraId="6766ECDB" w14:textId="07AB941B" w:rsidR="003751C4" w:rsidRDefault="00DD5556">
            <w:pPr>
              <w:spacing w:before="40" w:after="40"/>
              <w:ind w:left="62"/>
              <w:rPr>
                <w:rFonts w:ascii="Calibri" w:hAnsi="Calibri" w:cs="Calibri"/>
                <w:sz w:val="18"/>
                <w:szCs w:val="18"/>
              </w:rPr>
            </w:pPr>
            <w:r>
              <w:rPr>
                <w:rFonts w:ascii="Calibri" w:hAnsi="Calibri" w:cs="Calibri"/>
                <w:sz w:val="18"/>
                <w:szCs w:val="18"/>
              </w:rPr>
              <w:t xml:space="preserve">Telkomsel – </w:t>
            </w:r>
          </w:p>
        </w:tc>
      </w:tr>
      <w:tr w:rsidR="003751C4" w14:paraId="1333CA4A" w14:textId="77777777">
        <w:tc>
          <w:tcPr>
            <w:tcW w:w="2411" w:type="dxa"/>
            <w:tcBorders>
              <w:top w:val="single" w:sz="4" w:space="0" w:color="auto"/>
              <w:left w:val="single" w:sz="4" w:space="0" w:color="auto"/>
              <w:bottom w:val="single" w:sz="4" w:space="0" w:color="auto"/>
              <w:right w:val="single" w:sz="4" w:space="0" w:color="auto"/>
            </w:tcBorders>
            <w:vAlign w:val="bottom"/>
          </w:tcPr>
          <w:p w14:paraId="0390752D" w14:textId="636D3A66" w:rsidR="003751C4" w:rsidRDefault="00ED005C">
            <w:pPr>
              <w:spacing w:before="40" w:after="40"/>
              <w:ind w:left="62"/>
              <w:rPr>
                <w:rFonts w:ascii="Calibri" w:hAnsi="Calibri" w:cs="Calibri"/>
                <w:sz w:val="18"/>
                <w:szCs w:val="18"/>
              </w:rPr>
            </w:pPr>
            <w:r>
              <w:rPr>
                <w:rFonts w:ascii="Calibri" w:hAnsi="Calibri" w:cs="Calibri"/>
                <w:sz w:val="18"/>
                <w:szCs w:val="18"/>
              </w:rPr>
              <w:t>Muhammad Anis</w:t>
            </w:r>
          </w:p>
        </w:tc>
        <w:tc>
          <w:tcPr>
            <w:tcW w:w="6664" w:type="dxa"/>
            <w:tcBorders>
              <w:top w:val="single" w:sz="4" w:space="0" w:color="auto"/>
              <w:left w:val="single" w:sz="4" w:space="0" w:color="auto"/>
              <w:bottom w:val="single" w:sz="4" w:space="0" w:color="auto"/>
              <w:right w:val="single" w:sz="4" w:space="0" w:color="auto"/>
            </w:tcBorders>
            <w:vAlign w:val="bottom"/>
          </w:tcPr>
          <w:p w14:paraId="57EBFC1D" w14:textId="5C5D8827" w:rsidR="003751C4" w:rsidRDefault="00ED005C">
            <w:pPr>
              <w:spacing w:before="40" w:after="40"/>
              <w:ind w:left="62"/>
              <w:rPr>
                <w:rFonts w:ascii="Calibri" w:hAnsi="Calibri" w:cs="Calibri"/>
                <w:sz w:val="18"/>
                <w:szCs w:val="18"/>
              </w:rPr>
            </w:pPr>
            <w:r>
              <w:rPr>
                <w:rFonts w:ascii="Calibri" w:hAnsi="Calibri" w:cs="Calibri"/>
                <w:sz w:val="18"/>
                <w:szCs w:val="18"/>
              </w:rPr>
              <w:t>PT Dua Empat Tujuh</w:t>
            </w:r>
            <w:r w:rsidR="00DD5556">
              <w:rPr>
                <w:rFonts w:ascii="Calibri" w:hAnsi="Calibri" w:cs="Calibri"/>
                <w:sz w:val="18"/>
                <w:szCs w:val="18"/>
              </w:rPr>
              <w:t xml:space="preserve"> – Project Manager</w:t>
            </w:r>
          </w:p>
        </w:tc>
      </w:tr>
    </w:tbl>
    <w:p w14:paraId="39111EBE" w14:textId="77777777" w:rsidR="003751C4" w:rsidRDefault="00DD5556">
      <w:pPr>
        <w:pStyle w:val="StyleHeadingBLeft0cmHanging115cm"/>
        <w:spacing w:before="360"/>
        <w:rPr>
          <w:rFonts w:ascii="Calibri" w:hAnsi="Calibri" w:cs="Calibri"/>
        </w:rPr>
      </w:pPr>
      <w:bookmarkStart w:id="29" w:name="TDistribution"/>
      <w:bookmarkStart w:id="30" w:name="_Toc248544849"/>
      <w:bookmarkStart w:id="31" w:name="_Toc248545448"/>
      <w:bookmarkStart w:id="32" w:name="_Toc248545350"/>
      <w:bookmarkStart w:id="33" w:name="_Toc271028158"/>
      <w:bookmarkStart w:id="34" w:name="_Toc263066179"/>
      <w:bookmarkStart w:id="35" w:name="_Toc259089527"/>
      <w:bookmarkStart w:id="36" w:name="_Toc271028184"/>
      <w:bookmarkStart w:id="37" w:name="_Toc259090357"/>
      <w:bookmarkStart w:id="38" w:name="_Toc312912680"/>
      <w:bookmarkStart w:id="39" w:name="_Toc271028134"/>
      <w:r>
        <w:rPr>
          <w:rFonts w:ascii="Calibri" w:hAnsi="Calibri" w:cs="Calibri"/>
        </w:rPr>
        <w:t>Distribution</w:t>
      </w:r>
      <w:bookmarkEnd w:id="29"/>
      <w:bookmarkEnd w:id="30"/>
      <w:bookmarkEnd w:id="31"/>
      <w:bookmarkEnd w:id="32"/>
      <w:bookmarkEnd w:id="33"/>
      <w:bookmarkEnd w:id="34"/>
      <w:bookmarkEnd w:id="35"/>
      <w:bookmarkEnd w:id="36"/>
      <w:bookmarkEnd w:id="37"/>
      <w:bookmarkEnd w:id="38"/>
      <w:bookmarkEnd w:id="39"/>
    </w:p>
    <w:p w14:paraId="60D54201" w14:textId="77777777" w:rsidR="003751C4" w:rsidRDefault="00DD5556">
      <w:pPr>
        <w:pStyle w:val="DefaultText"/>
        <w:rPr>
          <w:rFonts w:ascii="Calibri" w:hAnsi="Calibri" w:cs="Calibri"/>
          <w:sz w:val="18"/>
          <w:szCs w:val="18"/>
        </w:rPr>
      </w:pPr>
      <w:bookmarkStart w:id="40" w:name="THasBeenDistributedTo"/>
      <w:r>
        <w:rPr>
          <w:rFonts w:ascii="Calibri" w:hAnsi="Calibri" w:cs="Calibri"/>
          <w:sz w:val="18"/>
          <w:szCs w:val="18"/>
        </w:rPr>
        <w:t>This document has been distributed to</w:t>
      </w:r>
      <w:bookmarkEnd w:id="40"/>
    </w:p>
    <w:tbl>
      <w:tblPr>
        <w:tblW w:w="9075" w:type="dxa"/>
        <w:tblInd w:w="28" w:type="dxa"/>
        <w:tblLayout w:type="fixed"/>
        <w:tblCellMar>
          <w:left w:w="28" w:type="dxa"/>
          <w:right w:w="28" w:type="dxa"/>
        </w:tblCellMar>
        <w:tblLook w:val="04A0" w:firstRow="1" w:lastRow="0" w:firstColumn="1" w:lastColumn="0" w:noHBand="0" w:noVBand="1"/>
      </w:tblPr>
      <w:tblGrid>
        <w:gridCol w:w="2411"/>
        <w:gridCol w:w="6664"/>
      </w:tblGrid>
      <w:tr w:rsidR="003751C4" w14:paraId="1B4938BB" w14:textId="77777777">
        <w:trPr>
          <w:trHeight w:val="428"/>
        </w:trPr>
        <w:tc>
          <w:tcPr>
            <w:tcW w:w="2411" w:type="dxa"/>
            <w:tcBorders>
              <w:top w:val="single" w:sz="4" w:space="0" w:color="000000"/>
              <w:left w:val="single" w:sz="4" w:space="0" w:color="000000"/>
              <w:bottom w:val="single" w:sz="4" w:space="0" w:color="000000"/>
              <w:right w:val="none" w:sz="4" w:space="0" w:color="000000"/>
            </w:tcBorders>
            <w:vAlign w:val="center"/>
          </w:tcPr>
          <w:p w14:paraId="7051F82D" w14:textId="77777777" w:rsidR="003751C4" w:rsidRDefault="00DD5556">
            <w:pPr>
              <w:pStyle w:val="TableText"/>
              <w:spacing w:before="40"/>
              <w:ind w:left="62"/>
              <w:rPr>
                <w:rFonts w:ascii="Calibri" w:hAnsi="Calibri" w:cs="Arial"/>
                <w:sz w:val="18"/>
                <w:szCs w:val="18"/>
              </w:rPr>
            </w:pPr>
            <w:r>
              <w:rPr>
                <w:rFonts w:ascii="Calibri" w:hAnsi="Calibri" w:cs="Arial"/>
                <w:sz w:val="18"/>
                <w:szCs w:val="18"/>
              </w:rPr>
              <w:t>Name</w:t>
            </w:r>
          </w:p>
        </w:tc>
        <w:tc>
          <w:tcPr>
            <w:tcW w:w="6664" w:type="dxa"/>
            <w:tcBorders>
              <w:top w:val="single" w:sz="4" w:space="0" w:color="000000"/>
              <w:left w:val="single" w:sz="4" w:space="0" w:color="000000"/>
              <w:bottom w:val="single" w:sz="4" w:space="0" w:color="000000"/>
              <w:right w:val="single" w:sz="4" w:space="0" w:color="000000"/>
            </w:tcBorders>
            <w:vAlign w:val="center"/>
          </w:tcPr>
          <w:p w14:paraId="13AAD20F" w14:textId="77777777" w:rsidR="003751C4" w:rsidRDefault="00DD5556">
            <w:pPr>
              <w:pStyle w:val="TableText"/>
              <w:spacing w:before="40"/>
              <w:ind w:left="82"/>
              <w:rPr>
                <w:rFonts w:ascii="Calibri" w:hAnsi="Calibri" w:cs="Arial"/>
                <w:sz w:val="18"/>
                <w:szCs w:val="18"/>
              </w:rPr>
            </w:pPr>
            <w:r>
              <w:rPr>
                <w:rFonts w:ascii="Calibri" w:hAnsi="Calibri" w:cs="Arial"/>
                <w:sz w:val="18"/>
                <w:szCs w:val="18"/>
              </w:rPr>
              <w:t>Title</w:t>
            </w:r>
          </w:p>
        </w:tc>
      </w:tr>
      <w:tr w:rsidR="003751C4" w14:paraId="30DA08E0" w14:textId="77777777">
        <w:trPr>
          <w:trHeight w:val="113"/>
        </w:trPr>
        <w:tc>
          <w:tcPr>
            <w:tcW w:w="2411" w:type="dxa"/>
            <w:tcBorders>
              <w:top w:val="single" w:sz="4" w:space="0" w:color="auto"/>
              <w:left w:val="single" w:sz="4" w:space="0" w:color="auto"/>
              <w:bottom w:val="single" w:sz="4" w:space="0" w:color="auto"/>
              <w:right w:val="single" w:sz="4" w:space="0" w:color="auto"/>
            </w:tcBorders>
            <w:vAlign w:val="bottom"/>
          </w:tcPr>
          <w:p w14:paraId="63122903" w14:textId="7874E56F" w:rsidR="003751C4" w:rsidRDefault="003751C4">
            <w:pPr>
              <w:spacing w:before="40" w:after="40"/>
              <w:ind w:left="62"/>
              <w:rPr>
                <w:rFonts w:ascii="Calibri" w:hAnsi="Calibri" w:cs="Calibri"/>
                <w:sz w:val="18"/>
                <w:szCs w:val="18"/>
              </w:rPr>
            </w:pPr>
          </w:p>
        </w:tc>
        <w:tc>
          <w:tcPr>
            <w:tcW w:w="6664" w:type="dxa"/>
            <w:tcBorders>
              <w:top w:val="single" w:sz="4" w:space="0" w:color="auto"/>
              <w:left w:val="single" w:sz="4" w:space="0" w:color="auto"/>
              <w:bottom w:val="single" w:sz="4" w:space="0" w:color="auto"/>
              <w:right w:val="single" w:sz="4" w:space="0" w:color="auto"/>
            </w:tcBorders>
            <w:vAlign w:val="bottom"/>
          </w:tcPr>
          <w:p w14:paraId="4ABC3214" w14:textId="3792D0AE" w:rsidR="003751C4" w:rsidRDefault="00DD5556">
            <w:pPr>
              <w:spacing w:before="40" w:after="40"/>
              <w:ind w:left="62"/>
              <w:rPr>
                <w:rFonts w:ascii="Calibri" w:hAnsi="Calibri" w:cs="Calibri"/>
                <w:sz w:val="18"/>
                <w:szCs w:val="18"/>
              </w:rPr>
            </w:pPr>
            <w:r>
              <w:rPr>
                <w:rFonts w:ascii="Calibri" w:hAnsi="Calibri" w:cs="Calibri"/>
                <w:sz w:val="18"/>
                <w:szCs w:val="18"/>
              </w:rPr>
              <w:t xml:space="preserve">Telkomsel – </w:t>
            </w:r>
          </w:p>
        </w:tc>
      </w:tr>
      <w:tr w:rsidR="00ED005C" w14:paraId="6E1182BD" w14:textId="77777777">
        <w:trPr>
          <w:trHeight w:val="113"/>
        </w:trPr>
        <w:tc>
          <w:tcPr>
            <w:tcW w:w="2411" w:type="dxa"/>
            <w:tcBorders>
              <w:top w:val="single" w:sz="4" w:space="0" w:color="auto"/>
              <w:left w:val="single" w:sz="4" w:space="0" w:color="auto"/>
              <w:bottom w:val="single" w:sz="4" w:space="0" w:color="auto"/>
              <w:right w:val="single" w:sz="4" w:space="0" w:color="auto"/>
            </w:tcBorders>
            <w:vAlign w:val="bottom"/>
          </w:tcPr>
          <w:p w14:paraId="37934A86" w14:textId="7F1E2C16" w:rsidR="00ED005C" w:rsidRDefault="00ED005C" w:rsidP="00ED005C">
            <w:pPr>
              <w:spacing w:before="40" w:after="40"/>
              <w:ind w:left="62"/>
              <w:rPr>
                <w:rFonts w:ascii="Calibri" w:hAnsi="Calibri" w:cs="Calibri"/>
                <w:sz w:val="18"/>
                <w:szCs w:val="18"/>
              </w:rPr>
            </w:pPr>
            <w:r>
              <w:rPr>
                <w:rFonts w:ascii="Calibri" w:hAnsi="Calibri" w:cs="Calibri"/>
                <w:sz w:val="18"/>
                <w:szCs w:val="18"/>
              </w:rPr>
              <w:t>Muhammad Anis</w:t>
            </w:r>
          </w:p>
        </w:tc>
        <w:tc>
          <w:tcPr>
            <w:tcW w:w="6664" w:type="dxa"/>
            <w:tcBorders>
              <w:top w:val="single" w:sz="4" w:space="0" w:color="auto"/>
              <w:left w:val="single" w:sz="4" w:space="0" w:color="auto"/>
              <w:bottom w:val="single" w:sz="4" w:space="0" w:color="auto"/>
              <w:right w:val="single" w:sz="4" w:space="0" w:color="auto"/>
            </w:tcBorders>
            <w:vAlign w:val="bottom"/>
          </w:tcPr>
          <w:p w14:paraId="289EC5A8" w14:textId="43B100B5" w:rsidR="00ED005C" w:rsidRDefault="00ED005C" w:rsidP="00ED005C">
            <w:pPr>
              <w:spacing w:before="40" w:after="40"/>
              <w:ind w:left="62"/>
              <w:rPr>
                <w:rFonts w:ascii="Calibri" w:hAnsi="Calibri" w:cs="Calibri"/>
                <w:sz w:val="18"/>
                <w:szCs w:val="18"/>
              </w:rPr>
            </w:pPr>
            <w:r>
              <w:rPr>
                <w:rFonts w:ascii="Calibri" w:hAnsi="Calibri" w:cs="Calibri"/>
                <w:sz w:val="18"/>
                <w:szCs w:val="18"/>
              </w:rPr>
              <w:t>PT Dua Empat Tujuh – Project Manager</w:t>
            </w:r>
          </w:p>
        </w:tc>
      </w:tr>
    </w:tbl>
    <w:p w14:paraId="30D17C28" w14:textId="77777777" w:rsidR="003751C4" w:rsidRDefault="003751C4">
      <w:pPr>
        <w:jc w:val="both"/>
        <w:rPr>
          <w:rFonts w:ascii="Calibri" w:hAnsi="Calibri" w:cs="Calibri"/>
          <w:b/>
          <w:sz w:val="18"/>
          <w:szCs w:val="18"/>
        </w:rPr>
      </w:pPr>
    </w:p>
    <w:p w14:paraId="6F94C8CB" w14:textId="77777777" w:rsidR="003751C4" w:rsidRDefault="003751C4">
      <w:pPr>
        <w:jc w:val="both"/>
        <w:rPr>
          <w:rFonts w:ascii="Calibri" w:hAnsi="Calibri" w:cs="Calibri"/>
          <w:b/>
        </w:rPr>
      </w:pPr>
    </w:p>
    <w:p w14:paraId="39E811C7" w14:textId="77777777" w:rsidR="003751C4" w:rsidRDefault="00DD5556">
      <w:pPr>
        <w:pStyle w:val="Heading1"/>
        <w:numPr>
          <w:ilvl w:val="0"/>
          <w:numId w:val="0"/>
        </w:numPr>
        <w:spacing w:before="96"/>
        <w:ind w:left="432" w:hanging="432"/>
        <w:rPr>
          <w:rFonts w:ascii="Calibri" w:hAnsi="Calibri" w:cs="Calibri"/>
          <w:lang w:val="fr-FR"/>
        </w:rPr>
      </w:pPr>
      <w:bookmarkStart w:id="41" w:name="_Toc81481578"/>
      <w:bookmarkStart w:id="42" w:name="_Toc152322279"/>
      <w:r>
        <w:rPr>
          <w:rFonts w:ascii="Calibri" w:hAnsi="Calibri" w:cs="Calibri"/>
          <w:lang w:val="fr-FR"/>
        </w:rPr>
        <w:lastRenderedPageBreak/>
        <w:t xml:space="preserve">Document </w:t>
      </w:r>
      <w:proofErr w:type="spellStart"/>
      <w:r>
        <w:rPr>
          <w:rFonts w:ascii="Calibri" w:hAnsi="Calibri" w:cs="Calibri"/>
          <w:lang w:val="fr-FR"/>
        </w:rPr>
        <w:t>Approval</w:t>
      </w:r>
      <w:bookmarkEnd w:id="41"/>
      <w:bookmarkEnd w:id="42"/>
      <w:proofErr w:type="spellEnd"/>
    </w:p>
    <w:tbl>
      <w:tblPr>
        <w:tblW w:w="0" w:type="auto"/>
        <w:tblInd w:w="195" w:type="dxa"/>
        <w:tblLayout w:type="fixed"/>
        <w:tblCellMar>
          <w:top w:w="105" w:type="dxa"/>
          <w:left w:w="105" w:type="dxa"/>
          <w:bottom w:w="105" w:type="dxa"/>
          <w:right w:w="105" w:type="dxa"/>
        </w:tblCellMar>
        <w:tblLook w:val="04A0" w:firstRow="1" w:lastRow="0" w:firstColumn="1" w:lastColumn="0" w:noHBand="0" w:noVBand="1"/>
      </w:tblPr>
      <w:tblGrid>
        <w:gridCol w:w="1710"/>
        <w:gridCol w:w="270"/>
        <w:gridCol w:w="2250"/>
        <w:gridCol w:w="3330"/>
        <w:gridCol w:w="1440"/>
      </w:tblGrid>
      <w:tr w:rsidR="003751C4" w14:paraId="04642C50" w14:textId="77777777">
        <w:trPr>
          <w:cantSplit/>
          <w:trHeight w:val="294"/>
          <w:tblHeader/>
        </w:trPr>
        <w:tc>
          <w:tcPr>
            <w:tcW w:w="1710" w:type="dxa"/>
          </w:tcPr>
          <w:p w14:paraId="16FEC6DA" w14:textId="77777777" w:rsidR="003751C4" w:rsidRDefault="003751C4">
            <w:pPr>
              <w:spacing w:before="120"/>
              <w:jc w:val="both"/>
              <w:rPr>
                <w:rFonts w:ascii="Calibri" w:hAnsi="Calibri"/>
                <w:sz w:val="18"/>
                <w:szCs w:val="18"/>
              </w:rPr>
            </w:pPr>
          </w:p>
        </w:tc>
        <w:tc>
          <w:tcPr>
            <w:tcW w:w="270" w:type="dxa"/>
          </w:tcPr>
          <w:p w14:paraId="471F5E94" w14:textId="77777777" w:rsidR="003751C4" w:rsidRDefault="003751C4">
            <w:pPr>
              <w:spacing w:before="120"/>
              <w:jc w:val="both"/>
              <w:rPr>
                <w:rFonts w:ascii="Calibri" w:hAnsi="Calibri"/>
                <w:sz w:val="18"/>
                <w:szCs w:val="18"/>
              </w:rPr>
            </w:pPr>
          </w:p>
        </w:tc>
        <w:tc>
          <w:tcPr>
            <w:tcW w:w="2250" w:type="dxa"/>
          </w:tcPr>
          <w:p w14:paraId="197C3540" w14:textId="77777777" w:rsidR="003751C4" w:rsidRDefault="00DD5556">
            <w:pPr>
              <w:spacing w:before="120"/>
              <w:jc w:val="both"/>
              <w:rPr>
                <w:rFonts w:ascii="Calibri" w:hAnsi="Calibri"/>
                <w:b/>
                <w:bCs/>
                <w:iCs/>
                <w:sz w:val="18"/>
                <w:szCs w:val="18"/>
              </w:rPr>
            </w:pPr>
            <w:r>
              <w:rPr>
                <w:rFonts w:ascii="Calibri" w:hAnsi="Calibri"/>
                <w:b/>
                <w:bCs/>
                <w:iCs/>
                <w:sz w:val="18"/>
                <w:szCs w:val="18"/>
              </w:rPr>
              <w:t>Signature</w:t>
            </w:r>
          </w:p>
        </w:tc>
        <w:tc>
          <w:tcPr>
            <w:tcW w:w="3330" w:type="dxa"/>
          </w:tcPr>
          <w:p w14:paraId="4D1397CA" w14:textId="77777777" w:rsidR="003751C4" w:rsidRDefault="00DD5556">
            <w:pPr>
              <w:spacing w:before="120"/>
              <w:jc w:val="both"/>
              <w:rPr>
                <w:rFonts w:ascii="Calibri" w:hAnsi="Calibri"/>
                <w:b/>
                <w:bCs/>
                <w:iCs/>
                <w:sz w:val="18"/>
              </w:rPr>
            </w:pPr>
            <w:r>
              <w:rPr>
                <w:rFonts w:ascii="Calibri" w:hAnsi="Calibri"/>
                <w:b/>
                <w:bCs/>
                <w:iCs/>
                <w:sz w:val="18"/>
                <w:szCs w:val="18"/>
              </w:rPr>
              <w:t>Name/Position</w:t>
            </w:r>
          </w:p>
        </w:tc>
        <w:tc>
          <w:tcPr>
            <w:tcW w:w="1440" w:type="dxa"/>
          </w:tcPr>
          <w:p w14:paraId="03B2FB6D" w14:textId="77777777" w:rsidR="003751C4" w:rsidRDefault="00DD5556">
            <w:pPr>
              <w:spacing w:before="120"/>
              <w:jc w:val="both"/>
              <w:rPr>
                <w:rFonts w:ascii="Calibri" w:hAnsi="Calibri"/>
                <w:b/>
                <w:bCs/>
                <w:sz w:val="18"/>
                <w:szCs w:val="18"/>
              </w:rPr>
            </w:pPr>
            <w:r>
              <w:rPr>
                <w:rFonts w:ascii="Calibri" w:hAnsi="Calibri"/>
                <w:b/>
                <w:bCs/>
                <w:iCs/>
                <w:sz w:val="18"/>
              </w:rPr>
              <w:t>Date Signed</w:t>
            </w:r>
          </w:p>
        </w:tc>
      </w:tr>
      <w:tr w:rsidR="003751C4" w14:paraId="20C2BDAB" w14:textId="77777777">
        <w:trPr>
          <w:cantSplit/>
          <w:trHeight w:val="1236"/>
        </w:trPr>
        <w:tc>
          <w:tcPr>
            <w:tcW w:w="1710" w:type="dxa"/>
          </w:tcPr>
          <w:p w14:paraId="1204B6E2" w14:textId="77777777" w:rsidR="003751C4" w:rsidRDefault="00DD5556">
            <w:pPr>
              <w:spacing w:before="280" w:line="408" w:lineRule="auto"/>
              <w:jc w:val="both"/>
              <w:rPr>
                <w:rFonts w:ascii="Calibri" w:hAnsi="Calibri"/>
                <w:b/>
                <w:bCs/>
                <w:sz w:val="18"/>
                <w:szCs w:val="18"/>
              </w:rPr>
            </w:pPr>
            <w:r>
              <w:rPr>
                <w:rFonts w:ascii="Calibri" w:hAnsi="Calibri"/>
                <w:b/>
                <w:bCs/>
                <w:sz w:val="18"/>
                <w:szCs w:val="18"/>
              </w:rPr>
              <w:t>Approved (Telkomsel)</w:t>
            </w:r>
          </w:p>
        </w:tc>
        <w:tc>
          <w:tcPr>
            <w:tcW w:w="270" w:type="dxa"/>
          </w:tcPr>
          <w:p w14:paraId="59E8A9F5" w14:textId="77777777" w:rsidR="003751C4" w:rsidRDefault="003751C4">
            <w:pPr>
              <w:spacing w:before="280" w:line="408" w:lineRule="auto"/>
              <w:jc w:val="both"/>
              <w:rPr>
                <w:rFonts w:ascii="Calibri" w:hAnsi="Calibri"/>
                <w:b/>
                <w:bCs/>
                <w:sz w:val="18"/>
                <w:szCs w:val="18"/>
              </w:rPr>
            </w:pPr>
          </w:p>
          <w:p w14:paraId="4DCCFC23" w14:textId="77777777" w:rsidR="003751C4" w:rsidRDefault="00DD5556">
            <w:pPr>
              <w:spacing w:before="280" w:line="408" w:lineRule="auto"/>
              <w:jc w:val="both"/>
              <w:rPr>
                <w:rFonts w:ascii="Calibri" w:hAnsi="Calibri"/>
                <w:bCs/>
                <w:sz w:val="18"/>
                <w:szCs w:val="18"/>
              </w:rPr>
            </w:pPr>
            <w:r>
              <w:rPr>
                <w:rFonts w:ascii="Calibri" w:hAnsi="Calibri"/>
                <w:b/>
                <w:bCs/>
                <w:sz w:val="18"/>
                <w:szCs w:val="18"/>
              </w:rPr>
              <w:t>:</w:t>
            </w:r>
          </w:p>
        </w:tc>
        <w:tc>
          <w:tcPr>
            <w:tcW w:w="2250" w:type="dxa"/>
          </w:tcPr>
          <w:p w14:paraId="4BF1A647" w14:textId="77777777" w:rsidR="003751C4" w:rsidRDefault="003751C4">
            <w:pPr>
              <w:spacing w:before="280" w:line="408" w:lineRule="auto"/>
              <w:rPr>
                <w:rFonts w:ascii="Calibri" w:hAnsi="Calibri"/>
                <w:bCs/>
                <w:sz w:val="18"/>
                <w:szCs w:val="18"/>
              </w:rPr>
            </w:pPr>
          </w:p>
          <w:p w14:paraId="1084CA49" w14:textId="77777777" w:rsidR="003751C4" w:rsidRDefault="00DD5556">
            <w:pPr>
              <w:spacing w:before="280" w:line="408" w:lineRule="auto"/>
              <w:jc w:val="both"/>
              <w:rPr>
                <w:rFonts w:ascii="Calibri" w:hAnsi="Calibri" w:cs="Calibri"/>
                <w:sz w:val="18"/>
                <w:szCs w:val="18"/>
              </w:rPr>
            </w:pPr>
            <w:r>
              <w:rPr>
                <w:rFonts w:ascii="Calibri" w:hAnsi="Calibri"/>
                <w:bCs/>
                <w:sz w:val="18"/>
                <w:szCs w:val="18"/>
              </w:rPr>
              <w:t>..........................</w:t>
            </w:r>
          </w:p>
        </w:tc>
        <w:tc>
          <w:tcPr>
            <w:tcW w:w="3330" w:type="dxa"/>
          </w:tcPr>
          <w:p w14:paraId="2F59970A" w14:textId="0554B66B" w:rsidR="003751C4" w:rsidRDefault="003751C4">
            <w:pPr>
              <w:spacing w:before="280" w:line="408" w:lineRule="auto"/>
              <w:rPr>
                <w:rFonts w:ascii="Calibri" w:hAnsi="Calibri"/>
                <w:bCs/>
                <w:sz w:val="18"/>
                <w:lang w:val="it-IT"/>
              </w:rPr>
            </w:pPr>
          </w:p>
        </w:tc>
        <w:tc>
          <w:tcPr>
            <w:tcW w:w="1440" w:type="dxa"/>
          </w:tcPr>
          <w:p w14:paraId="1B04221E" w14:textId="77777777" w:rsidR="003751C4" w:rsidRDefault="003751C4">
            <w:pPr>
              <w:spacing w:before="280" w:line="408" w:lineRule="auto"/>
              <w:jc w:val="both"/>
              <w:rPr>
                <w:rFonts w:ascii="Calibri" w:hAnsi="Calibri"/>
                <w:bCs/>
                <w:sz w:val="18"/>
                <w:lang w:val="it-IT"/>
              </w:rPr>
            </w:pPr>
          </w:p>
          <w:p w14:paraId="089D9751" w14:textId="77777777" w:rsidR="003751C4" w:rsidRDefault="00DD5556">
            <w:pPr>
              <w:spacing w:before="280" w:line="408" w:lineRule="auto"/>
              <w:jc w:val="both"/>
              <w:rPr>
                <w:rFonts w:ascii="Calibri" w:hAnsi="Calibri"/>
                <w:b/>
                <w:bCs/>
                <w:sz w:val="18"/>
                <w:szCs w:val="18"/>
              </w:rPr>
            </w:pPr>
            <w:r>
              <w:rPr>
                <w:rFonts w:ascii="Calibri" w:hAnsi="Calibri"/>
                <w:bCs/>
                <w:sz w:val="18"/>
              </w:rPr>
              <w:t>..................</w:t>
            </w:r>
          </w:p>
        </w:tc>
      </w:tr>
      <w:tr w:rsidR="003751C4" w14:paraId="68021D8B" w14:textId="77777777">
        <w:trPr>
          <w:cantSplit/>
          <w:trHeight w:val="1236"/>
        </w:trPr>
        <w:tc>
          <w:tcPr>
            <w:tcW w:w="1710" w:type="dxa"/>
          </w:tcPr>
          <w:p w14:paraId="69F30849" w14:textId="77777777" w:rsidR="003751C4" w:rsidRDefault="00DD5556">
            <w:pPr>
              <w:spacing w:before="280" w:line="408" w:lineRule="auto"/>
              <w:jc w:val="both"/>
              <w:rPr>
                <w:rFonts w:ascii="Calibri" w:hAnsi="Calibri"/>
                <w:b/>
                <w:bCs/>
                <w:sz w:val="18"/>
                <w:szCs w:val="18"/>
              </w:rPr>
            </w:pPr>
            <w:r>
              <w:rPr>
                <w:rFonts w:ascii="Calibri" w:hAnsi="Calibri"/>
                <w:b/>
                <w:bCs/>
                <w:sz w:val="18"/>
                <w:szCs w:val="18"/>
              </w:rPr>
              <w:t>Approved (Telkomsel)</w:t>
            </w:r>
          </w:p>
        </w:tc>
        <w:tc>
          <w:tcPr>
            <w:tcW w:w="270" w:type="dxa"/>
          </w:tcPr>
          <w:p w14:paraId="2B91B715" w14:textId="77777777" w:rsidR="003751C4" w:rsidRDefault="003751C4">
            <w:pPr>
              <w:spacing w:before="280" w:line="408" w:lineRule="auto"/>
              <w:jc w:val="both"/>
              <w:rPr>
                <w:rFonts w:ascii="Calibri" w:hAnsi="Calibri"/>
                <w:b/>
                <w:bCs/>
                <w:sz w:val="18"/>
                <w:szCs w:val="18"/>
              </w:rPr>
            </w:pPr>
          </w:p>
          <w:p w14:paraId="10295CF3" w14:textId="77777777" w:rsidR="003751C4" w:rsidRDefault="00DD5556">
            <w:pPr>
              <w:spacing w:before="280" w:line="408" w:lineRule="auto"/>
              <w:jc w:val="both"/>
              <w:rPr>
                <w:rFonts w:ascii="Calibri" w:hAnsi="Calibri"/>
                <w:bCs/>
                <w:sz w:val="18"/>
                <w:szCs w:val="18"/>
              </w:rPr>
            </w:pPr>
            <w:r>
              <w:rPr>
                <w:rFonts w:ascii="Calibri" w:hAnsi="Calibri"/>
                <w:b/>
                <w:bCs/>
                <w:sz w:val="18"/>
                <w:szCs w:val="18"/>
              </w:rPr>
              <w:t>:</w:t>
            </w:r>
          </w:p>
        </w:tc>
        <w:tc>
          <w:tcPr>
            <w:tcW w:w="2250" w:type="dxa"/>
          </w:tcPr>
          <w:p w14:paraId="1DDF9239" w14:textId="77777777" w:rsidR="003751C4" w:rsidRDefault="003751C4">
            <w:pPr>
              <w:spacing w:before="280" w:line="408" w:lineRule="auto"/>
              <w:jc w:val="both"/>
              <w:rPr>
                <w:rFonts w:ascii="Calibri" w:hAnsi="Calibri"/>
                <w:bCs/>
                <w:sz w:val="18"/>
                <w:szCs w:val="18"/>
              </w:rPr>
            </w:pPr>
          </w:p>
          <w:p w14:paraId="24F9542C" w14:textId="77777777" w:rsidR="003751C4" w:rsidRDefault="00DD5556">
            <w:pPr>
              <w:spacing w:before="280" w:line="408" w:lineRule="auto"/>
              <w:jc w:val="both"/>
              <w:rPr>
                <w:rFonts w:ascii="Calibri" w:hAnsi="Calibri" w:cs="Calibri"/>
                <w:sz w:val="18"/>
                <w:szCs w:val="18"/>
              </w:rPr>
            </w:pPr>
            <w:r>
              <w:rPr>
                <w:rFonts w:ascii="Calibri" w:hAnsi="Calibri"/>
                <w:bCs/>
                <w:sz w:val="18"/>
                <w:szCs w:val="18"/>
              </w:rPr>
              <w:t>..........................</w:t>
            </w:r>
          </w:p>
        </w:tc>
        <w:tc>
          <w:tcPr>
            <w:tcW w:w="3330" w:type="dxa"/>
          </w:tcPr>
          <w:p w14:paraId="19EC1B49" w14:textId="1DE6C9CA" w:rsidR="003751C4" w:rsidRDefault="003751C4">
            <w:pPr>
              <w:spacing w:before="280" w:line="408" w:lineRule="auto"/>
              <w:rPr>
                <w:rFonts w:ascii="Calibri" w:hAnsi="Calibri"/>
                <w:bCs/>
                <w:sz w:val="18"/>
                <w:lang w:val="it-IT"/>
              </w:rPr>
            </w:pPr>
          </w:p>
        </w:tc>
        <w:tc>
          <w:tcPr>
            <w:tcW w:w="1440" w:type="dxa"/>
          </w:tcPr>
          <w:p w14:paraId="11DF7CF7" w14:textId="77777777" w:rsidR="003751C4" w:rsidRDefault="003751C4">
            <w:pPr>
              <w:spacing w:before="280" w:line="408" w:lineRule="auto"/>
              <w:jc w:val="both"/>
              <w:rPr>
                <w:rFonts w:ascii="Calibri" w:hAnsi="Calibri"/>
                <w:bCs/>
                <w:sz w:val="18"/>
                <w:lang w:val="it-IT"/>
              </w:rPr>
            </w:pPr>
          </w:p>
          <w:p w14:paraId="45C9C11C" w14:textId="77777777" w:rsidR="003751C4" w:rsidRDefault="00DD5556">
            <w:pPr>
              <w:spacing w:before="280" w:line="408" w:lineRule="auto"/>
              <w:jc w:val="both"/>
              <w:rPr>
                <w:rFonts w:ascii="Calibri" w:hAnsi="Calibri" w:cs="Calibri"/>
              </w:rPr>
            </w:pPr>
            <w:r>
              <w:rPr>
                <w:rFonts w:ascii="Calibri" w:hAnsi="Calibri"/>
                <w:bCs/>
                <w:sz w:val="18"/>
              </w:rPr>
              <w:t>..................</w:t>
            </w:r>
          </w:p>
        </w:tc>
      </w:tr>
      <w:tr w:rsidR="003751C4" w14:paraId="238BC421" w14:textId="77777777">
        <w:trPr>
          <w:cantSplit/>
          <w:trHeight w:val="1236"/>
        </w:trPr>
        <w:tc>
          <w:tcPr>
            <w:tcW w:w="1710" w:type="dxa"/>
          </w:tcPr>
          <w:p w14:paraId="34345D8D" w14:textId="77777777" w:rsidR="003751C4" w:rsidRDefault="00DD5556">
            <w:pPr>
              <w:spacing w:before="280" w:line="408" w:lineRule="auto"/>
              <w:jc w:val="both"/>
              <w:rPr>
                <w:rFonts w:ascii="Calibri" w:hAnsi="Calibri"/>
                <w:b/>
                <w:bCs/>
                <w:sz w:val="18"/>
                <w:szCs w:val="18"/>
              </w:rPr>
            </w:pPr>
            <w:r>
              <w:rPr>
                <w:rFonts w:ascii="Calibri" w:hAnsi="Calibri"/>
                <w:b/>
                <w:bCs/>
                <w:sz w:val="18"/>
                <w:szCs w:val="18"/>
              </w:rPr>
              <w:t>Approved (Solusi247)</w:t>
            </w:r>
          </w:p>
        </w:tc>
        <w:tc>
          <w:tcPr>
            <w:tcW w:w="270" w:type="dxa"/>
          </w:tcPr>
          <w:p w14:paraId="57F5ADF5" w14:textId="77777777" w:rsidR="003751C4" w:rsidRDefault="003751C4">
            <w:pPr>
              <w:spacing w:before="280" w:line="408" w:lineRule="auto"/>
              <w:jc w:val="both"/>
              <w:rPr>
                <w:rFonts w:ascii="Calibri" w:hAnsi="Calibri"/>
                <w:b/>
                <w:bCs/>
                <w:sz w:val="18"/>
                <w:szCs w:val="18"/>
              </w:rPr>
            </w:pPr>
          </w:p>
          <w:p w14:paraId="071F71A4" w14:textId="77777777" w:rsidR="003751C4" w:rsidRDefault="00DD5556">
            <w:pPr>
              <w:spacing w:before="280" w:line="408" w:lineRule="auto"/>
              <w:jc w:val="both"/>
              <w:rPr>
                <w:rFonts w:ascii="Calibri" w:hAnsi="Calibri"/>
                <w:bCs/>
                <w:sz w:val="18"/>
                <w:szCs w:val="18"/>
              </w:rPr>
            </w:pPr>
            <w:r>
              <w:rPr>
                <w:rFonts w:ascii="Calibri" w:hAnsi="Calibri"/>
                <w:b/>
                <w:bCs/>
                <w:sz w:val="18"/>
                <w:szCs w:val="18"/>
              </w:rPr>
              <w:t>:</w:t>
            </w:r>
          </w:p>
        </w:tc>
        <w:tc>
          <w:tcPr>
            <w:tcW w:w="2250" w:type="dxa"/>
          </w:tcPr>
          <w:p w14:paraId="5C5747B0" w14:textId="77777777" w:rsidR="003751C4" w:rsidRDefault="003751C4">
            <w:pPr>
              <w:spacing w:before="280" w:line="408" w:lineRule="auto"/>
              <w:jc w:val="both"/>
              <w:rPr>
                <w:rFonts w:ascii="Calibri" w:hAnsi="Calibri"/>
                <w:bCs/>
                <w:sz w:val="18"/>
                <w:szCs w:val="18"/>
              </w:rPr>
            </w:pPr>
          </w:p>
          <w:p w14:paraId="1B662419" w14:textId="77777777" w:rsidR="003751C4" w:rsidRDefault="00DD5556">
            <w:pPr>
              <w:spacing w:before="280" w:line="408" w:lineRule="auto"/>
              <w:jc w:val="both"/>
              <w:rPr>
                <w:rFonts w:ascii="Calibri" w:hAnsi="Calibri" w:cs="Calibri"/>
                <w:sz w:val="18"/>
                <w:szCs w:val="18"/>
              </w:rPr>
            </w:pPr>
            <w:r>
              <w:rPr>
                <w:rFonts w:ascii="Calibri" w:hAnsi="Calibri"/>
                <w:bCs/>
                <w:sz w:val="18"/>
                <w:szCs w:val="18"/>
              </w:rPr>
              <w:t>..........................</w:t>
            </w:r>
          </w:p>
        </w:tc>
        <w:tc>
          <w:tcPr>
            <w:tcW w:w="3330" w:type="dxa"/>
          </w:tcPr>
          <w:p w14:paraId="3883A1E8" w14:textId="0D3E33F9" w:rsidR="003751C4" w:rsidRDefault="00ED005C">
            <w:pPr>
              <w:spacing w:before="280" w:line="408" w:lineRule="auto"/>
              <w:rPr>
                <w:rFonts w:ascii="Calibri" w:hAnsi="Calibri" w:cs="Calibri"/>
                <w:sz w:val="18"/>
                <w:szCs w:val="18"/>
              </w:rPr>
            </w:pPr>
            <w:r>
              <w:rPr>
                <w:rFonts w:ascii="Calibri" w:hAnsi="Calibri" w:cs="Calibri"/>
                <w:sz w:val="18"/>
                <w:szCs w:val="18"/>
              </w:rPr>
              <w:t>Muhammad Anis</w:t>
            </w:r>
          </w:p>
          <w:p w14:paraId="2CE71E6B" w14:textId="77777777" w:rsidR="003751C4" w:rsidRDefault="00DD5556">
            <w:pPr>
              <w:spacing w:before="280" w:line="408" w:lineRule="auto"/>
              <w:rPr>
                <w:rFonts w:ascii="Calibri" w:hAnsi="Calibri"/>
                <w:bCs/>
                <w:sz w:val="18"/>
                <w:lang w:val="it-IT"/>
              </w:rPr>
            </w:pPr>
            <w:r>
              <w:rPr>
                <w:rFonts w:ascii="Calibri" w:hAnsi="Calibri" w:cs="Calibri"/>
                <w:sz w:val="18"/>
                <w:szCs w:val="18"/>
              </w:rPr>
              <w:t>Project Manager</w:t>
            </w:r>
          </w:p>
        </w:tc>
        <w:tc>
          <w:tcPr>
            <w:tcW w:w="1440" w:type="dxa"/>
          </w:tcPr>
          <w:p w14:paraId="3986C03E" w14:textId="77777777" w:rsidR="003751C4" w:rsidRDefault="003751C4">
            <w:pPr>
              <w:spacing w:before="280" w:line="408" w:lineRule="auto"/>
              <w:jc w:val="both"/>
              <w:rPr>
                <w:rFonts w:ascii="Calibri" w:hAnsi="Calibri"/>
                <w:bCs/>
                <w:sz w:val="18"/>
                <w:lang w:val="it-IT"/>
              </w:rPr>
            </w:pPr>
          </w:p>
          <w:p w14:paraId="0189EE68" w14:textId="77777777" w:rsidR="003751C4" w:rsidRDefault="00DD5556">
            <w:pPr>
              <w:spacing w:before="280" w:line="408" w:lineRule="auto"/>
              <w:jc w:val="both"/>
              <w:rPr>
                <w:rFonts w:ascii="Calibri" w:hAnsi="Calibri" w:cs="Calibri"/>
              </w:rPr>
            </w:pPr>
            <w:r>
              <w:rPr>
                <w:rFonts w:ascii="Calibri" w:hAnsi="Calibri"/>
                <w:bCs/>
                <w:sz w:val="18"/>
              </w:rPr>
              <w:t>..................</w:t>
            </w:r>
          </w:p>
        </w:tc>
      </w:tr>
      <w:tr w:rsidR="003751C4" w14:paraId="7EE5EFCF" w14:textId="77777777">
        <w:trPr>
          <w:cantSplit/>
          <w:trHeight w:val="1236"/>
        </w:trPr>
        <w:tc>
          <w:tcPr>
            <w:tcW w:w="1710" w:type="dxa"/>
          </w:tcPr>
          <w:p w14:paraId="43EFF03E" w14:textId="15A3B314" w:rsidR="003751C4" w:rsidRDefault="003751C4">
            <w:pPr>
              <w:spacing w:before="280" w:line="408" w:lineRule="auto"/>
              <w:jc w:val="both"/>
              <w:rPr>
                <w:rFonts w:ascii="Calibri" w:hAnsi="Calibri"/>
                <w:b/>
                <w:bCs/>
                <w:sz w:val="18"/>
                <w:szCs w:val="18"/>
              </w:rPr>
            </w:pPr>
          </w:p>
        </w:tc>
        <w:tc>
          <w:tcPr>
            <w:tcW w:w="270" w:type="dxa"/>
          </w:tcPr>
          <w:p w14:paraId="48D3212E" w14:textId="026C73D0" w:rsidR="003751C4" w:rsidRDefault="003751C4">
            <w:pPr>
              <w:spacing w:before="280" w:line="408" w:lineRule="auto"/>
              <w:jc w:val="both"/>
              <w:rPr>
                <w:rFonts w:ascii="Calibri" w:hAnsi="Calibri"/>
                <w:bCs/>
                <w:sz w:val="18"/>
                <w:szCs w:val="18"/>
              </w:rPr>
            </w:pPr>
          </w:p>
        </w:tc>
        <w:tc>
          <w:tcPr>
            <w:tcW w:w="2250" w:type="dxa"/>
          </w:tcPr>
          <w:p w14:paraId="0C225C35" w14:textId="10BECA88" w:rsidR="003751C4" w:rsidRDefault="003751C4">
            <w:pPr>
              <w:spacing w:before="280" w:line="408" w:lineRule="auto"/>
              <w:jc w:val="both"/>
              <w:rPr>
                <w:rFonts w:ascii="Calibri" w:hAnsi="Calibri" w:cs="Calibri"/>
                <w:sz w:val="18"/>
                <w:szCs w:val="18"/>
              </w:rPr>
            </w:pPr>
          </w:p>
        </w:tc>
        <w:tc>
          <w:tcPr>
            <w:tcW w:w="3330" w:type="dxa"/>
          </w:tcPr>
          <w:p w14:paraId="0C67D647" w14:textId="31E747EB" w:rsidR="003751C4" w:rsidRDefault="003751C4">
            <w:pPr>
              <w:spacing w:before="280" w:line="408" w:lineRule="auto"/>
              <w:rPr>
                <w:rFonts w:ascii="Calibri" w:hAnsi="Calibri"/>
                <w:bCs/>
                <w:sz w:val="18"/>
                <w:lang w:val="it-IT"/>
              </w:rPr>
            </w:pPr>
          </w:p>
        </w:tc>
        <w:tc>
          <w:tcPr>
            <w:tcW w:w="1440" w:type="dxa"/>
          </w:tcPr>
          <w:p w14:paraId="7D6AA26B" w14:textId="39D81696" w:rsidR="003751C4" w:rsidRDefault="003751C4">
            <w:pPr>
              <w:spacing w:before="280" w:line="408" w:lineRule="auto"/>
              <w:jc w:val="both"/>
              <w:rPr>
                <w:rFonts w:ascii="Calibri" w:hAnsi="Calibri" w:cs="Calibri"/>
              </w:rPr>
            </w:pPr>
          </w:p>
        </w:tc>
      </w:tr>
      <w:tr w:rsidR="003751C4" w14:paraId="007359A3" w14:textId="77777777">
        <w:trPr>
          <w:cantSplit/>
          <w:trHeight w:val="1236"/>
        </w:trPr>
        <w:tc>
          <w:tcPr>
            <w:tcW w:w="1710" w:type="dxa"/>
          </w:tcPr>
          <w:p w14:paraId="562DCBAA" w14:textId="77777777" w:rsidR="003751C4" w:rsidRDefault="003751C4">
            <w:pPr>
              <w:spacing w:before="280" w:line="408" w:lineRule="auto"/>
              <w:jc w:val="both"/>
              <w:rPr>
                <w:rFonts w:ascii="Calibri" w:hAnsi="Calibri"/>
                <w:b/>
                <w:bCs/>
                <w:sz w:val="18"/>
                <w:szCs w:val="18"/>
              </w:rPr>
            </w:pPr>
          </w:p>
        </w:tc>
        <w:tc>
          <w:tcPr>
            <w:tcW w:w="270" w:type="dxa"/>
          </w:tcPr>
          <w:p w14:paraId="35EB0F27" w14:textId="77777777" w:rsidR="003751C4" w:rsidRDefault="003751C4">
            <w:pPr>
              <w:spacing w:before="280" w:line="408" w:lineRule="auto"/>
              <w:jc w:val="both"/>
              <w:rPr>
                <w:rFonts w:ascii="Calibri" w:hAnsi="Calibri"/>
                <w:b/>
                <w:bCs/>
                <w:sz w:val="18"/>
                <w:szCs w:val="18"/>
              </w:rPr>
            </w:pPr>
          </w:p>
        </w:tc>
        <w:tc>
          <w:tcPr>
            <w:tcW w:w="2250" w:type="dxa"/>
          </w:tcPr>
          <w:p w14:paraId="15B10F35" w14:textId="77777777" w:rsidR="003751C4" w:rsidRDefault="003751C4">
            <w:pPr>
              <w:spacing w:before="280" w:line="408" w:lineRule="auto"/>
              <w:jc w:val="both"/>
              <w:rPr>
                <w:rFonts w:ascii="Calibri" w:hAnsi="Calibri"/>
                <w:bCs/>
                <w:sz w:val="18"/>
                <w:szCs w:val="18"/>
              </w:rPr>
            </w:pPr>
          </w:p>
        </w:tc>
        <w:tc>
          <w:tcPr>
            <w:tcW w:w="3330" w:type="dxa"/>
          </w:tcPr>
          <w:p w14:paraId="44A11508" w14:textId="77777777" w:rsidR="003751C4" w:rsidRDefault="003751C4">
            <w:pPr>
              <w:spacing w:before="280" w:line="408" w:lineRule="auto"/>
              <w:rPr>
                <w:rFonts w:ascii="Calibri" w:hAnsi="Calibri" w:cs="Calibri"/>
                <w:sz w:val="18"/>
                <w:szCs w:val="18"/>
              </w:rPr>
            </w:pPr>
          </w:p>
        </w:tc>
        <w:tc>
          <w:tcPr>
            <w:tcW w:w="1440" w:type="dxa"/>
          </w:tcPr>
          <w:p w14:paraId="72B0B742" w14:textId="77777777" w:rsidR="003751C4" w:rsidRDefault="003751C4">
            <w:pPr>
              <w:spacing w:before="280" w:line="408" w:lineRule="auto"/>
              <w:jc w:val="both"/>
              <w:rPr>
                <w:rFonts w:ascii="Calibri" w:hAnsi="Calibri"/>
                <w:bCs/>
                <w:sz w:val="18"/>
                <w:lang w:val="it-IT"/>
              </w:rPr>
            </w:pPr>
          </w:p>
        </w:tc>
      </w:tr>
    </w:tbl>
    <w:p w14:paraId="64428307" w14:textId="77777777" w:rsidR="003751C4" w:rsidRDefault="003751C4">
      <w:pPr>
        <w:spacing w:before="96" w:after="0"/>
        <w:jc w:val="both"/>
        <w:rPr>
          <w:rFonts w:ascii="Calibri" w:hAnsi="Calibri" w:cs="Calibri"/>
          <w:b/>
          <w:lang w:val="id-ID"/>
        </w:rPr>
      </w:pPr>
    </w:p>
    <w:p w14:paraId="66A981F4" w14:textId="77777777" w:rsidR="003751C4" w:rsidRDefault="00DD5556">
      <w:pPr>
        <w:pStyle w:val="Heading1"/>
        <w:numPr>
          <w:ilvl w:val="0"/>
          <w:numId w:val="0"/>
        </w:numPr>
        <w:spacing w:before="96"/>
        <w:ind w:left="432" w:hanging="432"/>
        <w:rPr>
          <w:rFonts w:ascii="Calibri" w:hAnsi="Calibri" w:cs="Calibri"/>
          <w:lang w:val="fr-FR"/>
        </w:rPr>
      </w:pPr>
      <w:bookmarkStart w:id="43" w:name="_Toc152322280"/>
      <w:r>
        <w:rPr>
          <w:rFonts w:ascii="Calibri" w:hAnsi="Calibri" w:cs="Calibri"/>
          <w:lang w:val="fr-FR"/>
        </w:rPr>
        <w:lastRenderedPageBreak/>
        <w:t>Contents</w:t>
      </w:r>
      <w:bookmarkEnd w:id="43"/>
    </w:p>
    <w:p w14:paraId="62308258" w14:textId="5D01EC4A" w:rsidR="00FC5E31" w:rsidRDefault="00DD5556">
      <w:pPr>
        <w:pStyle w:val="TOC1"/>
        <w:tabs>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Pr>
          <w:rFonts w:cs="Calibri"/>
          <w:b w:val="0"/>
          <w:bCs w:val="0"/>
          <w:caps w:val="0"/>
          <w:lang w:val="fr-FR"/>
        </w:rPr>
        <w:fldChar w:fldCharType="begin"/>
      </w:r>
      <w:r>
        <w:rPr>
          <w:rFonts w:cs="Calibri"/>
          <w:b w:val="0"/>
          <w:bCs w:val="0"/>
          <w:caps w:val="0"/>
          <w:lang w:val="fr-FR"/>
        </w:rPr>
        <w:instrText xml:space="preserve"> TOC \o \u </w:instrText>
      </w:r>
      <w:r>
        <w:rPr>
          <w:rFonts w:cs="Calibri"/>
          <w:b w:val="0"/>
          <w:bCs w:val="0"/>
          <w:caps w:val="0"/>
          <w:lang w:val="fr-FR"/>
        </w:rPr>
        <w:fldChar w:fldCharType="separate"/>
      </w:r>
      <w:r w:rsidR="00FC5E31" w:rsidRPr="00F765ED">
        <w:rPr>
          <w:rFonts w:cs="Calibri"/>
          <w:noProof/>
          <w:lang w:val="fr-FR"/>
        </w:rPr>
        <w:t>Document Location</w:t>
      </w:r>
      <w:r w:rsidR="00FC5E31">
        <w:rPr>
          <w:noProof/>
        </w:rPr>
        <w:tab/>
      </w:r>
      <w:r w:rsidR="00FC5E31">
        <w:rPr>
          <w:noProof/>
        </w:rPr>
        <w:fldChar w:fldCharType="begin"/>
      </w:r>
      <w:r w:rsidR="00FC5E31">
        <w:rPr>
          <w:noProof/>
        </w:rPr>
        <w:instrText xml:space="preserve"> PAGEREF _Toc152322278 \h </w:instrText>
      </w:r>
      <w:r w:rsidR="00FC5E31">
        <w:rPr>
          <w:noProof/>
        </w:rPr>
      </w:r>
      <w:r w:rsidR="00FC5E31">
        <w:rPr>
          <w:noProof/>
        </w:rPr>
        <w:fldChar w:fldCharType="separate"/>
      </w:r>
      <w:r w:rsidR="00FC5E31">
        <w:rPr>
          <w:noProof/>
        </w:rPr>
        <w:t>2</w:t>
      </w:r>
      <w:r w:rsidR="00FC5E31">
        <w:rPr>
          <w:noProof/>
        </w:rPr>
        <w:fldChar w:fldCharType="end"/>
      </w:r>
    </w:p>
    <w:p w14:paraId="7A0561B3" w14:textId="65C8A698" w:rsidR="00FC5E31" w:rsidRDefault="00FC5E31">
      <w:pPr>
        <w:pStyle w:val="TOC1"/>
        <w:tabs>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lang w:val="fr-FR"/>
        </w:rPr>
        <w:t>Document Approval</w:t>
      </w:r>
      <w:r>
        <w:rPr>
          <w:noProof/>
        </w:rPr>
        <w:tab/>
      </w:r>
      <w:r>
        <w:rPr>
          <w:noProof/>
        </w:rPr>
        <w:fldChar w:fldCharType="begin"/>
      </w:r>
      <w:r>
        <w:rPr>
          <w:noProof/>
        </w:rPr>
        <w:instrText xml:space="preserve"> PAGEREF _Toc152322279 \h </w:instrText>
      </w:r>
      <w:r>
        <w:rPr>
          <w:noProof/>
        </w:rPr>
      </w:r>
      <w:r>
        <w:rPr>
          <w:noProof/>
        </w:rPr>
        <w:fldChar w:fldCharType="separate"/>
      </w:r>
      <w:r>
        <w:rPr>
          <w:noProof/>
        </w:rPr>
        <w:t>3</w:t>
      </w:r>
      <w:r>
        <w:rPr>
          <w:noProof/>
        </w:rPr>
        <w:fldChar w:fldCharType="end"/>
      </w:r>
    </w:p>
    <w:p w14:paraId="3B821A45" w14:textId="625F62E1" w:rsidR="00FC5E31" w:rsidRDefault="00FC5E31">
      <w:pPr>
        <w:pStyle w:val="TOC1"/>
        <w:tabs>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lang w:val="fr-FR"/>
        </w:rPr>
        <w:t>Contents</w:t>
      </w:r>
      <w:r>
        <w:rPr>
          <w:noProof/>
        </w:rPr>
        <w:tab/>
      </w:r>
      <w:r>
        <w:rPr>
          <w:noProof/>
        </w:rPr>
        <w:fldChar w:fldCharType="begin"/>
      </w:r>
      <w:r>
        <w:rPr>
          <w:noProof/>
        </w:rPr>
        <w:instrText xml:space="preserve"> PAGEREF _Toc152322280 \h </w:instrText>
      </w:r>
      <w:r>
        <w:rPr>
          <w:noProof/>
        </w:rPr>
      </w:r>
      <w:r>
        <w:rPr>
          <w:noProof/>
        </w:rPr>
        <w:fldChar w:fldCharType="separate"/>
      </w:r>
      <w:r>
        <w:rPr>
          <w:noProof/>
        </w:rPr>
        <w:t>4</w:t>
      </w:r>
      <w:r>
        <w:rPr>
          <w:noProof/>
        </w:rPr>
        <w:fldChar w:fldCharType="end"/>
      </w:r>
    </w:p>
    <w:p w14:paraId="0936A7DB" w14:textId="79BFAC20" w:rsidR="00FC5E31" w:rsidRDefault="00FC5E31">
      <w:pPr>
        <w:pStyle w:val="TOC1"/>
        <w:tabs>
          <w:tab w:val="left" w:pos="4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lang w:val="en-GB"/>
        </w:rPr>
        <w:t>1</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lang w:val="en-GB"/>
        </w:rPr>
        <w:t>Introduction</w:t>
      </w:r>
      <w:r>
        <w:rPr>
          <w:noProof/>
        </w:rPr>
        <w:tab/>
      </w:r>
      <w:r>
        <w:rPr>
          <w:noProof/>
        </w:rPr>
        <w:fldChar w:fldCharType="begin"/>
      </w:r>
      <w:r>
        <w:rPr>
          <w:noProof/>
        </w:rPr>
        <w:instrText xml:space="preserve"> PAGEREF _Toc152322281 \h </w:instrText>
      </w:r>
      <w:r>
        <w:rPr>
          <w:noProof/>
        </w:rPr>
      </w:r>
      <w:r>
        <w:rPr>
          <w:noProof/>
        </w:rPr>
        <w:fldChar w:fldCharType="separate"/>
      </w:r>
      <w:r>
        <w:rPr>
          <w:noProof/>
        </w:rPr>
        <w:t>6</w:t>
      </w:r>
      <w:r>
        <w:rPr>
          <w:noProof/>
        </w:rPr>
        <w:fldChar w:fldCharType="end"/>
      </w:r>
    </w:p>
    <w:p w14:paraId="10D2276C" w14:textId="37161063"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lang w:val="en-GB"/>
        </w:rPr>
        <w:t>1.1</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lang w:val="en-GB"/>
        </w:rPr>
        <w:t>Purpose</w:t>
      </w:r>
      <w:r>
        <w:rPr>
          <w:noProof/>
        </w:rPr>
        <w:tab/>
      </w:r>
      <w:r>
        <w:rPr>
          <w:noProof/>
        </w:rPr>
        <w:fldChar w:fldCharType="begin"/>
      </w:r>
      <w:r>
        <w:rPr>
          <w:noProof/>
        </w:rPr>
        <w:instrText xml:space="preserve"> PAGEREF _Toc152322282 \h </w:instrText>
      </w:r>
      <w:r>
        <w:rPr>
          <w:noProof/>
        </w:rPr>
      </w:r>
      <w:r>
        <w:rPr>
          <w:noProof/>
        </w:rPr>
        <w:fldChar w:fldCharType="separate"/>
      </w:r>
      <w:r>
        <w:rPr>
          <w:noProof/>
        </w:rPr>
        <w:t>6</w:t>
      </w:r>
      <w:r>
        <w:rPr>
          <w:noProof/>
        </w:rPr>
        <w:fldChar w:fldCharType="end"/>
      </w:r>
    </w:p>
    <w:p w14:paraId="693F09D0" w14:textId="3A2B39CF"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lang w:val="en-GB"/>
        </w:rPr>
        <w:t>1.2</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lang w:val="en-GB"/>
        </w:rPr>
        <w:t>Term &amp; Definition</w:t>
      </w:r>
      <w:r>
        <w:rPr>
          <w:noProof/>
        </w:rPr>
        <w:tab/>
      </w:r>
      <w:r>
        <w:rPr>
          <w:noProof/>
        </w:rPr>
        <w:fldChar w:fldCharType="begin"/>
      </w:r>
      <w:r>
        <w:rPr>
          <w:noProof/>
        </w:rPr>
        <w:instrText xml:space="preserve"> PAGEREF _Toc152322283 \h </w:instrText>
      </w:r>
      <w:r>
        <w:rPr>
          <w:noProof/>
        </w:rPr>
      </w:r>
      <w:r>
        <w:rPr>
          <w:noProof/>
        </w:rPr>
        <w:fldChar w:fldCharType="separate"/>
      </w:r>
      <w:r>
        <w:rPr>
          <w:noProof/>
        </w:rPr>
        <w:t>6</w:t>
      </w:r>
      <w:r>
        <w:rPr>
          <w:noProof/>
        </w:rPr>
        <w:fldChar w:fldCharType="end"/>
      </w:r>
    </w:p>
    <w:p w14:paraId="32685784" w14:textId="7C51CFFF" w:rsidR="00FC5E31" w:rsidRDefault="00FC5E31">
      <w:pPr>
        <w:pStyle w:val="TOC1"/>
        <w:tabs>
          <w:tab w:val="left" w:pos="4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lang w:val="en-GB"/>
        </w:rPr>
        <w:t>2</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lang w:val="en-GB"/>
        </w:rPr>
        <w:t>Overview</w:t>
      </w:r>
      <w:r>
        <w:rPr>
          <w:noProof/>
        </w:rPr>
        <w:tab/>
      </w:r>
      <w:r>
        <w:rPr>
          <w:noProof/>
        </w:rPr>
        <w:fldChar w:fldCharType="begin"/>
      </w:r>
      <w:r>
        <w:rPr>
          <w:noProof/>
        </w:rPr>
        <w:instrText xml:space="preserve"> PAGEREF _Toc152322284 \h </w:instrText>
      </w:r>
      <w:r>
        <w:rPr>
          <w:noProof/>
        </w:rPr>
      </w:r>
      <w:r>
        <w:rPr>
          <w:noProof/>
        </w:rPr>
        <w:fldChar w:fldCharType="separate"/>
      </w:r>
      <w:r>
        <w:rPr>
          <w:noProof/>
        </w:rPr>
        <w:t>7</w:t>
      </w:r>
      <w:r>
        <w:rPr>
          <w:noProof/>
        </w:rPr>
        <w:fldChar w:fldCharType="end"/>
      </w:r>
    </w:p>
    <w:p w14:paraId="67F22C75" w14:textId="1A01CECA"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2.1</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Background</w:t>
      </w:r>
      <w:r>
        <w:rPr>
          <w:noProof/>
        </w:rPr>
        <w:tab/>
      </w:r>
      <w:r>
        <w:rPr>
          <w:noProof/>
        </w:rPr>
        <w:fldChar w:fldCharType="begin"/>
      </w:r>
      <w:r>
        <w:rPr>
          <w:noProof/>
        </w:rPr>
        <w:instrText xml:space="preserve"> PAGEREF _Toc152322285 \h </w:instrText>
      </w:r>
      <w:r>
        <w:rPr>
          <w:noProof/>
        </w:rPr>
      </w:r>
      <w:r>
        <w:rPr>
          <w:noProof/>
        </w:rPr>
        <w:fldChar w:fldCharType="separate"/>
      </w:r>
      <w:r>
        <w:rPr>
          <w:noProof/>
        </w:rPr>
        <w:t>7</w:t>
      </w:r>
      <w:r>
        <w:rPr>
          <w:noProof/>
        </w:rPr>
        <w:fldChar w:fldCharType="end"/>
      </w:r>
    </w:p>
    <w:p w14:paraId="50A0659C" w14:textId="112B2966"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2.2</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Scope</w:t>
      </w:r>
      <w:r>
        <w:rPr>
          <w:noProof/>
        </w:rPr>
        <w:tab/>
      </w:r>
      <w:r>
        <w:rPr>
          <w:noProof/>
        </w:rPr>
        <w:fldChar w:fldCharType="begin"/>
      </w:r>
      <w:r>
        <w:rPr>
          <w:noProof/>
        </w:rPr>
        <w:instrText xml:space="preserve"> PAGEREF _Toc152322286 \h </w:instrText>
      </w:r>
      <w:r>
        <w:rPr>
          <w:noProof/>
        </w:rPr>
      </w:r>
      <w:r>
        <w:rPr>
          <w:noProof/>
        </w:rPr>
        <w:fldChar w:fldCharType="separate"/>
      </w:r>
      <w:r>
        <w:rPr>
          <w:noProof/>
        </w:rPr>
        <w:t>7</w:t>
      </w:r>
      <w:r>
        <w:rPr>
          <w:noProof/>
        </w:rPr>
        <w:fldChar w:fldCharType="end"/>
      </w:r>
    </w:p>
    <w:p w14:paraId="3466FB19" w14:textId="5FE90083" w:rsidR="00FC5E31" w:rsidRDefault="00FC5E31">
      <w:pPr>
        <w:pStyle w:val="TOC1"/>
        <w:tabs>
          <w:tab w:val="left" w:pos="4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lang w:val="en-GB"/>
        </w:rPr>
        <w:t>3</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lang w:val="en-GB"/>
        </w:rPr>
        <w:t>Solution Design</w:t>
      </w:r>
      <w:r>
        <w:rPr>
          <w:noProof/>
        </w:rPr>
        <w:tab/>
      </w:r>
      <w:r>
        <w:rPr>
          <w:noProof/>
        </w:rPr>
        <w:fldChar w:fldCharType="begin"/>
      </w:r>
      <w:r>
        <w:rPr>
          <w:noProof/>
        </w:rPr>
        <w:instrText xml:space="preserve"> PAGEREF _Toc152322287 \h </w:instrText>
      </w:r>
      <w:r>
        <w:rPr>
          <w:noProof/>
        </w:rPr>
      </w:r>
      <w:r>
        <w:rPr>
          <w:noProof/>
        </w:rPr>
        <w:fldChar w:fldCharType="separate"/>
      </w:r>
      <w:r>
        <w:rPr>
          <w:noProof/>
        </w:rPr>
        <w:t>9</w:t>
      </w:r>
      <w:r>
        <w:rPr>
          <w:noProof/>
        </w:rPr>
        <w:fldChar w:fldCharType="end"/>
      </w:r>
    </w:p>
    <w:p w14:paraId="6DBBB75C" w14:textId="6CE52E80"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3.1</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Design Principles</w:t>
      </w:r>
      <w:r>
        <w:rPr>
          <w:noProof/>
        </w:rPr>
        <w:tab/>
      </w:r>
      <w:r>
        <w:rPr>
          <w:noProof/>
        </w:rPr>
        <w:fldChar w:fldCharType="begin"/>
      </w:r>
      <w:r>
        <w:rPr>
          <w:noProof/>
        </w:rPr>
        <w:instrText xml:space="preserve"> PAGEREF _Toc152322288 \h </w:instrText>
      </w:r>
      <w:r>
        <w:rPr>
          <w:noProof/>
        </w:rPr>
      </w:r>
      <w:r>
        <w:rPr>
          <w:noProof/>
        </w:rPr>
        <w:fldChar w:fldCharType="separate"/>
      </w:r>
      <w:r>
        <w:rPr>
          <w:noProof/>
        </w:rPr>
        <w:t>9</w:t>
      </w:r>
      <w:r>
        <w:rPr>
          <w:noProof/>
        </w:rPr>
        <w:fldChar w:fldCharType="end"/>
      </w:r>
    </w:p>
    <w:p w14:paraId="557636FC" w14:textId="423F1865"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3.2</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Solution Architecture</w:t>
      </w:r>
      <w:r>
        <w:rPr>
          <w:noProof/>
        </w:rPr>
        <w:tab/>
      </w:r>
      <w:r>
        <w:rPr>
          <w:noProof/>
        </w:rPr>
        <w:fldChar w:fldCharType="begin"/>
      </w:r>
      <w:r>
        <w:rPr>
          <w:noProof/>
        </w:rPr>
        <w:instrText xml:space="preserve"> PAGEREF _Toc152322289 \h </w:instrText>
      </w:r>
      <w:r>
        <w:rPr>
          <w:noProof/>
        </w:rPr>
      </w:r>
      <w:r>
        <w:rPr>
          <w:noProof/>
        </w:rPr>
        <w:fldChar w:fldCharType="separate"/>
      </w:r>
      <w:r>
        <w:rPr>
          <w:noProof/>
        </w:rPr>
        <w:t>9</w:t>
      </w:r>
      <w:r>
        <w:rPr>
          <w:noProof/>
        </w:rPr>
        <w:fldChar w:fldCharType="end"/>
      </w:r>
    </w:p>
    <w:p w14:paraId="33285769" w14:textId="30545D9D"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3.3</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Solution Components</w:t>
      </w:r>
      <w:r>
        <w:rPr>
          <w:noProof/>
        </w:rPr>
        <w:tab/>
      </w:r>
      <w:r>
        <w:rPr>
          <w:noProof/>
        </w:rPr>
        <w:fldChar w:fldCharType="begin"/>
      </w:r>
      <w:r>
        <w:rPr>
          <w:noProof/>
        </w:rPr>
        <w:instrText xml:space="preserve"> PAGEREF _Toc152322290 \h </w:instrText>
      </w:r>
      <w:r>
        <w:rPr>
          <w:noProof/>
        </w:rPr>
      </w:r>
      <w:r>
        <w:rPr>
          <w:noProof/>
        </w:rPr>
        <w:fldChar w:fldCharType="separate"/>
      </w:r>
      <w:r>
        <w:rPr>
          <w:noProof/>
        </w:rPr>
        <w:t>11</w:t>
      </w:r>
      <w:r>
        <w:rPr>
          <w:noProof/>
        </w:rPr>
        <w:fldChar w:fldCharType="end"/>
      </w:r>
    </w:p>
    <w:p w14:paraId="2DAE2645" w14:textId="665E5A8B"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lang w:val="en-GB"/>
        </w:rPr>
        <w:t>3.3.1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lang w:val="en-GB"/>
        </w:rPr>
        <w:t>Data Sources</w:t>
      </w:r>
      <w:r>
        <w:rPr>
          <w:noProof/>
        </w:rPr>
        <w:tab/>
      </w:r>
      <w:r>
        <w:rPr>
          <w:noProof/>
        </w:rPr>
        <w:fldChar w:fldCharType="begin"/>
      </w:r>
      <w:r>
        <w:rPr>
          <w:noProof/>
        </w:rPr>
        <w:instrText xml:space="preserve"> PAGEREF _Toc152322291 \h </w:instrText>
      </w:r>
      <w:r>
        <w:rPr>
          <w:noProof/>
        </w:rPr>
      </w:r>
      <w:r>
        <w:rPr>
          <w:noProof/>
        </w:rPr>
        <w:fldChar w:fldCharType="separate"/>
      </w:r>
      <w:r>
        <w:rPr>
          <w:noProof/>
        </w:rPr>
        <w:t>11</w:t>
      </w:r>
      <w:r>
        <w:rPr>
          <w:noProof/>
        </w:rPr>
        <w:fldChar w:fldCharType="end"/>
      </w:r>
    </w:p>
    <w:p w14:paraId="0CFEF7B7" w14:textId="1EA0195A"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lang w:val="en-GB"/>
        </w:rPr>
        <w:t>3.3.2</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lang w:val="en-GB"/>
        </w:rPr>
        <w:t>Data Ingestion</w:t>
      </w:r>
      <w:r>
        <w:rPr>
          <w:noProof/>
        </w:rPr>
        <w:tab/>
      </w:r>
      <w:r>
        <w:rPr>
          <w:noProof/>
        </w:rPr>
        <w:fldChar w:fldCharType="begin"/>
      </w:r>
      <w:r>
        <w:rPr>
          <w:noProof/>
        </w:rPr>
        <w:instrText xml:space="preserve"> PAGEREF _Toc152322292 \h </w:instrText>
      </w:r>
      <w:r>
        <w:rPr>
          <w:noProof/>
        </w:rPr>
      </w:r>
      <w:r>
        <w:rPr>
          <w:noProof/>
        </w:rPr>
        <w:fldChar w:fldCharType="separate"/>
      </w:r>
      <w:r>
        <w:rPr>
          <w:noProof/>
        </w:rPr>
        <w:t>11</w:t>
      </w:r>
      <w:r>
        <w:rPr>
          <w:noProof/>
        </w:rPr>
        <w:fldChar w:fldCharType="end"/>
      </w:r>
    </w:p>
    <w:p w14:paraId="2C71E85F" w14:textId="7AEFFA26"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lang w:val="en-GB"/>
        </w:rPr>
        <w:t>3.3.3</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lang w:val="en-GB"/>
        </w:rPr>
        <w:t>Data Processing</w:t>
      </w:r>
      <w:r>
        <w:rPr>
          <w:noProof/>
        </w:rPr>
        <w:tab/>
      </w:r>
      <w:r>
        <w:rPr>
          <w:noProof/>
        </w:rPr>
        <w:fldChar w:fldCharType="begin"/>
      </w:r>
      <w:r>
        <w:rPr>
          <w:noProof/>
        </w:rPr>
        <w:instrText xml:space="preserve"> PAGEREF _Toc152322293 \h </w:instrText>
      </w:r>
      <w:r>
        <w:rPr>
          <w:noProof/>
        </w:rPr>
      </w:r>
      <w:r>
        <w:rPr>
          <w:noProof/>
        </w:rPr>
        <w:fldChar w:fldCharType="separate"/>
      </w:r>
      <w:r>
        <w:rPr>
          <w:noProof/>
        </w:rPr>
        <w:t>11</w:t>
      </w:r>
      <w:r>
        <w:rPr>
          <w:noProof/>
        </w:rPr>
        <w:fldChar w:fldCharType="end"/>
      </w:r>
    </w:p>
    <w:p w14:paraId="28EC4387" w14:textId="078DCF2A"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lang w:val="en-GB"/>
        </w:rPr>
        <w:t>3.3.4</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lang w:val="en-GB"/>
        </w:rPr>
        <w:t>Data Retention</w:t>
      </w:r>
      <w:r>
        <w:rPr>
          <w:noProof/>
        </w:rPr>
        <w:tab/>
      </w:r>
      <w:r>
        <w:rPr>
          <w:noProof/>
        </w:rPr>
        <w:fldChar w:fldCharType="begin"/>
      </w:r>
      <w:r>
        <w:rPr>
          <w:noProof/>
        </w:rPr>
        <w:instrText xml:space="preserve"> PAGEREF _Toc152322294 \h </w:instrText>
      </w:r>
      <w:r>
        <w:rPr>
          <w:noProof/>
        </w:rPr>
      </w:r>
      <w:r>
        <w:rPr>
          <w:noProof/>
        </w:rPr>
        <w:fldChar w:fldCharType="separate"/>
      </w:r>
      <w:r>
        <w:rPr>
          <w:noProof/>
        </w:rPr>
        <w:t>12</w:t>
      </w:r>
      <w:r>
        <w:rPr>
          <w:noProof/>
        </w:rPr>
        <w:fldChar w:fldCharType="end"/>
      </w:r>
    </w:p>
    <w:p w14:paraId="0AE762AB" w14:textId="7E42E32A"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3.4</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Technology Stack</w:t>
      </w:r>
      <w:r>
        <w:rPr>
          <w:noProof/>
        </w:rPr>
        <w:tab/>
      </w:r>
      <w:r>
        <w:rPr>
          <w:noProof/>
        </w:rPr>
        <w:fldChar w:fldCharType="begin"/>
      </w:r>
      <w:r>
        <w:rPr>
          <w:noProof/>
        </w:rPr>
        <w:instrText xml:space="preserve"> PAGEREF _Toc152322295 \h </w:instrText>
      </w:r>
      <w:r>
        <w:rPr>
          <w:noProof/>
        </w:rPr>
      </w:r>
      <w:r>
        <w:rPr>
          <w:noProof/>
        </w:rPr>
        <w:fldChar w:fldCharType="separate"/>
      </w:r>
      <w:r>
        <w:rPr>
          <w:noProof/>
        </w:rPr>
        <w:t>13</w:t>
      </w:r>
      <w:r>
        <w:rPr>
          <w:noProof/>
        </w:rPr>
        <w:fldChar w:fldCharType="end"/>
      </w:r>
    </w:p>
    <w:p w14:paraId="69C0FEAE" w14:textId="0C0F78EC" w:rsidR="00FC5E31" w:rsidRDefault="00FC5E31">
      <w:pPr>
        <w:pStyle w:val="TOC1"/>
        <w:tabs>
          <w:tab w:val="left" w:pos="4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rPr>
        <w:t>4</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rPr>
        <w:t>Data Ingestion Layer</w:t>
      </w:r>
      <w:r>
        <w:rPr>
          <w:noProof/>
        </w:rPr>
        <w:tab/>
      </w:r>
      <w:r>
        <w:rPr>
          <w:noProof/>
        </w:rPr>
        <w:fldChar w:fldCharType="begin"/>
      </w:r>
      <w:r>
        <w:rPr>
          <w:noProof/>
        </w:rPr>
        <w:instrText xml:space="preserve"> PAGEREF _Toc152322296 \h </w:instrText>
      </w:r>
      <w:r>
        <w:rPr>
          <w:noProof/>
        </w:rPr>
      </w:r>
      <w:r>
        <w:rPr>
          <w:noProof/>
        </w:rPr>
        <w:fldChar w:fldCharType="separate"/>
      </w:r>
      <w:r>
        <w:rPr>
          <w:noProof/>
        </w:rPr>
        <w:t>17</w:t>
      </w:r>
      <w:r>
        <w:rPr>
          <w:noProof/>
        </w:rPr>
        <w:fldChar w:fldCharType="end"/>
      </w:r>
    </w:p>
    <w:p w14:paraId="2BF73AC5" w14:textId="648EFE2B"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4.1</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HA for Data Ingestion</w:t>
      </w:r>
      <w:r>
        <w:rPr>
          <w:noProof/>
        </w:rPr>
        <w:tab/>
      </w:r>
      <w:r>
        <w:rPr>
          <w:noProof/>
        </w:rPr>
        <w:fldChar w:fldCharType="begin"/>
      </w:r>
      <w:r>
        <w:rPr>
          <w:noProof/>
        </w:rPr>
        <w:instrText xml:space="preserve"> PAGEREF _Toc152322297 \h </w:instrText>
      </w:r>
      <w:r>
        <w:rPr>
          <w:noProof/>
        </w:rPr>
      </w:r>
      <w:r>
        <w:rPr>
          <w:noProof/>
        </w:rPr>
        <w:fldChar w:fldCharType="separate"/>
      </w:r>
      <w:r>
        <w:rPr>
          <w:noProof/>
        </w:rPr>
        <w:t>17</w:t>
      </w:r>
      <w:r>
        <w:rPr>
          <w:noProof/>
        </w:rPr>
        <w:fldChar w:fldCharType="end"/>
      </w:r>
    </w:p>
    <w:p w14:paraId="46965E13" w14:textId="5C82B306"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4.2</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Pull framework.</w:t>
      </w:r>
      <w:r>
        <w:rPr>
          <w:noProof/>
        </w:rPr>
        <w:tab/>
      </w:r>
      <w:r>
        <w:rPr>
          <w:noProof/>
        </w:rPr>
        <w:fldChar w:fldCharType="begin"/>
      </w:r>
      <w:r>
        <w:rPr>
          <w:noProof/>
        </w:rPr>
        <w:instrText xml:space="preserve"> PAGEREF _Toc152322298 \h </w:instrText>
      </w:r>
      <w:r>
        <w:rPr>
          <w:noProof/>
        </w:rPr>
      </w:r>
      <w:r>
        <w:rPr>
          <w:noProof/>
        </w:rPr>
        <w:fldChar w:fldCharType="separate"/>
      </w:r>
      <w:r>
        <w:rPr>
          <w:noProof/>
        </w:rPr>
        <w:t>18</w:t>
      </w:r>
      <w:r>
        <w:rPr>
          <w:noProof/>
        </w:rPr>
        <w:fldChar w:fldCharType="end"/>
      </w:r>
    </w:p>
    <w:p w14:paraId="11A3D5D3" w14:textId="0453602F"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4.3</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Push framework.</w:t>
      </w:r>
      <w:r>
        <w:rPr>
          <w:noProof/>
        </w:rPr>
        <w:tab/>
      </w:r>
      <w:r>
        <w:rPr>
          <w:noProof/>
        </w:rPr>
        <w:fldChar w:fldCharType="begin"/>
      </w:r>
      <w:r>
        <w:rPr>
          <w:noProof/>
        </w:rPr>
        <w:instrText xml:space="preserve"> PAGEREF _Toc152322299 \h </w:instrText>
      </w:r>
      <w:r>
        <w:rPr>
          <w:noProof/>
        </w:rPr>
      </w:r>
      <w:r>
        <w:rPr>
          <w:noProof/>
        </w:rPr>
        <w:fldChar w:fldCharType="separate"/>
      </w:r>
      <w:r>
        <w:rPr>
          <w:noProof/>
        </w:rPr>
        <w:t>18</w:t>
      </w:r>
      <w:r>
        <w:rPr>
          <w:noProof/>
        </w:rPr>
        <w:fldChar w:fldCharType="end"/>
      </w:r>
    </w:p>
    <w:p w14:paraId="554EA7BD" w14:textId="006B9A6B" w:rsidR="00FC5E31" w:rsidRDefault="00FC5E31">
      <w:pPr>
        <w:pStyle w:val="TOC1"/>
        <w:tabs>
          <w:tab w:val="left" w:pos="4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rPr>
        <w:t>5</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rPr>
        <w:t>Data Processing</w:t>
      </w:r>
      <w:r>
        <w:rPr>
          <w:noProof/>
        </w:rPr>
        <w:tab/>
      </w:r>
      <w:r>
        <w:rPr>
          <w:noProof/>
        </w:rPr>
        <w:fldChar w:fldCharType="begin"/>
      </w:r>
      <w:r>
        <w:rPr>
          <w:noProof/>
        </w:rPr>
        <w:instrText xml:space="preserve"> PAGEREF _Toc152322300 \h </w:instrText>
      </w:r>
      <w:r>
        <w:rPr>
          <w:noProof/>
        </w:rPr>
      </w:r>
      <w:r>
        <w:rPr>
          <w:noProof/>
        </w:rPr>
        <w:fldChar w:fldCharType="separate"/>
      </w:r>
      <w:r>
        <w:rPr>
          <w:noProof/>
        </w:rPr>
        <w:t>19</w:t>
      </w:r>
      <w:r>
        <w:rPr>
          <w:noProof/>
        </w:rPr>
        <w:fldChar w:fldCharType="end"/>
      </w:r>
    </w:p>
    <w:p w14:paraId="4585DE51" w14:textId="73407715"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5.1</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Transaction Feed</w:t>
      </w:r>
      <w:r>
        <w:rPr>
          <w:noProof/>
        </w:rPr>
        <w:tab/>
      </w:r>
      <w:r>
        <w:rPr>
          <w:noProof/>
        </w:rPr>
        <w:fldChar w:fldCharType="begin"/>
      </w:r>
      <w:r>
        <w:rPr>
          <w:noProof/>
        </w:rPr>
        <w:instrText xml:space="preserve"> PAGEREF _Toc152322301 \h </w:instrText>
      </w:r>
      <w:r>
        <w:rPr>
          <w:noProof/>
        </w:rPr>
      </w:r>
      <w:r>
        <w:rPr>
          <w:noProof/>
        </w:rPr>
        <w:fldChar w:fldCharType="separate"/>
      </w:r>
      <w:r>
        <w:rPr>
          <w:noProof/>
        </w:rPr>
        <w:t>19</w:t>
      </w:r>
      <w:r>
        <w:rPr>
          <w:noProof/>
        </w:rPr>
        <w:fldChar w:fldCharType="end"/>
      </w:r>
    </w:p>
    <w:p w14:paraId="3BAEAF67" w14:textId="11224302"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5.1.1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Read Records from Kafka</w:t>
      </w:r>
      <w:r>
        <w:rPr>
          <w:noProof/>
        </w:rPr>
        <w:tab/>
      </w:r>
      <w:r>
        <w:rPr>
          <w:noProof/>
        </w:rPr>
        <w:fldChar w:fldCharType="begin"/>
      </w:r>
      <w:r>
        <w:rPr>
          <w:noProof/>
        </w:rPr>
        <w:instrText xml:space="preserve"> PAGEREF _Toc152322302 \h </w:instrText>
      </w:r>
      <w:r>
        <w:rPr>
          <w:noProof/>
        </w:rPr>
      </w:r>
      <w:r>
        <w:rPr>
          <w:noProof/>
        </w:rPr>
        <w:fldChar w:fldCharType="separate"/>
      </w:r>
      <w:r>
        <w:rPr>
          <w:noProof/>
        </w:rPr>
        <w:t>19</w:t>
      </w:r>
      <w:r>
        <w:rPr>
          <w:noProof/>
        </w:rPr>
        <w:fldChar w:fldCharType="end"/>
      </w:r>
    </w:p>
    <w:p w14:paraId="378BE46D" w14:textId="3F67A9D5"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5.1.2</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Transformation</w:t>
      </w:r>
      <w:r>
        <w:rPr>
          <w:noProof/>
        </w:rPr>
        <w:tab/>
      </w:r>
      <w:r>
        <w:rPr>
          <w:noProof/>
        </w:rPr>
        <w:fldChar w:fldCharType="begin"/>
      </w:r>
      <w:r>
        <w:rPr>
          <w:noProof/>
        </w:rPr>
        <w:instrText xml:space="preserve"> PAGEREF _Toc152322303 \h </w:instrText>
      </w:r>
      <w:r>
        <w:rPr>
          <w:noProof/>
        </w:rPr>
      </w:r>
      <w:r>
        <w:rPr>
          <w:noProof/>
        </w:rPr>
        <w:fldChar w:fldCharType="separate"/>
      </w:r>
      <w:r>
        <w:rPr>
          <w:noProof/>
        </w:rPr>
        <w:t>20</w:t>
      </w:r>
      <w:r>
        <w:rPr>
          <w:noProof/>
        </w:rPr>
        <w:fldChar w:fldCharType="end"/>
      </w:r>
    </w:p>
    <w:p w14:paraId="0CC6F38E" w14:textId="13FF6B6D"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5.1.3</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Write to Kafka</w:t>
      </w:r>
      <w:r>
        <w:rPr>
          <w:noProof/>
        </w:rPr>
        <w:tab/>
      </w:r>
      <w:r>
        <w:rPr>
          <w:noProof/>
        </w:rPr>
        <w:fldChar w:fldCharType="begin"/>
      </w:r>
      <w:r>
        <w:rPr>
          <w:noProof/>
        </w:rPr>
        <w:instrText xml:space="preserve"> PAGEREF _Toc152322304 \h </w:instrText>
      </w:r>
      <w:r>
        <w:rPr>
          <w:noProof/>
        </w:rPr>
      </w:r>
      <w:r>
        <w:rPr>
          <w:noProof/>
        </w:rPr>
        <w:fldChar w:fldCharType="separate"/>
      </w:r>
      <w:r>
        <w:rPr>
          <w:noProof/>
        </w:rPr>
        <w:t>20</w:t>
      </w:r>
      <w:r>
        <w:rPr>
          <w:noProof/>
        </w:rPr>
        <w:fldChar w:fldCharType="end"/>
      </w:r>
    </w:p>
    <w:p w14:paraId="477A4CC7" w14:textId="0F5490A3"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5.2</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Reference Feed</w:t>
      </w:r>
      <w:r>
        <w:rPr>
          <w:noProof/>
        </w:rPr>
        <w:tab/>
      </w:r>
      <w:r>
        <w:rPr>
          <w:noProof/>
        </w:rPr>
        <w:fldChar w:fldCharType="begin"/>
      </w:r>
      <w:r>
        <w:rPr>
          <w:noProof/>
        </w:rPr>
        <w:instrText xml:space="preserve"> PAGEREF _Toc152322305 \h </w:instrText>
      </w:r>
      <w:r>
        <w:rPr>
          <w:noProof/>
        </w:rPr>
      </w:r>
      <w:r>
        <w:rPr>
          <w:noProof/>
        </w:rPr>
        <w:fldChar w:fldCharType="separate"/>
      </w:r>
      <w:r>
        <w:rPr>
          <w:noProof/>
        </w:rPr>
        <w:t>20</w:t>
      </w:r>
      <w:r>
        <w:rPr>
          <w:noProof/>
        </w:rPr>
        <w:fldChar w:fldCharType="end"/>
      </w:r>
    </w:p>
    <w:p w14:paraId="39E03EFE" w14:textId="65BF3D03"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5.2.1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Local file staging</w:t>
      </w:r>
      <w:r>
        <w:rPr>
          <w:noProof/>
        </w:rPr>
        <w:tab/>
      </w:r>
      <w:r>
        <w:rPr>
          <w:noProof/>
        </w:rPr>
        <w:fldChar w:fldCharType="begin"/>
      </w:r>
      <w:r>
        <w:rPr>
          <w:noProof/>
        </w:rPr>
        <w:instrText xml:space="preserve"> PAGEREF _Toc152322306 \h </w:instrText>
      </w:r>
      <w:r>
        <w:rPr>
          <w:noProof/>
        </w:rPr>
      </w:r>
      <w:r>
        <w:rPr>
          <w:noProof/>
        </w:rPr>
        <w:fldChar w:fldCharType="separate"/>
      </w:r>
      <w:r>
        <w:rPr>
          <w:noProof/>
        </w:rPr>
        <w:t>21</w:t>
      </w:r>
      <w:r>
        <w:rPr>
          <w:noProof/>
        </w:rPr>
        <w:fldChar w:fldCharType="end"/>
      </w:r>
    </w:p>
    <w:p w14:paraId="6ADD61CD" w14:textId="2326F6B9"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5.2.2</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Nifi read file</w:t>
      </w:r>
      <w:r>
        <w:rPr>
          <w:noProof/>
        </w:rPr>
        <w:tab/>
      </w:r>
      <w:r>
        <w:rPr>
          <w:noProof/>
        </w:rPr>
        <w:fldChar w:fldCharType="begin"/>
      </w:r>
      <w:r>
        <w:rPr>
          <w:noProof/>
        </w:rPr>
        <w:instrText xml:space="preserve"> PAGEREF _Toc152322307 \h </w:instrText>
      </w:r>
      <w:r>
        <w:rPr>
          <w:noProof/>
        </w:rPr>
      </w:r>
      <w:r>
        <w:rPr>
          <w:noProof/>
        </w:rPr>
        <w:fldChar w:fldCharType="separate"/>
      </w:r>
      <w:r>
        <w:rPr>
          <w:noProof/>
        </w:rPr>
        <w:t>21</w:t>
      </w:r>
      <w:r>
        <w:rPr>
          <w:noProof/>
        </w:rPr>
        <w:fldChar w:fldCharType="end"/>
      </w:r>
    </w:p>
    <w:p w14:paraId="49FDD2E8" w14:textId="3298993F"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5.2.3</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Mapping</w:t>
      </w:r>
      <w:r>
        <w:rPr>
          <w:noProof/>
        </w:rPr>
        <w:tab/>
      </w:r>
      <w:r>
        <w:rPr>
          <w:noProof/>
        </w:rPr>
        <w:fldChar w:fldCharType="begin"/>
      </w:r>
      <w:r>
        <w:rPr>
          <w:noProof/>
        </w:rPr>
        <w:instrText xml:space="preserve"> PAGEREF _Toc152322308 \h </w:instrText>
      </w:r>
      <w:r>
        <w:rPr>
          <w:noProof/>
        </w:rPr>
      </w:r>
      <w:r>
        <w:rPr>
          <w:noProof/>
        </w:rPr>
        <w:fldChar w:fldCharType="separate"/>
      </w:r>
      <w:r>
        <w:rPr>
          <w:noProof/>
        </w:rPr>
        <w:t>21</w:t>
      </w:r>
      <w:r>
        <w:rPr>
          <w:noProof/>
        </w:rPr>
        <w:fldChar w:fldCharType="end"/>
      </w:r>
    </w:p>
    <w:p w14:paraId="2990FB9A" w14:textId="304E2C05"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5.2.4</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Redis</w:t>
      </w:r>
      <w:r>
        <w:rPr>
          <w:noProof/>
        </w:rPr>
        <w:tab/>
      </w:r>
      <w:r>
        <w:rPr>
          <w:noProof/>
        </w:rPr>
        <w:fldChar w:fldCharType="begin"/>
      </w:r>
      <w:r>
        <w:rPr>
          <w:noProof/>
        </w:rPr>
        <w:instrText xml:space="preserve"> PAGEREF _Toc152322309 \h </w:instrText>
      </w:r>
      <w:r>
        <w:rPr>
          <w:noProof/>
        </w:rPr>
      </w:r>
      <w:r>
        <w:rPr>
          <w:noProof/>
        </w:rPr>
        <w:fldChar w:fldCharType="separate"/>
      </w:r>
      <w:r>
        <w:rPr>
          <w:noProof/>
        </w:rPr>
        <w:t>21</w:t>
      </w:r>
      <w:r>
        <w:rPr>
          <w:noProof/>
        </w:rPr>
        <w:fldChar w:fldCharType="end"/>
      </w:r>
    </w:p>
    <w:p w14:paraId="3A111D4F" w14:textId="42FAF545" w:rsidR="00FC5E31" w:rsidRDefault="00FC5E31">
      <w:pPr>
        <w:pStyle w:val="TOC1"/>
        <w:tabs>
          <w:tab w:val="left" w:pos="4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lang w:val="en-GB"/>
        </w:rPr>
        <w:t>6</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lang w:val="en-GB"/>
        </w:rPr>
        <w:t>Cyber Security Use Case Typology</w:t>
      </w:r>
      <w:r>
        <w:rPr>
          <w:noProof/>
        </w:rPr>
        <w:tab/>
      </w:r>
      <w:r>
        <w:rPr>
          <w:noProof/>
        </w:rPr>
        <w:fldChar w:fldCharType="begin"/>
      </w:r>
      <w:r>
        <w:rPr>
          <w:noProof/>
        </w:rPr>
        <w:instrText xml:space="preserve"> PAGEREF _Toc152322310 \h </w:instrText>
      </w:r>
      <w:r>
        <w:rPr>
          <w:noProof/>
        </w:rPr>
      </w:r>
      <w:r>
        <w:rPr>
          <w:noProof/>
        </w:rPr>
        <w:fldChar w:fldCharType="separate"/>
      </w:r>
      <w:r>
        <w:rPr>
          <w:noProof/>
        </w:rPr>
        <w:t>22</w:t>
      </w:r>
      <w:r>
        <w:rPr>
          <w:noProof/>
        </w:rPr>
        <w:fldChar w:fldCharType="end"/>
      </w:r>
    </w:p>
    <w:p w14:paraId="3D9E3BC9" w14:textId="22519C7C"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6.1</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Network</w:t>
      </w:r>
      <w:r>
        <w:rPr>
          <w:noProof/>
        </w:rPr>
        <w:tab/>
      </w:r>
      <w:r>
        <w:rPr>
          <w:noProof/>
        </w:rPr>
        <w:fldChar w:fldCharType="begin"/>
      </w:r>
      <w:r>
        <w:rPr>
          <w:noProof/>
        </w:rPr>
        <w:instrText xml:space="preserve"> PAGEREF _Toc152322311 \h </w:instrText>
      </w:r>
      <w:r>
        <w:rPr>
          <w:noProof/>
        </w:rPr>
      </w:r>
      <w:r>
        <w:rPr>
          <w:noProof/>
        </w:rPr>
        <w:fldChar w:fldCharType="separate"/>
      </w:r>
      <w:r>
        <w:rPr>
          <w:noProof/>
        </w:rPr>
        <w:t>22</w:t>
      </w:r>
      <w:r>
        <w:rPr>
          <w:noProof/>
        </w:rPr>
        <w:fldChar w:fldCharType="end"/>
      </w:r>
    </w:p>
    <w:p w14:paraId="7A6870EC" w14:textId="2A6F1D4F"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6.1.1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DDOS attack</w:t>
      </w:r>
      <w:r>
        <w:rPr>
          <w:noProof/>
        </w:rPr>
        <w:tab/>
      </w:r>
      <w:r>
        <w:rPr>
          <w:noProof/>
        </w:rPr>
        <w:fldChar w:fldCharType="begin"/>
      </w:r>
      <w:r>
        <w:rPr>
          <w:noProof/>
        </w:rPr>
        <w:instrText xml:space="preserve"> PAGEREF _Toc152322312 \h </w:instrText>
      </w:r>
      <w:r>
        <w:rPr>
          <w:noProof/>
        </w:rPr>
      </w:r>
      <w:r>
        <w:rPr>
          <w:noProof/>
        </w:rPr>
        <w:fldChar w:fldCharType="separate"/>
      </w:r>
      <w:r>
        <w:rPr>
          <w:noProof/>
        </w:rPr>
        <w:t>22</w:t>
      </w:r>
      <w:r>
        <w:rPr>
          <w:noProof/>
        </w:rPr>
        <w:fldChar w:fldCharType="end"/>
      </w:r>
    </w:p>
    <w:p w14:paraId="13C104F3" w14:textId="0124F143"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6.1.2</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Bad connection perimeter monitoring (Outbound)</w:t>
      </w:r>
      <w:r>
        <w:rPr>
          <w:noProof/>
        </w:rPr>
        <w:tab/>
      </w:r>
      <w:r>
        <w:rPr>
          <w:noProof/>
        </w:rPr>
        <w:fldChar w:fldCharType="begin"/>
      </w:r>
      <w:r>
        <w:rPr>
          <w:noProof/>
        </w:rPr>
        <w:instrText xml:space="preserve"> PAGEREF _Toc152322313 \h </w:instrText>
      </w:r>
      <w:r>
        <w:rPr>
          <w:noProof/>
        </w:rPr>
      </w:r>
      <w:r>
        <w:rPr>
          <w:noProof/>
        </w:rPr>
        <w:fldChar w:fldCharType="separate"/>
      </w:r>
      <w:r>
        <w:rPr>
          <w:noProof/>
        </w:rPr>
        <w:t>22</w:t>
      </w:r>
      <w:r>
        <w:rPr>
          <w:noProof/>
        </w:rPr>
        <w:fldChar w:fldCharType="end"/>
      </w:r>
    </w:p>
    <w:p w14:paraId="6EE79173" w14:textId="23774FAA"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6.1.3</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bCs/>
          <w:noProof/>
          <w:color w:val="FF0000"/>
        </w:rPr>
        <w:t>Port and Vulnerability Scan</w:t>
      </w:r>
      <w:r>
        <w:rPr>
          <w:noProof/>
        </w:rPr>
        <w:tab/>
      </w:r>
      <w:r>
        <w:rPr>
          <w:noProof/>
        </w:rPr>
        <w:fldChar w:fldCharType="begin"/>
      </w:r>
      <w:r>
        <w:rPr>
          <w:noProof/>
        </w:rPr>
        <w:instrText xml:space="preserve"> PAGEREF _Toc152322314 \h </w:instrText>
      </w:r>
      <w:r>
        <w:rPr>
          <w:noProof/>
        </w:rPr>
      </w:r>
      <w:r>
        <w:rPr>
          <w:noProof/>
        </w:rPr>
        <w:fldChar w:fldCharType="separate"/>
      </w:r>
      <w:r>
        <w:rPr>
          <w:noProof/>
        </w:rPr>
        <w:t>23</w:t>
      </w:r>
      <w:r>
        <w:rPr>
          <w:noProof/>
        </w:rPr>
        <w:fldChar w:fldCharType="end"/>
      </w:r>
    </w:p>
    <w:p w14:paraId="44C3EB4D" w14:textId="4D613E06"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6.2</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Application</w:t>
      </w:r>
      <w:r>
        <w:rPr>
          <w:noProof/>
        </w:rPr>
        <w:tab/>
      </w:r>
      <w:r>
        <w:rPr>
          <w:noProof/>
        </w:rPr>
        <w:fldChar w:fldCharType="begin"/>
      </w:r>
      <w:r>
        <w:rPr>
          <w:noProof/>
        </w:rPr>
        <w:instrText xml:space="preserve"> PAGEREF _Toc152322315 \h </w:instrText>
      </w:r>
      <w:r>
        <w:rPr>
          <w:noProof/>
        </w:rPr>
      </w:r>
      <w:r>
        <w:rPr>
          <w:noProof/>
        </w:rPr>
        <w:fldChar w:fldCharType="separate"/>
      </w:r>
      <w:r>
        <w:rPr>
          <w:noProof/>
        </w:rPr>
        <w:t>23</w:t>
      </w:r>
      <w:r>
        <w:rPr>
          <w:noProof/>
        </w:rPr>
        <w:fldChar w:fldCharType="end"/>
      </w:r>
    </w:p>
    <w:p w14:paraId="2B26D2FF" w14:textId="72FE38EA"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6.2.1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Injection Attacks</w:t>
      </w:r>
      <w:r>
        <w:rPr>
          <w:noProof/>
        </w:rPr>
        <w:tab/>
      </w:r>
      <w:r>
        <w:rPr>
          <w:noProof/>
        </w:rPr>
        <w:fldChar w:fldCharType="begin"/>
      </w:r>
      <w:r>
        <w:rPr>
          <w:noProof/>
        </w:rPr>
        <w:instrText xml:space="preserve"> PAGEREF _Toc152322316 \h </w:instrText>
      </w:r>
      <w:r>
        <w:rPr>
          <w:noProof/>
        </w:rPr>
      </w:r>
      <w:r>
        <w:rPr>
          <w:noProof/>
        </w:rPr>
        <w:fldChar w:fldCharType="separate"/>
      </w:r>
      <w:r>
        <w:rPr>
          <w:noProof/>
        </w:rPr>
        <w:t>24</w:t>
      </w:r>
      <w:r>
        <w:rPr>
          <w:noProof/>
        </w:rPr>
        <w:fldChar w:fldCharType="end"/>
      </w:r>
    </w:p>
    <w:p w14:paraId="0B795B4E" w14:textId="15AE3EA3"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lastRenderedPageBreak/>
        <w:t>6.2.2</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Backdoor and Webshell</w:t>
      </w:r>
      <w:r>
        <w:rPr>
          <w:noProof/>
        </w:rPr>
        <w:tab/>
      </w:r>
      <w:r>
        <w:rPr>
          <w:noProof/>
        </w:rPr>
        <w:fldChar w:fldCharType="begin"/>
      </w:r>
      <w:r>
        <w:rPr>
          <w:noProof/>
        </w:rPr>
        <w:instrText xml:space="preserve"> PAGEREF _Toc152322317 \h </w:instrText>
      </w:r>
      <w:r>
        <w:rPr>
          <w:noProof/>
        </w:rPr>
      </w:r>
      <w:r>
        <w:rPr>
          <w:noProof/>
        </w:rPr>
        <w:fldChar w:fldCharType="separate"/>
      </w:r>
      <w:r>
        <w:rPr>
          <w:noProof/>
        </w:rPr>
        <w:t>24</w:t>
      </w:r>
      <w:r>
        <w:rPr>
          <w:noProof/>
        </w:rPr>
        <w:fldChar w:fldCharType="end"/>
      </w:r>
    </w:p>
    <w:p w14:paraId="49B06A92" w14:textId="4BAD5053"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6.3</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Endpoint</w:t>
      </w:r>
      <w:r>
        <w:rPr>
          <w:noProof/>
        </w:rPr>
        <w:tab/>
      </w:r>
      <w:r>
        <w:rPr>
          <w:noProof/>
        </w:rPr>
        <w:fldChar w:fldCharType="begin"/>
      </w:r>
      <w:r>
        <w:rPr>
          <w:noProof/>
        </w:rPr>
        <w:instrText xml:space="preserve"> PAGEREF _Toc152322318 \h </w:instrText>
      </w:r>
      <w:r>
        <w:rPr>
          <w:noProof/>
        </w:rPr>
      </w:r>
      <w:r>
        <w:rPr>
          <w:noProof/>
        </w:rPr>
        <w:fldChar w:fldCharType="separate"/>
      </w:r>
      <w:r>
        <w:rPr>
          <w:noProof/>
        </w:rPr>
        <w:t>24</w:t>
      </w:r>
      <w:r>
        <w:rPr>
          <w:noProof/>
        </w:rPr>
        <w:fldChar w:fldCharType="end"/>
      </w:r>
    </w:p>
    <w:p w14:paraId="0FF53577" w14:textId="14B91999"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6.3.1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File changes (Servers)</w:t>
      </w:r>
      <w:r>
        <w:rPr>
          <w:noProof/>
        </w:rPr>
        <w:tab/>
      </w:r>
      <w:r>
        <w:rPr>
          <w:noProof/>
        </w:rPr>
        <w:fldChar w:fldCharType="begin"/>
      </w:r>
      <w:r>
        <w:rPr>
          <w:noProof/>
        </w:rPr>
        <w:instrText xml:space="preserve"> PAGEREF _Toc152322319 \h </w:instrText>
      </w:r>
      <w:r>
        <w:rPr>
          <w:noProof/>
        </w:rPr>
      </w:r>
      <w:r>
        <w:rPr>
          <w:noProof/>
        </w:rPr>
        <w:fldChar w:fldCharType="separate"/>
      </w:r>
      <w:r>
        <w:rPr>
          <w:noProof/>
        </w:rPr>
        <w:t>25</w:t>
      </w:r>
      <w:r>
        <w:rPr>
          <w:noProof/>
        </w:rPr>
        <w:fldChar w:fldCharType="end"/>
      </w:r>
    </w:p>
    <w:p w14:paraId="4D10C237" w14:textId="7027DC17"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6.3.2</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Vulnerable and Outdated Components (Servers and workstations)</w:t>
      </w:r>
      <w:r>
        <w:rPr>
          <w:noProof/>
        </w:rPr>
        <w:tab/>
      </w:r>
      <w:r>
        <w:rPr>
          <w:noProof/>
        </w:rPr>
        <w:fldChar w:fldCharType="begin"/>
      </w:r>
      <w:r>
        <w:rPr>
          <w:noProof/>
        </w:rPr>
        <w:instrText xml:space="preserve"> PAGEREF _Toc152322320 \h </w:instrText>
      </w:r>
      <w:r>
        <w:rPr>
          <w:noProof/>
        </w:rPr>
      </w:r>
      <w:r>
        <w:rPr>
          <w:noProof/>
        </w:rPr>
        <w:fldChar w:fldCharType="separate"/>
      </w:r>
      <w:r>
        <w:rPr>
          <w:noProof/>
        </w:rPr>
        <w:t>25</w:t>
      </w:r>
      <w:r>
        <w:rPr>
          <w:noProof/>
        </w:rPr>
        <w:fldChar w:fldCharType="end"/>
      </w:r>
    </w:p>
    <w:p w14:paraId="16F7835C" w14:textId="67BCED4A"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6.4</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Access</w:t>
      </w:r>
      <w:r>
        <w:rPr>
          <w:noProof/>
        </w:rPr>
        <w:tab/>
      </w:r>
      <w:r>
        <w:rPr>
          <w:noProof/>
        </w:rPr>
        <w:fldChar w:fldCharType="begin"/>
      </w:r>
      <w:r>
        <w:rPr>
          <w:noProof/>
        </w:rPr>
        <w:instrText xml:space="preserve"> PAGEREF _Toc152322321 \h </w:instrText>
      </w:r>
      <w:r>
        <w:rPr>
          <w:noProof/>
        </w:rPr>
      </w:r>
      <w:r>
        <w:rPr>
          <w:noProof/>
        </w:rPr>
        <w:fldChar w:fldCharType="separate"/>
      </w:r>
      <w:r>
        <w:rPr>
          <w:noProof/>
        </w:rPr>
        <w:t>25</w:t>
      </w:r>
      <w:r>
        <w:rPr>
          <w:noProof/>
        </w:rPr>
        <w:fldChar w:fldCharType="end"/>
      </w:r>
    </w:p>
    <w:p w14:paraId="30772FEC" w14:textId="057F0701"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6.4.1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Users’ login to servers not using PAM</w:t>
      </w:r>
      <w:r>
        <w:rPr>
          <w:noProof/>
        </w:rPr>
        <w:tab/>
      </w:r>
      <w:r>
        <w:rPr>
          <w:noProof/>
        </w:rPr>
        <w:fldChar w:fldCharType="begin"/>
      </w:r>
      <w:r>
        <w:rPr>
          <w:noProof/>
        </w:rPr>
        <w:instrText xml:space="preserve"> PAGEREF _Toc152322322 \h </w:instrText>
      </w:r>
      <w:r>
        <w:rPr>
          <w:noProof/>
        </w:rPr>
      </w:r>
      <w:r>
        <w:rPr>
          <w:noProof/>
        </w:rPr>
        <w:fldChar w:fldCharType="separate"/>
      </w:r>
      <w:r>
        <w:rPr>
          <w:noProof/>
        </w:rPr>
        <w:t>26</w:t>
      </w:r>
      <w:r>
        <w:rPr>
          <w:noProof/>
        </w:rPr>
        <w:fldChar w:fldCharType="end"/>
      </w:r>
    </w:p>
    <w:p w14:paraId="67763FDB" w14:textId="57EB6B77"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6.4.2</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Remote access brute-force</w:t>
      </w:r>
      <w:r>
        <w:rPr>
          <w:noProof/>
        </w:rPr>
        <w:tab/>
      </w:r>
      <w:r>
        <w:rPr>
          <w:noProof/>
        </w:rPr>
        <w:fldChar w:fldCharType="begin"/>
      </w:r>
      <w:r>
        <w:rPr>
          <w:noProof/>
        </w:rPr>
        <w:instrText xml:space="preserve"> PAGEREF _Toc152322323 \h </w:instrText>
      </w:r>
      <w:r>
        <w:rPr>
          <w:noProof/>
        </w:rPr>
      </w:r>
      <w:r>
        <w:rPr>
          <w:noProof/>
        </w:rPr>
        <w:fldChar w:fldCharType="separate"/>
      </w:r>
      <w:r>
        <w:rPr>
          <w:noProof/>
        </w:rPr>
        <w:t>26</w:t>
      </w:r>
      <w:r>
        <w:rPr>
          <w:noProof/>
        </w:rPr>
        <w:fldChar w:fldCharType="end"/>
      </w:r>
    </w:p>
    <w:p w14:paraId="3E7CAD91" w14:textId="04BA76D4"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6.5</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Fraud</w:t>
      </w:r>
      <w:r>
        <w:rPr>
          <w:noProof/>
        </w:rPr>
        <w:tab/>
      </w:r>
      <w:r>
        <w:rPr>
          <w:noProof/>
        </w:rPr>
        <w:fldChar w:fldCharType="begin"/>
      </w:r>
      <w:r>
        <w:rPr>
          <w:noProof/>
        </w:rPr>
        <w:instrText xml:space="preserve"> PAGEREF _Toc152322324 \h </w:instrText>
      </w:r>
      <w:r>
        <w:rPr>
          <w:noProof/>
        </w:rPr>
      </w:r>
      <w:r>
        <w:rPr>
          <w:noProof/>
        </w:rPr>
        <w:fldChar w:fldCharType="separate"/>
      </w:r>
      <w:r>
        <w:rPr>
          <w:noProof/>
        </w:rPr>
        <w:t>26</w:t>
      </w:r>
      <w:r>
        <w:rPr>
          <w:noProof/>
        </w:rPr>
        <w:fldChar w:fldCharType="end"/>
      </w:r>
    </w:p>
    <w:p w14:paraId="501B7AED" w14:textId="4380A940"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6.5.1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Spam and Phishing: IP/Domain Phishing</w:t>
      </w:r>
      <w:r>
        <w:rPr>
          <w:noProof/>
        </w:rPr>
        <w:tab/>
      </w:r>
      <w:r>
        <w:rPr>
          <w:noProof/>
        </w:rPr>
        <w:fldChar w:fldCharType="begin"/>
      </w:r>
      <w:r>
        <w:rPr>
          <w:noProof/>
        </w:rPr>
        <w:instrText xml:space="preserve"> PAGEREF _Toc152322325 \h </w:instrText>
      </w:r>
      <w:r>
        <w:rPr>
          <w:noProof/>
        </w:rPr>
      </w:r>
      <w:r>
        <w:rPr>
          <w:noProof/>
        </w:rPr>
        <w:fldChar w:fldCharType="separate"/>
      </w:r>
      <w:r>
        <w:rPr>
          <w:noProof/>
        </w:rPr>
        <w:t>27</w:t>
      </w:r>
      <w:r>
        <w:rPr>
          <w:noProof/>
        </w:rPr>
        <w:fldChar w:fldCharType="end"/>
      </w:r>
    </w:p>
    <w:p w14:paraId="4947BB7A" w14:textId="2FD5A94D"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6.6</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Malware</w:t>
      </w:r>
      <w:r>
        <w:rPr>
          <w:noProof/>
        </w:rPr>
        <w:tab/>
      </w:r>
      <w:r>
        <w:rPr>
          <w:noProof/>
        </w:rPr>
        <w:fldChar w:fldCharType="begin"/>
      </w:r>
      <w:r>
        <w:rPr>
          <w:noProof/>
        </w:rPr>
        <w:instrText xml:space="preserve"> PAGEREF _Toc152322326 \h </w:instrText>
      </w:r>
      <w:r>
        <w:rPr>
          <w:noProof/>
        </w:rPr>
      </w:r>
      <w:r>
        <w:rPr>
          <w:noProof/>
        </w:rPr>
        <w:fldChar w:fldCharType="separate"/>
      </w:r>
      <w:r>
        <w:rPr>
          <w:noProof/>
        </w:rPr>
        <w:t>27</w:t>
      </w:r>
      <w:r>
        <w:rPr>
          <w:noProof/>
        </w:rPr>
        <w:fldChar w:fldCharType="end"/>
      </w:r>
    </w:p>
    <w:p w14:paraId="5FF007F1" w14:textId="72056A00"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rPr>
        <w:t>6.6.1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rPr>
        <w:t>Active Malware</w:t>
      </w:r>
      <w:r>
        <w:rPr>
          <w:noProof/>
        </w:rPr>
        <w:tab/>
      </w:r>
      <w:r>
        <w:rPr>
          <w:noProof/>
        </w:rPr>
        <w:fldChar w:fldCharType="begin"/>
      </w:r>
      <w:r>
        <w:rPr>
          <w:noProof/>
        </w:rPr>
        <w:instrText xml:space="preserve"> PAGEREF _Toc152322327 \h </w:instrText>
      </w:r>
      <w:r>
        <w:rPr>
          <w:noProof/>
        </w:rPr>
      </w:r>
      <w:r>
        <w:rPr>
          <w:noProof/>
        </w:rPr>
        <w:fldChar w:fldCharType="separate"/>
      </w:r>
      <w:r>
        <w:rPr>
          <w:noProof/>
        </w:rPr>
        <w:t>28</w:t>
      </w:r>
      <w:r>
        <w:rPr>
          <w:noProof/>
        </w:rPr>
        <w:fldChar w:fldCharType="end"/>
      </w:r>
    </w:p>
    <w:p w14:paraId="166D937A" w14:textId="261C4372" w:rsidR="00FC5E31" w:rsidRDefault="00FC5E31">
      <w:pPr>
        <w:pStyle w:val="TOC1"/>
        <w:tabs>
          <w:tab w:val="left" w:pos="4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rPr>
        <w:t>7</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rPr>
        <w:t>Audit and Reconciliation</w:t>
      </w:r>
      <w:r>
        <w:rPr>
          <w:noProof/>
        </w:rPr>
        <w:tab/>
      </w:r>
      <w:r>
        <w:rPr>
          <w:noProof/>
        </w:rPr>
        <w:fldChar w:fldCharType="begin"/>
      </w:r>
      <w:r>
        <w:rPr>
          <w:noProof/>
        </w:rPr>
        <w:instrText xml:space="preserve"> PAGEREF _Toc152322328 \h </w:instrText>
      </w:r>
      <w:r>
        <w:rPr>
          <w:noProof/>
        </w:rPr>
      </w:r>
      <w:r>
        <w:rPr>
          <w:noProof/>
        </w:rPr>
        <w:fldChar w:fldCharType="separate"/>
      </w:r>
      <w:r>
        <w:rPr>
          <w:noProof/>
        </w:rPr>
        <w:t>29</w:t>
      </w:r>
      <w:r>
        <w:rPr>
          <w:noProof/>
        </w:rPr>
        <w:fldChar w:fldCharType="end"/>
      </w:r>
    </w:p>
    <w:p w14:paraId="04BF6A85" w14:textId="6CF58908" w:rsidR="00FC5E31" w:rsidRDefault="00FC5E31">
      <w:pPr>
        <w:pStyle w:val="TOC1"/>
        <w:tabs>
          <w:tab w:val="left" w:pos="4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lang w:val="en-GB"/>
        </w:rPr>
        <w:t>8</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lang w:val="en-GB"/>
        </w:rPr>
        <w:t>Application Environments</w:t>
      </w:r>
      <w:r>
        <w:rPr>
          <w:noProof/>
        </w:rPr>
        <w:tab/>
      </w:r>
      <w:r>
        <w:rPr>
          <w:noProof/>
        </w:rPr>
        <w:fldChar w:fldCharType="begin"/>
      </w:r>
      <w:r>
        <w:rPr>
          <w:noProof/>
        </w:rPr>
        <w:instrText xml:space="preserve"> PAGEREF _Toc152322329 \h </w:instrText>
      </w:r>
      <w:r>
        <w:rPr>
          <w:noProof/>
        </w:rPr>
      </w:r>
      <w:r>
        <w:rPr>
          <w:noProof/>
        </w:rPr>
        <w:fldChar w:fldCharType="separate"/>
      </w:r>
      <w:r>
        <w:rPr>
          <w:noProof/>
        </w:rPr>
        <w:t>30</w:t>
      </w:r>
      <w:r>
        <w:rPr>
          <w:noProof/>
        </w:rPr>
        <w:fldChar w:fldCharType="end"/>
      </w:r>
    </w:p>
    <w:p w14:paraId="3E661076" w14:textId="3AC8186C" w:rsidR="00FC5E31" w:rsidRDefault="00FC5E31">
      <w:pPr>
        <w:pStyle w:val="TOC2"/>
        <w:tabs>
          <w:tab w:val="left" w:pos="800"/>
          <w:tab w:val="right" w:leader="dot" w:pos="9061"/>
        </w:tabs>
        <w:rPr>
          <w:rFonts w:asciiTheme="minorHAnsi" w:eastAsiaTheme="minorEastAsia" w:hAnsiTheme="minorHAnsi" w:cstheme="minorBidi"/>
          <w:smallCaps w:val="0"/>
          <w:noProof/>
          <w:kern w:val="2"/>
          <w:sz w:val="22"/>
          <w:lang w:val="en-ID" w:eastAsia="en-ID"/>
          <w14:ligatures w14:val="standardContextual"/>
        </w:rPr>
      </w:pPr>
      <w:r w:rsidRPr="00F765ED">
        <w:rPr>
          <w:rFonts w:cs="Calibri"/>
          <w:noProof/>
          <w:color w:val="FF0000"/>
        </w:rPr>
        <w:t>8.1</w:t>
      </w:r>
      <w:r>
        <w:rPr>
          <w:rFonts w:asciiTheme="minorHAnsi" w:eastAsiaTheme="minorEastAsia" w:hAnsiTheme="minorHAnsi" w:cstheme="minorBidi"/>
          <w:smallCaps w:val="0"/>
          <w:noProof/>
          <w:kern w:val="2"/>
          <w:sz w:val="22"/>
          <w:lang w:val="en-ID" w:eastAsia="en-ID"/>
          <w14:ligatures w14:val="standardContextual"/>
        </w:rPr>
        <w:tab/>
      </w:r>
      <w:r w:rsidRPr="00F765ED">
        <w:rPr>
          <w:rFonts w:cs="Calibri"/>
          <w:noProof/>
          <w:color w:val="FF0000"/>
        </w:rPr>
        <w:t>Development Environment</w:t>
      </w:r>
      <w:r>
        <w:rPr>
          <w:noProof/>
        </w:rPr>
        <w:tab/>
      </w:r>
      <w:r>
        <w:rPr>
          <w:noProof/>
        </w:rPr>
        <w:fldChar w:fldCharType="begin"/>
      </w:r>
      <w:r>
        <w:rPr>
          <w:noProof/>
        </w:rPr>
        <w:instrText xml:space="preserve"> PAGEREF _Toc152322330 \h </w:instrText>
      </w:r>
      <w:r>
        <w:rPr>
          <w:noProof/>
        </w:rPr>
      </w:r>
      <w:r>
        <w:rPr>
          <w:noProof/>
        </w:rPr>
        <w:fldChar w:fldCharType="separate"/>
      </w:r>
      <w:r>
        <w:rPr>
          <w:noProof/>
        </w:rPr>
        <w:t>30</w:t>
      </w:r>
      <w:r>
        <w:rPr>
          <w:noProof/>
        </w:rPr>
        <w:fldChar w:fldCharType="end"/>
      </w:r>
    </w:p>
    <w:p w14:paraId="6C9255C8" w14:textId="7A98869F"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lang w:val="en-GB"/>
        </w:rPr>
        <w:t>8.1.1</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lang w:val="en-GB"/>
        </w:rPr>
        <w:t>SIT Environment</w:t>
      </w:r>
      <w:r>
        <w:rPr>
          <w:noProof/>
        </w:rPr>
        <w:tab/>
      </w:r>
      <w:r>
        <w:rPr>
          <w:noProof/>
        </w:rPr>
        <w:fldChar w:fldCharType="begin"/>
      </w:r>
      <w:r>
        <w:rPr>
          <w:noProof/>
        </w:rPr>
        <w:instrText xml:space="preserve"> PAGEREF _Toc152322331 \h </w:instrText>
      </w:r>
      <w:r>
        <w:rPr>
          <w:noProof/>
        </w:rPr>
      </w:r>
      <w:r>
        <w:rPr>
          <w:noProof/>
        </w:rPr>
        <w:fldChar w:fldCharType="separate"/>
      </w:r>
      <w:r>
        <w:rPr>
          <w:noProof/>
        </w:rPr>
        <w:t>30</w:t>
      </w:r>
      <w:r>
        <w:rPr>
          <w:noProof/>
        </w:rPr>
        <w:fldChar w:fldCharType="end"/>
      </w:r>
    </w:p>
    <w:p w14:paraId="44F1CE78" w14:textId="503BB3B8"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lang w:val="en-GB"/>
        </w:rPr>
        <w:t>8.1.2</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lang w:val="en-GB"/>
        </w:rPr>
        <w:t>UAT Environment</w:t>
      </w:r>
      <w:r>
        <w:rPr>
          <w:noProof/>
        </w:rPr>
        <w:tab/>
      </w:r>
      <w:r>
        <w:rPr>
          <w:noProof/>
        </w:rPr>
        <w:fldChar w:fldCharType="begin"/>
      </w:r>
      <w:r>
        <w:rPr>
          <w:noProof/>
        </w:rPr>
        <w:instrText xml:space="preserve"> PAGEREF _Toc152322332 \h </w:instrText>
      </w:r>
      <w:r>
        <w:rPr>
          <w:noProof/>
        </w:rPr>
      </w:r>
      <w:r>
        <w:rPr>
          <w:noProof/>
        </w:rPr>
        <w:fldChar w:fldCharType="separate"/>
      </w:r>
      <w:r>
        <w:rPr>
          <w:noProof/>
        </w:rPr>
        <w:t>30</w:t>
      </w:r>
      <w:r>
        <w:rPr>
          <w:noProof/>
        </w:rPr>
        <w:fldChar w:fldCharType="end"/>
      </w:r>
    </w:p>
    <w:p w14:paraId="0B8AB254" w14:textId="3070C520" w:rsidR="00FC5E31" w:rsidRDefault="00FC5E31">
      <w:pPr>
        <w:pStyle w:val="TOC3"/>
        <w:tabs>
          <w:tab w:val="left" w:pos="1200"/>
          <w:tab w:val="right" w:leader="dot" w:pos="9061"/>
        </w:tabs>
        <w:rPr>
          <w:rFonts w:asciiTheme="minorHAnsi" w:eastAsiaTheme="minorEastAsia" w:hAnsiTheme="minorHAnsi" w:cstheme="minorBidi"/>
          <w:i w:val="0"/>
          <w:iCs w:val="0"/>
          <w:noProof/>
          <w:kern w:val="2"/>
          <w:sz w:val="22"/>
          <w:lang w:val="en-ID" w:eastAsia="en-ID"/>
          <w14:ligatures w14:val="standardContextual"/>
        </w:rPr>
      </w:pPr>
      <w:r w:rsidRPr="00F765ED">
        <w:rPr>
          <w:rFonts w:cs="Calibri"/>
          <w:noProof/>
          <w:color w:val="FF0000"/>
          <w:lang w:val="en-GB"/>
        </w:rPr>
        <w:t>8.1.3</w:t>
      </w:r>
      <w:r>
        <w:rPr>
          <w:rFonts w:asciiTheme="minorHAnsi" w:eastAsiaTheme="minorEastAsia" w:hAnsiTheme="minorHAnsi" w:cstheme="minorBidi"/>
          <w:i w:val="0"/>
          <w:iCs w:val="0"/>
          <w:noProof/>
          <w:kern w:val="2"/>
          <w:sz w:val="22"/>
          <w:lang w:val="en-ID" w:eastAsia="en-ID"/>
          <w14:ligatures w14:val="standardContextual"/>
        </w:rPr>
        <w:tab/>
      </w:r>
      <w:r w:rsidRPr="00F765ED">
        <w:rPr>
          <w:rFonts w:cs="Calibri"/>
          <w:noProof/>
          <w:color w:val="FF0000"/>
          <w:lang w:val="en-GB"/>
        </w:rPr>
        <w:t>NFT Environment</w:t>
      </w:r>
      <w:r>
        <w:rPr>
          <w:noProof/>
        </w:rPr>
        <w:tab/>
      </w:r>
      <w:r>
        <w:rPr>
          <w:noProof/>
        </w:rPr>
        <w:fldChar w:fldCharType="begin"/>
      </w:r>
      <w:r>
        <w:rPr>
          <w:noProof/>
        </w:rPr>
        <w:instrText xml:space="preserve"> PAGEREF _Toc152322333 \h </w:instrText>
      </w:r>
      <w:r>
        <w:rPr>
          <w:noProof/>
        </w:rPr>
      </w:r>
      <w:r>
        <w:rPr>
          <w:noProof/>
        </w:rPr>
        <w:fldChar w:fldCharType="separate"/>
      </w:r>
      <w:r>
        <w:rPr>
          <w:noProof/>
        </w:rPr>
        <w:t>30</w:t>
      </w:r>
      <w:r>
        <w:rPr>
          <w:noProof/>
        </w:rPr>
        <w:fldChar w:fldCharType="end"/>
      </w:r>
    </w:p>
    <w:p w14:paraId="62E80719" w14:textId="2E8E3A8D" w:rsidR="00FC5E31" w:rsidRDefault="00FC5E31">
      <w:pPr>
        <w:pStyle w:val="TOC1"/>
        <w:tabs>
          <w:tab w:val="left" w:pos="4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lang w:val="en-GB"/>
        </w:rPr>
        <w:t>9</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lang w:val="en-GB"/>
        </w:rPr>
        <w:t>Job Scheduling and Monitoring</w:t>
      </w:r>
      <w:r>
        <w:rPr>
          <w:noProof/>
        </w:rPr>
        <w:tab/>
      </w:r>
      <w:r>
        <w:rPr>
          <w:noProof/>
        </w:rPr>
        <w:fldChar w:fldCharType="begin"/>
      </w:r>
      <w:r>
        <w:rPr>
          <w:noProof/>
        </w:rPr>
        <w:instrText xml:space="preserve"> PAGEREF _Toc152322334 \h </w:instrText>
      </w:r>
      <w:r>
        <w:rPr>
          <w:noProof/>
        </w:rPr>
      </w:r>
      <w:r>
        <w:rPr>
          <w:noProof/>
        </w:rPr>
        <w:fldChar w:fldCharType="separate"/>
      </w:r>
      <w:r>
        <w:rPr>
          <w:noProof/>
        </w:rPr>
        <w:t>32</w:t>
      </w:r>
      <w:r>
        <w:rPr>
          <w:noProof/>
        </w:rPr>
        <w:fldChar w:fldCharType="end"/>
      </w:r>
    </w:p>
    <w:p w14:paraId="7A6527F7" w14:textId="60C00D10" w:rsidR="00FC5E31" w:rsidRDefault="00FC5E31">
      <w:pPr>
        <w:pStyle w:val="TOC1"/>
        <w:tabs>
          <w:tab w:val="left" w:pos="6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lang w:val="en-GB"/>
        </w:rPr>
        <w:t>10</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lang w:val="en-GB"/>
        </w:rPr>
        <w:t>Configuration &amp; Deployment Management</w:t>
      </w:r>
      <w:r>
        <w:rPr>
          <w:noProof/>
        </w:rPr>
        <w:tab/>
      </w:r>
      <w:r>
        <w:rPr>
          <w:noProof/>
        </w:rPr>
        <w:fldChar w:fldCharType="begin"/>
      </w:r>
      <w:r>
        <w:rPr>
          <w:noProof/>
        </w:rPr>
        <w:instrText xml:space="preserve"> PAGEREF _Toc152322335 \h </w:instrText>
      </w:r>
      <w:r>
        <w:rPr>
          <w:noProof/>
        </w:rPr>
      </w:r>
      <w:r>
        <w:rPr>
          <w:noProof/>
        </w:rPr>
        <w:fldChar w:fldCharType="separate"/>
      </w:r>
      <w:r>
        <w:rPr>
          <w:noProof/>
        </w:rPr>
        <w:t>33</w:t>
      </w:r>
      <w:r>
        <w:rPr>
          <w:noProof/>
        </w:rPr>
        <w:fldChar w:fldCharType="end"/>
      </w:r>
    </w:p>
    <w:p w14:paraId="15BB1F6D" w14:textId="24433F29" w:rsidR="00FC5E31" w:rsidRDefault="00FC5E31">
      <w:pPr>
        <w:pStyle w:val="TOC1"/>
        <w:tabs>
          <w:tab w:val="left" w:pos="6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lang w:val="en-GB"/>
        </w:rPr>
        <w:t>11</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lang w:val="en-GB"/>
        </w:rPr>
        <w:t>Reference</w:t>
      </w:r>
      <w:r>
        <w:rPr>
          <w:noProof/>
        </w:rPr>
        <w:tab/>
      </w:r>
      <w:r>
        <w:rPr>
          <w:noProof/>
        </w:rPr>
        <w:fldChar w:fldCharType="begin"/>
      </w:r>
      <w:r>
        <w:rPr>
          <w:noProof/>
        </w:rPr>
        <w:instrText xml:space="preserve"> PAGEREF _Toc152322336 \h </w:instrText>
      </w:r>
      <w:r>
        <w:rPr>
          <w:noProof/>
        </w:rPr>
      </w:r>
      <w:r>
        <w:rPr>
          <w:noProof/>
        </w:rPr>
        <w:fldChar w:fldCharType="separate"/>
      </w:r>
      <w:r>
        <w:rPr>
          <w:noProof/>
        </w:rPr>
        <w:t>34</w:t>
      </w:r>
      <w:r>
        <w:rPr>
          <w:noProof/>
        </w:rPr>
        <w:fldChar w:fldCharType="end"/>
      </w:r>
    </w:p>
    <w:p w14:paraId="46B15344" w14:textId="2D20C537" w:rsidR="00FC5E31" w:rsidRDefault="00FC5E31">
      <w:pPr>
        <w:pStyle w:val="TOC1"/>
        <w:tabs>
          <w:tab w:val="left" w:pos="600"/>
          <w:tab w:val="right" w:leader="dot" w:pos="9061"/>
        </w:tabs>
        <w:rPr>
          <w:rFonts w:asciiTheme="minorHAnsi" w:eastAsiaTheme="minorEastAsia" w:hAnsiTheme="minorHAnsi" w:cstheme="minorBidi"/>
          <w:b w:val="0"/>
          <w:bCs w:val="0"/>
          <w:caps w:val="0"/>
          <w:noProof/>
          <w:kern w:val="2"/>
          <w:sz w:val="22"/>
          <w:lang w:val="en-ID" w:eastAsia="en-ID"/>
          <w14:ligatures w14:val="standardContextual"/>
        </w:rPr>
      </w:pPr>
      <w:r w:rsidRPr="00F765ED">
        <w:rPr>
          <w:rFonts w:cs="Calibri"/>
          <w:noProof/>
          <w:color w:val="FF0000"/>
          <w:lang w:val="en-GB"/>
        </w:rPr>
        <w:t>12</w:t>
      </w:r>
      <w:r>
        <w:rPr>
          <w:rFonts w:asciiTheme="minorHAnsi" w:eastAsiaTheme="minorEastAsia" w:hAnsiTheme="minorHAnsi" w:cstheme="minorBidi"/>
          <w:b w:val="0"/>
          <w:bCs w:val="0"/>
          <w:caps w:val="0"/>
          <w:noProof/>
          <w:kern w:val="2"/>
          <w:sz w:val="22"/>
          <w:lang w:val="en-ID" w:eastAsia="en-ID"/>
          <w14:ligatures w14:val="standardContextual"/>
        </w:rPr>
        <w:tab/>
      </w:r>
      <w:r w:rsidRPr="00F765ED">
        <w:rPr>
          <w:rFonts w:cs="Calibri"/>
          <w:noProof/>
          <w:color w:val="FF0000"/>
          <w:lang w:val="en-GB"/>
        </w:rPr>
        <w:t>Appendix</w:t>
      </w:r>
      <w:r>
        <w:rPr>
          <w:noProof/>
        </w:rPr>
        <w:tab/>
      </w:r>
      <w:r>
        <w:rPr>
          <w:noProof/>
        </w:rPr>
        <w:fldChar w:fldCharType="begin"/>
      </w:r>
      <w:r>
        <w:rPr>
          <w:noProof/>
        </w:rPr>
        <w:instrText xml:space="preserve"> PAGEREF _Toc152322337 \h </w:instrText>
      </w:r>
      <w:r>
        <w:rPr>
          <w:noProof/>
        </w:rPr>
      </w:r>
      <w:r>
        <w:rPr>
          <w:noProof/>
        </w:rPr>
        <w:fldChar w:fldCharType="separate"/>
      </w:r>
      <w:r>
        <w:rPr>
          <w:noProof/>
        </w:rPr>
        <w:t>35</w:t>
      </w:r>
      <w:r>
        <w:rPr>
          <w:noProof/>
        </w:rPr>
        <w:fldChar w:fldCharType="end"/>
      </w:r>
    </w:p>
    <w:p w14:paraId="5175B042" w14:textId="1BD43A29" w:rsidR="003751C4" w:rsidRDefault="00DD5556">
      <w:pPr>
        <w:tabs>
          <w:tab w:val="right" w:leader="dot" w:pos="9072"/>
        </w:tabs>
        <w:spacing w:before="96"/>
        <w:rPr>
          <w:rFonts w:ascii="Calibri" w:hAnsi="Calibri" w:cs="Calibri"/>
          <w:lang w:val="fr-FR"/>
        </w:rPr>
      </w:pPr>
      <w:r>
        <w:rPr>
          <w:rFonts w:ascii="Calibri" w:hAnsi="Calibri" w:cs="Calibri"/>
          <w:b/>
          <w:bCs/>
          <w:caps/>
          <w:lang w:val="fr-FR"/>
        </w:rPr>
        <w:fldChar w:fldCharType="end"/>
      </w:r>
    </w:p>
    <w:p w14:paraId="2AF7C319" w14:textId="77777777" w:rsidR="003751C4" w:rsidRDefault="00DD5556">
      <w:pPr>
        <w:pStyle w:val="Heading1"/>
        <w:spacing w:before="96"/>
        <w:rPr>
          <w:rFonts w:ascii="Calibri" w:hAnsi="Calibri" w:cs="Calibri"/>
          <w:lang w:val="en-GB"/>
        </w:rPr>
      </w:pPr>
      <w:bookmarkStart w:id="44" w:name="_Toc81481580"/>
      <w:bookmarkStart w:id="45" w:name="_Toc152322281"/>
      <w:r>
        <w:rPr>
          <w:rFonts w:ascii="Calibri" w:hAnsi="Calibri" w:cs="Calibri"/>
          <w:lang w:val="en-GB"/>
        </w:rPr>
        <w:lastRenderedPageBreak/>
        <w:t>Introduction</w:t>
      </w:r>
      <w:bookmarkEnd w:id="45"/>
    </w:p>
    <w:p w14:paraId="7E0457DE" w14:textId="77777777" w:rsidR="003751C4" w:rsidRDefault="00DD5556">
      <w:pPr>
        <w:pStyle w:val="Heading2"/>
        <w:spacing w:before="240" w:after="120" w:line="360" w:lineRule="auto"/>
        <w:rPr>
          <w:rFonts w:ascii="Calibri" w:hAnsi="Calibri" w:cs="Calibri"/>
          <w:lang w:val="en-GB"/>
        </w:rPr>
      </w:pPr>
      <w:bookmarkStart w:id="46" w:name="_Toc152322282"/>
      <w:r>
        <w:rPr>
          <w:rFonts w:ascii="Calibri" w:hAnsi="Calibri" w:cs="Calibri"/>
          <w:lang w:val="en-GB"/>
        </w:rPr>
        <w:t>Purpose</w:t>
      </w:r>
      <w:bookmarkEnd w:id="46"/>
    </w:p>
    <w:p w14:paraId="07ABCBEC" w14:textId="2781ED02" w:rsidR="003751C4" w:rsidRDefault="00DD5556">
      <w:pPr>
        <w:spacing w:line="360" w:lineRule="auto"/>
        <w:jc w:val="both"/>
        <w:rPr>
          <w:rFonts w:ascii="Calibri" w:hAnsi="Calibri" w:cs="Calibri"/>
          <w:sz w:val="18"/>
          <w:szCs w:val="18"/>
        </w:rPr>
      </w:pPr>
      <w:r>
        <w:rPr>
          <w:rFonts w:ascii="Calibri" w:hAnsi="Calibri" w:cs="Calibri"/>
          <w:sz w:val="18"/>
          <w:szCs w:val="18"/>
        </w:rPr>
        <w:t>The purpose of this high-level design document is to define the scope of the requirements that are included in this design and to document the various components that will be integrated as part of this “</w:t>
      </w:r>
      <w:r w:rsidR="00ED005C">
        <w:rPr>
          <w:rFonts w:ascii="Calibri" w:hAnsi="Calibri" w:cs="Calibri"/>
          <w:sz w:val="18"/>
          <w:szCs w:val="18"/>
        </w:rPr>
        <w:t>BI Data Lineage &amp; Excellence Tools</w:t>
      </w:r>
      <w:r>
        <w:rPr>
          <w:rFonts w:ascii="Calibri" w:hAnsi="Calibri" w:cs="Calibri"/>
          <w:sz w:val="18"/>
          <w:szCs w:val="18"/>
        </w:rPr>
        <w:t>” solution. The objective of this document is to provide high level details of all the components and form a baseline for the detailed design document that will be created during the program execution.</w:t>
      </w:r>
    </w:p>
    <w:p w14:paraId="64BAE257" w14:textId="77777777" w:rsidR="003751C4" w:rsidRPr="00ED005C" w:rsidRDefault="00DD5556">
      <w:pPr>
        <w:pStyle w:val="Heading2"/>
        <w:spacing w:before="240" w:after="120" w:line="360" w:lineRule="auto"/>
        <w:rPr>
          <w:rFonts w:ascii="Calibri" w:hAnsi="Calibri" w:cs="Calibri"/>
          <w:color w:val="FF0000"/>
          <w:lang w:val="en-GB"/>
        </w:rPr>
      </w:pPr>
      <w:bookmarkStart w:id="47" w:name="_Toc15021920"/>
      <w:bookmarkStart w:id="48" w:name="_Toc152322283"/>
      <w:r w:rsidRPr="00ED005C">
        <w:rPr>
          <w:rFonts w:ascii="Calibri" w:hAnsi="Calibri" w:cs="Calibri"/>
          <w:color w:val="FF0000"/>
          <w:lang w:val="en-GB"/>
        </w:rPr>
        <w:t>Term &amp; Definition</w:t>
      </w:r>
      <w:bookmarkEnd w:id="47"/>
      <w:bookmarkEnd w:id="48"/>
      <w:r w:rsidRPr="00ED005C">
        <w:rPr>
          <w:rFonts w:ascii="Calibri" w:hAnsi="Calibri" w:cs="Calibri"/>
          <w:color w:val="FF0000"/>
          <w:lang w:val="en-GB"/>
        </w:rPr>
        <w:t xml:space="preserve"> </w:t>
      </w:r>
    </w:p>
    <w:p w14:paraId="708A19FD" w14:textId="77777777" w:rsidR="003751C4" w:rsidRPr="00ED005C" w:rsidRDefault="00DD5556">
      <w:pPr>
        <w:pStyle w:val="lvl2indent"/>
        <w:spacing w:after="120"/>
        <w:ind w:left="0" w:firstLine="0"/>
        <w:rPr>
          <w:rFonts w:ascii="Calibri" w:hAnsi="Calibri" w:cs="Calibri"/>
          <w:i w:val="0"/>
          <w:color w:val="FF0000"/>
          <w:sz w:val="18"/>
          <w:szCs w:val="18"/>
        </w:rPr>
      </w:pPr>
      <w:r w:rsidRPr="00ED005C">
        <w:rPr>
          <w:rFonts w:ascii="Calibri" w:hAnsi="Calibri" w:cs="Calibri"/>
          <w:b w:val="0"/>
          <w:i w:val="0"/>
          <w:color w:val="FF0000"/>
          <w:sz w:val="18"/>
          <w:szCs w:val="18"/>
        </w:rPr>
        <w:t>The following definitions are used in this document:</w:t>
      </w:r>
    </w:p>
    <w:tbl>
      <w:tblPr>
        <w:tblW w:w="0" w:type="auto"/>
        <w:tblInd w:w="108" w:type="dxa"/>
        <w:tblLayout w:type="fixed"/>
        <w:tblLook w:val="0000" w:firstRow="0" w:lastRow="0" w:firstColumn="0" w:lastColumn="0" w:noHBand="0" w:noVBand="0"/>
      </w:tblPr>
      <w:tblGrid>
        <w:gridCol w:w="2340"/>
        <w:gridCol w:w="6750"/>
      </w:tblGrid>
      <w:tr w:rsidR="00ED005C" w:rsidRPr="00ED005C" w14:paraId="7C6C7C06" w14:textId="77777777">
        <w:trPr>
          <w:trHeight w:val="397"/>
          <w:tblHeader/>
        </w:trPr>
        <w:tc>
          <w:tcPr>
            <w:tcW w:w="2340" w:type="dxa"/>
            <w:tcBorders>
              <w:top w:val="single" w:sz="4" w:space="0" w:color="000000"/>
              <w:left w:val="single" w:sz="4" w:space="0" w:color="000000"/>
              <w:bottom w:val="single" w:sz="4" w:space="0" w:color="000000"/>
            </w:tcBorders>
            <w:shd w:val="clear" w:color="auto" w:fill="C0C0C0"/>
            <w:vAlign w:val="center"/>
          </w:tcPr>
          <w:p w14:paraId="7D13FECF" w14:textId="77777777" w:rsidR="003751C4" w:rsidRPr="00ED005C" w:rsidRDefault="00DD5556">
            <w:pPr>
              <w:pStyle w:val="lvl2indent"/>
              <w:spacing w:before="40" w:after="0" w:line="360" w:lineRule="auto"/>
              <w:ind w:left="0" w:firstLine="0"/>
              <w:jc w:val="center"/>
              <w:rPr>
                <w:rFonts w:ascii="Calibri" w:hAnsi="Calibri" w:cs="Calibri"/>
                <w:i w:val="0"/>
                <w:color w:val="FF0000"/>
                <w:sz w:val="18"/>
                <w:szCs w:val="18"/>
              </w:rPr>
            </w:pPr>
            <w:r w:rsidRPr="00ED005C">
              <w:rPr>
                <w:rFonts w:ascii="Calibri" w:hAnsi="Calibri" w:cs="Calibri"/>
                <w:i w:val="0"/>
                <w:color w:val="FF0000"/>
                <w:sz w:val="18"/>
                <w:szCs w:val="18"/>
              </w:rPr>
              <w:t>Term</w:t>
            </w:r>
          </w:p>
        </w:tc>
        <w:tc>
          <w:tcPr>
            <w:tcW w:w="675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3234DCE" w14:textId="77777777" w:rsidR="003751C4" w:rsidRPr="00ED005C" w:rsidRDefault="00DD5556">
            <w:pPr>
              <w:pStyle w:val="lvl2indent"/>
              <w:spacing w:before="40" w:after="0" w:line="360" w:lineRule="auto"/>
              <w:ind w:left="0" w:firstLine="0"/>
              <w:jc w:val="center"/>
              <w:rPr>
                <w:color w:val="FF0000"/>
              </w:rPr>
            </w:pPr>
            <w:r w:rsidRPr="00ED005C">
              <w:rPr>
                <w:rFonts w:ascii="Calibri" w:hAnsi="Calibri" w:cs="Calibri"/>
                <w:i w:val="0"/>
                <w:color w:val="FF0000"/>
                <w:sz w:val="18"/>
                <w:szCs w:val="18"/>
              </w:rPr>
              <w:t>Definitions</w:t>
            </w:r>
          </w:p>
        </w:tc>
      </w:tr>
      <w:tr w:rsidR="00ED005C" w:rsidRPr="00ED005C" w14:paraId="06B7E2F8" w14:textId="77777777">
        <w:trPr>
          <w:trHeight w:val="397"/>
        </w:trPr>
        <w:tc>
          <w:tcPr>
            <w:tcW w:w="2340" w:type="dxa"/>
            <w:tcBorders>
              <w:top w:val="single" w:sz="4" w:space="0" w:color="000000"/>
              <w:left w:val="single" w:sz="4" w:space="0" w:color="000000"/>
              <w:bottom w:val="single" w:sz="4" w:space="0" w:color="000000"/>
            </w:tcBorders>
            <w:shd w:val="clear" w:color="auto" w:fill="auto"/>
            <w:vAlign w:val="center"/>
          </w:tcPr>
          <w:p w14:paraId="68DEE81E" w14:textId="2355523F" w:rsidR="003751C4" w:rsidRPr="00ED005C" w:rsidRDefault="00ED005C">
            <w:pPr>
              <w:pStyle w:val="lvl2indent"/>
              <w:spacing w:before="40" w:after="0" w:line="360" w:lineRule="auto"/>
              <w:ind w:left="72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AIML</w:t>
            </w:r>
          </w:p>
        </w:tc>
        <w:tc>
          <w:tcPr>
            <w:tcW w:w="6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BB412" w14:textId="1B40F2F0" w:rsidR="003751C4" w:rsidRPr="00ED005C" w:rsidRDefault="003751C4">
            <w:pPr>
              <w:pStyle w:val="lvl2indent"/>
              <w:spacing w:before="40" w:after="0" w:line="360" w:lineRule="auto"/>
              <w:ind w:left="720"/>
              <w:rPr>
                <w:rFonts w:ascii="Calibri" w:hAnsi="Calibri" w:cs="Calibri"/>
                <w:b w:val="0"/>
                <w:i w:val="0"/>
                <w:color w:val="FF0000"/>
                <w:sz w:val="18"/>
                <w:szCs w:val="18"/>
                <w:lang w:val="en-US"/>
              </w:rPr>
            </w:pPr>
          </w:p>
        </w:tc>
      </w:tr>
      <w:tr w:rsidR="00ED005C" w:rsidRPr="00ED005C" w14:paraId="65FAF612" w14:textId="77777777">
        <w:trPr>
          <w:trHeight w:val="397"/>
        </w:trPr>
        <w:tc>
          <w:tcPr>
            <w:tcW w:w="2340" w:type="dxa"/>
            <w:tcBorders>
              <w:top w:val="single" w:sz="4" w:space="0" w:color="000000"/>
              <w:left w:val="single" w:sz="4" w:space="0" w:color="000000"/>
              <w:bottom w:val="single" w:sz="4" w:space="0" w:color="000000"/>
            </w:tcBorders>
            <w:shd w:val="clear" w:color="auto" w:fill="auto"/>
            <w:vAlign w:val="center"/>
          </w:tcPr>
          <w:p w14:paraId="505FFDD7" w14:textId="77777777" w:rsidR="003751C4" w:rsidRPr="00ED005C" w:rsidRDefault="00DD5556">
            <w:pPr>
              <w:pStyle w:val="lvl2indent"/>
              <w:spacing w:before="40" w:after="0" w:line="360" w:lineRule="auto"/>
              <w:ind w:left="72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HDFS</w:t>
            </w:r>
          </w:p>
        </w:tc>
        <w:tc>
          <w:tcPr>
            <w:tcW w:w="6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9F28E" w14:textId="77777777" w:rsidR="003751C4" w:rsidRPr="00ED005C" w:rsidRDefault="00DD5556">
            <w:pPr>
              <w:pStyle w:val="lvl2indent"/>
              <w:spacing w:before="40" w:after="0" w:line="360" w:lineRule="auto"/>
              <w:ind w:left="72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Hadoop Distributed File System</w:t>
            </w:r>
          </w:p>
        </w:tc>
      </w:tr>
      <w:tr w:rsidR="00ED005C" w:rsidRPr="00ED005C" w14:paraId="4FE352F1" w14:textId="77777777">
        <w:trPr>
          <w:trHeight w:val="397"/>
        </w:trPr>
        <w:tc>
          <w:tcPr>
            <w:tcW w:w="2340" w:type="dxa"/>
            <w:tcBorders>
              <w:top w:val="single" w:sz="4" w:space="0" w:color="000000"/>
              <w:left w:val="single" w:sz="4" w:space="0" w:color="000000"/>
              <w:bottom w:val="single" w:sz="4" w:space="0" w:color="000000"/>
            </w:tcBorders>
            <w:shd w:val="clear" w:color="auto" w:fill="auto"/>
            <w:vAlign w:val="center"/>
          </w:tcPr>
          <w:p w14:paraId="67BEEB20" w14:textId="77777777" w:rsidR="003751C4" w:rsidRPr="00ED005C" w:rsidRDefault="00DD5556">
            <w:pPr>
              <w:pStyle w:val="lvl2indent"/>
              <w:spacing w:before="40" w:after="0" w:line="360" w:lineRule="auto"/>
              <w:ind w:left="72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BI</w:t>
            </w:r>
          </w:p>
        </w:tc>
        <w:tc>
          <w:tcPr>
            <w:tcW w:w="6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F1B9E" w14:textId="77777777" w:rsidR="003751C4" w:rsidRPr="00ED005C" w:rsidRDefault="00DD5556">
            <w:pPr>
              <w:pStyle w:val="lvl2indent"/>
              <w:spacing w:before="40" w:after="0" w:line="360" w:lineRule="auto"/>
              <w:ind w:left="72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Business Intelligence</w:t>
            </w:r>
          </w:p>
        </w:tc>
      </w:tr>
      <w:tr w:rsidR="00ED005C" w:rsidRPr="00ED005C" w14:paraId="7137FD67" w14:textId="77777777">
        <w:trPr>
          <w:trHeight w:val="397"/>
        </w:trPr>
        <w:tc>
          <w:tcPr>
            <w:tcW w:w="2340" w:type="dxa"/>
            <w:tcBorders>
              <w:top w:val="single" w:sz="4" w:space="0" w:color="000000"/>
              <w:left w:val="single" w:sz="4" w:space="0" w:color="000000"/>
              <w:bottom w:val="single" w:sz="4" w:space="0" w:color="000000"/>
            </w:tcBorders>
            <w:shd w:val="clear" w:color="auto" w:fill="auto"/>
            <w:vAlign w:val="center"/>
          </w:tcPr>
          <w:p w14:paraId="4B1B3D43" w14:textId="77777777" w:rsidR="003751C4" w:rsidRPr="00ED005C" w:rsidRDefault="00DD5556">
            <w:pPr>
              <w:pStyle w:val="lvl2indent"/>
              <w:spacing w:before="40" w:after="0" w:line="360" w:lineRule="auto"/>
              <w:ind w:left="72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SIT</w:t>
            </w:r>
          </w:p>
        </w:tc>
        <w:tc>
          <w:tcPr>
            <w:tcW w:w="6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A1797" w14:textId="77777777" w:rsidR="003751C4" w:rsidRPr="00ED005C" w:rsidRDefault="00DD5556">
            <w:pPr>
              <w:pStyle w:val="lvl2indent"/>
              <w:spacing w:before="40" w:after="0" w:line="360" w:lineRule="auto"/>
              <w:ind w:left="0" w:firstLine="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System Integration Test</w:t>
            </w:r>
          </w:p>
        </w:tc>
      </w:tr>
      <w:tr w:rsidR="00ED005C" w:rsidRPr="00ED005C" w14:paraId="6734CD4D" w14:textId="77777777">
        <w:trPr>
          <w:trHeight w:val="397"/>
        </w:trPr>
        <w:tc>
          <w:tcPr>
            <w:tcW w:w="2340" w:type="dxa"/>
            <w:tcBorders>
              <w:top w:val="single" w:sz="4" w:space="0" w:color="000000"/>
              <w:left w:val="single" w:sz="4" w:space="0" w:color="000000"/>
              <w:bottom w:val="single" w:sz="4" w:space="0" w:color="000000"/>
            </w:tcBorders>
            <w:shd w:val="clear" w:color="auto" w:fill="auto"/>
            <w:vAlign w:val="center"/>
          </w:tcPr>
          <w:p w14:paraId="0C015ADF" w14:textId="77777777" w:rsidR="003751C4" w:rsidRPr="00ED005C" w:rsidRDefault="00DD5556">
            <w:pPr>
              <w:pStyle w:val="lvl2indent"/>
              <w:spacing w:before="40" w:after="0" w:line="360" w:lineRule="auto"/>
              <w:ind w:left="72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UAT</w:t>
            </w:r>
          </w:p>
        </w:tc>
        <w:tc>
          <w:tcPr>
            <w:tcW w:w="6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7D9A1" w14:textId="77777777" w:rsidR="003751C4" w:rsidRPr="00ED005C" w:rsidRDefault="00DD5556">
            <w:pPr>
              <w:pStyle w:val="lvl2indent"/>
              <w:spacing w:before="40" w:after="0" w:line="360" w:lineRule="auto"/>
              <w:ind w:left="0" w:firstLine="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User Acceptance Test</w:t>
            </w:r>
          </w:p>
        </w:tc>
      </w:tr>
      <w:tr w:rsidR="00ED005C" w:rsidRPr="00ED005C" w14:paraId="155E72EB" w14:textId="77777777">
        <w:trPr>
          <w:trHeight w:val="397"/>
        </w:trPr>
        <w:tc>
          <w:tcPr>
            <w:tcW w:w="2340" w:type="dxa"/>
            <w:tcBorders>
              <w:top w:val="single" w:sz="4" w:space="0" w:color="000000"/>
              <w:left w:val="single" w:sz="4" w:space="0" w:color="000000"/>
              <w:bottom w:val="single" w:sz="4" w:space="0" w:color="000000"/>
            </w:tcBorders>
            <w:shd w:val="clear" w:color="auto" w:fill="auto"/>
            <w:vAlign w:val="center"/>
          </w:tcPr>
          <w:p w14:paraId="6FB4FEAD" w14:textId="77777777" w:rsidR="003751C4" w:rsidRPr="00ED005C" w:rsidRDefault="00DD5556">
            <w:pPr>
              <w:pStyle w:val="lvl2indent"/>
              <w:spacing w:before="40" w:after="0" w:line="360" w:lineRule="auto"/>
              <w:ind w:left="72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NFT</w:t>
            </w:r>
          </w:p>
        </w:tc>
        <w:tc>
          <w:tcPr>
            <w:tcW w:w="6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B2EC8" w14:textId="77777777" w:rsidR="003751C4" w:rsidRPr="00ED005C" w:rsidRDefault="00DD5556">
            <w:pPr>
              <w:pStyle w:val="lvl2indent"/>
              <w:spacing w:before="40" w:after="0" w:line="360" w:lineRule="auto"/>
              <w:ind w:left="0" w:firstLine="0"/>
              <w:rPr>
                <w:rFonts w:ascii="Calibri" w:hAnsi="Calibri" w:cs="Calibri"/>
                <w:b w:val="0"/>
                <w:i w:val="0"/>
                <w:color w:val="FF0000"/>
                <w:sz w:val="18"/>
                <w:szCs w:val="18"/>
                <w:lang w:val="en-US"/>
              </w:rPr>
            </w:pPr>
            <w:r w:rsidRPr="00ED005C">
              <w:rPr>
                <w:rFonts w:ascii="Calibri" w:hAnsi="Calibri" w:cs="Calibri"/>
                <w:b w:val="0"/>
                <w:i w:val="0"/>
                <w:color w:val="FF0000"/>
                <w:sz w:val="18"/>
                <w:szCs w:val="18"/>
                <w:lang w:val="en-US"/>
              </w:rPr>
              <w:t>Non-Functional Test</w:t>
            </w:r>
          </w:p>
        </w:tc>
      </w:tr>
    </w:tbl>
    <w:p w14:paraId="636B670D" w14:textId="77777777" w:rsidR="003751C4" w:rsidRDefault="003751C4">
      <w:pPr>
        <w:rPr>
          <w:lang w:val="en-GB"/>
        </w:rPr>
      </w:pPr>
    </w:p>
    <w:p w14:paraId="2A5D5B14" w14:textId="77777777" w:rsidR="003751C4" w:rsidRDefault="003751C4">
      <w:pPr>
        <w:rPr>
          <w:lang w:val="en-GB"/>
        </w:rPr>
      </w:pPr>
    </w:p>
    <w:p w14:paraId="6ED87E7D" w14:textId="77777777" w:rsidR="00FC5E31" w:rsidRPr="00FC5E31" w:rsidRDefault="00FC5E31" w:rsidP="00FC5E31">
      <w:pPr>
        <w:pStyle w:val="Heading1"/>
        <w:spacing w:before="96"/>
        <w:rPr>
          <w:rFonts w:cs="Calibri"/>
          <w:color w:val="FF0000"/>
          <w:lang w:val="en-GB"/>
        </w:rPr>
      </w:pPr>
      <w:bookmarkStart w:id="49" w:name="_Toc112168877"/>
      <w:bookmarkStart w:id="50" w:name="_Toc152322284"/>
      <w:bookmarkEnd w:id="0"/>
      <w:bookmarkEnd w:id="44"/>
      <w:r w:rsidRPr="00FC5E31">
        <w:rPr>
          <w:rFonts w:cs="Calibri"/>
          <w:color w:val="FF0000"/>
          <w:lang w:val="en-GB"/>
        </w:rPr>
        <w:lastRenderedPageBreak/>
        <w:t>Overview</w:t>
      </w:r>
      <w:bookmarkEnd w:id="49"/>
      <w:bookmarkEnd w:id="50"/>
    </w:p>
    <w:p w14:paraId="02798690" w14:textId="77777777" w:rsidR="00FC5E31" w:rsidRPr="00FC5E31" w:rsidRDefault="00FC5E31" w:rsidP="00FC5E31">
      <w:pPr>
        <w:pStyle w:val="Heading2"/>
        <w:rPr>
          <w:rFonts w:cs="Calibri"/>
          <w:color w:val="FF0000"/>
        </w:rPr>
      </w:pPr>
      <w:bookmarkStart w:id="51" w:name="_Toc112168878"/>
      <w:bookmarkStart w:id="52" w:name="_Toc152322285"/>
      <w:r w:rsidRPr="00FC5E31">
        <w:rPr>
          <w:rFonts w:cs="Calibri"/>
          <w:color w:val="FF0000"/>
        </w:rPr>
        <w:t>Background</w:t>
      </w:r>
      <w:bookmarkEnd w:id="51"/>
      <w:bookmarkEnd w:id="52"/>
    </w:p>
    <w:p w14:paraId="0B2BED40" w14:textId="77777777" w:rsidR="00FC5E31" w:rsidRPr="00FC5E31" w:rsidRDefault="00FC5E31" w:rsidP="00FC5E31">
      <w:pPr>
        <w:pStyle w:val="NormalWeb"/>
        <w:spacing w:line="360" w:lineRule="auto"/>
        <w:jc w:val="both"/>
        <w:rPr>
          <w:rFonts w:ascii="Calibri" w:hAnsi="Calibri" w:cs="Calibri"/>
          <w:color w:val="FF0000"/>
          <w:sz w:val="20"/>
          <w:szCs w:val="20"/>
        </w:rPr>
      </w:pPr>
      <w:bookmarkStart w:id="53" w:name="_Toc369166186"/>
      <w:bookmarkStart w:id="54" w:name="_Hlk95980820"/>
      <w:r w:rsidRPr="00FC5E31">
        <w:rPr>
          <w:rFonts w:ascii="Calibri" w:hAnsi="Calibri" w:cs="Calibri"/>
          <w:color w:val="FF0000"/>
          <w:sz w:val="20"/>
          <w:szCs w:val="20"/>
        </w:rPr>
        <w:t>The objective of this project is to enhanced visibility of network security threats to mitigate current and emerging risks develop a business-driven, threat-based approach to conducting network security threat assessment based on Telkomsel's specific business, threats and capabilities.</w:t>
      </w:r>
    </w:p>
    <w:p w14:paraId="2F3966CD" w14:textId="77777777" w:rsidR="00FC5E31" w:rsidRPr="00FC5E31" w:rsidRDefault="00FC5E31" w:rsidP="00FC5E31">
      <w:pPr>
        <w:pStyle w:val="NormalWeb"/>
        <w:spacing w:line="360" w:lineRule="auto"/>
        <w:jc w:val="both"/>
        <w:rPr>
          <w:rFonts w:ascii="Calibri" w:hAnsi="Calibri" w:cs="Calibri"/>
          <w:color w:val="FF0000"/>
          <w:sz w:val="20"/>
          <w:szCs w:val="20"/>
        </w:rPr>
      </w:pPr>
      <w:r w:rsidRPr="00FC5E31">
        <w:rPr>
          <w:rFonts w:ascii="Calibri" w:hAnsi="Calibri" w:cs="Calibri"/>
          <w:color w:val="FF0000"/>
          <w:sz w:val="20"/>
          <w:szCs w:val="20"/>
        </w:rPr>
        <w:t>Therefore, it needs to develop monitoring dashboard that can be assist executive, managerial, and operational stakeholders to better understand current network security relates threats and risks.</w:t>
      </w:r>
    </w:p>
    <w:p w14:paraId="482999EF" w14:textId="77777777" w:rsidR="00FC5E31" w:rsidRPr="00FC5E31" w:rsidRDefault="00FC5E31" w:rsidP="00FC5E31">
      <w:pPr>
        <w:pStyle w:val="NormalWeb"/>
        <w:spacing w:line="360" w:lineRule="auto"/>
        <w:jc w:val="both"/>
        <w:rPr>
          <w:rFonts w:ascii="Calibri" w:hAnsi="Calibri" w:cs="Calibri"/>
          <w:color w:val="FF0000"/>
          <w:sz w:val="20"/>
          <w:szCs w:val="20"/>
        </w:rPr>
      </w:pPr>
      <w:r w:rsidRPr="00FC5E31">
        <w:rPr>
          <w:rFonts w:ascii="Calibri" w:hAnsi="Calibri" w:cs="Calibri"/>
          <w:color w:val="FF0000"/>
          <w:sz w:val="20"/>
          <w:szCs w:val="20"/>
        </w:rPr>
        <w:t>From these needs, the results to be obtained include:</w:t>
      </w:r>
    </w:p>
    <w:p w14:paraId="7F033DC0" w14:textId="77777777" w:rsidR="00FC5E31" w:rsidRPr="00FC5E31" w:rsidRDefault="00FC5E31">
      <w:pPr>
        <w:pStyle w:val="ListParagraph1"/>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jc w:val="both"/>
        <w:rPr>
          <w:rStyle w:val="fontstyle01"/>
          <w:rFonts w:ascii="Calibri" w:hAnsi="Calibri" w:cs="Calibri"/>
          <w:b w:val="0"/>
          <w:bCs w:val="0"/>
          <w:color w:val="FF0000"/>
          <w:sz w:val="20"/>
          <w:szCs w:val="20"/>
        </w:rPr>
      </w:pPr>
      <w:r w:rsidRPr="00FC5E31">
        <w:rPr>
          <w:rStyle w:val="fontstyle01"/>
          <w:rFonts w:ascii="Calibri" w:hAnsi="Calibri" w:cs="Calibri"/>
          <w:b w:val="0"/>
          <w:bCs w:val="0"/>
          <w:color w:val="FF0000"/>
          <w:sz w:val="20"/>
          <w:szCs w:val="20"/>
        </w:rPr>
        <w:t>Comprehensive risk profile that covers IT network security related risk</w:t>
      </w:r>
    </w:p>
    <w:p w14:paraId="3A64E1B1" w14:textId="77777777" w:rsidR="00FC5E31" w:rsidRPr="00FC5E31" w:rsidRDefault="00FC5E31">
      <w:pPr>
        <w:pStyle w:val="ListParagraph1"/>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jc w:val="both"/>
        <w:rPr>
          <w:rStyle w:val="fontstyle01"/>
          <w:rFonts w:ascii="Calibri" w:hAnsi="Calibri" w:cs="Calibri"/>
          <w:b w:val="0"/>
          <w:bCs w:val="0"/>
          <w:color w:val="FF0000"/>
          <w:sz w:val="20"/>
          <w:szCs w:val="20"/>
        </w:rPr>
      </w:pPr>
      <w:r w:rsidRPr="00FC5E31">
        <w:rPr>
          <w:rStyle w:val="fontstyle01"/>
          <w:rFonts w:ascii="Calibri" w:hAnsi="Calibri" w:cs="Calibri"/>
          <w:b w:val="0"/>
          <w:bCs w:val="0"/>
          <w:color w:val="FF0000"/>
          <w:sz w:val="20"/>
          <w:szCs w:val="20"/>
        </w:rPr>
        <w:t>Enhanced monitoring dashboards and reporting (prompt detection of existing risks to allow for better response)</w:t>
      </w:r>
    </w:p>
    <w:p w14:paraId="4B330F5A" w14:textId="77777777" w:rsidR="00FC5E31" w:rsidRPr="00FC5E31" w:rsidRDefault="00FC5E31">
      <w:pPr>
        <w:pStyle w:val="ListParagraph1"/>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jc w:val="both"/>
        <w:rPr>
          <w:rStyle w:val="fontstyle01"/>
          <w:rFonts w:ascii="Calibri" w:hAnsi="Calibri" w:cs="Calibri"/>
          <w:b w:val="0"/>
          <w:bCs w:val="0"/>
          <w:color w:val="FF0000"/>
          <w:sz w:val="20"/>
          <w:szCs w:val="20"/>
        </w:rPr>
      </w:pPr>
      <w:r w:rsidRPr="00FC5E31">
        <w:rPr>
          <w:rStyle w:val="fontstyle01"/>
          <w:rFonts w:ascii="Calibri" w:hAnsi="Calibri" w:cs="Calibri"/>
          <w:b w:val="0"/>
          <w:bCs w:val="0"/>
          <w:color w:val="FF0000"/>
          <w:sz w:val="20"/>
          <w:szCs w:val="20"/>
        </w:rPr>
        <w:t>Enhance threat prevention and detection capabilities within Telkomsel (improve functionality and usability of the existing network security monitoring tool and platform)</w:t>
      </w:r>
    </w:p>
    <w:p w14:paraId="00E0D78D" w14:textId="77777777" w:rsidR="00FC5E31" w:rsidRPr="00FC5E31" w:rsidRDefault="00FC5E31">
      <w:pPr>
        <w:pStyle w:val="ListParagraph1"/>
        <w:numPr>
          <w:ilvl w:val="0"/>
          <w:numId w:val="8"/>
        </w:numPr>
        <w:pBdr>
          <w:top w:val="none" w:sz="0" w:space="0" w:color="auto"/>
          <w:left w:val="none" w:sz="0" w:space="0" w:color="auto"/>
          <w:bottom w:val="none" w:sz="0" w:space="0" w:color="auto"/>
          <w:right w:val="none" w:sz="0" w:space="0" w:color="auto"/>
          <w:between w:val="none" w:sz="0" w:space="0" w:color="auto"/>
        </w:pBdr>
        <w:spacing w:line="360" w:lineRule="auto"/>
        <w:jc w:val="both"/>
        <w:rPr>
          <w:rStyle w:val="fontstyle01"/>
          <w:rFonts w:ascii="Calibri" w:hAnsi="Calibri" w:cs="Calibri"/>
          <w:b w:val="0"/>
          <w:bCs w:val="0"/>
          <w:color w:val="FF0000"/>
          <w:sz w:val="20"/>
          <w:szCs w:val="20"/>
        </w:rPr>
      </w:pPr>
      <w:r w:rsidRPr="00FC5E31">
        <w:rPr>
          <w:rStyle w:val="fontstyle01"/>
          <w:rFonts w:ascii="Calibri" w:hAnsi="Calibri" w:cs="Calibri"/>
          <w:b w:val="0"/>
          <w:bCs w:val="0"/>
          <w:color w:val="FF0000"/>
          <w:sz w:val="20"/>
          <w:szCs w:val="20"/>
        </w:rPr>
        <w:t>Better configure current network security devices to minimize risk and free up bandwidth for better customer experience</w:t>
      </w:r>
      <w:bookmarkEnd w:id="53"/>
      <w:bookmarkEnd w:id="54"/>
    </w:p>
    <w:p w14:paraId="4CB9E642" w14:textId="77777777" w:rsidR="00FC5E31" w:rsidRPr="00FC5E31" w:rsidRDefault="00FC5E31" w:rsidP="00FC5E31">
      <w:pPr>
        <w:pStyle w:val="Heading2"/>
        <w:rPr>
          <w:rFonts w:cs="Calibri"/>
          <w:color w:val="FF0000"/>
        </w:rPr>
      </w:pPr>
      <w:bookmarkStart w:id="55" w:name="_Toc112168879"/>
      <w:bookmarkStart w:id="56" w:name="_Toc152322286"/>
      <w:r w:rsidRPr="00FC5E31">
        <w:rPr>
          <w:rFonts w:cs="Calibri"/>
          <w:color w:val="FF0000"/>
        </w:rPr>
        <w:t>Scope</w:t>
      </w:r>
      <w:bookmarkEnd w:id="55"/>
      <w:bookmarkEnd w:id="56"/>
    </w:p>
    <w:p w14:paraId="12C34800" w14:textId="77777777" w:rsidR="00FC5E31" w:rsidRPr="00FC5E31" w:rsidRDefault="00FC5E31" w:rsidP="00FC5E31">
      <w:pPr>
        <w:spacing w:line="360" w:lineRule="auto"/>
        <w:jc w:val="both"/>
        <w:rPr>
          <w:rFonts w:ascii="Calibri" w:hAnsi="Calibri" w:cs="Calibri"/>
          <w:color w:val="FF0000"/>
          <w:szCs w:val="20"/>
        </w:rPr>
      </w:pPr>
      <w:r w:rsidRPr="00FC5E31">
        <w:rPr>
          <w:rFonts w:ascii="Calibri" w:hAnsi="Calibri" w:cs="Calibri"/>
          <w:color w:val="FF0000"/>
          <w:szCs w:val="20"/>
        </w:rPr>
        <w:t>This document has the scope to define a high-level design for this project is based on the results of project team discussions. After going through the stage of gathering requirements, then through the process of analysis and discussion, it can be concluded with the scope of work as follows:</w:t>
      </w:r>
    </w:p>
    <w:tbl>
      <w:tblPr>
        <w:tblStyle w:val="GridTable1Light10"/>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2951"/>
        <w:gridCol w:w="5736"/>
      </w:tblGrid>
      <w:tr w:rsidR="00FC5E31" w:rsidRPr="00FC5E31" w14:paraId="267752AF" w14:textId="77777777" w:rsidTr="008F3F20">
        <w:trPr>
          <w:cnfStyle w:val="100000000000" w:firstRow="1" w:lastRow="0" w:firstColumn="0" w:lastColumn="0" w:oddVBand="0" w:evenVBand="0" w:oddHBand="0" w:evenHBand="0" w:firstRowFirstColumn="0" w:firstRowLastColumn="0" w:lastRowFirstColumn="0" w:lastRowLastColumn="0"/>
          <w:trHeight w:val="458"/>
          <w:tblHeader/>
        </w:trPr>
        <w:tc>
          <w:tcPr>
            <w:cnfStyle w:val="001000000000" w:firstRow="0" w:lastRow="0" w:firstColumn="1" w:lastColumn="0" w:oddVBand="0" w:evenVBand="0" w:oddHBand="0" w:evenHBand="0" w:firstRowFirstColumn="0" w:firstRowLastColumn="0" w:lastRowFirstColumn="0" w:lastRowLastColumn="0"/>
            <w:tcW w:w="323" w:type="pct"/>
            <w:tcBorders>
              <w:bottom w:val="none" w:sz="4" w:space="0" w:color="000000"/>
            </w:tcBorders>
            <w:shd w:val="clear" w:color="auto" w:fill="BFBFBF" w:themeFill="background1" w:themeFillShade="BF"/>
            <w:vAlign w:val="center"/>
          </w:tcPr>
          <w:p w14:paraId="68ADD4A8" w14:textId="77777777" w:rsidR="00FC5E31" w:rsidRPr="00FC5E31" w:rsidRDefault="00FC5E31" w:rsidP="008F3F20">
            <w:pPr>
              <w:spacing w:after="0" w:line="360" w:lineRule="auto"/>
              <w:contextualSpacing/>
              <w:jc w:val="center"/>
              <w:rPr>
                <w:rFonts w:ascii="Calibri" w:hAnsi="Calibri"/>
                <w:color w:val="FF0000"/>
                <w:sz w:val="20"/>
                <w:szCs w:val="20"/>
              </w:rPr>
            </w:pPr>
            <w:r w:rsidRPr="00FC5E31">
              <w:rPr>
                <w:rFonts w:ascii="Calibri" w:hAnsi="Calibri"/>
                <w:color w:val="FF0000"/>
                <w:sz w:val="20"/>
                <w:szCs w:val="20"/>
              </w:rPr>
              <w:t>No</w:t>
            </w:r>
          </w:p>
        </w:tc>
        <w:tc>
          <w:tcPr>
            <w:tcW w:w="1589" w:type="pct"/>
            <w:tcBorders>
              <w:bottom w:val="none" w:sz="4" w:space="0" w:color="000000"/>
            </w:tcBorders>
            <w:shd w:val="clear" w:color="auto" w:fill="BFBFBF" w:themeFill="background1" w:themeFillShade="BF"/>
            <w:vAlign w:val="center"/>
          </w:tcPr>
          <w:p w14:paraId="6FC414C2" w14:textId="77777777" w:rsidR="00FC5E31" w:rsidRPr="00FC5E31" w:rsidRDefault="00FC5E31" w:rsidP="008F3F20">
            <w:pPr>
              <w:spacing w:after="0"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Area</w:t>
            </w:r>
          </w:p>
        </w:tc>
        <w:tc>
          <w:tcPr>
            <w:tcW w:w="3087" w:type="pct"/>
            <w:tcBorders>
              <w:bottom w:val="none" w:sz="4" w:space="0" w:color="000000"/>
            </w:tcBorders>
            <w:shd w:val="clear" w:color="auto" w:fill="BFBFBF" w:themeFill="background1" w:themeFillShade="BF"/>
            <w:vAlign w:val="center"/>
          </w:tcPr>
          <w:p w14:paraId="505D4D9D" w14:textId="77777777" w:rsidR="00FC5E31" w:rsidRPr="00FC5E31" w:rsidRDefault="00FC5E31" w:rsidP="008F3F20">
            <w:pPr>
              <w:spacing w:after="0"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Details</w:t>
            </w:r>
          </w:p>
        </w:tc>
      </w:tr>
      <w:tr w:rsidR="00FC5E31" w:rsidRPr="00FC5E31" w14:paraId="6FC1925C" w14:textId="77777777" w:rsidTr="008F3F20">
        <w:tc>
          <w:tcPr>
            <w:cnfStyle w:val="001000000000" w:firstRow="0" w:lastRow="0" w:firstColumn="1" w:lastColumn="0" w:oddVBand="0" w:evenVBand="0" w:oddHBand="0" w:evenHBand="0" w:firstRowFirstColumn="0" w:firstRowLastColumn="0" w:lastRowFirstColumn="0" w:lastRowLastColumn="0"/>
            <w:tcW w:w="323" w:type="pct"/>
            <w:shd w:val="clear" w:color="auto" w:fill="auto"/>
            <w:vAlign w:val="center"/>
          </w:tcPr>
          <w:p w14:paraId="4AABC476" w14:textId="77777777" w:rsidR="00FC5E31" w:rsidRPr="00FC5E31" w:rsidRDefault="00FC5E31">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line="360" w:lineRule="auto"/>
              <w:ind w:left="481"/>
              <w:contextualSpacing/>
              <w:jc w:val="center"/>
              <w:rPr>
                <w:rFonts w:ascii="Calibri" w:hAnsi="Calibri"/>
                <w:color w:val="FF0000"/>
                <w:sz w:val="20"/>
                <w:szCs w:val="18"/>
              </w:rPr>
            </w:pPr>
          </w:p>
        </w:tc>
        <w:tc>
          <w:tcPr>
            <w:tcW w:w="1589" w:type="pct"/>
            <w:shd w:val="clear" w:color="auto" w:fill="auto"/>
            <w:vAlign w:val="center"/>
          </w:tcPr>
          <w:p w14:paraId="3A9CC83F" w14:textId="77777777" w:rsidR="00FC5E31" w:rsidRPr="00FC5E31" w:rsidRDefault="00FC5E31" w:rsidP="008F3F20">
            <w:pPr>
              <w:spacing w:after="0"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Platform Engine</w:t>
            </w:r>
          </w:p>
        </w:tc>
        <w:tc>
          <w:tcPr>
            <w:tcW w:w="3087" w:type="pct"/>
            <w:shd w:val="clear" w:color="auto" w:fill="auto"/>
            <w:vAlign w:val="center"/>
          </w:tcPr>
          <w:p w14:paraId="2BBAE983" w14:textId="77777777" w:rsidR="00FC5E31" w:rsidRPr="00FC5E31" w:rsidRDefault="00FC5E31">
            <w:pPr>
              <w:pStyle w:val="ListParagraph1"/>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Sigma + ELK Platform Engine</w:t>
            </w:r>
          </w:p>
          <w:p w14:paraId="3C9D0B26" w14:textId="77777777" w:rsidR="00FC5E31" w:rsidRPr="00FC5E31" w:rsidRDefault="00FC5E31">
            <w:pPr>
              <w:pStyle w:val="ListParagraph1"/>
              <w:numPr>
                <w:ilvl w:val="0"/>
                <w:numId w:val="9"/>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proofErr w:type="spellStart"/>
            <w:r w:rsidRPr="00FC5E31">
              <w:rPr>
                <w:rFonts w:ascii="Calibri" w:hAnsi="Calibri"/>
                <w:color w:val="FF0000"/>
                <w:sz w:val="20"/>
                <w:szCs w:val="22"/>
              </w:rPr>
              <w:t>TheHive</w:t>
            </w:r>
            <w:proofErr w:type="spellEnd"/>
            <w:r w:rsidRPr="00FC5E31">
              <w:rPr>
                <w:rFonts w:ascii="Calibri" w:hAnsi="Calibri"/>
                <w:color w:val="FF0000"/>
                <w:sz w:val="20"/>
                <w:szCs w:val="22"/>
              </w:rPr>
              <w:t xml:space="preserve"> Project Platform Engine</w:t>
            </w:r>
          </w:p>
        </w:tc>
      </w:tr>
      <w:tr w:rsidR="00FC5E31" w:rsidRPr="00FC5E31" w14:paraId="1E55F9C5" w14:textId="77777777" w:rsidTr="008F3F20">
        <w:tc>
          <w:tcPr>
            <w:cnfStyle w:val="001000000000" w:firstRow="0" w:lastRow="0" w:firstColumn="1" w:lastColumn="0" w:oddVBand="0" w:evenVBand="0" w:oddHBand="0" w:evenHBand="0" w:firstRowFirstColumn="0" w:firstRowLastColumn="0" w:lastRowFirstColumn="0" w:lastRowLastColumn="0"/>
            <w:tcW w:w="323" w:type="pct"/>
            <w:shd w:val="clear" w:color="auto" w:fill="auto"/>
            <w:vAlign w:val="center"/>
          </w:tcPr>
          <w:p w14:paraId="7018C04A" w14:textId="77777777" w:rsidR="00FC5E31" w:rsidRPr="00FC5E31" w:rsidRDefault="00FC5E31">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line="360" w:lineRule="auto"/>
              <w:ind w:left="481"/>
              <w:contextualSpacing/>
              <w:jc w:val="center"/>
              <w:rPr>
                <w:rFonts w:ascii="Calibri" w:hAnsi="Calibri"/>
                <w:color w:val="FF0000"/>
                <w:sz w:val="20"/>
                <w:szCs w:val="18"/>
              </w:rPr>
            </w:pPr>
          </w:p>
        </w:tc>
        <w:tc>
          <w:tcPr>
            <w:tcW w:w="1589" w:type="pct"/>
            <w:shd w:val="clear" w:color="auto" w:fill="auto"/>
            <w:vAlign w:val="center"/>
          </w:tcPr>
          <w:p w14:paraId="0095D43E" w14:textId="77777777" w:rsidR="00FC5E31" w:rsidRPr="00FC5E31" w:rsidRDefault="00FC5E31" w:rsidP="008F3F20">
            <w:pPr>
              <w:spacing w:after="0"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Additional Features</w:t>
            </w:r>
          </w:p>
        </w:tc>
        <w:tc>
          <w:tcPr>
            <w:tcW w:w="3087" w:type="pct"/>
            <w:shd w:val="clear" w:color="auto" w:fill="auto"/>
            <w:vAlign w:val="center"/>
          </w:tcPr>
          <w:p w14:paraId="0EFBFDA8" w14:textId="77777777" w:rsidR="00FC5E31" w:rsidRPr="00FC5E31" w:rsidRDefault="00FC5E31">
            <w:pPr>
              <w:pStyle w:val="ListParagraph1"/>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 xml:space="preserve">Notable Event Handling Workspace </w:t>
            </w:r>
          </w:p>
          <w:p w14:paraId="743ED32C" w14:textId="77777777" w:rsidR="00FC5E31" w:rsidRPr="00FC5E31" w:rsidRDefault="00FC5E31">
            <w:pPr>
              <w:pStyle w:val="ListParagraph1"/>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 xml:space="preserve">MTTD &amp; MTTR Counter on Alert Handling </w:t>
            </w:r>
          </w:p>
          <w:p w14:paraId="29382CB8" w14:textId="77777777" w:rsidR="00FC5E31" w:rsidRPr="00FC5E31" w:rsidRDefault="00FC5E31">
            <w:pPr>
              <w:pStyle w:val="ListParagraph1"/>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 xml:space="preserve">Incident Automation &amp; Ticketing System Integration </w:t>
            </w:r>
          </w:p>
          <w:p w14:paraId="6B185619" w14:textId="77777777" w:rsidR="00FC5E31" w:rsidRPr="00FC5E31" w:rsidRDefault="00FC5E31">
            <w:pPr>
              <w:pStyle w:val="ListParagraph1"/>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 xml:space="preserve">Adopt Proven Framework for Incident Response </w:t>
            </w:r>
          </w:p>
          <w:p w14:paraId="1FABF352" w14:textId="77777777" w:rsidR="00FC5E31" w:rsidRPr="00FC5E31" w:rsidRDefault="00FC5E31">
            <w:pPr>
              <w:pStyle w:val="ListParagraph1"/>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 xml:space="preserve">Forensic &amp; Investigation </w:t>
            </w:r>
          </w:p>
          <w:p w14:paraId="22A25C8B" w14:textId="77777777" w:rsidR="00FC5E31" w:rsidRPr="00FC5E31" w:rsidRDefault="00FC5E31">
            <w:pPr>
              <w:pStyle w:val="ListParagraph1"/>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 xml:space="preserve">Free Search Workspace (Query Based) </w:t>
            </w:r>
          </w:p>
          <w:p w14:paraId="49C50C79" w14:textId="77777777" w:rsidR="00FC5E31" w:rsidRPr="00FC5E31" w:rsidRDefault="00FC5E31">
            <w:pPr>
              <w:pStyle w:val="ListParagraph1"/>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 xml:space="preserve">Aggregator Capability </w:t>
            </w:r>
          </w:p>
          <w:p w14:paraId="277C5ED7" w14:textId="77777777" w:rsidR="00FC5E31" w:rsidRPr="00FC5E31" w:rsidRDefault="00FC5E31">
            <w:pPr>
              <w:pStyle w:val="ListParagraph1"/>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 xml:space="preserve">Reporting and Dashboard </w:t>
            </w:r>
          </w:p>
          <w:p w14:paraId="694F329F" w14:textId="77777777" w:rsidR="00FC5E31" w:rsidRPr="00FC5E31" w:rsidRDefault="00FC5E31">
            <w:pPr>
              <w:pStyle w:val="ListParagraph1"/>
              <w:numPr>
                <w:ilvl w:val="0"/>
                <w:numId w:val="10"/>
              </w:numPr>
              <w:pBdr>
                <w:top w:val="none" w:sz="0" w:space="0" w:color="auto"/>
                <w:left w:val="none" w:sz="0" w:space="0" w:color="auto"/>
                <w:bottom w:val="none" w:sz="0" w:space="0" w:color="auto"/>
                <w:right w:val="none" w:sz="0" w:space="0" w:color="auto"/>
                <w:between w:val="none" w:sz="0" w:space="0" w:color="auto"/>
              </w:pBdr>
              <w:spacing w:line="360" w:lineRule="auto"/>
              <w:ind w:left="347"/>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 xml:space="preserve">Alerting </w:t>
            </w:r>
          </w:p>
        </w:tc>
      </w:tr>
      <w:tr w:rsidR="00FC5E31" w:rsidRPr="00FC5E31" w14:paraId="6CE7E9AF" w14:textId="77777777" w:rsidTr="008F3F20">
        <w:tc>
          <w:tcPr>
            <w:cnfStyle w:val="001000000000" w:firstRow="0" w:lastRow="0" w:firstColumn="1" w:lastColumn="0" w:oddVBand="0" w:evenVBand="0" w:oddHBand="0" w:evenHBand="0" w:firstRowFirstColumn="0" w:firstRowLastColumn="0" w:lastRowFirstColumn="0" w:lastRowLastColumn="0"/>
            <w:tcW w:w="323" w:type="pct"/>
            <w:shd w:val="clear" w:color="auto" w:fill="auto"/>
            <w:vAlign w:val="center"/>
          </w:tcPr>
          <w:p w14:paraId="635BC5A5" w14:textId="77777777" w:rsidR="00FC5E31" w:rsidRPr="00FC5E31" w:rsidRDefault="00FC5E31">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line="360" w:lineRule="auto"/>
              <w:ind w:left="481"/>
              <w:contextualSpacing/>
              <w:jc w:val="center"/>
              <w:rPr>
                <w:rFonts w:ascii="Calibri" w:hAnsi="Calibri"/>
                <w:color w:val="FF0000"/>
                <w:sz w:val="20"/>
                <w:szCs w:val="18"/>
              </w:rPr>
            </w:pPr>
          </w:p>
        </w:tc>
        <w:tc>
          <w:tcPr>
            <w:tcW w:w="1589" w:type="pct"/>
            <w:shd w:val="clear" w:color="auto" w:fill="auto"/>
            <w:vAlign w:val="center"/>
          </w:tcPr>
          <w:p w14:paraId="52BA24EE"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Additional IT Use Cases</w:t>
            </w:r>
          </w:p>
        </w:tc>
        <w:tc>
          <w:tcPr>
            <w:tcW w:w="3087" w:type="pct"/>
            <w:shd w:val="clear" w:color="auto" w:fill="auto"/>
            <w:vAlign w:val="center"/>
          </w:tcPr>
          <w:p w14:paraId="4A279E12"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22 IT Use Cases</w:t>
            </w:r>
          </w:p>
        </w:tc>
      </w:tr>
      <w:tr w:rsidR="00FC5E31" w:rsidRPr="00FC5E31" w14:paraId="4C8173DE" w14:textId="77777777" w:rsidTr="008F3F20">
        <w:tc>
          <w:tcPr>
            <w:cnfStyle w:val="001000000000" w:firstRow="0" w:lastRow="0" w:firstColumn="1" w:lastColumn="0" w:oddVBand="0" w:evenVBand="0" w:oddHBand="0" w:evenHBand="0" w:firstRowFirstColumn="0" w:firstRowLastColumn="0" w:lastRowFirstColumn="0" w:lastRowLastColumn="0"/>
            <w:tcW w:w="323" w:type="pct"/>
            <w:shd w:val="clear" w:color="auto" w:fill="auto"/>
            <w:vAlign w:val="center"/>
          </w:tcPr>
          <w:p w14:paraId="17FCD3EA" w14:textId="77777777" w:rsidR="00FC5E31" w:rsidRPr="00FC5E31" w:rsidRDefault="00FC5E31">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line="360" w:lineRule="auto"/>
              <w:ind w:left="481"/>
              <w:contextualSpacing/>
              <w:jc w:val="center"/>
              <w:rPr>
                <w:rFonts w:ascii="Calibri" w:hAnsi="Calibri"/>
                <w:color w:val="FF0000"/>
                <w:sz w:val="20"/>
                <w:szCs w:val="18"/>
              </w:rPr>
            </w:pPr>
          </w:p>
        </w:tc>
        <w:tc>
          <w:tcPr>
            <w:tcW w:w="1589" w:type="pct"/>
            <w:shd w:val="clear" w:color="auto" w:fill="auto"/>
            <w:vAlign w:val="center"/>
          </w:tcPr>
          <w:p w14:paraId="595A7CDE" w14:textId="77777777" w:rsidR="00FC5E31" w:rsidRPr="00FC5E31" w:rsidRDefault="00FC5E31" w:rsidP="008F3F20">
            <w:pPr>
              <w:spacing w:after="0"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Phase 1 Alert</w:t>
            </w:r>
          </w:p>
        </w:tc>
        <w:tc>
          <w:tcPr>
            <w:tcW w:w="3087" w:type="pct"/>
            <w:shd w:val="clear" w:color="auto" w:fill="auto"/>
            <w:vAlign w:val="center"/>
          </w:tcPr>
          <w:p w14:paraId="7F7527B6" w14:textId="77777777" w:rsidR="00FC5E31" w:rsidRPr="00FC5E31" w:rsidRDefault="00FC5E31" w:rsidP="008F3F20">
            <w:pPr>
              <w:spacing w:after="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21 Alert from Phase 1 Use Cases</w:t>
            </w:r>
          </w:p>
        </w:tc>
      </w:tr>
      <w:tr w:rsidR="00FC5E31" w:rsidRPr="00FC5E31" w14:paraId="3C5BD01B" w14:textId="77777777" w:rsidTr="008F3F20">
        <w:tc>
          <w:tcPr>
            <w:cnfStyle w:val="001000000000" w:firstRow="0" w:lastRow="0" w:firstColumn="1" w:lastColumn="0" w:oddVBand="0" w:evenVBand="0" w:oddHBand="0" w:evenHBand="0" w:firstRowFirstColumn="0" w:firstRowLastColumn="0" w:lastRowFirstColumn="0" w:lastRowLastColumn="0"/>
            <w:tcW w:w="323" w:type="pct"/>
            <w:shd w:val="clear" w:color="auto" w:fill="auto"/>
            <w:vAlign w:val="center"/>
          </w:tcPr>
          <w:p w14:paraId="1D46E424" w14:textId="77777777" w:rsidR="00FC5E31" w:rsidRPr="00FC5E31" w:rsidRDefault="00FC5E31">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line="360" w:lineRule="auto"/>
              <w:ind w:left="481"/>
              <w:contextualSpacing/>
              <w:jc w:val="center"/>
              <w:rPr>
                <w:rFonts w:ascii="Calibri" w:hAnsi="Calibri"/>
                <w:color w:val="FF0000"/>
                <w:sz w:val="20"/>
                <w:szCs w:val="18"/>
              </w:rPr>
            </w:pPr>
          </w:p>
        </w:tc>
        <w:tc>
          <w:tcPr>
            <w:tcW w:w="1589" w:type="pct"/>
            <w:shd w:val="clear" w:color="auto" w:fill="auto"/>
            <w:vAlign w:val="center"/>
          </w:tcPr>
          <w:p w14:paraId="43AB0069"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CGNAT Adjustment</w:t>
            </w:r>
          </w:p>
        </w:tc>
        <w:tc>
          <w:tcPr>
            <w:tcW w:w="3087" w:type="pct"/>
            <w:shd w:val="clear" w:color="auto" w:fill="auto"/>
            <w:vAlign w:val="center"/>
          </w:tcPr>
          <w:p w14:paraId="123B92FD" w14:textId="77777777" w:rsidR="00FC5E31" w:rsidRPr="00FC5E31" w:rsidRDefault="00FC5E31">
            <w:pPr>
              <w:pStyle w:val="ListParagraph1"/>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ind w:left="362"/>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Millisecond will be added to ‘timestamp’ column</w:t>
            </w:r>
          </w:p>
          <w:p w14:paraId="1282BB65" w14:textId="77777777" w:rsidR="00FC5E31" w:rsidRPr="00FC5E31" w:rsidRDefault="00FC5E31">
            <w:pPr>
              <w:pStyle w:val="ListParagraph1"/>
              <w:numPr>
                <w:ilvl w:val="0"/>
                <w:numId w:val="12"/>
              </w:numPr>
              <w:pBdr>
                <w:top w:val="none" w:sz="0" w:space="0" w:color="auto"/>
                <w:left w:val="none" w:sz="0" w:space="0" w:color="auto"/>
                <w:bottom w:val="none" w:sz="0" w:space="0" w:color="auto"/>
                <w:right w:val="none" w:sz="0" w:space="0" w:color="auto"/>
                <w:between w:val="none" w:sz="0" w:space="0" w:color="auto"/>
              </w:pBdr>
              <w:spacing w:line="360" w:lineRule="auto"/>
              <w:ind w:left="362"/>
              <w:cnfStyle w:val="000000000000" w:firstRow="0" w:lastRow="0" w:firstColumn="0" w:lastColumn="0" w:oddVBand="0" w:evenVBand="0" w:oddHBand="0" w:evenHBand="0" w:firstRowFirstColumn="0" w:firstRowLastColumn="0" w:lastRowFirstColumn="0" w:lastRowLastColumn="0"/>
              <w:rPr>
                <w:rFonts w:ascii="Calibri" w:hAnsi="Calibri"/>
                <w:color w:val="FF0000"/>
                <w:sz w:val="20"/>
                <w:szCs w:val="20"/>
              </w:rPr>
            </w:pPr>
            <w:r w:rsidRPr="00FC5E31">
              <w:rPr>
                <w:rFonts w:ascii="Calibri" w:hAnsi="Calibri"/>
                <w:color w:val="FF0000"/>
                <w:sz w:val="20"/>
                <w:szCs w:val="20"/>
              </w:rPr>
              <w:t>Adding new 7 columns to CGNAT</w:t>
            </w:r>
          </w:p>
        </w:tc>
      </w:tr>
    </w:tbl>
    <w:p w14:paraId="294B816A" w14:textId="77777777" w:rsidR="00FC5E31" w:rsidRPr="00FC5E31" w:rsidRDefault="00FC5E31" w:rsidP="00FC5E31">
      <w:pPr>
        <w:pStyle w:val="Caption"/>
        <w:spacing w:before="240" w:after="0" w:line="360" w:lineRule="auto"/>
        <w:jc w:val="center"/>
        <w:rPr>
          <w:rFonts w:ascii="Calibri" w:hAnsi="Calibri" w:cs="Calibri"/>
          <w:i w:val="0"/>
          <w:iCs w:val="0"/>
          <w:color w:val="FF0000"/>
          <w:sz w:val="24"/>
          <w:szCs w:val="28"/>
          <w:lang w:val="en-GB"/>
        </w:rPr>
      </w:pPr>
      <w:bookmarkStart w:id="57" w:name="_Toc112168944"/>
      <w:r w:rsidRPr="00FC5E31">
        <w:rPr>
          <w:rFonts w:ascii="Calibri" w:hAnsi="Calibri" w:cs="Calibri"/>
          <w:i w:val="0"/>
          <w:iCs w:val="0"/>
          <w:color w:val="FF0000"/>
        </w:rPr>
        <w:t xml:space="preserve">Table </w:t>
      </w:r>
      <w:r w:rsidRPr="00FC5E31">
        <w:rPr>
          <w:rFonts w:ascii="Calibri" w:hAnsi="Calibri" w:cs="Calibri"/>
          <w:i w:val="0"/>
          <w:iCs w:val="0"/>
          <w:color w:val="FF0000"/>
        </w:rPr>
        <w:fldChar w:fldCharType="begin"/>
      </w:r>
      <w:r w:rsidRPr="00FC5E31">
        <w:rPr>
          <w:rFonts w:ascii="Calibri" w:hAnsi="Calibri" w:cs="Calibri"/>
          <w:i w:val="0"/>
          <w:iCs w:val="0"/>
          <w:color w:val="FF0000"/>
        </w:rPr>
        <w:instrText xml:space="preserve"> SEQ Table \* ARABIC </w:instrText>
      </w:r>
      <w:r w:rsidRPr="00FC5E31">
        <w:rPr>
          <w:rFonts w:ascii="Calibri" w:hAnsi="Calibri" w:cs="Calibri"/>
          <w:i w:val="0"/>
          <w:iCs w:val="0"/>
          <w:color w:val="FF0000"/>
        </w:rPr>
        <w:fldChar w:fldCharType="separate"/>
      </w:r>
      <w:r w:rsidRPr="00FC5E31">
        <w:rPr>
          <w:rFonts w:ascii="Calibri" w:hAnsi="Calibri" w:cs="Calibri"/>
          <w:i w:val="0"/>
          <w:iCs w:val="0"/>
          <w:noProof/>
          <w:color w:val="FF0000"/>
        </w:rPr>
        <w:t>2</w:t>
      </w:r>
      <w:r w:rsidRPr="00FC5E31">
        <w:rPr>
          <w:rFonts w:ascii="Calibri" w:hAnsi="Calibri" w:cs="Calibri"/>
          <w:i w:val="0"/>
          <w:iCs w:val="0"/>
          <w:color w:val="FF0000"/>
        </w:rPr>
        <w:fldChar w:fldCharType="end"/>
      </w:r>
      <w:r w:rsidRPr="00FC5E31">
        <w:rPr>
          <w:rFonts w:ascii="Calibri" w:hAnsi="Calibri" w:cs="Calibri"/>
          <w:i w:val="0"/>
          <w:iCs w:val="0"/>
          <w:color w:val="FF0000"/>
        </w:rPr>
        <w:t xml:space="preserve"> Project Scope</w:t>
      </w:r>
      <w:bookmarkEnd w:id="57"/>
    </w:p>
    <w:p w14:paraId="50B07EAC" w14:textId="77777777" w:rsidR="00FC5E31" w:rsidRPr="00FC5E31" w:rsidRDefault="00FC5E31" w:rsidP="00FC5E31">
      <w:pPr>
        <w:spacing w:line="360" w:lineRule="auto"/>
        <w:jc w:val="both"/>
        <w:rPr>
          <w:rFonts w:ascii="Calibri" w:hAnsi="Calibri" w:cs="Calibri"/>
          <w:color w:val="FF0000"/>
          <w:szCs w:val="20"/>
        </w:rPr>
      </w:pPr>
    </w:p>
    <w:p w14:paraId="1DF86B0C" w14:textId="77777777" w:rsidR="00FC5E31" w:rsidRPr="00FC5E31" w:rsidRDefault="00FC5E31" w:rsidP="00FC5E31">
      <w:pPr>
        <w:spacing w:line="360" w:lineRule="auto"/>
        <w:jc w:val="both"/>
        <w:rPr>
          <w:rFonts w:ascii="Calibri" w:hAnsi="Calibri" w:cs="Calibri"/>
          <w:color w:val="FF0000"/>
          <w:szCs w:val="20"/>
          <w:highlight w:val="yellow"/>
        </w:rPr>
      </w:pPr>
    </w:p>
    <w:p w14:paraId="6A7E0792" w14:textId="77777777" w:rsidR="00FC5E31" w:rsidRPr="00FC5E31" w:rsidRDefault="00FC5E31" w:rsidP="00FC5E31">
      <w:pPr>
        <w:pStyle w:val="Heading1"/>
        <w:spacing w:before="96"/>
        <w:rPr>
          <w:rFonts w:cs="Calibri"/>
          <w:color w:val="FF0000"/>
          <w:lang w:val="en-GB"/>
        </w:rPr>
      </w:pPr>
      <w:bookmarkStart w:id="58" w:name="_Toc112168880"/>
      <w:bookmarkStart w:id="59" w:name="_Toc152322287"/>
      <w:r w:rsidRPr="00FC5E31">
        <w:rPr>
          <w:rFonts w:cs="Calibri"/>
          <w:color w:val="FF0000"/>
          <w:lang w:val="en-GB"/>
        </w:rPr>
        <w:lastRenderedPageBreak/>
        <w:t>Solution Design</w:t>
      </w:r>
      <w:bookmarkEnd w:id="58"/>
      <w:bookmarkEnd w:id="59"/>
    </w:p>
    <w:p w14:paraId="7FF54DD1" w14:textId="77777777" w:rsidR="00FC5E31" w:rsidRPr="00FC5E31" w:rsidRDefault="00FC5E31" w:rsidP="00FC5E31">
      <w:pPr>
        <w:pStyle w:val="Heading2"/>
        <w:rPr>
          <w:rFonts w:cs="Calibri"/>
          <w:color w:val="FF0000"/>
        </w:rPr>
      </w:pPr>
      <w:bookmarkStart w:id="60" w:name="_Toc112168881"/>
      <w:bookmarkStart w:id="61" w:name="_Toc152322288"/>
      <w:r w:rsidRPr="00FC5E31">
        <w:rPr>
          <w:rFonts w:cs="Calibri"/>
          <w:color w:val="FF0000"/>
        </w:rPr>
        <w:t>Design Principles</w:t>
      </w:r>
      <w:bookmarkEnd w:id="60"/>
      <w:bookmarkEnd w:id="61"/>
      <w:r w:rsidRPr="00FC5E31">
        <w:rPr>
          <w:rFonts w:cs="Calibri"/>
          <w:color w:val="FF0000"/>
        </w:rPr>
        <w:t xml:space="preserve"> </w:t>
      </w:r>
    </w:p>
    <w:p w14:paraId="00B74CB5" w14:textId="77777777" w:rsidR="00FC5E31" w:rsidRPr="00FC5E31" w:rsidRDefault="00FC5E31" w:rsidP="00FC5E31">
      <w:pPr>
        <w:spacing w:after="0"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Basic design considerations under which solution has been designed have been stated here:</w:t>
      </w:r>
    </w:p>
    <w:p w14:paraId="13065FF3" w14:textId="77777777" w:rsidR="00FC5E31" w:rsidRPr="00FC5E31" w:rsidRDefault="00FC5E31">
      <w:pPr>
        <w:pStyle w:val="ListParagraph1"/>
        <w:numPr>
          <w:ilvl w:val="0"/>
          <w:numId w:val="13"/>
        </w:numPr>
        <w:spacing w:line="360" w:lineRule="auto"/>
        <w:contextualSpacing/>
        <w:jc w:val="both"/>
        <w:rPr>
          <w:rFonts w:ascii="Calibri" w:hAnsi="Calibri" w:cs="Calibri"/>
          <w:color w:val="FF0000"/>
          <w:sz w:val="20"/>
          <w:szCs w:val="20"/>
          <w:lang w:val="en-GB"/>
        </w:rPr>
      </w:pPr>
      <w:r w:rsidRPr="00FC5E31">
        <w:rPr>
          <w:rFonts w:ascii="Calibri" w:hAnsi="Calibri" w:cs="Calibri"/>
          <w:color w:val="FF0000"/>
          <w:sz w:val="20"/>
          <w:szCs w:val="20"/>
          <w:lang w:val="en-GB"/>
        </w:rPr>
        <w:t>Implementation of easily accessible, highly scalable but cost-effective data pipeline</w:t>
      </w:r>
    </w:p>
    <w:p w14:paraId="769B967C" w14:textId="77777777" w:rsidR="00FC5E31" w:rsidRPr="00FC5E31" w:rsidRDefault="00FC5E31">
      <w:pPr>
        <w:pStyle w:val="ListParagraph1"/>
        <w:numPr>
          <w:ilvl w:val="0"/>
          <w:numId w:val="13"/>
        </w:numPr>
        <w:spacing w:line="360" w:lineRule="auto"/>
        <w:contextualSpacing/>
        <w:jc w:val="both"/>
        <w:rPr>
          <w:rFonts w:ascii="Calibri" w:hAnsi="Calibri" w:cs="Calibri"/>
          <w:color w:val="FF0000"/>
          <w:sz w:val="20"/>
          <w:szCs w:val="20"/>
          <w:lang w:val="en-GB"/>
        </w:rPr>
      </w:pPr>
      <w:r w:rsidRPr="00FC5E31">
        <w:rPr>
          <w:rFonts w:ascii="Calibri" w:hAnsi="Calibri" w:cs="Calibri"/>
          <w:color w:val="FF0000"/>
          <w:sz w:val="20"/>
          <w:szCs w:val="20"/>
          <w:lang w:val="en-GB"/>
        </w:rPr>
        <w:t xml:space="preserve">Linearly scalable solution to address high volume and fast data growth  </w:t>
      </w:r>
    </w:p>
    <w:p w14:paraId="49E91B01" w14:textId="77777777" w:rsidR="00FC5E31" w:rsidRPr="00FC5E31" w:rsidRDefault="00FC5E31">
      <w:pPr>
        <w:pStyle w:val="ListParagraph1"/>
        <w:numPr>
          <w:ilvl w:val="0"/>
          <w:numId w:val="13"/>
        </w:numPr>
        <w:spacing w:line="360" w:lineRule="auto"/>
        <w:contextualSpacing/>
        <w:jc w:val="both"/>
        <w:rPr>
          <w:rFonts w:ascii="Calibri" w:hAnsi="Calibri" w:cs="Calibri"/>
          <w:color w:val="FF0000"/>
          <w:sz w:val="20"/>
          <w:szCs w:val="20"/>
          <w:lang w:val="en-GB"/>
        </w:rPr>
      </w:pPr>
      <w:r w:rsidRPr="00FC5E31">
        <w:rPr>
          <w:rFonts w:ascii="Calibri" w:hAnsi="Calibri" w:cs="Calibri"/>
          <w:color w:val="FF0000"/>
          <w:sz w:val="20"/>
          <w:szCs w:val="20"/>
          <w:lang w:val="en-GB"/>
        </w:rPr>
        <w:t>Framework capable of processing large volume of data</w:t>
      </w:r>
    </w:p>
    <w:p w14:paraId="0EBDD2A7" w14:textId="77777777" w:rsidR="00FC5E31" w:rsidRPr="00FC5E31" w:rsidRDefault="00FC5E31" w:rsidP="00FC5E31">
      <w:pPr>
        <w:pStyle w:val="Heading2"/>
        <w:rPr>
          <w:rFonts w:cs="Calibri"/>
          <w:color w:val="FF0000"/>
        </w:rPr>
      </w:pPr>
      <w:bookmarkStart w:id="62" w:name="_Toc112168882"/>
      <w:bookmarkStart w:id="63" w:name="_Toc152322289"/>
      <w:r w:rsidRPr="00FC5E31">
        <w:rPr>
          <w:rFonts w:cs="Calibri"/>
          <w:color w:val="FF0000"/>
        </w:rPr>
        <w:t>Solution Architecture</w:t>
      </w:r>
      <w:bookmarkEnd w:id="62"/>
      <w:bookmarkEnd w:id="63"/>
    </w:p>
    <w:p w14:paraId="2347099E" w14:textId="77777777" w:rsidR="00FC5E31" w:rsidRPr="00FC5E31" w:rsidRDefault="00FC5E31" w:rsidP="00FC5E31">
      <w:pPr>
        <w:tabs>
          <w:tab w:val="left" w:pos="6358"/>
        </w:tabs>
        <w:spacing w:after="0" w:line="360" w:lineRule="auto"/>
        <w:jc w:val="center"/>
        <w:rPr>
          <w:rFonts w:ascii="Calibri" w:hAnsi="Calibri" w:cs="Calibri"/>
          <w:i/>
          <w:color w:val="FF0000"/>
        </w:rPr>
      </w:pPr>
      <w:r w:rsidRPr="00FC5E31">
        <w:rPr>
          <w:rFonts w:ascii="Calibri" w:hAnsi="Calibri" w:cs="Calibri"/>
          <w:i/>
          <w:noProof/>
          <w:color w:val="FF0000"/>
        </w:rPr>
        <w:drawing>
          <wp:inline distT="0" distB="0" distL="0" distR="0" wp14:anchorId="39C7E9EB" wp14:editId="4565A739">
            <wp:extent cx="5760085" cy="6037580"/>
            <wp:effectExtent l="19050" t="19050" r="12065" b="20320"/>
            <wp:docPr id="79149938" name="Picture 7914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60085" cy="6037580"/>
                    </a:xfrm>
                    <a:prstGeom prst="rect">
                      <a:avLst/>
                    </a:prstGeom>
                    <a:ln>
                      <a:solidFill>
                        <a:schemeClr val="bg1">
                          <a:lumMod val="65000"/>
                        </a:schemeClr>
                      </a:solidFill>
                    </a:ln>
                  </pic:spPr>
                </pic:pic>
              </a:graphicData>
            </a:graphic>
          </wp:inline>
        </w:drawing>
      </w:r>
    </w:p>
    <w:p w14:paraId="7748A7AB"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ind w:left="936"/>
        <w:rPr>
          <w:rFonts w:cs="Calibri"/>
          <w:color w:val="FF0000"/>
        </w:rPr>
      </w:pPr>
      <w:bookmarkStart w:id="64" w:name="_Toc112168929"/>
      <w:r w:rsidRPr="00FC5E31">
        <w:rPr>
          <w:rFonts w:cs="Calibri"/>
          <w:color w:val="FF0000"/>
        </w:rPr>
        <w:t>Business Architecture Diagram</w:t>
      </w:r>
      <w:bookmarkEnd w:id="64"/>
      <w:r w:rsidRPr="00FC5E31">
        <w:rPr>
          <w:rFonts w:cs="Calibri"/>
          <w:color w:val="FF0000"/>
        </w:rPr>
        <w:t xml:space="preserve"> </w:t>
      </w:r>
    </w:p>
    <w:p w14:paraId="395550F2"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r w:rsidRPr="00FC5E31">
        <w:rPr>
          <w:rFonts w:ascii="Calibri" w:hAnsi="Calibri" w:cs="Calibri"/>
          <w:color w:val="FF0000"/>
          <w:szCs w:val="20"/>
        </w:rPr>
        <w:lastRenderedPageBreak/>
        <w:t>Telkomsel will provide the streaming data using UDP/TCP. The incoming data is already formatted in structured data and should have the same format as agreed during the development and based on raw device. Any changes on the data stream format/data structure will require reperform the profiling, update transformation rules, and reprocess the transformation.</w:t>
      </w:r>
    </w:p>
    <w:p w14:paraId="190F1747"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r w:rsidRPr="00FC5E31">
        <w:rPr>
          <w:rFonts w:ascii="Calibri" w:hAnsi="Calibri" w:cs="Calibri"/>
          <w:color w:val="FF0000"/>
          <w:szCs w:val="20"/>
        </w:rPr>
        <w:t xml:space="preserve">Stream data sources must be passed through the syslog server if needed to be ingested to another system such as </w:t>
      </w:r>
      <w:proofErr w:type="spellStart"/>
      <w:r w:rsidRPr="00FC5E31">
        <w:rPr>
          <w:rFonts w:ascii="Calibri" w:hAnsi="Calibri" w:cs="Calibri"/>
          <w:color w:val="FF0000"/>
          <w:szCs w:val="20"/>
        </w:rPr>
        <w:t>splunk</w:t>
      </w:r>
      <w:proofErr w:type="spellEnd"/>
    </w:p>
    <w:p w14:paraId="72FCBD95"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r w:rsidRPr="00FC5E31">
        <w:rPr>
          <w:rFonts w:ascii="Calibri" w:hAnsi="Calibri" w:cs="Calibri"/>
          <w:color w:val="FF0000"/>
          <w:szCs w:val="20"/>
        </w:rPr>
        <w:t xml:space="preserve">Then data will be streamed to the </w:t>
      </w:r>
      <w:proofErr w:type="spellStart"/>
      <w:r w:rsidRPr="00FC5E31">
        <w:rPr>
          <w:rFonts w:ascii="Calibri" w:hAnsi="Calibri" w:cs="Calibri"/>
          <w:color w:val="FF0000"/>
          <w:szCs w:val="20"/>
        </w:rPr>
        <w:t>Nifi</w:t>
      </w:r>
      <w:proofErr w:type="spellEnd"/>
      <w:r w:rsidRPr="00FC5E31">
        <w:rPr>
          <w:rFonts w:ascii="Calibri" w:hAnsi="Calibri" w:cs="Calibri"/>
          <w:color w:val="FF0000"/>
          <w:szCs w:val="20"/>
        </w:rPr>
        <w:t xml:space="preserve"> environment for splitting, mapping, enrichment and forwarded to the port that has been provided for each data sources. </w:t>
      </w:r>
      <w:proofErr w:type="spellStart"/>
      <w:r w:rsidRPr="00FC5E31">
        <w:rPr>
          <w:rFonts w:ascii="Calibri" w:hAnsi="Calibri" w:cs="Calibri"/>
          <w:color w:val="FF0000"/>
          <w:szCs w:val="20"/>
        </w:rPr>
        <w:t>Nifi</w:t>
      </w:r>
      <w:proofErr w:type="spellEnd"/>
      <w:r w:rsidRPr="00FC5E31">
        <w:rPr>
          <w:rFonts w:ascii="Calibri" w:hAnsi="Calibri" w:cs="Calibri"/>
          <w:color w:val="FF0000"/>
          <w:szCs w:val="20"/>
        </w:rPr>
        <w:t xml:space="preserve"> streaming platform will listen incoming data source on certain port and publish it to message broker </w:t>
      </w:r>
      <w:proofErr w:type="spellStart"/>
      <w:r w:rsidRPr="00FC5E31">
        <w:rPr>
          <w:rFonts w:ascii="Calibri" w:hAnsi="Calibri" w:cs="Calibri"/>
          <w:color w:val="FF0000"/>
          <w:szCs w:val="20"/>
        </w:rPr>
        <w:t>kafka</w:t>
      </w:r>
      <w:proofErr w:type="spellEnd"/>
    </w:p>
    <w:p w14:paraId="6501DF35"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r w:rsidRPr="00FC5E31">
        <w:rPr>
          <w:rFonts w:ascii="Calibri" w:hAnsi="Calibri" w:cs="Calibri"/>
          <w:color w:val="FF0000"/>
          <w:szCs w:val="20"/>
        </w:rPr>
        <w:t xml:space="preserve">Data will ingest from </w:t>
      </w:r>
      <w:proofErr w:type="spellStart"/>
      <w:r w:rsidRPr="00FC5E31">
        <w:rPr>
          <w:rFonts w:ascii="Calibri" w:hAnsi="Calibri" w:cs="Calibri"/>
          <w:color w:val="FF0000"/>
          <w:szCs w:val="20"/>
        </w:rPr>
        <w:t>Nifi</w:t>
      </w:r>
      <w:proofErr w:type="spellEnd"/>
      <w:r w:rsidRPr="00FC5E31">
        <w:rPr>
          <w:rFonts w:ascii="Calibri" w:hAnsi="Calibri" w:cs="Calibri"/>
          <w:color w:val="FF0000"/>
          <w:szCs w:val="20"/>
        </w:rPr>
        <w:t xml:space="preserve"> to Kafka for base layer</w:t>
      </w:r>
    </w:p>
    <w:p w14:paraId="13DCEB9E"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r w:rsidRPr="00FC5E31">
        <w:rPr>
          <w:rFonts w:ascii="Calibri" w:hAnsi="Calibri" w:cs="Calibri"/>
          <w:color w:val="FF0000"/>
          <w:szCs w:val="20"/>
        </w:rPr>
        <w:t xml:space="preserve">Incoming data on </w:t>
      </w:r>
      <w:proofErr w:type="spellStart"/>
      <w:r w:rsidRPr="00FC5E31">
        <w:rPr>
          <w:rFonts w:ascii="Calibri" w:hAnsi="Calibri" w:cs="Calibri"/>
          <w:color w:val="FF0000"/>
          <w:szCs w:val="20"/>
        </w:rPr>
        <w:t>kafka</w:t>
      </w:r>
      <w:proofErr w:type="spellEnd"/>
      <w:r w:rsidRPr="00FC5E31">
        <w:rPr>
          <w:rFonts w:ascii="Calibri" w:hAnsi="Calibri" w:cs="Calibri"/>
          <w:color w:val="FF0000"/>
          <w:szCs w:val="20"/>
        </w:rPr>
        <w:t xml:space="preserve"> will be consume by Flink, </w:t>
      </w:r>
      <w:proofErr w:type="spellStart"/>
      <w:r w:rsidRPr="00FC5E31">
        <w:rPr>
          <w:rFonts w:ascii="Calibri" w:hAnsi="Calibri" w:cs="Calibri"/>
          <w:color w:val="FF0000"/>
          <w:szCs w:val="20"/>
        </w:rPr>
        <w:t>flink</w:t>
      </w:r>
      <w:proofErr w:type="spellEnd"/>
      <w:r w:rsidRPr="00FC5E31">
        <w:rPr>
          <w:rFonts w:ascii="Calibri" w:hAnsi="Calibri" w:cs="Calibri"/>
          <w:color w:val="FF0000"/>
          <w:szCs w:val="20"/>
        </w:rPr>
        <w:t xml:space="preserve"> will create signature of events using predefined rule using SIGMA</w:t>
      </w:r>
    </w:p>
    <w:p w14:paraId="1D47CD70"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r w:rsidRPr="00FC5E31">
        <w:rPr>
          <w:rFonts w:ascii="Calibri" w:hAnsi="Calibri" w:cs="Calibri"/>
          <w:color w:val="FF0000"/>
          <w:szCs w:val="20"/>
        </w:rPr>
        <w:t xml:space="preserve">Threat detection and mitigation rules can be obtained more quickly by utilizing the rules available in the market. </w:t>
      </w:r>
    </w:p>
    <w:p w14:paraId="66A10EA3"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r w:rsidRPr="00FC5E31">
        <w:rPr>
          <w:rFonts w:ascii="Calibri" w:hAnsi="Calibri" w:cs="Calibri"/>
          <w:color w:val="FF0000"/>
          <w:szCs w:val="20"/>
        </w:rPr>
        <w:t xml:space="preserve">If the rules available on the market are not in accordance with Telkomsel's conditions, the SOC team can create their own rules for threat detection and mitigation </w:t>
      </w:r>
    </w:p>
    <w:p w14:paraId="4BBB71F5"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proofErr w:type="spellStart"/>
      <w:r w:rsidRPr="00FC5E31">
        <w:rPr>
          <w:rFonts w:ascii="Calibri" w:hAnsi="Calibri" w:cs="Calibri"/>
          <w:color w:val="FF0000"/>
          <w:szCs w:val="20"/>
        </w:rPr>
        <w:t>Nifi</w:t>
      </w:r>
      <w:proofErr w:type="spellEnd"/>
      <w:r w:rsidRPr="00FC5E31">
        <w:rPr>
          <w:rFonts w:ascii="Calibri" w:hAnsi="Calibri" w:cs="Calibri"/>
          <w:color w:val="FF0000"/>
          <w:szCs w:val="20"/>
        </w:rPr>
        <w:t xml:space="preserve"> will get Threat Intelligence (CTI) from Anomaly server</w:t>
      </w:r>
    </w:p>
    <w:p w14:paraId="710FAFAC"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r w:rsidRPr="00FC5E31">
        <w:rPr>
          <w:rFonts w:ascii="Calibri" w:hAnsi="Calibri" w:cs="Calibri"/>
          <w:color w:val="FF0000"/>
          <w:szCs w:val="20"/>
        </w:rPr>
        <w:t xml:space="preserve">The CTI data stored to Redis as cache for </w:t>
      </w:r>
      <w:proofErr w:type="spellStart"/>
      <w:r w:rsidRPr="00FC5E31">
        <w:rPr>
          <w:rFonts w:ascii="Calibri" w:hAnsi="Calibri" w:cs="Calibri"/>
          <w:color w:val="FF0000"/>
          <w:szCs w:val="20"/>
        </w:rPr>
        <w:t>datasource</w:t>
      </w:r>
      <w:proofErr w:type="spellEnd"/>
      <w:r w:rsidRPr="00FC5E31">
        <w:rPr>
          <w:rFonts w:ascii="Calibri" w:hAnsi="Calibri" w:cs="Calibri"/>
          <w:color w:val="FF0000"/>
          <w:szCs w:val="20"/>
        </w:rPr>
        <w:t xml:space="preserve"> correlation on Flink data processing</w:t>
      </w:r>
    </w:p>
    <w:p w14:paraId="01D35A5D"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rPr>
      </w:pPr>
      <w:r w:rsidRPr="00FC5E31">
        <w:rPr>
          <w:rFonts w:ascii="Calibri" w:hAnsi="Calibri" w:cs="Calibri"/>
          <w:color w:val="FF0000"/>
          <w:szCs w:val="20"/>
        </w:rPr>
        <w:t>Machine learning is a component that was built in Phase 1</w:t>
      </w:r>
    </w:p>
    <w:p w14:paraId="243E6573"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Correlated events will be store on HDFS as a backup</w:t>
      </w:r>
    </w:p>
    <w:p w14:paraId="08C6A115"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 xml:space="preserve">Elasticsearch for daily monitoring and tracking. The signed event that has match with CTI will be categorized as "Alert" and will be store also on the </w:t>
      </w:r>
      <w:proofErr w:type="spellStart"/>
      <w:r w:rsidRPr="00FC5E31">
        <w:rPr>
          <w:rFonts w:ascii="Calibri" w:hAnsi="Calibri" w:cs="Calibri"/>
          <w:color w:val="FF0000"/>
          <w:szCs w:val="20"/>
        </w:rPr>
        <w:t>TheHive</w:t>
      </w:r>
      <w:proofErr w:type="spellEnd"/>
    </w:p>
    <w:p w14:paraId="471E64DE"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As an incident and response management. The analyst can investigate the threat using available analyzer on the cortex application.</w:t>
      </w:r>
    </w:p>
    <w:p w14:paraId="74106200"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 xml:space="preserve">SOC team will use Kibana to see the dashboard and </w:t>
      </w:r>
      <w:proofErr w:type="spellStart"/>
      <w:r w:rsidRPr="00FC5E31">
        <w:rPr>
          <w:rFonts w:ascii="Calibri" w:hAnsi="Calibri" w:cs="Calibri"/>
          <w:color w:val="FF0000"/>
          <w:szCs w:val="20"/>
        </w:rPr>
        <w:t>TheHiveProject</w:t>
      </w:r>
      <w:proofErr w:type="spellEnd"/>
      <w:r w:rsidRPr="00FC5E31">
        <w:rPr>
          <w:rFonts w:ascii="Calibri" w:hAnsi="Calibri" w:cs="Calibri"/>
          <w:color w:val="FF0000"/>
          <w:szCs w:val="20"/>
        </w:rPr>
        <w:t xml:space="preserve"> as Incident response and analyzer</w:t>
      </w:r>
    </w:p>
    <w:p w14:paraId="338C9389" w14:textId="77777777" w:rsidR="00FC5E31" w:rsidRPr="00FC5E31" w:rsidRDefault="00FC5E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lastRenderedPageBreak/>
        <w:t>Grafana will be used to visualize ANR data from Elasticsearch for operational purposes</w:t>
      </w:r>
    </w:p>
    <w:p w14:paraId="3304BA39" w14:textId="77777777" w:rsidR="00FC5E31" w:rsidRPr="00FC5E31" w:rsidRDefault="00FC5E31" w:rsidP="00FC5E31">
      <w:pPr>
        <w:spacing w:after="0" w:line="360" w:lineRule="auto"/>
        <w:jc w:val="both"/>
        <w:rPr>
          <w:rFonts w:ascii="Calibri" w:eastAsia="Calibri" w:hAnsi="Calibri" w:cs="Calibri"/>
          <w:color w:val="FF0000"/>
          <w:szCs w:val="20"/>
        </w:rPr>
      </w:pPr>
      <w:r w:rsidRPr="00FC5E31">
        <w:rPr>
          <w:rFonts w:ascii="Calibri" w:eastAsia="Calibri" w:hAnsi="Calibri" w:cs="Calibri"/>
          <w:color w:val="FF0000"/>
          <w:szCs w:val="20"/>
        </w:rPr>
        <w:t>The following are the platforms from phase 1 (existing) that will still be used in phase 2, as well as what new platforms will be used in phase 2</w:t>
      </w:r>
    </w:p>
    <w:p w14:paraId="5768F32C" w14:textId="77777777" w:rsidR="00FC5E31" w:rsidRPr="00FC5E31" w:rsidRDefault="00FC5E31" w:rsidP="00FC5E31">
      <w:pPr>
        <w:pStyle w:val="ListParagraph1"/>
        <w:shd w:val="clear" w:color="auto" w:fill="FFFFFF"/>
        <w:spacing w:line="360" w:lineRule="auto"/>
        <w:ind w:left="142"/>
        <w:jc w:val="both"/>
        <w:rPr>
          <w:rFonts w:ascii="Calibri" w:hAnsi="Calibri" w:cs="Calibri"/>
          <w:b/>
          <w:bCs/>
          <w:color w:val="FF0000"/>
          <w:sz w:val="20"/>
          <w:szCs w:val="20"/>
        </w:rPr>
      </w:pPr>
      <w:r w:rsidRPr="00FC5E31">
        <w:rPr>
          <w:rFonts w:ascii="Calibri" w:hAnsi="Calibri" w:cs="Calibri"/>
          <w:b/>
          <w:bCs/>
          <w:color w:val="FF0000"/>
          <w:sz w:val="20"/>
          <w:szCs w:val="20"/>
        </w:rPr>
        <w:t>Existing Platform:</w:t>
      </w:r>
    </w:p>
    <w:p w14:paraId="7045D059" w14:textId="77777777" w:rsidR="00FC5E31" w:rsidRPr="00FC5E31" w:rsidRDefault="00FC5E31">
      <w:pPr>
        <w:pStyle w:val="ListParagraph1"/>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proofErr w:type="spellStart"/>
      <w:r w:rsidRPr="00FC5E31">
        <w:rPr>
          <w:rFonts w:ascii="Calibri" w:hAnsi="Calibri" w:cs="Calibri"/>
          <w:color w:val="FF0000"/>
          <w:sz w:val="20"/>
          <w:szCs w:val="20"/>
        </w:rPr>
        <w:t>Nifi</w:t>
      </w:r>
      <w:proofErr w:type="spellEnd"/>
    </w:p>
    <w:p w14:paraId="4156DFB7" w14:textId="77777777" w:rsidR="00FC5E31" w:rsidRPr="00FC5E31" w:rsidRDefault="00FC5E31">
      <w:pPr>
        <w:pStyle w:val="ListParagraph1"/>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Kafka</w:t>
      </w:r>
    </w:p>
    <w:p w14:paraId="3CD15336" w14:textId="77777777" w:rsidR="00FC5E31" w:rsidRPr="00FC5E31" w:rsidRDefault="00FC5E31">
      <w:pPr>
        <w:pStyle w:val="ListParagraph1"/>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Redis</w:t>
      </w:r>
    </w:p>
    <w:p w14:paraId="45720F64" w14:textId="77777777" w:rsidR="00FC5E31" w:rsidRPr="00FC5E31" w:rsidRDefault="00FC5E31">
      <w:pPr>
        <w:pStyle w:val="ListParagraph1"/>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Spark</w:t>
      </w:r>
    </w:p>
    <w:p w14:paraId="43C541D3" w14:textId="77777777" w:rsidR="00FC5E31" w:rsidRPr="00FC5E31" w:rsidRDefault="00FC5E31">
      <w:pPr>
        <w:pStyle w:val="ListParagraph1"/>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HDFS</w:t>
      </w:r>
    </w:p>
    <w:p w14:paraId="017B14F9" w14:textId="77777777" w:rsidR="00FC5E31" w:rsidRPr="00FC5E31" w:rsidRDefault="00FC5E31">
      <w:pPr>
        <w:pStyle w:val="ListParagraph1"/>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Flink</w:t>
      </w:r>
    </w:p>
    <w:p w14:paraId="69E03559" w14:textId="77777777" w:rsidR="00FC5E31" w:rsidRPr="00FC5E31" w:rsidRDefault="00FC5E31" w:rsidP="00FC5E31">
      <w:pPr>
        <w:pStyle w:val="ListParagraph1"/>
        <w:shd w:val="clear" w:color="auto" w:fill="FFFFFF"/>
        <w:spacing w:line="360" w:lineRule="auto"/>
        <w:ind w:left="142"/>
        <w:jc w:val="both"/>
        <w:rPr>
          <w:rFonts w:ascii="Calibri" w:hAnsi="Calibri" w:cs="Calibri"/>
          <w:b/>
          <w:bCs/>
          <w:color w:val="FF0000"/>
          <w:sz w:val="20"/>
          <w:szCs w:val="20"/>
        </w:rPr>
      </w:pPr>
      <w:r w:rsidRPr="00FC5E31">
        <w:rPr>
          <w:rFonts w:ascii="Calibri" w:hAnsi="Calibri" w:cs="Calibri"/>
          <w:b/>
          <w:bCs/>
          <w:color w:val="FF0000"/>
          <w:sz w:val="20"/>
          <w:szCs w:val="20"/>
        </w:rPr>
        <w:t>New Platform:</w:t>
      </w:r>
    </w:p>
    <w:p w14:paraId="596B8D92" w14:textId="77777777" w:rsidR="00FC5E31" w:rsidRPr="00FC5E31" w:rsidRDefault="00FC5E31">
      <w:pPr>
        <w:pStyle w:val="ListParagraph1"/>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Sigma</w:t>
      </w:r>
    </w:p>
    <w:p w14:paraId="0E22F11C" w14:textId="77777777" w:rsidR="00FC5E31" w:rsidRPr="00FC5E31" w:rsidRDefault="00FC5E31">
      <w:pPr>
        <w:pStyle w:val="ListParagraph1"/>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Django</w:t>
      </w:r>
    </w:p>
    <w:p w14:paraId="6D887531" w14:textId="77777777" w:rsidR="00FC5E31" w:rsidRPr="00FC5E31" w:rsidRDefault="00FC5E31">
      <w:pPr>
        <w:pStyle w:val="ListParagraph1"/>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proofErr w:type="spellStart"/>
      <w:r w:rsidRPr="00FC5E31">
        <w:rPr>
          <w:rFonts w:ascii="Calibri" w:hAnsi="Calibri" w:cs="Calibri"/>
          <w:color w:val="FF0000"/>
          <w:sz w:val="20"/>
          <w:szCs w:val="20"/>
        </w:rPr>
        <w:t>TheHive</w:t>
      </w:r>
      <w:proofErr w:type="spellEnd"/>
    </w:p>
    <w:p w14:paraId="2704D795" w14:textId="77777777" w:rsidR="00FC5E31" w:rsidRPr="00FC5E31" w:rsidRDefault="00FC5E31">
      <w:pPr>
        <w:pStyle w:val="ListParagraph1"/>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MISP</w:t>
      </w:r>
    </w:p>
    <w:p w14:paraId="7FCF2F7D" w14:textId="77777777" w:rsidR="00FC5E31" w:rsidRPr="00FC5E31" w:rsidRDefault="00FC5E31">
      <w:pPr>
        <w:pStyle w:val="ListParagraph1"/>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Cortex</w:t>
      </w:r>
    </w:p>
    <w:p w14:paraId="4A5DCFBC" w14:textId="77777777" w:rsidR="00FC5E31" w:rsidRPr="00FC5E31" w:rsidRDefault="00FC5E31">
      <w:pPr>
        <w:pStyle w:val="ListParagraph1"/>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Elastic Search</w:t>
      </w:r>
    </w:p>
    <w:p w14:paraId="0BF74CEC" w14:textId="77777777" w:rsidR="00FC5E31" w:rsidRPr="00FC5E31" w:rsidRDefault="00FC5E31">
      <w:pPr>
        <w:pStyle w:val="ListParagraph1"/>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160"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Kibana</w:t>
      </w:r>
    </w:p>
    <w:p w14:paraId="294EA33F" w14:textId="77777777" w:rsidR="00FC5E31" w:rsidRPr="00FC5E31" w:rsidRDefault="00FC5E31" w:rsidP="00FC5E31">
      <w:pPr>
        <w:pStyle w:val="Heading2"/>
        <w:rPr>
          <w:rFonts w:cs="Calibri"/>
          <w:color w:val="FF0000"/>
        </w:rPr>
      </w:pPr>
      <w:bookmarkStart w:id="65" w:name="_Toc112168883"/>
      <w:bookmarkStart w:id="66" w:name="_Toc152322290"/>
      <w:r w:rsidRPr="00FC5E31">
        <w:rPr>
          <w:rFonts w:cs="Calibri"/>
          <w:color w:val="FF0000"/>
        </w:rPr>
        <w:t>Solution Components</w:t>
      </w:r>
      <w:bookmarkEnd w:id="65"/>
      <w:bookmarkEnd w:id="66"/>
    </w:p>
    <w:p w14:paraId="48D9737D" w14:textId="77777777" w:rsidR="00FC5E31" w:rsidRPr="00FC5E31" w:rsidRDefault="00FC5E31" w:rsidP="00FC5E31">
      <w:pPr>
        <w:pStyle w:val="Heading3"/>
        <w:rPr>
          <w:rFonts w:cs="Calibri"/>
          <w:color w:val="FF0000"/>
          <w:lang w:val="en-GB"/>
        </w:rPr>
      </w:pPr>
      <w:bookmarkStart w:id="67" w:name="_Toc112168884"/>
      <w:bookmarkStart w:id="68" w:name="_Toc152322291"/>
      <w:r w:rsidRPr="00FC5E31">
        <w:rPr>
          <w:rFonts w:cs="Calibri"/>
          <w:color w:val="FF0000"/>
          <w:lang w:val="en-GB"/>
        </w:rPr>
        <w:t>Data Sources</w:t>
      </w:r>
      <w:bookmarkEnd w:id="67"/>
      <w:bookmarkEnd w:id="68"/>
    </w:p>
    <w:p w14:paraId="593066D0" w14:textId="77777777" w:rsidR="00FC5E31" w:rsidRPr="00FC5E31" w:rsidRDefault="00FC5E31" w:rsidP="00FC5E31">
      <w:pPr>
        <w:pStyle w:val="ListParagraph1"/>
        <w:shd w:val="clear" w:color="auto" w:fill="FFFFFF"/>
        <w:spacing w:line="360" w:lineRule="auto"/>
        <w:ind w:left="0"/>
        <w:jc w:val="both"/>
        <w:rPr>
          <w:rFonts w:ascii="Calibri" w:hAnsi="Calibri" w:cs="Calibri"/>
          <w:color w:val="FF0000"/>
          <w:sz w:val="20"/>
          <w:szCs w:val="20"/>
        </w:rPr>
      </w:pPr>
      <w:r w:rsidRPr="00FC5E31">
        <w:rPr>
          <w:rFonts w:ascii="Calibri" w:hAnsi="Calibri" w:cs="Calibri"/>
          <w:color w:val="FF0000"/>
          <w:sz w:val="20"/>
          <w:szCs w:val="20"/>
        </w:rPr>
        <w:t>Telkomsel will provide the streaming data using UDP/TCP. The incoming data is already formatted in structured data and should have the same format as agreed during the development and based on raw device. Any changes on the data stream format/data structure will require reperform the profiling, update transformation rules, and reprocess the transformation.</w:t>
      </w:r>
    </w:p>
    <w:p w14:paraId="30E522B0" w14:textId="77777777" w:rsidR="00FC5E31" w:rsidRPr="00FC5E31" w:rsidRDefault="00FC5E31" w:rsidP="00FC5E31">
      <w:pPr>
        <w:pStyle w:val="Heading3"/>
        <w:rPr>
          <w:rFonts w:cs="Calibri"/>
          <w:color w:val="FF0000"/>
          <w:lang w:val="en-GB"/>
        </w:rPr>
      </w:pPr>
      <w:bookmarkStart w:id="69" w:name="_Toc112168885"/>
      <w:bookmarkStart w:id="70" w:name="_Toc152322292"/>
      <w:r w:rsidRPr="00FC5E31">
        <w:rPr>
          <w:rFonts w:cs="Calibri"/>
          <w:color w:val="FF0000"/>
          <w:lang w:val="en-GB"/>
        </w:rPr>
        <w:t>Data Ingestion</w:t>
      </w:r>
      <w:bookmarkEnd w:id="69"/>
      <w:bookmarkEnd w:id="70"/>
    </w:p>
    <w:p w14:paraId="61708DB5" w14:textId="77777777" w:rsidR="00FC5E31" w:rsidRPr="00FC5E31" w:rsidRDefault="00FC5E31" w:rsidP="00FC5E31">
      <w:pPr>
        <w:pStyle w:val="ListParagraph1"/>
        <w:shd w:val="clear" w:color="auto" w:fill="FFFFFF"/>
        <w:spacing w:line="360" w:lineRule="auto"/>
        <w:ind w:left="0"/>
        <w:jc w:val="both"/>
        <w:rPr>
          <w:rFonts w:ascii="Calibri" w:hAnsi="Calibri" w:cs="Calibri"/>
          <w:color w:val="FF0000"/>
          <w:sz w:val="20"/>
          <w:szCs w:val="20"/>
        </w:rPr>
      </w:pPr>
      <w:r w:rsidRPr="00FC5E31">
        <w:rPr>
          <w:rFonts w:ascii="Calibri" w:hAnsi="Calibri" w:cs="Calibri"/>
          <w:color w:val="FF0000"/>
          <w:sz w:val="20"/>
          <w:szCs w:val="20"/>
        </w:rPr>
        <w:t xml:space="preserve">Stream data sources must be passed through the syslog server if needed to be ingested to another system such as Splunk. Then data will be streamed to the </w:t>
      </w:r>
      <w:proofErr w:type="spellStart"/>
      <w:r w:rsidRPr="00FC5E31">
        <w:rPr>
          <w:rFonts w:ascii="Calibri" w:hAnsi="Calibri" w:cs="Calibri"/>
          <w:color w:val="FF0000"/>
          <w:sz w:val="20"/>
          <w:szCs w:val="20"/>
        </w:rPr>
        <w:t>Nifi</w:t>
      </w:r>
      <w:proofErr w:type="spellEnd"/>
      <w:r w:rsidRPr="00FC5E31">
        <w:rPr>
          <w:rFonts w:ascii="Calibri" w:hAnsi="Calibri" w:cs="Calibri"/>
          <w:color w:val="FF0000"/>
          <w:sz w:val="20"/>
          <w:szCs w:val="20"/>
        </w:rPr>
        <w:t xml:space="preserve"> environment for splitting, mapping, enrichment and forwarded to the port that has been provided for each data sources. </w:t>
      </w:r>
      <w:proofErr w:type="spellStart"/>
      <w:r w:rsidRPr="00FC5E31">
        <w:rPr>
          <w:rFonts w:ascii="Calibri" w:hAnsi="Calibri" w:cs="Calibri"/>
          <w:color w:val="FF0000"/>
          <w:sz w:val="20"/>
          <w:szCs w:val="20"/>
        </w:rPr>
        <w:t>Nifi</w:t>
      </w:r>
      <w:proofErr w:type="spellEnd"/>
      <w:r w:rsidRPr="00FC5E31">
        <w:rPr>
          <w:rFonts w:ascii="Calibri" w:hAnsi="Calibri" w:cs="Calibri"/>
          <w:color w:val="FF0000"/>
          <w:sz w:val="20"/>
          <w:szCs w:val="20"/>
        </w:rPr>
        <w:t xml:space="preserve"> streaming platform will listen incoming data source on certain port and publish it to message broker Kafka. Data will ingest from </w:t>
      </w:r>
      <w:proofErr w:type="spellStart"/>
      <w:r w:rsidRPr="00FC5E31">
        <w:rPr>
          <w:rFonts w:ascii="Calibri" w:hAnsi="Calibri" w:cs="Calibri"/>
          <w:color w:val="FF0000"/>
          <w:sz w:val="20"/>
          <w:szCs w:val="20"/>
        </w:rPr>
        <w:t>Nifi</w:t>
      </w:r>
      <w:proofErr w:type="spellEnd"/>
      <w:r w:rsidRPr="00FC5E31">
        <w:rPr>
          <w:rFonts w:ascii="Calibri" w:hAnsi="Calibri" w:cs="Calibri"/>
          <w:color w:val="FF0000"/>
          <w:sz w:val="20"/>
          <w:szCs w:val="20"/>
        </w:rPr>
        <w:t xml:space="preserve"> to Kafka for base layer</w:t>
      </w:r>
    </w:p>
    <w:p w14:paraId="35F93571" w14:textId="77777777" w:rsidR="00FC5E31" w:rsidRPr="00FC5E31" w:rsidRDefault="00FC5E31" w:rsidP="00FC5E31">
      <w:pPr>
        <w:pStyle w:val="Heading3"/>
        <w:rPr>
          <w:rFonts w:cs="Calibri"/>
          <w:color w:val="FF0000"/>
          <w:lang w:val="en-GB"/>
        </w:rPr>
      </w:pPr>
      <w:bookmarkStart w:id="71" w:name="_Toc112168886"/>
      <w:bookmarkStart w:id="72" w:name="_Toc152322293"/>
      <w:r w:rsidRPr="00FC5E31">
        <w:rPr>
          <w:rFonts w:cs="Calibri"/>
          <w:color w:val="FF0000"/>
          <w:lang w:val="en-GB"/>
        </w:rPr>
        <w:t>Data Processing</w:t>
      </w:r>
      <w:bookmarkEnd w:id="71"/>
      <w:bookmarkEnd w:id="72"/>
    </w:p>
    <w:p w14:paraId="3483FDFA" w14:textId="77777777" w:rsidR="00FC5E31" w:rsidRPr="00FC5E31" w:rsidRDefault="00FC5E31" w:rsidP="00FC5E31">
      <w:pPr>
        <w:pStyle w:val="ListParagraph1"/>
        <w:shd w:val="clear" w:color="auto" w:fill="FFFFFF"/>
        <w:spacing w:line="360" w:lineRule="auto"/>
        <w:ind w:left="0"/>
        <w:jc w:val="both"/>
        <w:rPr>
          <w:rFonts w:ascii="Calibri" w:hAnsi="Calibri" w:cs="Calibri"/>
          <w:color w:val="FF0000"/>
          <w:sz w:val="22"/>
          <w:szCs w:val="22"/>
          <w:lang w:val="en-GB"/>
        </w:rPr>
      </w:pPr>
      <w:r w:rsidRPr="00FC5E31">
        <w:rPr>
          <w:rFonts w:ascii="Calibri" w:hAnsi="Calibri" w:cs="Calibri"/>
          <w:color w:val="FF0000"/>
          <w:sz w:val="20"/>
          <w:szCs w:val="20"/>
        </w:rPr>
        <w:t xml:space="preserve">Incoming data on Kafka will be consume by Flink, Flink will create signature of events using predefined rule using SIGMA. Threat detection and mitigation rules can be obtained more quickly by utilizing the rules available </w:t>
      </w:r>
      <w:r w:rsidRPr="00FC5E31">
        <w:rPr>
          <w:rFonts w:ascii="Calibri" w:hAnsi="Calibri" w:cs="Calibri"/>
          <w:color w:val="FF0000"/>
          <w:sz w:val="20"/>
          <w:szCs w:val="20"/>
        </w:rPr>
        <w:lastRenderedPageBreak/>
        <w:t xml:space="preserve">in the market. If the rules available on the market are not in accordance with Telkomsel's conditions, the SOC team can create their own rules for threat detection and mitigation. Signed event will be correlated with Threat Intelligence (CTI) from </w:t>
      </w:r>
      <w:proofErr w:type="spellStart"/>
      <w:r w:rsidRPr="00FC5E31">
        <w:rPr>
          <w:rFonts w:ascii="Calibri" w:hAnsi="Calibri" w:cs="Calibri"/>
          <w:color w:val="FF0000"/>
          <w:sz w:val="20"/>
          <w:szCs w:val="20"/>
        </w:rPr>
        <w:t>Anomali</w:t>
      </w:r>
      <w:proofErr w:type="spellEnd"/>
      <w:r w:rsidRPr="00FC5E31">
        <w:rPr>
          <w:rFonts w:ascii="Calibri" w:hAnsi="Calibri" w:cs="Calibri"/>
          <w:color w:val="FF0000"/>
          <w:sz w:val="20"/>
          <w:szCs w:val="20"/>
        </w:rPr>
        <w:t xml:space="preserve">. The CTI data has been stored to Redis as cache for Flink data processing. Machine learning is a component that was built in Phase 1. Correlated events will be store on HDFS as a backup. Elasticsearch for daily monitoring and tracking. The signed event that has match with CTI will be categorized as "Alert" and will be store also on the </w:t>
      </w:r>
      <w:proofErr w:type="spellStart"/>
      <w:r w:rsidRPr="00FC5E31">
        <w:rPr>
          <w:rFonts w:ascii="Calibri" w:hAnsi="Calibri" w:cs="Calibri"/>
          <w:color w:val="FF0000"/>
          <w:sz w:val="20"/>
          <w:szCs w:val="20"/>
        </w:rPr>
        <w:t>TheHive</w:t>
      </w:r>
      <w:proofErr w:type="spellEnd"/>
      <w:r w:rsidRPr="00FC5E31">
        <w:rPr>
          <w:rFonts w:ascii="Calibri" w:hAnsi="Calibri" w:cs="Calibri"/>
          <w:color w:val="FF0000"/>
          <w:sz w:val="20"/>
          <w:szCs w:val="20"/>
        </w:rPr>
        <w:t>. As an incident and response management. The analyst can investigate the threat using available analyzer on the cortex application.</w:t>
      </w:r>
    </w:p>
    <w:p w14:paraId="46B33610" w14:textId="77777777" w:rsidR="00FC5E31" w:rsidRPr="00FC5E31" w:rsidRDefault="00FC5E31" w:rsidP="00FC5E31">
      <w:pPr>
        <w:pStyle w:val="Heading3"/>
        <w:rPr>
          <w:rFonts w:cs="Calibri"/>
          <w:color w:val="FF0000"/>
          <w:lang w:val="en-GB"/>
        </w:rPr>
      </w:pPr>
      <w:bookmarkStart w:id="73" w:name="_Toc112168887"/>
      <w:bookmarkStart w:id="74" w:name="_Toc152322294"/>
      <w:r w:rsidRPr="00FC5E31">
        <w:rPr>
          <w:rFonts w:cs="Calibri"/>
          <w:color w:val="FF0000"/>
          <w:lang w:val="en-GB"/>
        </w:rPr>
        <w:t>Data Retention</w:t>
      </w:r>
      <w:bookmarkEnd w:id="73"/>
      <w:bookmarkEnd w:id="74"/>
    </w:p>
    <w:tbl>
      <w:tblPr>
        <w:tblStyle w:val="TableGrid"/>
        <w:tblW w:w="0" w:type="auto"/>
        <w:jc w:val="center"/>
        <w:tblLook w:val="04A0" w:firstRow="1" w:lastRow="0" w:firstColumn="1" w:lastColumn="0" w:noHBand="0" w:noVBand="1"/>
      </w:tblPr>
      <w:tblGrid>
        <w:gridCol w:w="2972"/>
        <w:gridCol w:w="4531"/>
      </w:tblGrid>
      <w:tr w:rsidR="00FC5E31" w:rsidRPr="00FC5E31" w14:paraId="10B55A2C" w14:textId="77777777" w:rsidTr="008F3F20">
        <w:trPr>
          <w:jc w:val="center"/>
        </w:trPr>
        <w:tc>
          <w:tcPr>
            <w:tcW w:w="2972" w:type="dxa"/>
            <w:shd w:val="clear" w:color="auto" w:fill="D9D9D9" w:themeFill="background1" w:themeFillShade="D9"/>
          </w:tcPr>
          <w:p w14:paraId="642DE046" w14:textId="77777777" w:rsidR="00FC5E31" w:rsidRPr="00FC5E31" w:rsidRDefault="00FC5E31" w:rsidP="008F3F20">
            <w:pPr>
              <w:pStyle w:val="ListParagraph1"/>
              <w:spacing w:line="360" w:lineRule="auto"/>
              <w:ind w:left="0"/>
              <w:jc w:val="both"/>
              <w:rPr>
                <w:rFonts w:ascii="Calibri" w:hAnsi="Calibri" w:cs="Calibri"/>
                <w:b/>
                <w:bCs/>
                <w:color w:val="FF0000"/>
                <w:sz w:val="20"/>
                <w:szCs w:val="20"/>
              </w:rPr>
            </w:pPr>
            <w:r w:rsidRPr="00FC5E31">
              <w:rPr>
                <w:rFonts w:ascii="Calibri" w:hAnsi="Calibri" w:cs="Calibri"/>
                <w:b/>
                <w:bCs/>
                <w:color w:val="FF0000"/>
                <w:sz w:val="20"/>
                <w:szCs w:val="20"/>
              </w:rPr>
              <w:t>Data</w:t>
            </w:r>
          </w:p>
        </w:tc>
        <w:tc>
          <w:tcPr>
            <w:tcW w:w="4531" w:type="dxa"/>
            <w:shd w:val="clear" w:color="auto" w:fill="D9D9D9" w:themeFill="background1" w:themeFillShade="D9"/>
          </w:tcPr>
          <w:p w14:paraId="4F01BCD0" w14:textId="77777777" w:rsidR="00FC5E31" w:rsidRPr="00FC5E31" w:rsidRDefault="00FC5E31" w:rsidP="008F3F20">
            <w:pPr>
              <w:pStyle w:val="ListParagraph1"/>
              <w:spacing w:line="360" w:lineRule="auto"/>
              <w:ind w:left="0"/>
              <w:jc w:val="both"/>
              <w:rPr>
                <w:rFonts w:ascii="Calibri" w:hAnsi="Calibri" w:cs="Calibri"/>
                <w:b/>
                <w:bCs/>
                <w:color w:val="FF0000"/>
                <w:sz w:val="20"/>
                <w:szCs w:val="20"/>
              </w:rPr>
            </w:pPr>
            <w:r w:rsidRPr="00FC5E31">
              <w:rPr>
                <w:rFonts w:ascii="Calibri" w:hAnsi="Calibri" w:cs="Calibri"/>
                <w:b/>
                <w:bCs/>
                <w:color w:val="FF0000"/>
                <w:sz w:val="20"/>
                <w:szCs w:val="20"/>
              </w:rPr>
              <w:t>Retention Time</w:t>
            </w:r>
          </w:p>
        </w:tc>
      </w:tr>
      <w:tr w:rsidR="00FC5E31" w:rsidRPr="00FC5E31" w14:paraId="3F15F256" w14:textId="77777777" w:rsidTr="008F3F20">
        <w:trPr>
          <w:jc w:val="center"/>
        </w:trPr>
        <w:tc>
          <w:tcPr>
            <w:tcW w:w="2972" w:type="dxa"/>
          </w:tcPr>
          <w:p w14:paraId="1850FEF6" w14:textId="77777777" w:rsidR="00FC5E31" w:rsidRPr="00FC5E31" w:rsidRDefault="00FC5E31" w:rsidP="008F3F20">
            <w:pPr>
              <w:pStyle w:val="ListParagraph1"/>
              <w:spacing w:line="360" w:lineRule="auto"/>
              <w:ind w:left="0"/>
              <w:jc w:val="both"/>
              <w:rPr>
                <w:rFonts w:ascii="Calibri" w:hAnsi="Calibri" w:cs="Calibri"/>
                <w:color w:val="FF0000"/>
                <w:sz w:val="20"/>
                <w:szCs w:val="20"/>
              </w:rPr>
            </w:pPr>
            <w:r w:rsidRPr="00FC5E31">
              <w:rPr>
                <w:rFonts w:ascii="Calibri" w:hAnsi="Calibri" w:cs="Calibri"/>
                <w:color w:val="FF0000"/>
                <w:sz w:val="20"/>
                <w:szCs w:val="20"/>
              </w:rPr>
              <w:t>Elasticsearch</w:t>
            </w:r>
          </w:p>
        </w:tc>
        <w:tc>
          <w:tcPr>
            <w:tcW w:w="4531" w:type="dxa"/>
          </w:tcPr>
          <w:p w14:paraId="7651E6F3" w14:textId="77777777" w:rsidR="00FC5E31" w:rsidRPr="00FC5E31" w:rsidRDefault="00FC5E31" w:rsidP="008F3F20">
            <w:pPr>
              <w:spacing w:after="0"/>
              <w:rPr>
                <w:rFonts w:ascii="Calibri" w:hAnsi="Calibri" w:cs="Calibri"/>
                <w:color w:val="FF0000"/>
                <w:szCs w:val="20"/>
              </w:rPr>
            </w:pPr>
            <w:r w:rsidRPr="00FC5E31">
              <w:rPr>
                <w:rFonts w:ascii="Calibri" w:hAnsi="Calibri" w:cs="Calibri"/>
                <w:color w:val="FF0000"/>
                <w:szCs w:val="20"/>
              </w:rPr>
              <w:t>3 Months</w:t>
            </w:r>
          </w:p>
        </w:tc>
      </w:tr>
      <w:tr w:rsidR="00FC5E31" w:rsidRPr="00FC5E31" w14:paraId="2CF0E745" w14:textId="77777777" w:rsidTr="008F3F20">
        <w:trPr>
          <w:jc w:val="center"/>
        </w:trPr>
        <w:tc>
          <w:tcPr>
            <w:tcW w:w="2972" w:type="dxa"/>
          </w:tcPr>
          <w:p w14:paraId="47FEA309" w14:textId="77777777" w:rsidR="00FC5E31" w:rsidRPr="00FC5E31" w:rsidRDefault="00FC5E31" w:rsidP="008F3F20">
            <w:pPr>
              <w:pStyle w:val="ListParagraph1"/>
              <w:spacing w:line="360" w:lineRule="auto"/>
              <w:ind w:left="0"/>
              <w:jc w:val="both"/>
              <w:rPr>
                <w:rFonts w:ascii="Calibri" w:hAnsi="Calibri" w:cs="Calibri"/>
                <w:color w:val="FF0000"/>
                <w:sz w:val="20"/>
                <w:szCs w:val="20"/>
              </w:rPr>
            </w:pPr>
            <w:r w:rsidRPr="00FC5E31">
              <w:rPr>
                <w:rFonts w:ascii="Calibri" w:hAnsi="Calibri" w:cs="Calibri"/>
                <w:color w:val="FF0000"/>
                <w:sz w:val="20"/>
                <w:szCs w:val="20"/>
              </w:rPr>
              <w:t>HDFS</w:t>
            </w:r>
          </w:p>
        </w:tc>
        <w:tc>
          <w:tcPr>
            <w:tcW w:w="4531" w:type="dxa"/>
          </w:tcPr>
          <w:p w14:paraId="0EC1694A" w14:textId="77777777" w:rsidR="00FC5E31" w:rsidRPr="00FC5E31" w:rsidRDefault="00FC5E31" w:rsidP="008F3F20">
            <w:pPr>
              <w:pStyle w:val="ListParagraph1"/>
              <w:spacing w:line="360" w:lineRule="auto"/>
              <w:ind w:left="0"/>
              <w:jc w:val="both"/>
              <w:rPr>
                <w:rFonts w:ascii="Calibri" w:hAnsi="Calibri" w:cs="Calibri"/>
                <w:color w:val="FF0000"/>
                <w:sz w:val="20"/>
                <w:szCs w:val="20"/>
              </w:rPr>
            </w:pPr>
            <w:r w:rsidRPr="00FC5E31">
              <w:rPr>
                <w:rFonts w:ascii="Calibri" w:hAnsi="Calibri" w:cs="Calibri"/>
                <w:color w:val="FF0000"/>
                <w:sz w:val="20"/>
                <w:szCs w:val="20"/>
              </w:rPr>
              <w:t>1 Year</w:t>
            </w:r>
          </w:p>
        </w:tc>
      </w:tr>
    </w:tbl>
    <w:p w14:paraId="30E4FC10" w14:textId="77777777" w:rsidR="00FC5E31" w:rsidRPr="00FC5E31" w:rsidRDefault="00FC5E31" w:rsidP="00FC5E31">
      <w:pPr>
        <w:pStyle w:val="Caption"/>
        <w:spacing w:before="240" w:after="0" w:line="360" w:lineRule="auto"/>
        <w:jc w:val="center"/>
        <w:rPr>
          <w:rFonts w:ascii="Calibri" w:hAnsi="Calibri" w:cs="Calibri"/>
          <w:i w:val="0"/>
          <w:iCs w:val="0"/>
          <w:color w:val="FF0000"/>
          <w:sz w:val="24"/>
          <w:szCs w:val="28"/>
          <w:lang w:val="en-GB"/>
        </w:rPr>
      </w:pPr>
      <w:bookmarkStart w:id="75" w:name="_Toc112168945"/>
      <w:r w:rsidRPr="00FC5E31">
        <w:rPr>
          <w:rFonts w:ascii="Calibri" w:hAnsi="Calibri" w:cs="Calibri"/>
          <w:i w:val="0"/>
          <w:iCs w:val="0"/>
          <w:color w:val="FF0000"/>
        </w:rPr>
        <w:t xml:space="preserve">Table </w:t>
      </w:r>
      <w:r w:rsidRPr="00FC5E31">
        <w:rPr>
          <w:rFonts w:ascii="Calibri" w:hAnsi="Calibri" w:cs="Calibri"/>
          <w:i w:val="0"/>
          <w:iCs w:val="0"/>
          <w:color w:val="FF0000"/>
        </w:rPr>
        <w:fldChar w:fldCharType="begin"/>
      </w:r>
      <w:r w:rsidRPr="00FC5E31">
        <w:rPr>
          <w:rFonts w:ascii="Calibri" w:hAnsi="Calibri" w:cs="Calibri"/>
          <w:i w:val="0"/>
          <w:iCs w:val="0"/>
          <w:color w:val="FF0000"/>
        </w:rPr>
        <w:instrText xml:space="preserve"> SEQ Table \* ARABIC </w:instrText>
      </w:r>
      <w:r w:rsidRPr="00FC5E31">
        <w:rPr>
          <w:rFonts w:ascii="Calibri" w:hAnsi="Calibri" w:cs="Calibri"/>
          <w:i w:val="0"/>
          <w:iCs w:val="0"/>
          <w:color w:val="FF0000"/>
        </w:rPr>
        <w:fldChar w:fldCharType="separate"/>
      </w:r>
      <w:r w:rsidRPr="00FC5E31">
        <w:rPr>
          <w:rFonts w:ascii="Calibri" w:hAnsi="Calibri" w:cs="Calibri"/>
          <w:i w:val="0"/>
          <w:iCs w:val="0"/>
          <w:noProof/>
          <w:color w:val="FF0000"/>
        </w:rPr>
        <w:t>3</w:t>
      </w:r>
      <w:r w:rsidRPr="00FC5E31">
        <w:rPr>
          <w:rFonts w:ascii="Calibri" w:hAnsi="Calibri" w:cs="Calibri"/>
          <w:i w:val="0"/>
          <w:iCs w:val="0"/>
          <w:color w:val="FF0000"/>
        </w:rPr>
        <w:fldChar w:fldCharType="end"/>
      </w:r>
      <w:r w:rsidRPr="00FC5E31">
        <w:rPr>
          <w:rFonts w:ascii="Calibri" w:hAnsi="Calibri" w:cs="Calibri"/>
          <w:i w:val="0"/>
          <w:iCs w:val="0"/>
          <w:color w:val="FF0000"/>
        </w:rPr>
        <w:t xml:space="preserve"> Data Retention</w:t>
      </w:r>
      <w:bookmarkEnd w:id="75"/>
    </w:p>
    <w:p w14:paraId="5BA6BBEA" w14:textId="77777777" w:rsidR="00FC5E31" w:rsidRPr="00FC5E31" w:rsidRDefault="00FC5E31" w:rsidP="00FC5E3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hAnsi="Calibri" w:cs="Calibri"/>
          <w:b/>
          <w:smallCaps/>
          <w:color w:val="FF0000"/>
          <w:sz w:val="24"/>
        </w:rPr>
      </w:pPr>
      <w:r w:rsidRPr="00FC5E31">
        <w:rPr>
          <w:rFonts w:cs="Calibri"/>
          <w:color w:val="FF0000"/>
        </w:rPr>
        <w:br w:type="page"/>
      </w:r>
    </w:p>
    <w:p w14:paraId="2683F280" w14:textId="77777777" w:rsidR="00FC5E31" w:rsidRPr="00FC5E31" w:rsidRDefault="00FC5E31" w:rsidP="00FC5E31">
      <w:pPr>
        <w:pStyle w:val="Heading2"/>
        <w:rPr>
          <w:rFonts w:cs="Calibri"/>
          <w:color w:val="FF0000"/>
        </w:rPr>
      </w:pPr>
      <w:bookmarkStart w:id="76" w:name="_Toc112168888"/>
      <w:bookmarkStart w:id="77" w:name="_Toc152322295"/>
      <w:r w:rsidRPr="00FC5E31">
        <w:rPr>
          <w:rFonts w:cs="Calibri"/>
          <w:color w:val="FF0000"/>
        </w:rPr>
        <w:lastRenderedPageBreak/>
        <w:t>Technology Stack</w:t>
      </w:r>
      <w:bookmarkEnd w:id="76"/>
      <w:bookmarkEnd w:id="77"/>
    </w:p>
    <w:p w14:paraId="2EFAE0F5" w14:textId="77777777" w:rsidR="00FC5E31" w:rsidRPr="00FC5E31" w:rsidRDefault="00FC5E31" w:rsidP="00FC5E31">
      <w:pPr>
        <w:spacing w:after="0"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Based on functional components as articulated in section 3.2, below is proposed technology landscape for each component:</w:t>
      </w:r>
    </w:p>
    <w:p w14:paraId="6994E347" w14:textId="77777777" w:rsidR="00FC5E31" w:rsidRPr="00FC5E31" w:rsidRDefault="00FC5E31" w:rsidP="00FC5E31">
      <w:pPr>
        <w:jc w:val="center"/>
        <w:rPr>
          <w:rFonts w:ascii="Calibri" w:hAnsi="Calibri" w:cs="Calibri"/>
          <w:color w:val="FF0000"/>
          <w:lang w:val="en-GB"/>
        </w:rPr>
      </w:pPr>
      <w:r w:rsidRPr="00FC5E31">
        <w:rPr>
          <w:rFonts w:ascii="Calibri" w:hAnsi="Calibri" w:cs="Calibri"/>
          <w:noProof/>
          <w:color w:val="FF0000"/>
        </w:rPr>
        <w:drawing>
          <wp:inline distT="0" distB="0" distL="0" distR="0" wp14:anchorId="67CD2127" wp14:editId="437DC124">
            <wp:extent cx="4739640" cy="24288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2"/>
                    <a:stretch/>
                  </pic:blipFill>
                  <pic:spPr bwMode="auto">
                    <a:xfrm>
                      <a:off x="0" y="0"/>
                      <a:ext cx="4748270" cy="2433024"/>
                    </a:xfrm>
                    <a:prstGeom prst="rect">
                      <a:avLst/>
                    </a:prstGeom>
                  </pic:spPr>
                </pic:pic>
              </a:graphicData>
            </a:graphic>
          </wp:inline>
        </w:drawing>
      </w:r>
    </w:p>
    <w:p w14:paraId="0FE0178D"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after="240"/>
        <w:ind w:left="936"/>
        <w:rPr>
          <w:rFonts w:cs="Calibri"/>
          <w:iCs/>
          <w:color w:val="FF0000"/>
        </w:rPr>
      </w:pPr>
      <w:bookmarkStart w:id="78" w:name="_Toc112168930"/>
      <w:r w:rsidRPr="00FC5E31">
        <w:rPr>
          <w:rFonts w:cs="Calibri"/>
          <w:iCs/>
          <w:color w:val="FF0000"/>
        </w:rPr>
        <w:t>Technology Stack Diagram</w:t>
      </w:r>
      <w:bookmarkEnd w:id="78"/>
    </w:p>
    <w:p w14:paraId="22F44042" w14:textId="77777777" w:rsidR="00FC5E31" w:rsidRPr="00FC5E31" w:rsidRDefault="00FC5E31" w:rsidP="00FC5E31">
      <w:pPr>
        <w:spacing w:after="0" w:line="360" w:lineRule="auto"/>
        <w:jc w:val="both"/>
        <w:rPr>
          <w:rFonts w:ascii="Calibri" w:eastAsia="Arial Unicode MS" w:hAnsi="Calibri" w:cs="Calibri"/>
          <w:color w:val="FF0000"/>
          <w:szCs w:val="20"/>
        </w:rPr>
      </w:pPr>
      <w:r w:rsidRPr="00FC5E31">
        <w:rPr>
          <w:rFonts w:ascii="Calibri" w:eastAsia="Arial Unicode MS" w:hAnsi="Calibri" w:cs="Calibri"/>
          <w:color w:val="FF0000"/>
          <w:szCs w:val="20"/>
        </w:rPr>
        <w:t>Each of the mentioned elements is detailed below:</w:t>
      </w:r>
    </w:p>
    <w:tbl>
      <w:tblPr>
        <w:tblW w:w="924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1074"/>
        <w:gridCol w:w="6045"/>
        <w:gridCol w:w="1623"/>
      </w:tblGrid>
      <w:tr w:rsidR="00FC5E31" w:rsidRPr="00FC5E31" w14:paraId="6B65540A" w14:textId="77777777" w:rsidTr="008F3F20">
        <w:trPr>
          <w:trHeight w:val="20"/>
          <w:tblHeader/>
        </w:trPr>
        <w:tc>
          <w:tcPr>
            <w:tcW w:w="504" w:type="dxa"/>
            <w:shd w:val="clear" w:color="auto" w:fill="F2F2F2"/>
            <w:vAlign w:val="center"/>
          </w:tcPr>
          <w:p w14:paraId="0F51FB1F" w14:textId="77777777" w:rsidR="00FC5E31" w:rsidRPr="00FC5E31" w:rsidRDefault="00FC5E31" w:rsidP="008F3F20">
            <w:pPr>
              <w:spacing w:after="0" w:line="360" w:lineRule="auto"/>
              <w:rPr>
                <w:rFonts w:ascii="Calibri" w:hAnsi="Calibri" w:cs="Calibri"/>
                <w:b/>
                <w:color w:val="FF0000"/>
                <w:szCs w:val="20"/>
              </w:rPr>
            </w:pPr>
            <w:r w:rsidRPr="00FC5E31">
              <w:rPr>
                <w:rFonts w:ascii="Calibri" w:hAnsi="Calibri" w:cs="Calibri"/>
                <w:b/>
                <w:color w:val="FF0000"/>
                <w:szCs w:val="20"/>
              </w:rPr>
              <w:t>No</w:t>
            </w:r>
          </w:p>
        </w:tc>
        <w:tc>
          <w:tcPr>
            <w:tcW w:w="1084" w:type="dxa"/>
            <w:shd w:val="clear" w:color="auto" w:fill="F2F2F2"/>
            <w:vAlign w:val="center"/>
          </w:tcPr>
          <w:p w14:paraId="571B9141" w14:textId="77777777" w:rsidR="00FC5E31" w:rsidRPr="00FC5E31" w:rsidRDefault="00FC5E31" w:rsidP="008F3F20">
            <w:pPr>
              <w:spacing w:after="0" w:line="360" w:lineRule="auto"/>
              <w:rPr>
                <w:rFonts w:ascii="Calibri" w:hAnsi="Calibri" w:cs="Calibri"/>
                <w:b/>
                <w:color w:val="FF0000"/>
                <w:szCs w:val="20"/>
              </w:rPr>
            </w:pPr>
            <w:r w:rsidRPr="00FC5E31">
              <w:rPr>
                <w:rFonts w:ascii="Calibri" w:hAnsi="Calibri" w:cs="Calibri"/>
                <w:b/>
                <w:color w:val="FF0000"/>
                <w:szCs w:val="20"/>
              </w:rPr>
              <w:t>Category</w:t>
            </w:r>
          </w:p>
        </w:tc>
        <w:tc>
          <w:tcPr>
            <w:tcW w:w="6379" w:type="dxa"/>
            <w:shd w:val="clear" w:color="auto" w:fill="F2F2F2"/>
            <w:vAlign w:val="center"/>
          </w:tcPr>
          <w:p w14:paraId="57A03EE8" w14:textId="77777777" w:rsidR="00FC5E31" w:rsidRPr="00FC5E31" w:rsidRDefault="00FC5E31" w:rsidP="008F3F20">
            <w:pPr>
              <w:spacing w:after="0" w:line="360" w:lineRule="auto"/>
              <w:jc w:val="both"/>
              <w:rPr>
                <w:rFonts w:ascii="Calibri" w:hAnsi="Calibri" w:cs="Calibri"/>
                <w:b/>
                <w:color w:val="FF0000"/>
                <w:szCs w:val="20"/>
              </w:rPr>
            </w:pPr>
            <w:r w:rsidRPr="00FC5E31">
              <w:rPr>
                <w:rFonts w:ascii="Calibri" w:hAnsi="Calibri" w:cs="Calibri"/>
                <w:b/>
                <w:color w:val="FF0000"/>
                <w:szCs w:val="20"/>
              </w:rPr>
              <w:t>Solution</w:t>
            </w:r>
          </w:p>
        </w:tc>
        <w:tc>
          <w:tcPr>
            <w:tcW w:w="1276" w:type="dxa"/>
            <w:shd w:val="clear" w:color="auto" w:fill="F2F2F2"/>
            <w:vAlign w:val="center"/>
          </w:tcPr>
          <w:p w14:paraId="399A3162" w14:textId="77777777" w:rsidR="00FC5E31" w:rsidRPr="00FC5E31" w:rsidRDefault="00FC5E31" w:rsidP="008F3F20">
            <w:pPr>
              <w:spacing w:after="0" w:line="360" w:lineRule="auto"/>
              <w:rPr>
                <w:rFonts w:ascii="Calibri" w:hAnsi="Calibri" w:cs="Calibri"/>
                <w:b/>
                <w:color w:val="FF0000"/>
                <w:szCs w:val="20"/>
              </w:rPr>
            </w:pPr>
            <w:r w:rsidRPr="00FC5E31">
              <w:rPr>
                <w:rFonts w:ascii="Calibri" w:hAnsi="Calibri" w:cs="Calibri"/>
                <w:b/>
                <w:color w:val="FF0000"/>
                <w:szCs w:val="20"/>
              </w:rPr>
              <w:t>License</w:t>
            </w:r>
          </w:p>
        </w:tc>
      </w:tr>
      <w:tr w:rsidR="00FC5E31" w:rsidRPr="00FC5E31" w14:paraId="21463B05" w14:textId="77777777" w:rsidTr="008F3F20">
        <w:trPr>
          <w:trHeight w:val="20"/>
        </w:trPr>
        <w:tc>
          <w:tcPr>
            <w:tcW w:w="504" w:type="dxa"/>
            <w:vAlign w:val="center"/>
          </w:tcPr>
          <w:p w14:paraId="295602DD"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vAlign w:val="center"/>
          </w:tcPr>
          <w:p w14:paraId="63B89C3E" w14:textId="77777777" w:rsidR="00FC5E31" w:rsidRPr="00FC5E31" w:rsidRDefault="00FC5E31" w:rsidP="008F3F20">
            <w:pPr>
              <w:spacing w:line="360" w:lineRule="auto"/>
              <w:rPr>
                <w:rFonts w:ascii="Calibri" w:hAnsi="Calibri" w:cs="Calibri"/>
                <w:color w:val="FF0000"/>
                <w:szCs w:val="20"/>
              </w:rPr>
            </w:pPr>
            <w:proofErr w:type="spellStart"/>
            <w:r w:rsidRPr="00FC5E31">
              <w:rPr>
                <w:rFonts w:ascii="Calibri" w:hAnsi="Calibri" w:cs="Calibri"/>
                <w:color w:val="FF0000"/>
                <w:szCs w:val="20"/>
              </w:rPr>
              <w:t>Nifi</w:t>
            </w:r>
            <w:proofErr w:type="spellEnd"/>
          </w:p>
        </w:tc>
        <w:tc>
          <w:tcPr>
            <w:tcW w:w="6379" w:type="dxa"/>
          </w:tcPr>
          <w:p w14:paraId="3C4EED0F"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jc w:val="both"/>
              <w:rPr>
                <w:rFonts w:ascii="Calibri" w:hAnsi="Calibri" w:cs="Calibri"/>
                <w:color w:val="FF0000"/>
                <w:szCs w:val="20"/>
              </w:rPr>
            </w:pPr>
            <w:proofErr w:type="spellStart"/>
            <w:r w:rsidRPr="00FC5E31">
              <w:rPr>
                <w:rFonts w:ascii="Calibri" w:hAnsi="Calibri" w:cs="Calibri"/>
                <w:color w:val="FF0000"/>
                <w:szCs w:val="20"/>
              </w:rPr>
              <w:t>NiFi</w:t>
            </w:r>
            <w:proofErr w:type="spellEnd"/>
            <w:r w:rsidRPr="00FC5E31">
              <w:rPr>
                <w:rFonts w:ascii="Calibri" w:hAnsi="Calibri" w:cs="Calibri"/>
                <w:color w:val="FF0000"/>
                <w:szCs w:val="20"/>
              </w:rPr>
              <w:t xml:space="preserve"> is a system that designed to automate the flow of data between software systems. Data that comes from syslog will be ingested to </w:t>
            </w:r>
            <w:proofErr w:type="spellStart"/>
            <w:r w:rsidRPr="00FC5E31">
              <w:rPr>
                <w:rFonts w:ascii="Calibri" w:hAnsi="Calibri" w:cs="Calibri"/>
                <w:color w:val="FF0000"/>
                <w:szCs w:val="20"/>
              </w:rPr>
              <w:t>NiFi</w:t>
            </w:r>
            <w:proofErr w:type="spellEnd"/>
            <w:r w:rsidRPr="00FC5E31">
              <w:rPr>
                <w:rFonts w:ascii="Calibri" w:hAnsi="Calibri" w:cs="Calibri"/>
                <w:color w:val="FF0000"/>
                <w:szCs w:val="20"/>
              </w:rPr>
              <w:t xml:space="preserve"> using UDP (</w:t>
            </w:r>
            <w:proofErr w:type="spellStart"/>
            <w:r w:rsidRPr="00FC5E31">
              <w:rPr>
                <w:rFonts w:ascii="Calibri" w:hAnsi="Calibri" w:cs="Calibri"/>
                <w:color w:val="FF0000"/>
                <w:szCs w:val="20"/>
              </w:rPr>
              <w:t>ListenUDP</w:t>
            </w:r>
            <w:proofErr w:type="spellEnd"/>
            <w:r w:rsidRPr="00FC5E31">
              <w:rPr>
                <w:rFonts w:ascii="Calibri" w:hAnsi="Calibri" w:cs="Calibri"/>
                <w:color w:val="FF0000"/>
                <w:szCs w:val="20"/>
              </w:rPr>
              <w:t xml:space="preserve">). </w:t>
            </w:r>
            <w:proofErr w:type="spellStart"/>
            <w:r w:rsidRPr="00FC5E31">
              <w:rPr>
                <w:rFonts w:ascii="Calibri" w:hAnsi="Calibri" w:cs="Calibri"/>
                <w:color w:val="FF0000"/>
                <w:szCs w:val="20"/>
              </w:rPr>
              <w:t>NiFi</w:t>
            </w:r>
            <w:proofErr w:type="spellEnd"/>
            <w:r w:rsidRPr="00FC5E31">
              <w:rPr>
                <w:rFonts w:ascii="Calibri" w:hAnsi="Calibri" w:cs="Calibri"/>
                <w:color w:val="FF0000"/>
                <w:szCs w:val="20"/>
              </w:rPr>
              <w:t xml:space="preserve"> is capable to perform transformation such as extract data, filtering and data manipulation. In processing data, </w:t>
            </w:r>
            <w:proofErr w:type="spellStart"/>
            <w:r w:rsidRPr="00FC5E31">
              <w:rPr>
                <w:rFonts w:ascii="Calibri" w:hAnsi="Calibri" w:cs="Calibri"/>
                <w:color w:val="FF0000"/>
                <w:szCs w:val="20"/>
              </w:rPr>
              <w:t>NiFi</w:t>
            </w:r>
            <w:proofErr w:type="spellEnd"/>
            <w:r w:rsidRPr="00FC5E31">
              <w:rPr>
                <w:rFonts w:ascii="Calibri" w:hAnsi="Calibri" w:cs="Calibri"/>
                <w:color w:val="FF0000"/>
                <w:szCs w:val="20"/>
              </w:rPr>
              <w:t xml:space="preserve"> will have separate pipeline for each port and data sources. </w:t>
            </w:r>
            <w:proofErr w:type="spellStart"/>
            <w:r w:rsidRPr="00FC5E31">
              <w:rPr>
                <w:rFonts w:ascii="Calibri" w:hAnsi="Calibri" w:cs="Calibri"/>
                <w:color w:val="FF0000"/>
                <w:szCs w:val="20"/>
              </w:rPr>
              <w:t>NiFi</w:t>
            </w:r>
            <w:proofErr w:type="spellEnd"/>
            <w:r w:rsidRPr="00FC5E31">
              <w:rPr>
                <w:rFonts w:ascii="Calibri" w:hAnsi="Calibri" w:cs="Calibri"/>
                <w:color w:val="FF0000"/>
                <w:szCs w:val="20"/>
              </w:rPr>
              <w:t xml:space="preserve"> will merge the data from pipeline and load the data into Kafka.</w:t>
            </w:r>
          </w:p>
        </w:tc>
        <w:tc>
          <w:tcPr>
            <w:tcW w:w="1276" w:type="dxa"/>
            <w:vAlign w:val="center"/>
          </w:tcPr>
          <w:p w14:paraId="3AE93FED"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rPr>
                <w:rFonts w:ascii="Calibri" w:hAnsi="Calibri" w:cs="Calibri"/>
                <w:color w:val="FF0000"/>
                <w:szCs w:val="20"/>
              </w:rPr>
            </w:pPr>
            <w:r w:rsidRPr="00FC5E31">
              <w:rPr>
                <w:rFonts w:ascii="Calibri" w:hAnsi="Calibri" w:cs="Calibri"/>
                <w:color w:val="FF0000"/>
                <w:szCs w:val="20"/>
              </w:rPr>
              <w:t>Telkomsel’s Cloudera Subscription</w:t>
            </w:r>
          </w:p>
        </w:tc>
      </w:tr>
      <w:tr w:rsidR="00FC5E31" w:rsidRPr="00FC5E31" w14:paraId="7EAA8D73" w14:textId="77777777" w:rsidTr="008F3F20">
        <w:trPr>
          <w:trHeight w:val="20"/>
        </w:trPr>
        <w:tc>
          <w:tcPr>
            <w:tcW w:w="504" w:type="dxa"/>
            <w:vAlign w:val="center"/>
          </w:tcPr>
          <w:p w14:paraId="1E52F314"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vAlign w:val="center"/>
          </w:tcPr>
          <w:p w14:paraId="6F440BF2" w14:textId="77777777" w:rsidR="00FC5E31" w:rsidRPr="00FC5E31" w:rsidRDefault="00FC5E31" w:rsidP="008F3F20">
            <w:pPr>
              <w:spacing w:line="360" w:lineRule="auto"/>
              <w:rPr>
                <w:rFonts w:ascii="Calibri" w:hAnsi="Calibri" w:cs="Calibri"/>
                <w:color w:val="FF0000"/>
                <w:szCs w:val="20"/>
              </w:rPr>
            </w:pPr>
            <w:r w:rsidRPr="00FC5E31">
              <w:rPr>
                <w:rFonts w:ascii="Calibri" w:hAnsi="Calibri" w:cs="Calibri"/>
                <w:color w:val="FF0000"/>
                <w:szCs w:val="20"/>
              </w:rPr>
              <w:t>Kafka</w:t>
            </w:r>
          </w:p>
        </w:tc>
        <w:tc>
          <w:tcPr>
            <w:tcW w:w="6379" w:type="dxa"/>
          </w:tcPr>
          <w:p w14:paraId="208B4045"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jc w:val="both"/>
              <w:rPr>
                <w:rFonts w:ascii="Calibri" w:hAnsi="Calibri" w:cs="Calibri"/>
                <w:color w:val="FF0000"/>
                <w:szCs w:val="20"/>
              </w:rPr>
            </w:pPr>
            <w:r w:rsidRPr="00FC5E31">
              <w:rPr>
                <w:rFonts w:ascii="Calibri" w:hAnsi="Calibri" w:cs="Calibri"/>
                <w:color w:val="FF0000"/>
                <w:szCs w:val="20"/>
              </w:rPr>
              <w:t>Kafka is a distributed event streaming platform. Kafka publishes (write) and subscribes to (read) streams of events. Kafka can store streams of events durably and reliably for as long as wanted.</w:t>
            </w:r>
          </w:p>
        </w:tc>
        <w:tc>
          <w:tcPr>
            <w:tcW w:w="1276" w:type="dxa"/>
            <w:vAlign w:val="center"/>
          </w:tcPr>
          <w:p w14:paraId="192D6C90"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rPr>
                <w:rFonts w:ascii="Calibri" w:hAnsi="Calibri" w:cs="Calibri"/>
                <w:color w:val="FF0000"/>
                <w:szCs w:val="20"/>
              </w:rPr>
            </w:pPr>
            <w:r w:rsidRPr="00FC5E31">
              <w:rPr>
                <w:rFonts w:ascii="Calibri" w:hAnsi="Calibri" w:cs="Calibri"/>
                <w:color w:val="FF0000"/>
                <w:szCs w:val="20"/>
              </w:rPr>
              <w:t>Telkomsel’s Cloudera Subscription</w:t>
            </w:r>
          </w:p>
        </w:tc>
      </w:tr>
      <w:tr w:rsidR="00FC5E31" w:rsidRPr="00FC5E31" w14:paraId="2466C00A" w14:textId="77777777" w:rsidTr="008F3F20">
        <w:trPr>
          <w:trHeight w:val="20"/>
        </w:trPr>
        <w:tc>
          <w:tcPr>
            <w:tcW w:w="504" w:type="dxa"/>
            <w:vAlign w:val="center"/>
          </w:tcPr>
          <w:p w14:paraId="70017D5E"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vAlign w:val="center"/>
          </w:tcPr>
          <w:p w14:paraId="04338473" w14:textId="77777777" w:rsidR="00FC5E31" w:rsidRPr="00FC5E31" w:rsidRDefault="00FC5E31" w:rsidP="008F3F20">
            <w:pPr>
              <w:spacing w:line="360" w:lineRule="auto"/>
              <w:rPr>
                <w:rFonts w:ascii="Calibri" w:hAnsi="Calibri" w:cs="Calibri"/>
                <w:color w:val="FF0000"/>
                <w:szCs w:val="20"/>
              </w:rPr>
            </w:pPr>
            <w:r w:rsidRPr="00FC5E31">
              <w:rPr>
                <w:rFonts w:ascii="Calibri" w:hAnsi="Calibri" w:cs="Calibri"/>
                <w:color w:val="FF0000"/>
                <w:szCs w:val="20"/>
              </w:rPr>
              <w:t>Flink</w:t>
            </w:r>
          </w:p>
        </w:tc>
        <w:tc>
          <w:tcPr>
            <w:tcW w:w="6379" w:type="dxa"/>
          </w:tcPr>
          <w:p w14:paraId="476CE8A6"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jc w:val="both"/>
              <w:rPr>
                <w:rFonts w:ascii="Calibri" w:hAnsi="Calibri" w:cs="Calibri"/>
                <w:color w:val="FF0000"/>
                <w:szCs w:val="20"/>
              </w:rPr>
            </w:pPr>
            <w:r w:rsidRPr="00FC5E31">
              <w:rPr>
                <w:rFonts w:ascii="Calibri" w:hAnsi="Calibri" w:cs="Calibri"/>
                <w:color w:val="FF0000"/>
                <w:szCs w:val="20"/>
              </w:rPr>
              <w:t>Flink is a data processing framework with stream-processing and batch-processing capabilities. In this project, Flink will be used to process data as unbounded stream and provide data as it is generated. The stateful Flink applications will also be utilized for generating alert where the state is stored locally in memory.</w:t>
            </w:r>
          </w:p>
        </w:tc>
        <w:tc>
          <w:tcPr>
            <w:tcW w:w="1276" w:type="dxa"/>
            <w:vAlign w:val="center"/>
          </w:tcPr>
          <w:p w14:paraId="3825FCF9"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rPr>
                <w:rFonts w:ascii="Calibri" w:hAnsi="Calibri" w:cs="Calibri"/>
                <w:color w:val="FF0000"/>
                <w:szCs w:val="20"/>
              </w:rPr>
            </w:pPr>
            <w:r w:rsidRPr="00FC5E31">
              <w:rPr>
                <w:rFonts w:ascii="Calibri" w:hAnsi="Calibri" w:cs="Calibri"/>
                <w:color w:val="FF0000"/>
                <w:szCs w:val="20"/>
              </w:rPr>
              <w:t>Telkomsel’s Cloudera Subscription</w:t>
            </w:r>
          </w:p>
        </w:tc>
      </w:tr>
      <w:tr w:rsidR="00FC5E31" w:rsidRPr="00FC5E31" w14:paraId="75E88333" w14:textId="77777777" w:rsidTr="008F3F20">
        <w:trPr>
          <w:trHeight w:val="20"/>
        </w:trPr>
        <w:tc>
          <w:tcPr>
            <w:tcW w:w="504" w:type="dxa"/>
            <w:shd w:val="clear" w:color="auto" w:fill="auto"/>
            <w:vAlign w:val="center"/>
          </w:tcPr>
          <w:p w14:paraId="14E20279"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shd w:val="clear" w:color="auto" w:fill="auto"/>
            <w:vAlign w:val="center"/>
          </w:tcPr>
          <w:p w14:paraId="3D859055" w14:textId="77777777" w:rsidR="00FC5E31" w:rsidRPr="00FC5E31" w:rsidRDefault="00FC5E31" w:rsidP="008F3F20">
            <w:pPr>
              <w:spacing w:line="360" w:lineRule="auto"/>
              <w:rPr>
                <w:rFonts w:ascii="Calibri" w:hAnsi="Calibri" w:cs="Calibri"/>
                <w:color w:val="FF0000"/>
                <w:szCs w:val="20"/>
              </w:rPr>
            </w:pPr>
            <w:r w:rsidRPr="00FC5E31">
              <w:rPr>
                <w:rFonts w:ascii="Calibri" w:hAnsi="Calibri" w:cs="Calibri"/>
                <w:color w:val="FF0000"/>
                <w:szCs w:val="20"/>
              </w:rPr>
              <w:t>Sigma</w:t>
            </w:r>
          </w:p>
        </w:tc>
        <w:tc>
          <w:tcPr>
            <w:tcW w:w="6379" w:type="dxa"/>
            <w:shd w:val="clear" w:color="auto" w:fill="auto"/>
            <w:vAlign w:val="center"/>
          </w:tcPr>
          <w:p w14:paraId="47FEE572"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jc w:val="both"/>
              <w:rPr>
                <w:rFonts w:ascii="Calibri" w:hAnsi="Calibri" w:cs="Calibri"/>
                <w:color w:val="FF0000"/>
                <w:szCs w:val="20"/>
              </w:rPr>
            </w:pPr>
            <w:r w:rsidRPr="00FC5E31">
              <w:rPr>
                <w:rFonts w:ascii="Calibri" w:hAnsi="Calibri" w:cs="Calibri"/>
                <w:color w:val="FF0000"/>
                <w:szCs w:val="20"/>
              </w:rPr>
              <w:t xml:space="preserve">Sigma is a generic and open signature format that allows you to describe relevant log events in a straightforward manner. The rule format is very flexible, easy to write and applicable to any type of log file. The main purpose of this project is to provide a structured form in </w:t>
            </w:r>
            <w:r w:rsidRPr="00FC5E31">
              <w:rPr>
                <w:rFonts w:ascii="Calibri" w:hAnsi="Calibri" w:cs="Calibri"/>
                <w:color w:val="FF0000"/>
                <w:szCs w:val="20"/>
              </w:rPr>
              <w:lastRenderedPageBreak/>
              <w:t>which researchers or analysts can describe their once developed detection methods and make them shareable with others.</w:t>
            </w:r>
          </w:p>
        </w:tc>
        <w:tc>
          <w:tcPr>
            <w:tcW w:w="1276" w:type="dxa"/>
            <w:vAlign w:val="center"/>
          </w:tcPr>
          <w:p w14:paraId="18B514B8"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rPr>
                <w:rFonts w:ascii="Calibri" w:hAnsi="Calibri" w:cs="Calibri"/>
                <w:color w:val="FF0000"/>
                <w:szCs w:val="20"/>
              </w:rPr>
            </w:pPr>
            <w:r w:rsidRPr="00FC5E31">
              <w:rPr>
                <w:rFonts w:ascii="Calibri" w:hAnsi="Calibri" w:cs="Calibri"/>
                <w:color w:val="FF0000"/>
                <w:szCs w:val="20"/>
              </w:rPr>
              <w:lastRenderedPageBreak/>
              <w:t>Community</w:t>
            </w:r>
          </w:p>
        </w:tc>
      </w:tr>
      <w:tr w:rsidR="00FC5E31" w:rsidRPr="00FC5E31" w14:paraId="349700D9" w14:textId="77777777" w:rsidTr="008F3F20">
        <w:trPr>
          <w:trHeight w:val="20"/>
        </w:trPr>
        <w:tc>
          <w:tcPr>
            <w:tcW w:w="504" w:type="dxa"/>
            <w:vAlign w:val="center"/>
          </w:tcPr>
          <w:p w14:paraId="73FE29BE"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vAlign w:val="center"/>
          </w:tcPr>
          <w:p w14:paraId="789465B7" w14:textId="77777777" w:rsidR="00FC5E31" w:rsidRPr="00FC5E31" w:rsidRDefault="00FC5E31" w:rsidP="008F3F20">
            <w:pPr>
              <w:spacing w:line="360" w:lineRule="auto"/>
              <w:rPr>
                <w:rFonts w:ascii="Calibri" w:hAnsi="Calibri" w:cs="Calibri"/>
                <w:color w:val="FF0000"/>
                <w:szCs w:val="20"/>
              </w:rPr>
            </w:pPr>
            <w:r w:rsidRPr="00FC5E31">
              <w:rPr>
                <w:rFonts w:ascii="Calibri" w:hAnsi="Calibri" w:cs="Calibri"/>
                <w:color w:val="FF0000"/>
                <w:szCs w:val="20"/>
              </w:rPr>
              <w:t>Redis</w:t>
            </w:r>
          </w:p>
        </w:tc>
        <w:tc>
          <w:tcPr>
            <w:tcW w:w="6379" w:type="dxa"/>
          </w:tcPr>
          <w:p w14:paraId="700F1BE2"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jc w:val="both"/>
              <w:rPr>
                <w:rFonts w:ascii="Calibri" w:hAnsi="Calibri" w:cs="Calibri"/>
                <w:color w:val="FF0000"/>
                <w:szCs w:val="20"/>
              </w:rPr>
            </w:pPr>
            <w:r w:rsidRPr="00FC5E31">
              <w:rPr>
                <w:rFonts w:ascii="Calibri" w:hAnsi="Calibri" w:cs="Calibri"/>
                <w:color w:val="FF0000"/>
                <w:szCs w:val="20"/>
              </w:rPr>
              <w:t xml:space="preserve">Redis is in-memory data structured store. Redis is a key-value where key can contain data structure such as string, hash, list, set, and sorted set. Data that ingested to Redis is stored as reference such as CTI </w:t>
            </w:r>
            <w:proofErr w:type="spellStart"/>
            <w:r w:rsidRPr="00FC5E31">
              <w:rPr>
                <w:rFonts w:ascii="Calibri" w:hAnsi="Calibri" w:cs="Calibri"/>
                <w:color w:val="FF0000"/>
                <w:szCs w:val="20"/>
              </w:rPr>
              <w:t>anomali</w:t>
            </w:r>
            <w:proofErr w:type="spellEnd"/>
            <w:r w:rsidRPr="00FC5E31">
              <w:rPr>
                <w:rFonts w:ascii="Calibri" w:hAnsi="Calibri" w:cs="Calibri"/>
                <w:color w:val="FF0000"/>
                <w:szCs w:val="20"/>
              </w:rPr>
              <w:t>.</w:t>
            </w:r>
          </w:p>
        </w:tc>
        <w:tc>
          <w:tcPr>
            <w:tcW w:w="1276" w:type="dxa"/>
            <w:vAlign w:val="center"/>
          </w:tcPr>
          <w:p w14:paraId="0EAD976E"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rPr>
                <w:rFonts w:ascii="Calibri" w:hAnsi="Calibri" w:cs="Calibri"/>
                <w:color w:val="FF0000"/>
                <w:szCs w:val="20"/>
              </w:rPr>
            </w:pPr>
            <w:r w:rsidRPr="00FC5E31">
              <w:rPr>
                <w:rFonts w:ascii="Calibri" w:hAnsi="Calibri" w:cs="Calibri"/>
                <w:color w:val="FF0000"/>
                <w:szCs w:val="20"/>
              </w:rPr>
              <w:t>Community</w:t>
            </w:r>
          </w:p>
        </w:tc>
      </w:tr>
      <w:tr w:rsidR="00FC5E31" w:rsidRPr="00FC5E31" w14:paraId="4DD96AAB" w14:textId="77777777" w:rsidTr="008F3F20">
        <w:trPr>
          <w:trHeight w:val="20"/>
        </w:trPr>
        <w:tc>
          <w:tcPr>
            <w:tcW w:w="504" w:type="dxa"/>
            <w:vAlign w:val="center"/>
          </w:tcPr>
          <w:p w14:paraId="20084CEA"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vAlign w:val="center"/>
          </w:tcPr>
          <w:p w14:paraId="797B7CCE" w14:textId="77777777" w:rsidR="00FC5E31" w:rsidRPr="00FC5E31" w:rsidRDefault="00FC5E31" w:rsidP="008F3F20">
            <w:pPr>
              <w:spacing w:line="360" w:lineRule="auto"/>
              <w:rPr>
                <w:rFonts w:ascii="Calibri" w:hAnsi="Calibri" w:cs="Calibri"/>
                <w:color w:val="FF0000"/>
                <w:szCs w:val="20"/>
              </w:rPr>
            </w:pPr>
            <w:r w:rsidRPr="00FC5E31">
              <w:rPr>
                <w:rFonts w:ascii="Calibri" w:hAnsi="Calibri" w:cs="Calibri"/>
                <w:color w:val="FF0000"/>
                <w:szCs w:val="20"/>
              </w:rPr>
              <w:t>Elastic Search</w:t>
            </w:r>
          </w:p>
        </w:tc>
        <w:tc>
          <w:tcPr>
            <w:tcW w:w="6379" w:type="dxa"/>
          </w:tcPr>
          <w:p w14:paraId="116FD5D6" w14:textId="77777777" w:rsidR="00FC5E31" w:rsidRPr="00FC5E31" w:rsidRDefault="00FC5E31" w:rsidP="008F3F20">
            <w:pPr>
              <w:shd w:val="clear" w:color="auto" w:fill="FFFFFF"/>
              <w:spacing w:line="360" w:lineRule="atLeast"/>
              <w:jc w:val="both"/>
              <w:rPr>
                <w:rFonts w:ascii="Calibri" w:eastAsia="Menlo" w:hAnsi="Calibri" w:cs="Calibri"/>
                <w:color w:val="FF0000"/>
                <w:szCs w:val="20"/>
              </w:rPr>
            </w:pPr>
            <w:r w:rsidRPr="00FC5E31">
              <w:rPr>
                <w:rFonts w:ascii="Calibri" w:eastAsia="Menlo" w:hAnsi="Calibri" w:cs="Calibri"/>
                <w:color w:val="FF0000"/>
                <w:szCs w:val="20"/>
                <w:shd w:val="clear" w:color="auto" w:fill="FFFFFF"/>
                <w:lang w:eastAsia="zh-CN" w:bidi="ar"/>
              </w:rPr>
              <w:t>Elasticsearch is a NoSQL database with a focus on search engine databases. Elasticsearch is powered by Apache Lucene which is also a database search engine that has low level queries. Elasticsearch has easy-to-use queries because it's RESTful based.</w:t>
            </w:r>
          </w:p>
        </w:tc>
        <w:tc>
          <w:tcPr>
            <w:tcW w:w="1276" w:type="dxa"/>
            <w:vAlign w:val="center"/>
          </w:tcPr>
          <w:p w14:paraId="0A6B34E8" w14:textId="77777777" w:rsidR="00FC5E31" w:rsidRPr="00FC5E31" w:rsidRDefault="00FC5E31" w:rsidP="008F3F20">
            <w:pPr>
              <w:shd w:val="clear" w:color="auto" w:fill="FFFFFF"/>
              <w:spacing w:line="360" w:lineRule="atLeast"/>
              <w:rPr>
                <w:rFonts w:ascii="Calibri" w:eastAsia="Menlo" w:hAnsi="Calibri" w:cs="Calibri"/>
                <w:color w:val="FF0000"/>
                <w:szCs w:val="20"/>
                <w:shd w:val="clear" w:color="auto" w:fill="FFFFFF"/>
                <w:lang w:eastAsia="zh-CN" w:bidi="ar"/>
              </w:rPr>
            </w:pPr>
            <w:r w:rsidRPr="00FC5E31">
              <w:rPr>
                <w:rFonts w:ascii="Calibri" w:hAnsi="Calibri" w:cs="Calibri"/>
                <w:color w:val="FF0000"/>
                <w:szCs w:val="20"/>
              </w:rPr>
              <w:t>Community</w:t>
            </w:r>
          </w:p>
        </w:tc>
      </w:tr>
      <w:tr w:rsidR="00FC5E31" w:rsidRPr="00FC5E31" w14:paraId="518BBCAB" w14:textId="77777777" w:rsidTr="008F3F20">
        <w:trPr>
          <w:trHeight w:val="20"/>
        </w:trPr>
        <w:tc>
          <w:tcPr>
            <w:tcW w:w="504" w:type="dxa"/>
            <w:vAlign w:val="center"/>
          </w:tcPr>
          <w:p w14:paraId="28DDF96A"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vAlign w:val="center"/>
          </w:tcPr>
          <w:p w14:paraId="66B6226F" w14:textId="77777777" w:rsidR="00FC5E31" w:rsidRPr="00FC5E31" w:rsidRDefault="00FC5E31" w:rsidP="008F3F20">
            <w:pPr>
              <w:spacing w:line="360" w:lineRule="auto"/>
              <w:rPr>
                <w:rFonts w:ascii="Calibri" w:hAnsi="Calibri" w:cs="Calibri"/>
                <w:color w:val="FF0000"/>
                <w:szCs w:val="20"/>
              </w:rPr>
            </w:pPr>
            <w:r w:rsidRPr="00FC5E31">
              <w:rPr>
                <w:rFonts w:ascii="Calibri" w:hAnsi="Calibri" w:cs="Calibri"/>
                <w:color w:val="FF0000"/>
                <w:szCs w:val="20"/>
              </w:rPr>
              <w:t>Kibana</w:t>
            </w:r>
          </w:p>
        </w:tc>
        <w:tc>
          <w:tcPr>
            <w:tcW w:w="6379" w:type="dxa"/>
          </w:tcPr>
          <w:p w14:paraId="7453EEBD"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jc w:val="both"/>
              <w:rPr>
                <w:rFonts w:ascii="Calibri" w:hAnsi="Calibri" w:cs="Calibri"/>
                <w:color w:val="FF0000"/>
                <w:szCs w:val="20"/>
              </w:rPr>
            </w:pPr>
            <w:r w:rsidRPr="00FC5E31">
              <w:rPr>
                <w:rFonts w:ascii="Calibri" w:eastAsia="Menlo" w:hAnsi="Calibri" w:cs="Calibri"/>
                <w:color w:val="FF0000"/>
                <w:szCs w:val="20"/>
                <w:shd w:val="clear" w:color="auto" w:fill="FFFFFF"/>
                <w:lang w:eastAsia="zh-CN" w:bidi="ar"/>
              </w:rPr>
              <w:t xml:space="preserve">Kibana is a data visualization and management tool for Elasticsearch. The visualized data can be in the form of graphs, metrics, or tables. Kibana also provides a dashboard feature, this feature serves to collect data that has been visualized into one dashboard page. </w:t>
            </w:r>
          </w:p>
          <w:p w14:paraId="52FAB083"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jc w:val="both"/>
              <w:rPr>
                <w:rFonts w:ascii="Calibri" w:hAnsi="Calibri" w:cs="Calibri"/>
                <w:color w:val="FF0000"/>
                <w:szCs w:val="20"/>
              </w:rPr>
            </w:pPr>
            <w:r w:rsidRPr="00FC5E31">
              <w:rPr>
                <w:rFonts w:ascii="Calibri" w:hAnsi="Calibri" w:cs="Calibri"/>
                <w:color w:val="FF0000"/>
                <w:szCs w:val="20"/>
              </w:rPr>
              <w:t>To successfully log in to Kibana, basic authentication requires a username and password. Basic authentication is enabled by default, and is based on LDAP or Active Directory security realm that is provided by Elasticsearch. LDAP, Active directory authentication available in Platinum or Enterprise license.</w:t>
            </w:r>
          </w:p>
        </w:tc>
        <w:tc>
          <w:tcPr>
            <w:tcW w:w="1276" w:type="dxa"/>
            <w:vAlign w:val="center"/>
          </w:tcPr>
          <w:p w14:paraId="76526223" w14:textId="77777777" w:rsidR="00FC5E31" w:rsidRPr="00FC5E31" w:rsidRDefault="00FC5E31">
            <w:pPr>
              <w:numPr>
                <w:ilvl w:val="0"/>
                <w:numId w:val="18"/>
              </w:numPr>
              <w:pBdr>
                <w:top w:val="none" w:sz="0" w:space="0" w:color="auto"/>
                <w:left w:val="none" w:sz="0" w:space="0" w:color="auto"/>
                <w:bottom w:val="none" w:sz="0" w:space="0" w:color="auto"/>
                <w:right w:val="none" w:sz="0" w:space="0" w:color="auto"/>
                <w:between w:val="none" w:sz="0" w:space="0" w:color="auto"/>
              </w:pBdr>
              <w:spacing w:after="0" w:line="360" w:lineRule="auto"/>
              <w:ind w:left="0" w:hanging="264"/>
              <w:rPr>
                <w:rFonts w:ascii="Calibri" w:eastAsia="Menlo" w:hAnsi="Calibri" w:cs="Calibri"/>
                <w:color w:val="FF0000"/>
                <w:szCs w:val="20"/>
                <w:shd w:val="clear" w:color="auto" w:fill="FFFFFF"/>
                <w:lang w:eastAsia="zh-CN" w:bidi="ar"/>
              </w:rPr>
            </w:pPr>
            <w:r w:rsidRPr="00FC5E31">
              <w:rPr>
                <w:rFonts w:ascii="Calibri" w:hAnsi="Calibri" w:cs="Calibri"/>
                <w:color w:val="FF0000"/>
                <w:szCs w:val="20"/>
              </w:rPr>
              <w:t>Community</w:t>
            </w:r>
          </w:p>
        </w:tc>
      </w:tr>
      <w:tr w:rsidR="00FC5E31" w:rsidRPr="00FC5E31" w14:paraId="0548FB3E" w14:textId="77777777" w:rsidTr="008F3F20">
        <w:trPr>
          <w:trHeight w:val="20"/>
        </w:trPr>
        <w:tc>
          <w:tcPr>
            <w:tcW w:w="504" w:type="dxa"/>
            <w:vAlign w:val="center"/>
          </w:tcPr>
          <w:p w14:paraId="78D1D1F2"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vAlign w:val="center"/>
          </w:tcPr>
          <w:p w14:paraId="24702B59" w14:textId="77777777" w:rsidR="00FC5E31" w:rsidRPr="00FC5E31" w:rsidRDefault="00FC5E31" w:rsidP="008F3F20">
            <w:pPr>
              <w:spacing w:line="360" w:lineRule="auto"/>
              <w:rPr>
                <w:rFonts w:ascii="Calibri" w:hAnsi="Calibri" w:cs="Calibri"/>
                <w:color w:val="FF0000"/>
                <w:szCs w:val="20"/>
              </w:rPr>
            </w:pPr>
            <w:proofErr w:type="spellStart"/>
            <w:r w:rsidRPr="00FC5E31">
              <w:rPr>
                <w:rFonts w:ascii="Calibri" w:hAnsi="Calibri" w:cs="Calibri"/>
                <w:color w:val="FF0000"/>
                <w:szCs w:val="20"/>
              </w:rPr>
              <w:t>TheHive</w:t>
            </w:r>
            <w:proofErr w:type="spellEnd"/>
            <w:r w:rsidRPr="00FC5E31">
              <w:rPr>
                <w:rFonts w:ascii="Calibri" w:hAnsi="Calibri" w:cs="Calibri"/>
                <w:color w:val="FF0000"/>
                <w:szCs w:val="20"/>
              </w:rPr>
              <w:t xml:space="preserve"> Project</w:t>
            </w:r>
          </w:p>
        </w:tc>
        <w:tc>
          <w:tcPr>
            <w:tcW w:w="6379" w:type="dxa"/>
          </w:tcPr>
          <w:p w14:paraId="7E3BC7AD" w14:textId="77777777" w:rsidR="00FC5E31" w:rsidRPr="00FC5E31" w:rsidRDefault="00FC5E31" w:rsidP="008F3F20">
            <w:pPr>
              <w:shd w:val="clear" w:color="auto" w:fill="FFFFFF"/>
              <w:spacing w:after="0" w:line="360" w:lineRule="auto"/>
              <w:jc w:val="both"/>
              <w:rPr>
                <w:rFonts w:ascii="Calibri" w:eastAsia="Menlo" w:hAnsi="Calibri" w:cs="Calibri"/>
                <w:color w:val="FF0000"/>
                <w:szCs w:val="20"/>
                <w:shd w:val="clear" w:color="auto" w:fill="FFFFFF"/>
                <w:lang w:eastAsia="zh-CN" w:bidi="ar"/>
              </w:rPr>
            </w:pPr>
            <w:proofErr w:type="spellStart"/>
            <w:r w:rsidRPr="00FC5E31">
              <w:rPr>
                <w:rFonts w:ascii="Calibri" w:eastAsia="Menlo" w:hAnsi="Calibri" w:cs="Calibri"/>
                <w:color w:val="FF0000"/>
                <w:szCs w:val="20"/>
                <w:shd w:val="clear" w:color="auto" w:fill="FFFFFF"/>
                <w:lang w:eastAsia="zh-CN" w:bidi="ar"/>
              </w:rPr>
              <w:t>TheHive</w:t>
            </w:r>
            <w:proofErr w:type="spellEnd"/>
            <w:r w:rsidRPr="00FC5E31">
              <w:rPr>
                <w:rFonts w:ascii="Calibri" w:eastAsia="Menlo" w:hAnsi="Calibri" w:cs="Calibri"/>
                <w:color w:val="FF0000"/>
                <w:szCs w:val="20"/>
                <w:shd w:val="clear" w:color="auto" w:fill="FFFFFF"/>
                <w:lang w:eastAsia="zh-CN" w:bidi="ar"/>
              </w:rPr>
              <w:t xml:space="preserve"> is free Security Incident Response Platform which is integrated with Cortex and MISP. </w:t>
            </w:r>
            <w:proofErr w:type="spellStart"/>
            <w:r w:rsidRPr="00FC5E31">
              <w:rPr>
                <w:rFonts w:ascii="Calibri" w:eastAsia="Menlo" w:hAnsi="Calibri" w:cs="Calibri"/>
                <w:color w:val="FF0000"/>
                <w:szCs w:val="20"/>
                <w:shd w:val="clear" w:color="auto" w:fill="FFFFFF"/>
                <w:lang w:eastAsia="zh-CN" w:bidi="ar"/>
              </w:rPr>
              <w:t>TheHive</w:t>
            </w:r>
            <w:proofErr w:type="spellEnd"/>
            <w:r w:rsidRPr="00FC5E31">
              <w:rPr>
                <w:rFonts w:ascii="Calibri" w:eastAsia="Menlo" w:hAnsi="Calibri" w:cs="Calibri"/>
                <w:color w:val="FF0000"/>
                <w:szCs w:val="20"/>
                <w:shd w:val="clear" w:color="auto" w:fill="FFFFFF"/>
                <w:lang w:eastAsia="zh-CN" w:bidi="ar"/>
              </w:rPr>
              <w:t xml:space="preserve"> is designed to make life easier for SOCs, CSIRTs, CERTs and any information security practitioner dealing with security incidents that need to be investigated and acted upon swiftly. In simple terms, </w:t>
            </w:r>
            <w:proofErr w:type="spellStart"/>
            <w:r w:rsidRPr="00FC5E31">
              <w:rPr>
                <w:rFonts w:ascii="Calibri" w:eastAsia="Menlo" w:hAnsi="Calibri" w:cs="Calibri"/>
                <w:color w:val="FF0000"/>
                <w:szCs w:val="20"/>
                <w:shd w:val="clear" w:color="auto" w:fill="FFFFFF"/>
                <w:lang w:eastAsia="zh-CN" w:bidi="ar"/>
              </w:rPr>
              <w:t>TheHive</w:t>
            </w:r>
            <w:proofErr w:type="spellEnd"/>
            <w:r w:rsidRPr="00FC5E31">
              <w:rPr>
                <w:rFonts w:ascii="Calibri" w:eastAsia="Menlo" w:hAnsi="Calibri" w:cs="Calibri"/>
                <w:color w:val="FF0000"/>
                <w:szCs w:val="20"/>
                <w:shd w:val="clear" w:color="auto" w:fill="FFFFFF"/>
                <w:lang w:eastAsia="zh-CN" w:bidi="ar"/>
              </w:rPr>
              <w:t xml:space="preserve"> acts as a front-end application to the SOC to aid in the three fundamental phases (Detection, Analysis and Response) as well as the case/alert management from creation to closure.</w:t>
            </w:r>
          </w:p>
          <w:p w14:paraId="56682996" w14:textId="77777777" w:rsidR="00FC5E31" w:rsidRPr="00FC5E31" w:rsidRDefault="00FC5E31" w:rsidP="008F3F20">
            <w:pPr>
              <w:shd w:val="clear" w:color="auto" w:fill="FFFFFF"/>
              <w:spacing w:after="0" w:line="360" w:lineRule="auto"/>
              <w:jc w:val="both"/>
              <w:rPr>
                <w:rFonts w:ascii="Calibri" w:eastAsia="Menlo" w:hAnsi="Calibri" w:cs="Calibri"/>
                <w:color w:val="FF0000"/>
                <w:szCs w:val="20"/>
                <w:shd w:val="clear" w:color="auto" w:fill="FFFFFF"/>
                <w:lang w:eastAsia="zh-CN" w:bidi="ar"/>
              </w:rPr>
            </w:pPr>
            <w:proofErr w:type="spellStart"/>
            <w:r w:rsidRPr="00FC5E31">
              <w:rPr>
                <w:rFonts w:ascii="Calibri" w:eastAsia="Menlo" w:hAnsi="Calibri" w:cs="Calibri"/>
                <w:color w:val="FF0000"/>
                <w:szCs w:val="20"/>
                <w:shd w:val="clear" w:color="auto" w:fill="FFFFFF"/>
                <w:lang w:eastAsia="zh-CN" w:bidi="ar"/>
              </w:rPr>
              <w:t>TheHive</w:t>
            </w:r>
            <w:proofErr w:type="spellEnd"/>
            <w:r w:rsidRPr="00FC5E31">
              <w:rPr>
                <w:rFonts w:ascii="Calibri" w:eastAsia="Menlo" w:hAnsi="Calibri" w:cs="Calibri"/>
                <w:color w:val="FF0000"/>
                <w:szCs w:val="20"/>
                <w:shd w:val="clear" w:color="auto" w:fill="FFFFFF"/>
                <w:lang w:eastAsia="zh-CN" w:bidi="ar"/>
              </w:rPr>
              <w:t xml:space="preserve"> authentication consists of a set of modules. Each one tries to authenticate the user. If it fails, the next one in the list is tried until the end of the list. There are two modules that apply for this project:</w:t>
            </w:r>
          </w:p>
          <w:p w14:paraId="75105580" w14:textId="77777777" w:rsidR="00FC5E31" w:rsidRPr="00FC5E31" w:rsidRDefault="00FC5E31">
            <w:pPr>
              <w:pStyle w:val="ListParagraph"/>
              <w:numPr>
                <w:ilvl w:val="1"/>
                <w:numId w:val="2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463"/>
              <w:contextualSpacing/>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 xml:space="preserve">Basic </w:t>
            </w:r>
          </w:p>
          <w:p w14:paraId="0EAD12ED" w14:textId="77777777" w:rsidR="00FC5E31" w:rsidRPr="00FC5E31" w:rsidRDefault="00FC5E31" w:rsidP="008F3F20">
            <w:pPr>
              <w:shd w:val="clear" w:color="auto" w:fill="FFFFFF"/>
              <w:spacing w:after="0" w:line="360" w:lineRule="auto"/>
              <w:ind w:left="463"/>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 xml:space="preserve">Authenticates HTTP requests using the login and password provided in authorization header using basic authentication format (Base64). Password is checked from the local user </w:t>
            </w:r>
            <w:r w:rsidRPr="00FC5E31">
              <w:rPr>
                <w:rFonts w:ascii="Calibri" w:eastAsia="Menlo" w:hAnsi="Calibri" w:cs="Calibri"/>
                <w:color w:val="FF0000"/>
                <w:szCs w:val="20"/>
                <w:shd w:val="clear" w:color="auto" w:fill="FFFFFF"/>
                <w:lang w:eastAsia="zh-CN" w:bidi="ar"/>
              </w:rPr>
              <w:lastRenderedPageBreak/>
              <w:t>database.</w:t>
            </w:r>
          </w:p>
          <w:p w14:paraId="20BBD8A7" w14:textId="77777777" w:rsidR="00FC5E31" w:rsidRPr="00FC5E31" w:rsidRDefault="00FC5E31">
            <w:pPr>
              <w:pStyle w:val="ListParagraph"/>
              <w:numPr>
                <w:ilvl w:val="1"/>
                <w:numId w:val="21"/>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463"/>
              <w:contextualSpacing/>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 xml:space="preserve">LDAP </w:t>
            </w:r>
          </w:p>
          <w:p w14:paraId="61734E3D" w14:textId="77777777" w:rsidR="00FC5E31" w:rsidRPr="00FC5E31" w:rsidRDefault="00FC5E31" w:rsidP="008F3F20">
            <w:pPr>
              <w:shd w:val="clear" w:color="auto" w:fill="FFFFFF"/>
              <w:spacing w:after="0" w:line="360" w:lineRule="auto"/>
              <w:ind w:left="463"/>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Use LDAP directory server to authenticate the user.</w:t>
            </w:r>
          </w:p>
          <w:p w14:paraId="1F8D769E" w14:textId="77777777" w:rsidR="00FC5E31" w:rsidRPr="00FC5E31" w:rsidRDefault="00FC5E31" w:rsidP="008F3F20">
            <w:pPr>
              <w:shd w:val="clear" w:color="auto" w:fill="FFFFFF"/>
              <w:spacing w:after="0" w:line="360" w:lineRule="auto"/>
              <w:ind w:left="463"/>
              <w:jc w:val="both"/>
              <w:rPr>
                <w:rFonts w:ascii="Calibri" w:eastAsia="Menlo" w:hAnsi="Calibri" w:cs="Calibri"/>
                <w:color w:val="FF0000"/>
                <w:szCs w:val="20"/>
                <w:shd w:val="clear" w:color="auto" w:fill="FFFFFF"/>
                <w:lang w:eastAsia="zh-CN" w:bidi="ar"/>
              </w:rPr>
            </w:pPr>
          </w:p>
          <w:p w14:paraId="110C59ED" w14:textId="77777777" w:rsidR="00FC5E31" w:rsidRPr="00FC5E31" w:rsidRDefault="00FC5E31" w:rsidP="008F3F20">
            <w:pPr>
              <w:shd w:val="clear" w:color="auto" w:fill="FFFFFF"/>
              <w:spacing w:after="0" w:line="360" w:lineRule="auto"/>
              <w:jc w:val="both"/>
              <w:rPr>
                <w:rFonts w:ascii="Calibri" w:eastAsia="Menlo" w:hAnsi="Calibri" w:cs="Calibri"/>
                <w:b/>
                <w:bCs/>
                <w:color w:val="FF0000"/>
                <w:szCs w:val="20"/>
                <w:shd w:val="clear" w:color="auto" w:fill="FFFFFF"/>
                <w:lang w:bidi="ar"/>
              </w:rPr>
            </w:pPr>
            <w:r w:rsidRPr="00FC5E31">
              <w:rPr>
                <w:rFonts w:ascii="Calibri" w:eastAsia="Menlo" w:hAnsi="Calibri" w:cs="Calibri"/>
                <w:b/>
                <w:bCs/>
                <w:color w:val="FF0000"/>
                <w:szCs w:val="20"/>
                <w:shd w:val="clear" w:color="auto" w:fill="FFFFFF"/>
                <w:lang w:eastAsia="zh-CN" w:bidi="ar"/>
              </w:rPr>
              <w:t>Cortex</w:t>
            </w:r>
          </w:p>
          <w:p w14:paraId="21E29A5D" w14:textId="77777777" w:rsidR="00FC5E31" w:rsidRPr="00FC5E31" w:rsidRDefault="00FC5E31" w:rsidP="008F3F20">
            <w:pPr>
              <w:shd w:val="clear" w:color="auto" w:fill="FFFFFF"/>
              <w:spacing w:after="0" w:line="360" w:lineRule="auto"/>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 xml:space="preserve">Cortex is another software that was created by the same team as </w:t>
            </w:r>
            <w:proofErr w:type="spellStart"/>
            <w:r w:rsidRPr="00FC5E31">
              <w:rPr>
                <w:rFonts w:ascii="Calibri" w:eastAsia="Menlo" w:hAnsi="Calibri" w:cs="Calibri"/>
                <w:color w:val="FF0000"/>
                <w:szCs w:val="20"/>
                <w:shd w:val="clear" w:color="auto" w:fill="FFFFFF"/>
                <w:lang w:eastAsia="zh-CN" w:bidi="ar"/>
              </w:rPr>
              <w:t>TheHive</w:t>
            </w:r>
            <w:proofErr w:type="spellEnd"/>
            <w:r w:rsidRPr="00FC5E31">
              <w:rPr>
                <w:rFonts w:ascii="Calibri" w:eastAsia="Menlo" w:hAnsi="Calibri" w:cs="Calibri"/>
                <w:color w:val="FF0000"/>
                <w:szCs w:val="20"/>
                <w:shd w:val="clear" w:color="auto" w:fill="FFFFFF"/>
                <w:lang w:eastAsia="zh-CN" w:bidi="ar"/>
              </w:rPr>
              <w:t xml:space="preserve"> and works closely with </w:t>
            </w:r>
            <w:proofErr w:type="spellStart"/>
            <w:r w:rsidRPr="00FC5E31">
              <w:rPr>
                <w:rFonts w:ascii="Calibri" w:eastAsia="Menlo" w:hAnsi="Calibri" w:cs="Calibri"/>
                <w:color w:val="FF0000"/>
                <w:szCs w:val="20"/>
                <w:shd w:val="clear" w:color="auto" w:fill="FFFFFF"/>
                <w:lang w:eastAsia="zh-CN" w:bidi="ar"/>
              </w:rPr>
              <w:t>TheHive</w:t>
            </w:r>
            <w:proofErr w:type="spellEnd"/>
            <w:r w:rsidRPr="00FC5E31">
              <w:rPr>
                <w:rFonts w:ascii="Calibri" w:eastAsia="Menlo" w:hAnsi="Calibri" w:cs="Calibri"/>
                <w:color w:val="FF0000"/>
                <w:szCs w:val="20"/>
                <w:shd w:val="clear" w:color="auto" w:fill="FFFFFF"/>
                <w:lang w:eastAsia="zh-CN" w:bidi="ar"/>
              </w:rPr>
              <w:t xml:space="preserve">. </w:t>
            </w:r>
            <w:proofErr w:type="spellStart"/>
            <w:r w:rsidRPr="00FC5E31">
              <w:rPr>
                <w:rFonts w:ascii="Calibri" w:eastAsia="Menlo" w:hAnsi="Calibri" w:cs="Calibri"/>
                <w:color w:val="FF0000"/>
                <w:szCs w:val="20"/>
                <w:shd w:val="clear" w:color="auto" w:fill="FFFFFF"/>
                <w:lang w:eastAsia="zh-CN" w:bidi="ar"/>
              </w:rPr>
              <w:t>TheHive</w:t>
            </w:r>
            <w:proofErr w:type="spellEnd"/>
            <w:r w:rsidRPr="00FC5E31">
              <w:rPr>
                <w:rFonts w:ascii="Calibri" w:eastAsia="Menlo" w:hAnsi="Calibri" w:cs="Calibri"/>
                <w:color w:val="FF0000"/>
                <w:szCs w:val="20"/>
                <w:shd w:val="clear" w:color="auto" w:fill="FFFFFF"/>
                <w:lang w:eastAsia="zh-CN" w:bidi="ar"/>
              </w:rPr>
              <w:t xml:space="preserve"> and Cortex could be used together to make life in a SOC much easier. In such a solution, any Indicator of Compromise (IoC) or pieces of forensic data that could help in mitigating threat actors are classified as an observable. Cortex is a powerful Observable Analysis &amp; active Response Engine. It has analyzers which help in the analysis of these observables. The Analyzers also help in enriching the alerts on </w:t>
            </w:r>
            <w:proofErr w:type="spellStart"/>
            <w:r w:rsidRPr="00FC5E31">
              <w:rPr>
                <w:rFonts w:ascii="Calibri" w:eastAsia="Menlo" w:hAnsi="Calibri" w:cs="Calibri"/>
                <w:color w:val="FF0000"/>
                <w:szCs w:val="20"/>
                <w:shd w:val="clear" w:color="auto" w:fill="FFFFFF"/>
                <w:lang w:eastAsia="zh-CN" w:bidi="ar"/>
              </w:rPr>
              <w:t>TheHive</w:t>
            </w:r>
            <w:proofErr w:type="spellEnd"/>
            <w:r w:rsidRPr="00FC5E31">
              <w:rPr>
                <w:rFonts w:ascii="Calibri" w:eastAsia="Menlo" w:hAnsi="Calibri" w:cs="Calibri"/>
                <w:color w:val="FF0000"/>
                <w:szCs w:val="20"/>
                <w:shd w:val="clear" w:color="auto" w:fill="FFFFFF"/>
                <w:lang w:eastAsia="zh-CN" w:bidi="ar"/>
              </w:rPr>
              <w:t xml:space="preserve"> with valuable information. Using this valuable information analysts could then run Responders available on Cortex for easy and automated resolution of the security alert, which these responders will be used as a tool to integrate tickets into the Remedy System.</w:t>
            </w:r>
          </w:p>
          <w:p w14:paraId="0D489D48"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 xml:space="preserve">The Hive </w:t>
            </w:r>
            <w:proofErr w:type="spellStart"/>
            <w:r w:rsidRPr="00FC5E31">
              <w:rPr>
                <w:rFonts w:ascii="Calibri" w:hAnsi="Calibri" w:cs="Calibri"/>
                <w:color w:val="FF0000"/>
                <w:szCs w:val="20"/>
                <w:shd w:val="clear" w:color="auto" w:fill="FFFFFF"/>
                <w:lang w:val="en-ID" w:eastAsia="en-ID"/>
              </w:rPr>
              <w:t>analyzer</w:t>
            </w:r>
            <w:proofErr w:type="spellEnd"/>
            <w:r w:rsidRPr="00FC5E31">
              <w:rPr>
                <w:rFonts w:ascii="Calibri" w:hAnsi="Calibri" w:cs="Calibri"/>
                <w:color w:val="FF0000"/>
                <w:szCs w:val="20"/>
                <w:shd w:val="clear" w:color="auto" w:fill="FFFFFF"/>
                <w:lang w:val="en-ID" w:eastAsia="en-ID"/>
              </w:rPr>
              <w:t xml:space="preserve"> can use third party service to </w:t>
            </w:r>
            <w:proofErr w:type="spellStart"/>
            <w:r w:rsidRPr="00FC5E31">
              <w:rPr>
                <w:rFonts w:ascii="Calibri" w:hAnsi="Calibri" w:cs="Calibri"/>
                <w:color w:val="FF0000"/>
                <w:szCs w:val="20"/>
                <w:shd w:val="clear" w:color="auto" w:fill="FFFFFF"/>
                <w:lang w:val="en-ID" w:eastAsia="en-ID"/>
              </w:rPr>
              <w:t>analyze</w:t>
            </w:r>
            <w:proofErr w:type="spellEnd"/>
            <w:r w:rsidRPr="00FC5E31">
              <w:rPr>
                <w:rFonts w:ascii="Calibri" w:hAnsi="Calibri" w:cs="Calibri"/>
                <w:color w:val="FF0000"/>
                <w:szCs w:val="20"/>
                <w:shd w:val="clear" w:color="auto" w:fill="FFFFFF"/>
                <w:lang w:val="en-ID" w:eastAsia="en-ID"/>
              </w:rPr>
              <w:t xml:space="preserve"> the IoC. The following is a list of some of the indicator types.</w:t>
            </w:r>
          </w:p>
          <w:p w14:paraId="35C68F2D"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IP Address</w:t>
            </w:r>
          </w:p>
          <w:p w14:paraId="1D6F77C8"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Domain</w:t>
            </w:r>
          </w:p>
          <w:p w14:paraId="5853039B"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URL</w:t>
            </w:r>
          </w:p>
          <w:p w14:paraId="03BE23E2"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File</w:t>
            </w:r>
          </w:p>
          <w:p w14:paraId="30734F06"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Email</w:t>
            </w:r>
          </w:p>
          <w:p w14:paraId="52AB5C51"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Host</w:t>
            </w:r>
          </w:p>
          <w:p w14:paraId="13015FAD"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Threat Actor</w:t>
            </w:r>
          </w:p>
          <w:p w14:paraId="36C037EE"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Intrusion Set</w:t>
            </w:r>
          </w:p>
          <w:p w14:paraId="072E7543"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Malware</w:t>
            </w:r>
          </w:p>
          <w:p w14:paraId="1C554FFA"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Campaign</w:t>
            </w:r>
          </w:p>
          <w:p w14:paraId="0FE9EBFC"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Registry Key</w:t>
            </w:r>
          </w:p>
          <w:p w14:paraId="1C0EE4F0" w14:textId="77777777" w:rsidR="00FC5E31" w:rsidRPr="00FC5E31" w:rsidRDefault="00FC5E31">
            <w:pPr>
              <w:numPr>
                <w:ilvl w:val="0"/>
                <w:numId w:val="19"/>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Calibri" w:hAnsi="Calibri" w:cs="Calibri"/>
                <w:color w:val="FF0000"/>
                <w:sz w:val="24"/>
                <w:szCs w:val="24"/>
                <w:lang w:val="en-ID" w:eastAsia="en-ID"/>
              </w:rPr>
            </w:pPr>
            <w:r w:rsidRPr="00FC5E31">
              <w:rPr>
                <w:rFonts w:ascii="Calibri" w:hAnsi="Calibri" w:cs="Calibri"/>
                <w:color w:val="FF0000"/>
                <w:szCs w:val="20"/>
                <w:shd w:val="clear" w:color="auto" w:fill="FFFFFF"/>
                <w:lang w:val="en-ID" w:eastAsia="en-ID"/>
              </w:rPr>
              <w:t>CVE CVSS Score</w:t>
            </w:r>
          </w:p>
          <w:p w14:paraId="02717C1F"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720"/>
              </w:tabs>
              <w:spacing w:after="0" w:line="360" w:lineRule="auto"/>
              <w:jc w:val="both"/>
              <w:rPr>
                <w:rFonts w:ascii="Calibri" w:hAnsi="Calibri" w:cs="Calibri"/>
                <w:color w:val="FF0000"/>
                <w:sz w:val="24"/>
                <w:szCs w:val="24"/>
                <w:lang w:val="en-ID" w:eastAsia="en-ID"/>
              </w:rPr>
            </w:pPr>
          </w:p>
          <w:p w14:paraId="56B355D3" w14:textId="77777777" w:rsidR="00FC5E31" w:rsidRPr="00FC5E31" w:rsidRDefault="00FC5E31" w:rsidP="008F3F20">
            <w:pPr>
              <w:shd w:val="clear" w:color="auto" w:fill="FFFFFF"/>
              <w:spacing w:after="0" w:line="360" w:lineRule="auto"/>
              <w:jc w:val="both"/>
              <w:rPr>
                <w:rFonts w:ascii="Calibri" w:eastAsia="Menlo" w:hAnsi="Calibri" w:cs="Calibri"/>
                <w:b/>
                <w:bCs/>
                <w:color w:val="FF0000"/>
                <w:szCs w:val="20"/>
                <w:shd w:val="clear" w:color="auto" w:fill="FFFFFF"/>
                <w:lang w:bidi="ar"/>
              </w:rPr>
            </w:pPr>
            <w:r w:rsidRPr="00FC5E31">
              <w:rPr>
                <w:rFonts w:ascii="Calibri" w:eastAsia="Menlo" w:hAnsi="Calibri" w:cs="Calibri"/>
                <w:b/>
                <w:bCs/>
                <w:color w:val="FF0000"/>
                <w:szCs w:val="20"/>
                <w:shd w:val="clear" w:color="auto" w:fill="FFFFFF"/>
                <w:lang w:eastAsia="zh-CN" w:bidi="ar"/>
              </w:rPr>
              <w:t>MISP</w:t>
            </w:r>
          </w:p>
          <w:p w14:paraId="38F07212" w14:textId="77777777" w:rsidR="00FC5E31" w:rsidRPr="00FC5E31" w:rsidRDefault="00FC5E31" w:rsidP="008F3F20">
            <w:pPr>
              <w:shd w:val="clear" w:color="auto" w:fill="FFFFFF"/>
              <w:spacing w:after="0" w:line="360" w:lineRule="auto"/>
              <w:jc w:val="both"/>
              <w:rPr>
                <w:rFonts w:ascii="Calibri" w:eastAsia="Menlo" w:hAnsi="Calibri" w:cs="Calibri"/>
                <w:color w:val="FF0000"/>
                <w:szCs w:val="20"/>
                <w:shd w:val="clear" w:color="auto" w:fill="FFFFFF"/>
                <w:lang w:bidi="ar"/>
              </w:rPr>
            </w:pPr>
            <w:r w:rsidRPr="00FC5E31">
              <w:rPr>
                <w:rFonts w:ascii="Calibri" w:eastAsia="Menlo" w:hAnsi="Calibri" w:cs="Calibri"/>
                <w:color w:val="FF0000"/>
                <w:szCs w:val="20"/>
                <w:shd w:val="clear" w:color="auto" w:fill="FFFFFF"/>
                <w:lang w:eastAsia="zh-CN" w:bidi="ar"/>
              </w:rPr>
              <w:t xml:space="preserve">MISP or Malware Information Sharing Platform is an open-source software solution for collecting, storing, distributing and sharing </w:t>
            </w:r>
            <w:r w:rsidRPr="00FC5E31">
              <w:rPr>
                <w:rFonts w:ascii="Calibri" w:eastAsia="Menlo" w:hAnsi="Calibri" w:cs="Calibri"/>
                <w:color w:val="FF0000"/>
                <w:szCs w:val="20"/>
                <w:shd w:val="clear" w:color="auto" w:fill="FFFFFF"/>
                <w:lang w:eastAsia="zh-CN" w:bidi="ar"/>
              </w:rPr>
              <w:lastRenderedPageBreak/>
              <w:t xml:space="preserve">cybersecurity indicators and threats about cybersecurity incidents and malware analysis. This has been developed and maintained by CIRCL. Apart from the many uses of MISP one of the main uses which this solution could leverage is the subscription to many of the open-source threat intel feeds. The true power of </w:t>
            </w:r>
            <w:proofErr w:type="spellStart"/>
            <w:r w:rsidRPr="00FC5E31">
              <w:rPr>
                <w:rFonts w:ascii="Calibri" w:eastAsia="Menlo" w:hAnsi="Calibri" w:cs="Calibri"/>
                <w:color w:val="FF0000"/>
                <w:szCs w:val="20"/>
                <w:shd w:val="clear" w:color="auto" w:fill="FFFFFF"/>
                <w:lang w:eastAsia="zh-CN" w:bidi="ar"/>
              </w:rPr>
              <w:t>TheHive</w:t>
            </w:r>
            <w:proofErr w:type="spellEnd"/>
            <w:r w:rsidRPr="00FC5E31">
              <w:rPr>
                <w:rFonts w:ascii="Calibri" w:eastAsia="Menlo" w:hAnsi="Calibri" w:cs="Calibri"/>
                <w:color w:val="FF0000"/>
                <w:szCs w:val="20"/>
                <w:shd w:val="clear" w:color="auto" w:fill="FFFFFF"/>
                <w:lang w:eastAsia="zh-CN" w:bidi="ar"/>
              </w:rPr>
              <w:t xml:space="preserve"> can be seen when it is integrated with Cortex and MISP. All these 3 tools work hand in hand to form a comprehensive solution for Incident Analysis/Response and Case Management in a Security Operation Centre. </w:t>
            </w:r>
          </w:p>
        </w:tc>
        <w:tc>
          <w:tcPr>
            <w:tcW w:w="1276" w:type="dxa"/>
            <w:vAlign w:val="center"/>
          </w:tcPr>
          <w:p w14:paraId="7B54F507" w14:textId="77777777" w:rsidR="00FC5E31" w:rsidRPr="00FC5E31" w:rsidRDefault="00FC5E31" w:rsidP="008F3F20">
            <w:pPr>
              <w:shd w:val="clear" w:color="auto" w:fill="FFFFFF"/>
              <w:spacing w:line="360" w:lineRule="atLeast"/>
              <w:rPr>
                <w:rFonts w:ascii="Calibri" w:eastAsia="Menlo" w:hAnsi="Calibri" w:cs="Calibri"/>
                <w:color w:val="FF0000"/>
                <w:szCs w:val="20"/>
                <w:shd w:val="clear" w:color="auto" w:fill="FFFFFF"/>
                <w:lang w:eastAsia="zh-CN" w:bidi="ar"/>
              </w:rPr>
            </w:pPr>
            <w:r w:rsidRPr="00FC5E31">
              <w:rPr>
                <w:rFonts w:ascii="Calibri" w:hAnsi="Calibri" w:cs="Calibri"/>
                <w:color w:val="FF0000"/>
                <w:szCs w:val="20"/>
              </w:rPr>
              <w:lastRenderedPageBreak/>
              <w:t>Community</w:t>
            </w:r>
          </w:p>
        </w:tc>
      </w:tr>
      <w:tr w:rsidR="00FC5E31" w:rsidRPr="00FC5E31" w14:paraId="57E8CCE5" w14:textId="77777777" w:rsidTr="008F3F20">
        <w:trPr>
          <w:trHeight w:val="20"/>
        </w:trPr>
        <w:tc>
          <w:tcPr>
            <w:tcW w:w="504" w:type="dxa"/>
            <w:vAlign w:val="center"/>
          </w:tcPr>
          <w:p w14:paraId="5BDB2A00"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vAlign w:val="center"/>
          </w:tcPr>
          <w:p w14:paraId="01E72FD9" w14:textId="77777777" w:rsidR="00FC5E31" w:rsidRPr="00FC5E31" w:rsidRDefault="00FC5E31" w:rsidP="008F3F20">
            <w:pPr>
              <w:spacing w:line="360" w:lineRule="auto"/>
              <w:rPr>
                <w:rFonts w:ascii="Calibri" w:hAnsi="Calibri" w:cs="Calibri"/>
                <w:color w:val="FF0000"/>
                <w:szCs w:val="20"/>
              </w:rPr>
            </w:pPr>
            <w:r w:rsidRPr="00FC5E31">
              <w:rPr>
                <w:rFonts w:ascii="Calibri" w:hAnsi="Calibri" w:cs="Calibri"/>
                <w:color w:val="FF0000"/>
                <w:szCs w:val="20"/>
              </w:rPr>
              <w:t>Django</w:t>
            </w:r>
          </w:p>
        </w:tc>
        <w:tc>
          <w:tcPr>
            <w:tcW w:w="6379" w:type="dxa"/>
          </w:tcPr>
          <w:p w14:paraId="1D235640" w14:textId="77777777" w:rsidR="00FC5E31" w:rsidRPr="00FC5E31" w:rsidRDefault="00FC5E31" w:rsidP="008F3F20">
            <w:pPr>
              <w:shd w:val="clear" w:color="auto" w:fill="FFFFFF"/>
              <w:spacing w:line="360" w:lineRule="atLeast"/>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Django framework used to build Sigma UI which is used as an interface for managing repository of sigma rules and data pipeline.</w:t>
            </w:r>
          </w:p>
          <w:p w14:paraId="6FB0947D" w14:textId="77777777" w:rsidR="00FC5E31" w:rsidRPr="00FC5E31" w:rsidRDefault="00FC5E31" w:rsidP="008F3F20">
            <w:pPr>
              <w:shd w:val="clear" w:color="auto" w:fill="FFFFFF"/>
              <w:spacing w:after="0" w:line="360" w:lineRule="auto"/>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 xml:space="preserve">Django is a full-stack framework for creating web applications in the Python programming language. Django is also a high-level python web framework that can do application development quickly and has a clean pragmatic design. </w:t>
            </w:r>
          </w:p>
          <w:p w14:paraId="643D7BF0" w14:textId="77777777" w:rsidR="00FC5E31" w:rsidRPr="00FC5E31" w:rsidRDefault="00FC5E31" w:rsidP="008F3F20">
            <w:pPr>
              <w:shd w:val="clear" w:color="auto" w:fill="FFFFFF"/>
              <w:spacing w:after="0" w:line="360" w:lineRule="auto"/>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There are two authentication modules that apply for this project:</w:t>
            </w:r>
          </w:p>
          <w:p w14:paraId="25C8A232" w14:textId="77777777" w:rsidR="00FC5E31" w:rsidRPr="00FC5E31" w:rsidRDefault="00FC5E31">
            <w:pPr>
              <w:pStyle w:val="ListParagraph"/>
              <w:numPr>
                <w:ilvl w:val="0"/>
                <w:numId w:val="2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435"/>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 xml:space="preserve">Basic </w:t>
            </w:r>
          </w:p>
          <w:p w14:paraId="1D03233F" w14:textId="77777777" w:rsidR="00FC5E31" w:rsidRPr="00FC5E31" w:rsidRDefault="00FC5E31" w:rsidP="008F3F20">
            <w:pPr>
              <w:shd w:val="clear" w:color="auto" w:fill="FFFFFF"/>
              <w:spacing w:after="0" w:line="360" w:lineRule="auto"/>
              <w:ind w:left="435"/>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Password is checked from the local user database.</w:t>
            </w:r>
          </w:p>
          <w:p w14:paraId="1C6BDB84" w14:textId="77777777" w:rsidR="00FC5E31" w:rsidRPr="00FC5E31" w:rsidRDefault="00FC5E31">
            <w:pPr>
              <w:pStyle w:val="ListParagraph"/>
              <w:numPr>
                <w:ilvl w:val="0"/>
                <w:numId w:val="2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left="435"/>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 xml:space="preserve">LDAP </w:t>
            </w:r>
          </w:p>
          <w:p w14:paraId="70D11032" w14:textId="77777777" w:rsidR="00FC5E31" w:rsidRPr="00FC5E31" w:rsidRDefault="00FC5E31" w:rsidP="008F3F20">
            <w:pPr>
              <w:shd w:val="clear" w:color="auto" w:fill="FFFFFF"/>
              <w:spacing w:after="0" w:line="360" w:lineRule="auto"/>
              <w:ind w:left="435"/>
              <w:jc w:val="both"/>
              <w:rPr>
                <w:rFonts w:ascii="Calibri" w:eastAsia="Menlo" w:hAnsi="Calibri" w:cs="Calibri"/>
                <w:color w:val="FF0000"/>
                <w:szCs w:val="20"/>
                <w:shd w:val="clear" w:color="auto" w:fill="FFFFFF"/>
                <w:lang w:eastAsia="zh-CN" w:bidi="ar"/>
              </w:rPr>
            </w:pPr>
            <w:r w:rsidRPr="00FC5E31">
              <w:rPr>
                <w:rFonts w:ascii="Calibri" w:eastAsia="Menlo" w:hAnsi="Calibri" w:cs="Calibri"/>
                <w:color w:val="FF0000"/>
                <w:szCs w:val="20"/>
                <w:shd w:val="clear" w:color="auto" w:fill="FFFFFF"/>
                <w:lang w:eastAsia="zh-CN" w:bidi="ar"/>
              </w:rPr>
              <w:t>Use LDAP directory server to authenticate the user.</w:t>
            </w:r>
          </w:p>
        </w:tc>
        <w:tc>
          <w:tcPr>
            <w:tcW w:w="1276" w:type="dxa"/>
            <w:vAlign w:val="center"/>
          </w:tcPr>
          <w:p w14:paraId="1F6745AD" w14:textId="77777777" w:rsidR="00FC5E31" w:rsidRPr="00FC5E31" w:rsidRDefault="00FC5E31" w:rsidP="008F3F20">
            <w:pPr>
              <w:shd w:val="clear" w:color="auto" w:fill="FFFFFF"/>
              <w:spacing w:line="360" w:lineRule="atLeast"/>
              <w:rPr>
                <w:rFonts w:ascii="Calibri" w:eastAsia="Menlo" w:hAnsi="Calibri" w:cs="Calibri"/>
                <w:color w:val="FF0000"/>
                <w:szCs w:val="20"/>
                <w:shd w:val="clear" w:color="auto" w:fill="FFFFFF"/>
                <w:lang w:eastAsia="zh-CN" w:bidi="ar"/>
              </w:rPr>
            </w:pPr>
            <w:r w:rsidRPr="00FC5E31">
              <w:rPr>
                <w:rFonts w:ascii="Calibri" w:hAnsi="Calibri" w:cs="Calibri"/>
                <w:color w:val="FF0000"/>
                <w:szCs w:val="20"/>
              </w:rPr>
              <w:t>Community</w:t>
            </w:r>
          </w:p>
        </w:tc>
      </w:tr>
      <w:tr w:rsidR="00FC5E31" w:rsidRPr="00FC5E31" w14:paraId="4E6B406A" w14:textId="77777777" w:rsidTr="008F3F20">
        <w:trPr>
          <w:trHeight w:val="20"/>
        </w:trPr>
        <w:tc>
          <w:tcPr>
            <w:tcW w:w="504" w:type="dxa"/>
            <w:vAlign w:val="center"/>
          </w:tcPr>
          <w:p w14:paraId="19095F3C" w14:textId="77777777" w:rsidR="00FC5E31" w:rsidRPr="00FC5E31" w:rsidRDefault="00FC5E31">
            <w:pPr>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ind w:left="0" w:firstLine="0"/>
              <w:jc w:val="center"/>
              <w:rPr>
                <w:rFonts w:ascii="Calibri" w:hAnsi="Calibri" w:cs="Calibri"/>
                <w:color w:val="FF0000"/>
                <w:szCs w:val="20"/>
              </w:rPr>
            </w:pPr>
          </w:p>
        </w:tc>
        <w:tc>
          <w:tcPr>
            <w:tcW w:w="1084" w:type="dxa"/>
            <w:vAlign w:val="center"/>
          </w:tcPr>
          <w:p w14:paraId="179745CF" w14:textId="77777777" w:rsidR="00FC5E31" w:rsidRPr="00FC5E31" w:rsidRDefault="00FC5E31" w:rsidP="008F3F20">
            <w:pPr>
              <w:spacing w:line="360" w:lineRule="auto"/>
              <w:rPr>
                <w:rFonts w:ascii="Calibri" w:hAnsi="Calibri" w:cs="Calibri"/>
                <w:color w:val="FF0000"/>
                <w:szCs w:val="20"/>
              </w:rPr>
            </w:pPr>
            <w:r w:rsidRPr="00FC5E31">
              <w:rPr>
                <w:rFonts w:ascii="Calibri" w:hAnsi="Calibri" w:cs="Calibri"/>
                <w:color w:val="FF0000"/>
                <w:szCs w:val="20"/>
              </w:rPr>
              <w:t xml:space="preserve">HDFS </w:t>
            </w:r>
          </w:p>
        </w:tc>
        <w:tc>
          <w:tcPr>
            <w:tcW w:w="6379" w:type="dxa"/>
          </w:tcPr>
          <w:p w14:paraId="215DD4D7" w14:textId="77777777" w:rsidR="00FC5E31" w:rsidRPr="00FC5E31" w:rsidRDefault="00FC5E31" w:rsidP="008F3F20">
            <w:pPr>
              <w:shd w:val="clear" w:color="auto" w:fill="FFFFFF"/>
              <w:spacing w:line="360" w:lineRule="atLeast"/>
              <w:jc w:val="both"/>
              <w:rPr>
                <w:rFonts w:ascii="Calibri" w:eastAsia="Menlo" w:hAnsi="Calibri" w:cs="Calibri"/>
                <w:color w:val="FF0000"/>
                <w:szCs w:val="20"/>
              </w:rPr>
            </w:pPr>
            <w:r w:rsidRPr="00FC5E31">
              <w:rPr>
                <w:rFonts w:ascii="Calibri" w:eastAsia="Menlo" w:hAnsi="Calibri" w:cs="Calibri"/>
                <w:color w:val="FF0000"/>
                <w:szCs w:val="20"/>
                <w:shd w:val="clear" w:color="auto" w:fill="FFFFFF"/>
                <w:lang w:eastAsia="zh-CN" w:bidi="ar"/>
              </w:rPr>
              <w:t xml:space="preserve">HDFS is a distributed storage system, which performs the process of splitting large files into smaller parts and then distributing them to clusters of computers. Used as archiving of parsed output and transformation of </w:t>
            </w:r>
            <w:proofErr w:type="spellStart"/>
            <w:r w:rsidRPr="00FC5E31">
              <w:rPr>
                <w:rFonts w:ascii="Calibri" w:eastAsia="Menlo" w:hAnsi="Calibri" w:cs="Calibri"/>
                <w:color w:val="FF0000"/>
                <w:szCs w:val="20"/>
                <w:shd w:val="clear" w:color="auto" w:fill="FFFFFF"/>
                <w:lang w:eastAsia="zh-CN" w:bidi="ar"/>
              </w:rPr>
              <w:t>flink</w:t>
            </w:r>
            <w:proofErr w:type="spellEnd"/>
            <w:r w:rsidRPr="00FC5E31">
              <w:rPr>
                <w:rFonts w:ascii="Calibri" w:eastAsia="Menlo" w:hAnsi="Calibri" w:cs="Calibri"/>
                <w:color w:val="FF0000"/>
                <w:szCs w:val="20"/>
                <w:shd w:val="clear" w:color="auto" w:fill="FFFFFF"/>
                <w:lang w:eastAsia="zh-CN" w:bidi="ar"/>
              </w:rPr>
              <w:t>.</w:t>
            </w:r>
            <w:r w:rsidRPr="00FC5E31">
              <w:rPr>
                <w:rFonts w:ascii="Calibri" w:eastAsia="Menlo" w:hAnsi="Calibri" w:cs="Calibri"/>
                <w:color w:val="FF0000"/>
                <w:szCs w:val="20"/>
              </w:rPr>
              <w:t xml:space="preserve"> </w:t>
            </w:r>
          </w:p>
        </w:tc>
        <w:tc>
          <w:tcPr>
            <w:tcW w:w="1276" w:type="dxa"/>
            <w:vAlign w:val="center"/>
          </w:tcPr>
          <w:p w14:paraId="27BB1040" w14:textId="77777777" w:rsidR="00FC5E31" w:rsidRPr="00FC5E31" w:rsidRDefault="00FC5E31" w:rsidP="008F3F20">
            <w:pPr>
              <w:shd w:val="clear" w:color="auto" w:fill="FFFFFF"/>
              <w:spacing w:line="360" w:lineRule="atLeast"/>
              <w:rPr>
                <w:rFonts w:ascii="Calibri" w:eastAsia="Menlo" w:hAnsi="Calibri" w:cs="Calibri"/>
                <w:color w:val="FF0000"/>
                <w:szCs w:val="20"/>
                <w:shd w:val="clear" w:color="auto" w:fill="FFFFFF"/>
                <w:lang w:eastAsia="zh-CN" w:bidi="ar"/>
              </w:rPr>
            </w:pPr>
            <w:r w:rsidRPr="00FC5E31">
              <w:rPr>
                <w:rFonts w:ascii="Calibri" w:hAnsi="Calibri" w:cs="Calibri"/>
                <w:color w:val="FF0000"/>
                <w:szCs w:val="20"/>
              </w:rPr>
              <w:t>Telkomsel’s Cloudera Subscription</w:t>
            </w:r>
          </w:p>
        </w:tc>
      </w:tr>
    </w:tbl>
    <w:p w14:paraId="03930232" w14:textId="77777777" w:rsidR="00FC5E31" w:rsidRPr="00FC5E31" w:rsidRDefault="00FC5E31" w:rsidP="00FC5E31">
      <w:pPr>
        <w:pStyle w:val="Caption"/>
        <w:spacing w:before="240" w:after="0" w:line="360" w:lineRule="auto"/>
        <w:jc w:val="center"/>
        <w:rPr>
          <w:rFonts w:ascii="Calibri" w:hAnsi="Calibri" w:cs="Calibri"/>
          <w:i w:val="0"/>
          <w:iCs w:val="0"/>
          <w:color w:val="FF0000"/>
          <w:sz w:val="24"/>
          <w:szCs w:val="28"/>
          <w:lang w:val="en-GB"/>
        </w:rPr>
      </w:pPr>
      <w:bookmarkStart w:id="79" w:name="_Toc112168946"/>
      <w:r w:rsidRPr="00FC5E31">
        <w:rPr>
          <w:rFonts w:ascii="Calibri" w:hAnsi="Calibri" w:cs="Calibri"/>
          <w:i w:val="0"/>
          <w:iCs w:val="0"/>
          <w:color w:val="FF0000"/>
        </w:rPr>
        <w:t xml:space="preserve">Table </w:t>
      </w:r>
      <w:r w:rsidRPr="00FC5E31">
        <w:rPr>
          <w:rFonts w:ascii="Calibri" w:hAnsi="Calibri" w:cs="Calibri"/>
          <w:i w:val="0"/>
          <w:iCs w:val="0"/>
          <w:color w:val="FF0000"/>
        </w:rPr>
        <w:fldChar w:fldCharType="begin"/>
      </w:r>
      <w:r w:rsidRPr="00FC5E31">
        <w:rPr>
          <w:rFonts w:ascii="Calibri" w:hAnsi="Calibri" w:cs="Calibri"/>
          <w:i w:val="0"/>
          <w:iCs w:val="0"/>
          <w:color w:val="FF0000"/>
        </w:rPr>
        <w:instrText xml:space="preserve"> SEQ Table \* ARABIC </w:instrText>
      </w:r>
      <w:r w:rsidRPr="00FC5E31">
        <w:rPr>
          <w:rFonts w:ascii="Calibri" w:hAnsi="Calibri" w:cs="Calibri"/>
          <w:i w:val="0"/>
          <w:iCs w:val="0"/>
          <w:color w:val="FF0000"/>
        </w:rPr>
        <w:fldChar w:fldCharType="separate"/>
      </w:r>
      <w:r w:rsidRPr="00FC5E31">
        <w:rPr>
          <w:rFonts w:ascii="Calibri" w:hAnsi="Calibri" w:cs="Calibri"/>
          <w:i w:val="0"/>
          <w:iCs w:val="0"/>
          <w:noProof/>
          <w:color w:val="FF0000"/>
        </w:rPr>
        <w:t>4</w:t>
      </w:r>
      <w:r w:rsidRPr="00FC5E31">
        <w:rPr>
          <w:rFonts w:ascii="Calibri" w:hAnsi="Calibri" w:cs="Calibri"/>
          <w:i w:val="0"/>
          <w:iCs w:val="0"/>
          <w:color w:val="FF0000"/>
        </w:rPr>
        <w:fldChar w:fldCharType="end"/>
      </w:r>
      <w:r w:rsidRPr="00FC5E31">
        <w:rPr>
          <w:rFonts w:ascii="Calibri" w:hAnsi="Calibri" w:cs="Calibri"/>
          <w:i w:val="0"/>
          <w:iCs w:val="0"/>
          <w:color w:val="FF0000"/>
        </w:rPr>
        <w:t xml:space="preserve"> Technology Definition</w:t>
      </w:r>
      <w:bookmarkEnd w:id="79"/>
    </w:p>
    <w:p w14:paraId="1FDAFC82" w14:textId="77777777" w:rsidR="00FC5E31" w:rsidRPr="00FC5E31" w:rsidRDefault="00FC5E31" w:rsidP="00FC5E31">
      <w:pPr>
        <w:pStyle w:val="Heading1"/>
        <w:rPr>
          <w:rFonts w:cs="Calibri"/>
          <w:color w:val="FF0000"/>
        </w:rPr>
      </w:pPr>
      <w:bookmarkStart w:id="80" w:name="_Toc64592726"/>
      <w:bookmarkStart w:id="81" w:name="_Toc112168889"/>
      <w:bookmarkStart w:id="82" w:name="_Toc152322296"/>
      <w:r w:rsidRPr="00FC5E31">
        <w:rPr>
          <w:rFonts w:cs="Calibri"/>
          <w:color w:val="FF0000"/>
        </w:rPr>
        <w:lastRenderedPageBreak/>
        <w:t>Data Ingestion Layer</w:t>
      </w:r>
      <w:bookmarkEnd w:id="80"/>
      <w:bookmarkEnd w:id="81"/>
      <w:bookmarkEnd w:id="82"/>
    </w:p>
    <w:p w14:paraId="2F15C425" w14:textId="77777777" w:rsidR="00FC5E31" w:rsidRPr="00FC5E31" w:rsidRDefault="00FC5E31" w:rsidP="00FC5E31">
      <w:pPr>
        <w:spacing w:after="0" w:line="360" w:lineRule="auto"/>
        <w:rPr>
          <w:rFonts w:ascii="Calibri" w:hAnsi="Calibri" w:cs="Calibri"/>
          <w:color w:val="FF0000"/>
        </w:rPr>
      </w:pPr>
      <w:r w:rsidRPr="00FC5E31">
        <w:rPr>
          <w:rFonts w:ascii="Calibri" w:hAnsi="Calibri" w:cs="Calibri"/>
          <w:color w:val="FF0000"/>
        </w:rPr>
        <w:t xml:space="preserve">Data Ingestion layer will build using the Cloudera Data Flow product. Cloudera Dataflow (CDF) is a scalable, real-time streaming data platform that ingests, curates, and analyzes data for key insights and immediate actionable intelligence. </w:t>
      </w:r>
    </w:p>
    <w:p w14:paraId="71128CC4" w14:textId="77777777" w:rsidR="00FC5E31" w:rsidRPr="00FC5E31" w:rsidRDefault="00FC5E31" w:rsidP="00FC5E31">
      <w:pPr>
        <w:pStyle w:val="Heading2"/>
        <w:rPr>
          <w:rFonts w:cs="Calibri"/>
          <w:color w:val="FF0000"/>
        </w:rPr>
      </w:pPr>
      <w:bookmarkStart w:id="83" w:name="_Toc112168890"/>
      <w:bookmarkStart w:id="84" w:name="_Toc64592729"/>
      <w:bookmarkStart w:id="85" w:name="_Toc152322297"/>
      <w:r w:rsidRPr="00FC5E31">
        <w:rPr>
          <w:rFonts w:cs="Calibri"/>
          <w:color w:val="FF0000"/>
        </w:rPr>
        <w:t>HA for Data Ingestion</w:t>
      </w:r>
      <w:bookmarkEnd w:id="83"/>
      <w:bookmarkEnd w:id="85"/>
    </w:p>
    <w:p w14:paraId="6FAF266C" w14:textId="77777777" w:rsidR="00FC5E31" w:rsidRPr="00FC5E31" w:rsidRDefault="00FC5E31" w:rsidP="00FC5E31">
      <w:pPr>
        <w:jc w:val="center"/>
        <w:rPr>
          <w:rFonts w:ascii="Calibri" w:hAnsi="Calibri" w:cs="Calibri"/>
          <w:color w:val="FF0000"/>
        </w:rPr>
      </w:pPr>
      <w:r w:rsidRPr="00FC5E31">
        <w:rPr>
          <w:rFonts w:ascii="Calibri" w:hAnsi="Calibri" w:cs="Calibri"/>
          <w:noProof/>
          <w:color w:val="FF0000"/>
        </w:rPr>
        <w:drawing>
          <wp:inline distT="0" distB="0" distL="0" distR="0" wp14:anchorId="186B6923" wp14:editId="6BAD31DD">
            <wp:extent cx="4322425" cy="3151163"/>
            <wp:effectExtent l="0" t="0" r="254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13"/>
                    <a:stretch/>
                  </pic:blipFill>
                  <pic:spPr bwMode="auto">
                    <a:xfrm>
                      <a:off x="0" y="0"/>
                      <a:ext cx="4341314" cy="3164933"/>
                    </a:xfrm>
                    <a:prstGeom prst="rect">
                      <a:avLst/>
                    </a:prstGeom>
                  </pic:spPr>
                </pic:pic>
              </a:graphicData>
            </a:graphic>
          </wp:inline>
        </w:drawing>
      </w:r>
    </w:p>
    <w:p w14:paraId="2D61FABE"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after="240"/>
        <w:rPr>
          <w:rFonts w:cs="Calibri"/>
          <w:color w:val="FF0000"/>
        </w:rPr>
      </w:pPr>
      <w:bookmarkStart w:id="86" w:name="_Toc112168931"/>
      <w:r w:rsidRPr="00FC5E31">
        <w:rPr>
          <w:rFonts w:cs="Calibri"/>
          <w:color w:val="FF0000"/>
        </w:rPr>
        <w:t>Business Architecture Diagram</w:t>
      </w:r>
      <w:bookmarkEnd w:id="86"/>
      <w:r w:rsidRPr="00FC5E31">
        <w:rPr>
          <w:rFonts w:cs="Calibri"/>
          <w:color w:val="FF0000"/>
        </w:rPr>
        <w:t xml:space="preserve"> </w:t>
      </w:r>
    </w:p>
    <w:p w14:paraId="22DD0818" w14:textId="77777777" w:rsidR="00FC5E31" w:rsidRPr="00FC5E31" w:rsidRDefault="00FC5E31" w:rsidP="00FC5E31">
      <w:pPr>
        <w:pStyle w:val="ListParagraph1"/>
        <w:shd w:val="clear" w:color="auto" w:fill="FFFFFF"/>
        <w:spacing w:line="360" w:lineRule="auto"/>
        <w:ind w:left="0"/>
        <w:jc w:val="both"/>
        <w:rPr>
          <w:rFonts w:ascii="Calibri" w:hAnsi="Calibri" w:cs="Calibri"/>
          <w:color w:val="FF0000"/>
          <w:sz w:val="20"/>
          <w:szCs w:val="20"/>
        </w:rPr>
      </w:pPr>
      <w:r w:rsidRPr="00FC5E31">
        <w:rPr>
          <w:rFonts w:ascii="Calibri" w:hAnsi="Calibri" w:cs="Calibri"/>
          <w:noProof/>
          <w:color w:val="FF0000"/>
          <w:sz w:val="20"/>
          <w:szCs w:val="20"/>
        </w:rPr>
        <mc:AlternateContent>
          <mc:Choice Requires="wps">
            <w:drawing>
              <wp:anchor distT="0" distB="0" distL="114300" distR="114300" simplePos="0" relativeHeight="251658240" behindDoc="0" locked="0" layoutInCell="1" allowOverlap="1" wp14:anchorId="6E5ED66E" wp14:editId="47553093">
                <wp:simplePos x="0" y="0"/>
                <wp:positionH relativeFrom="column">
                  <wp:posOffset>7620</wp:posOffset>
                </wp:positionH>
                <wp:positionV relativeFrom="paragraph">
                  <wp:posOffset>62230</wp:posOffset>
                </wp:positionV>
                <wp:extent cx="539750" cy="0"/>
                <wp:effectExtent l="0" t="76200" r="12700" b="95250"/>
                <wp:wrapNone/>
                <wp:docPr id="13" name="Straight Arrow Connector 4"/>
                <wp:cNvGraphicFramePr/>
                <a:graphic xmlns:a="http://schemas.openxmlformats.org/drawingml/2006/main">
                  <a:graphicData uri="http://schemas.microsoft.com/office/word/2010/wordprocessingShape">
                    <wps:wsp>
                      <wps:cNvCnPr/>
                      <wps:spPr bwMode="auto">
                        <a:xfrm>
                          <a:off x="0" y="0"/>
                          <a:ext cx="539750"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36836" id="_x0000_t32" coordsize="21600,21600" o:spt="32" o:oned="t" path="m,l21600,21600e" filled="f">
                <v:path arrowok="t" fillok="f" o:connecttype="none"/>
                <o:lock v:ext="edit" shapetype="t"/>
              </v:shapetype>
              <v:shape id="Straight Arrow Connector 4" o:spid="_x0000_s1026" type="#_x0000_t32" style="position:absolute;margin-left:.6pt;margin-top:4.9pt;width:42.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" strokecolor="black [3213]">
                <v:stroke dashstyle="dash" endarrow="block"/>
              </v:shape>
            </w:pict>
          </mc:Fallback>
        </mc:AlternateContent>
      </w:r>
      <w:r w:rsidRPr="00FC5E31">
        <w:rPr>
          <w:rFonts w:ascii="Calibri" w:hAnsi="Calibri" w:cs="Calibri"/>
          <w:color w:val="FF0000"/>
          <w:sz w:val="20"/>
          <w:szCs w:val="20"/>
        </w:rPr>
        <w:tab/>
        <w:t xml:space="preserve">    Standby</w:t>
      </w:r>
    </w:p>
    <w:p w14:paraId="148C359F" w14:textId="77777777" w:rsidR="00FC5E31" w:rsidRPr="00FC5E31" w:rsidRDefault="00FC5E31" w:rsidP="00FC5E31">
      <w:pPr>
        <w:pStyle w:val="ListParagraph1"/>
        <w:shd w:val="clear" w:color="auto" w:fill="FFFFFF"/>
        <w:spacing w:line="360" w:lineRule="auto"/>
        <w:ind w:left="0"/>
        <w:jc w:val="both"/>
        <w:rPr>
          <w:rFonts w:ascii="Calibri" w:hAnsi="Calibri" w:cs="Calibri"/>
          <w:color w:val="FF0000"/>
          <w:sz w:val="20"/>
          <w:szCs w:val="20"/>
        </w:rPr>
      </w:pPr>
      <w:r w:rsidRPr="00FC5E31">
        <w:rPr>
          <w:rFonts w:ascii="Calibri" w:hAnsi="Calibri" w:cs="Calibri"/>
          <w:noProof/>
          <w:color w:val="FF0000"/>
          <w:sz w:val="20"/>
          <w:szCs w:val="20"/>
        </w:rPr>
        <mc:AlternateContent>
          <mc:Choice Requires="wps">
            <w:drawing>
              <wp:anchor distT="0" distB="0" distL="114300" distR="114300" simplePos="0" relativeHeight="251662336" behindDoc="0" locked="0" layoutInCell="1" allowOverlap="1" wp14:anchorId="2A353F8F" wp14:editId="57D427B7">
                <wp:simplePos x="0" y="0"/>
                <wp:positionH relativeFrom="column">
                  <wp:posOffset>7620</wp:posOffset>
                </wp:positionH>
                <wp:positionV relativeFrom="paragraph">
                  <wp:posOffset>96520</wp:posOffset>
                </wp:positionV>
                <wp:extent cx="539750" cy="0"/>
                <wp:effectExtent l="0" t="76200" r="12700" b="95250"/>
                <wp:wrapNone/>
                <wp:docPr id="14" name="Straight Arrow Connector 8"/>
                <wp:cNvGraphicFramePr/>
                <a:graphic xmlns:a="http://schemas.openxmlformats.org/drawingml/2006/main">
                  <a:graphicData uri="http://schemas.microsoft.com/office/word/2010/wordprocessingShape">
                    <wps:wsp>
                      <wps:cNvCnPr/>
                      <wps:spPr bwMode="auto">
                        <a:xfrm>
                          <a:off x="0" y="0"/>
                          <a:ext cx="539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7CCCB" id="Straight Arrow Connector 8" o:spid="_x0000_s1026" type="#_x0000_t32" style="position:absolute;margin-left:.6pt;margin-top:7.6pt;width:4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" strokecolor="black [3213]">
                <v:stroke endarrow="block"/>
              </v:shape>
            </w:pict>
          </mc:Fallback>
        </mc:AlternateContent>
      </w:r>
      <w:r w:rsidRPr="00FC5E31">
        <w:rPr>
          <w:rFonts w:ascii="Calibri" w:hAnsi="Calibri" w:cs="Calibri"/>
          <w:color w:val="FF0000"/>
          <w:sz w:val="20"/>
          <w:szCs w:val="20"/>
        </w:rPr>
        <w:tab/>
        <w:t xml:space="preserve">    Active</w:t>
      </w:r>
    </w:p>
    <w:p w14:paraId="61F1D161" w14:textId="77777777" w:rsidR="00FC5E31" w:rsidRPr="00FC5E31" w:rsidRDefault="00FC5E31" w:rsidP="00FC5E31">
      <w:pPr>
        <w:pStyle w:val="ListParagraph1"/>
        <w:shd w:val="clear" w:color="auto" w:fill="FFFFFF"/>
        <w:spacing w:line="360" w:lineRule="auto"/>
        <w:ind w:left="0"/>
        <w:jc w:val="both"/>
        <w:rPr>
          <w:rFonts w:ascii="Calibri" w:hAnsi="Calibri" w:cs="Calibri"/>
          <w:color w:val="FF0000"/>
          <w:sz w:val="20"/>
          <w:szCs w:val="20"/>
        </w:rPr>
      </w:pPr>
    </w:p>
    <w:p w14:paraId="14FA4E0F" w14:textId="77777777" w:rsidR="00FC5E31" w:rsidRPr="00FC5E31" w:rsidRDefault="00FC5E31" w:rsidP="00FC5E31">
      <w:pPr>
        <w:pStyle w:val="ListParagraph1"/>
        <w:shd w:val="clear" w:color="auto" w:fill="FFFFFF"/>
        <w:spacing w:line="360" w:lineRule="auto"/>
        <w:ind w:left="0"/>
        <w:jc w:val="both"/>
        <w:rPr>
          <w:rFonts w:ascii="Calibri" w:hAnsi="Calibri" w:cs="Calibri"/>
          <w:color w:val="FF0000"/>
          <w:sz w:val="20"/>
          <w:szCs w:val="20"/>
        </w:rPr>
      </w:pPr>
      <w:r w:rsidRPr="00FC5E31">
        <w:rPr>
          <w:rFonts w:ascii="Calibri" w:hAnsi="Calibri" w:cs="Calibri"/>
          <w:color w:val="FF0000"/>
          <w:sz w:val="20"/>
          <w:szCs w:val="20"/>
        </w:rPr>
        <w:t xml:space="preserve">Logs coming from data source will be sent to Virtual IP of VM Mediation. VM Mediation then will forward data sources to Splunk, Cyber Big Data Development Server, and Load Balancer. </w:t>
      </w:r>
    </w:p>
    <w:p w14:paraId="6191446D" w14:textId="77777777" w:rsidR="00FC5E31" w:rsidRPr="00FC5E31" w:rsidRDefault="00FC5E31" w:rsidP="00FC5E31">
      <w:pPr>
        <w:pStyle w:val="ListParagraph1"/>
        <w:shd w:val="clear" w:color="auto" w:fill="FFFFFF"/>
        <w:spacing w:line="360" w:lineRule="auto"/>
        <w:ind w:left="0"/>
        <w:jc w:val="both"/>
        <w:rPr>
          <w:rFonts w:ascii="Calibri" w:hAnsi="Calibri" w:cs="Calibri"/>
          <w:color w:val="FF0000"/>
          <w:sz w:val="20"/>
          <w:szCs w:val="20"/>
        </w:rPr>
      </w:pPr>
    </w:p>
    <w:p w14:paraId="1CFB0588" w14:textId="77777777" w:rsidR="00FC5E31" w:rsidRPr="00FC5E31" w:rsidRDefault="00FC5E31" w:rsidP="00FC5E3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hAnsi="Calibri" w:cs="Calibri"/>
          <w:b/>
          <w:smallCaps/>
          <w:color w:val="FF0000"/>
          <w:sz w:val="24"/>
        </w:rPr>
      </w:pPr>
      <w:r w:rsidRPr="00FC5E31">
        <w:rPr>
          <w:rFonts w:ascii="Calibri" w:hAnsi="Calibri" w:cs="Calibri"/>
          <w:color w:val="FF0000"/>
        </w:rPr>
        <w:br w:type="page"/>
      </w:r>
    </w:p>
    <w:p w14:paraId="650FF684" w14:textId="77777777" w:rsidR="00FC5E31" w:rsidRPr="00FC5E31" w:rsidRDefault="00FC5E31" w:rsidP="00FC5E31">
      <w:pPr>
        <w:pStyle w:val="Heading2"/>
        <w:rPr>
          <w:rFonts w:cs="Calibri"/>
          <w:color w:val="FF0000"/>
        </w:rPr>
      </w:pPr>
      <w:bookmarkStart w:id="87" w:name="_Toc112168891"/>
      <w:bookmarkStart w:id="88" w:name="_Toc152322298"/>
      <w:r w:rsidRPr="00FC5E31">
        <w:rPr>
          <w:rFonts w:cs="Calibri"/>
          <w:color w:val="FF0000"/>
        </w:rPr>
        <w:lastRenderedPageBreak/>
        <w:t>Pull framework.</w:t>
      </w:r>
      <w:bookmarkEnd w:id="84"/>
      <w:bookmarkEnd w:id="87"/>
      <w:bookmarkEnd w:id="88"/>
    </w:p>
    <w:p w14:paraId="30710410" w14:textId="77777777" w:rsidR="00FC5E31" w:rsidRPr="00FC5E31" w:rsidRDefault="00FC5E31" w:rsidP="00FC5E31">
      <w:pPr>
        <w:spacing w:after="0" w:line="360" w:lineRule="auto"/>
        <w:rPr>
          <w:rFonts w:ascii="Calibri" w:hAnsi="Calibri" w:cs="Calibri"/>
          <w:color w:val="FF0000"/>
          <w:szCs w:val="20"/>
        </w:rPr>
      </w:pPr>
      <w:r w:rsidRPr="00FC5E31">
        <w:rPr>
          <w:rFonts w:ascii="Calibri" w:hAnsi="Calibri" w:cs="Calibri"/>
          <w:color w:val="FF0000"/>
          <w:szCs w:val="20"/>
        </w:rPr>
        <w:t xml:space="preserve">Few of the sources in Telkomsel are able to integrated based on file pull design. Data should be got via specific API. Below mentioned is the high-level flow of the file pull process. </w:t>
      </w:r>
    </w:p>
    <w:p w14:paraId="7AB5B90B" w14:textId="77777777" w:rsidR="00FC5E31" w:rsidRPr="00FC5E31" w:rsidRDefault="00FC5E31" w:rsidP="00FC5E31">
      <w:pPr>
        <w:spacing w:after="0" w:line="240" w:lineRule="auto"/>
        <w:jc w:val="center"/>
        <w:rPr>
          <w:rFonts w:ascii="Calibri" w:hAnsi="Calibri" w:cs="Calibri"/>
          <w:color w:val="FF0000"/>
          <w:szCs w:val="20"/>
        </w:rPr>
      </w:pPr>
      <w:r w:rsidRPr="00FC5E31">
        <w:rPr>
          <w:rFonts w:ascii="Calibri" w:hAnsi="Calibri" w:cs="Calibri"/>
          <w:noProof/>
          <w:color w:val="FF0000"/>
          <w:szCs w:val="20"/>
        </w:rPr>
        <w:drawing>
          <wp:inline distT="0" distB="0" distL="0" distR="0" wp14:anchorId="01047E5C" wp14:editId="247051F6">
            <wp:extent cx="3893820" cy="1141095"/>
            <wp:effectExtent l="0" t="0" r="17780" b="1905"/>
            <wp:docPr id="15" name="Picture 15" descr="Global Inges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Global Ingest Pull"/>
                    <pic:cNvPicPr>
                      <a:picLocks noChangeAspect="1"/>
                    </pic:cNvPicPr>
                  </pic:nvPicPr>
                  <pic:blipFill>
                    <a:blip r:embed="rId14"/>
                    <a:stretch/>
                  </pic:blipFill>
                  <pic:spPr bwMode="auto">
                    <a:xfrm>
                      <a:off x="0" y="0"/>
                      <a:ext cx="3893820" cy="1141095"/>
                    </a:xfrm>
                    <a:prstGeom prst="rect">
                      <a:avLst/>
                    </a:prstGeom>
                  </pic:spPr>
                </pic:pic>
              </a:graphicData>
            </a:graphic>
          </wp:inline>
        </w:drawing>
      </w:r>
    </w:p>
    <w:p w14:paraId="2888D608"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rPr>
          <w:rFonts w:cs="Calibri"/>
          <w:color w:val="FF0000"/>
        </w:rPr>
      </w:pPr>
      <w:bookmarkStart w:id="89" w:name="_Toc112168932"/>
      <w:r w:rsidRPr="00FC5E31">
        <w:rPr>
          <w:rFonts w:cs="Calibri"/>
          <w:color w:val="FF0000"/>
        </w:rPr>
        <w:t>Pull Framework</w:t>
      </w:r>
      <w:bookmarkEnd w:id="89"/>
    </w:p>
    <w:p w14:paraId="2487AE46" w14:textId="77777777" w:rsidR="00FC5E31" w:rsidRPr="00FC5E31" w:rsidRDefault="00FC5E31">
      <w:pPr>
        <w:pStyle w:val="ListParagraph1"/>
        <w:widowControl w:val="0"/>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Calibri" w:hAnsi="Calibri" w:cs="Calibri"/>
          <w:color w:val="FF0000"/>
          <w:sz w:val="20"/>
          <w:szCs w:val="20"/>
        </w:rPr>
      </w:pPr>
      <w:r w:rsidRPr="00FC5E31">
        <w:rPr>
          <w:rFonts w:ascii="Calibri" w:hAnsi="Calibri" w:cs="Calibri"/>
          <w:color w:val="FF0000"/>
          <w:sz w:val="20"/>
          <w:szCs w:val="20"/>
        </w:rPr>
        <w:t>NIFI processor would get the data via API based on the configuration.</w:t>
      </w:r>
    </w:p>
    <w:p w14:paraId="04358435" w14:textId="77777777" w:rsidR="00FC5E31" w:rsidRPr="00FC5E31" w:rsidRDefault="00FC5E31">
      <w:pPr>
        <w:pStyle w:val="ListParagraph1"/>
        <w:widowControl w:val="0"/>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Calibri" w:hAnsi="Calibri" w:cs="Calibri"/>
          <w:color w:val="FF0000"/>
          <w:sz w:val="20"/>
          <w:szCs w:val="20"/>
        </w:rPr>
      </w:pPr>
      <w:r w:rsidRPr="00FC5E31">
        <w:rPr>
          <w:rFonts w:ascii="Calibri" w:hAnsi="Calibri" w:cs="Calibri"/>
          <w:color w:val="FF0000"/>
          <w:sz w:val="20"/>
          <w:szCs w:val="20"/>
        </w:rPr>
        <w:t>The data that receive will be filtered by some condition that needs to apply</w:t>
      </w:r>
    </w:p>
    <w:p w14:paraId="141D9164" w14:textId="77777777" w:rsidR="00FC5E31" w:rsidRPr="00FC5E31" w:rsidRDefault="00FC5E31">
      <w:pPr>
        <w:pStyle w:val="ListParagraph1"/>
        <w:widowControl w:val="0"/>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Calibri" w:hAnsi="Calibri" w:cs="Calibri"/>
          <w:color w:val="FF0000"/>
          <w:sz w:val="20"/>
          <w:szCs w:val="20"/>
        </w:rPr>
      </w:pPr>
      <w:r w:rsidRPr="00FC5E31">
        <w:rPr>
          <w:rFonts w:ascii="Calibri" w:hAnsi="Calibri" w:cs="Calibri"/>
          <w:color w:val="FF0000"/>
          <w:sz w:val="20"/>
          <w:szCs w:val="20"/>
        </w:rPr>
        <w:t>Valid records would be published in Kafka</w:t>
      </w:r>
    </w:p>
    <w:p w14:paraId="4D5F5C47" w14:textId="77777777" w:rsidR="00FC5E31" w:rsidRPr="00FC5E31" w:rsidRDefault="00FC5E31" w:rsidP="00FC5E31">
      <w:pPr>
        <w:pStyle w:val="Heading2"/>
        <w:rPr>
          <w:rFonts w:cs="Calibri"/>
          <w:color w:val="FF0000"/>
        </w:rPr>
      </w:pPr>
      <w:bookmarkStart w:id="90" w:name="_Toc64592730"/>
      <w:bookmarkStart w:id="91" w:name="_Toc112168892"/>
      <w:bookmarkStart w:id="92" w:name="_Toc152322299"/>
      <w:r w:rsidRPr="00FC5E31">
        <w:rPr>
          <w:rFonts w:cs="Calibri"/>
          <w:color w:val="FF0000"/>
        </w:rPr>
        <w:t>Push framework.</w:t>
      </w:r>
      <w:bookmarkEnd w:id="90"/>
      <w:bookmarkEnd w:id="91"/>
      <w:bookmarkEnd w:id="92"/>
    </w:p>
    <w:p w14:paraId="5E63FD69" w14:textId="77777777" w:rsidR="00FC5E31" w:rsidRPr="00FC5E31" w:rsidRDefault="00FC5E31" w:rsidP="00FC5E31">
      <w:pPr>
        <w:spacing w:after="0" w:line="360" w:lineRule="auto"/>
        <w:rPr>
          <w:rFonts w:ascii="Calibri" w:hAnsi="Calibri" w:cs="Calibri"/>
          <w:color w:val="FF0000"/>
          <w:szCs w:val="20"/>
        </w:rPr>
      </w:pPr>
      <w:r w:rsidRPr="00FC5E31">
        <w:rPr>
          <w:rFonts w:ascii="Calibri" w:hAnsi="Calibri" w:cs="Calibri"/>
          <w:color w:val="FF0000"/>
          <w:szCs w:val="20"/>
        </w:rPr>
        <w:t xml:space="preserve">Most of the data sources in Telkomsel are integrated based on push design. These are transferred via UDP protocol stream. Below mentioned is the high-level flow of the push process. </w:t>
      </w:r>
    </w:p>
    <w:p w14:paraId="3CFD9B62" w14:textId="77777777" w:rsidR="00FC5E31" w:rsidRPr="00FC5E31" w:rsidRDefault="00FC5E31" w:rsidP="00FC5E31">
      <w:pPr>
        <w:spacing w:after="0" w:line="240" w:lineRule="auto"/>
        <w:jc w:val="center"/>
        <w:rPr>
          <w:rFonts w:ascii="Calibri" w:hAnsi="Calibri" w:cs="Calibri"/>
          <w:color w:val="FF0000"/>
          <w:szCs w:val="20"/>
        </w:rPr>
      </w:pPr>
      <w:r w:rsidRPr="00FC5E31">
        <w:rPr>
          <w:rFonts w:ascii="Calibri" w:hAnsi="Calibri" w:cs="Calibri"/>
          <w:noProof/>
          <w:color w:val="FF0000"/>
          <w:szCs w:val="20"/>
        </w:rPr>
        <w:drawing>
          <wp:inline distT="0" distB="0" distL="0" distR="0" wp14:anchorId="0405093D" wp14:editId="504010FC">
            <wp:extent cx="3934460" cy="2090420"/>
            <wp:effectExtent l="0" t="0" r="2540" b="17780"/>
            <wp:docPr id="16" name="Picture 16" descr="Global Proc H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Global Proc HLD"/>
                    <pic:cNvPicPr>
                      <a:picLocks noChangeAspect="1"/>
                    </pic:cNvPicPr>
                  </pic:nvPicPr>
                  <pic:blipFill>
                    <a:blip r:embed="rId15"/>
                    <a:stretch/>
                  </pic:blipFill>
                  <pic:spPr bwMode="auto">
                    <a:xfrm>
                      <a:off x="0" y="0"/>
                      <a:ext cx="3934460" cy="2090420"/>
                    </a:xfrm>
                    <a:prstGeom prst="rect">
                      <a:avLst/>
                    </a:prstGeom>
                  </pic:spPr>
                </pic:pic>
              </a:graphicData>
            </a:graphic>
          </wp:inline>
        </w:drawing>
      </w:r>
    </w:p>
    <w:p w14:paraId="683ECA34"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rPr>
          <w:rFonts w:cs="Calibri"/>
          <w:color w:val="FF0000"/>
        </w:rPr>
      </w:pPr>
      <w:bookmarkStart w:id="93" w:name="_Toc112168933"/>
      <w:r w:rsidRPr="00FC5E31">
        <w:rPr>
          <w:rFonts w:cs="Calibri"/>
          <w:color w:val="FF0000"/>
        </w:rPr>
        <w:t>Push Framework</w:t>
      </w:r>
      <w:bookmarkEnd w:id="93"/>
    </w:p>
    <w:p w14:paraId="4BE0114B" w14:textId="77777777" w:rsidR="00FC5E31" w:rsidRPr="00FC5E31" w:rsidRDefault="00FC5E31">
      <w:pPr>
        <w:pStyle w:val="ListParagraph1"/>
        <w:widowControl w:val="0"/>
        <w:numPr>
          <w:ilvl w:val="0"/>
          <w:numId w:val="24"/>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Calibri" w:hAnsi="Calibri" w:cs="Calibri"/>
          <w:color w:val="FF0000"/>
          <w:sz w:val="20"/>
          <w:szCs w:val="20"/>
        </w:rPr>
      </w:pPr>
      <w:r w:rsidRPr="00FC5E31">
        <w:rPr>
          <w:rFonts w:ascii="Calibri" w:hAnsi="Calibri" w:cs="Calibri"/>
          <w:color w:val="FF0000"/>
          <w:sz w:val="20"/>
          <w:szCs w:val="20"/>
        </w:rPr>
        <w:t>NIFI processor would get the data via receiver based on the configuration.</w:t>
      </w:r>
    </w:p>
    <w:p w14:paraId="6E04535E" w14:textId="77777777" w:rsidR="00FC5E31" w:rsidRPr="00FC5E31" w:rsidRDefault="00FC5E31">
      <w:pPr>
        <w:pStyle w:val="ListParagraph1"/>
        <w:widowControl w:val="0"/>
        <w:numPr>
          <w:ilvl w:val="0"/>
          <w:numId w:val="24"/>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Calibri" w:hAnsi="Calibri" w:cs="Calibri"/>
          <w:color w:val="FF0000"/>
          <w:sz w:val="20"/>
          <w:szCs w:val="20"/>
        </w:rPr>
      </w:pPr>
      <w:r w:rsidRPr="00FC5E31">
        <w:rPr>
          <w:rFonts w:ascii="Calibri" w:hAnsi="Calibri" w:cs="Calibri"/>
          <w:color w:val="FF0000"/>
          <w:sz w:val="20"/>
          <w:szCs w:val="20"/>
        </w:rPr>
        <w:t>Data will be split based on data type on each data sources</w:t>
      </w:r>
    </w:p>
    <w:p w14:paraId="36FF3748" w14:textId="77777777" w:rsidR="00FC5E31" w:rsidRPr="00FC5E31" w:rsidRDefault="00FC5E31">
      <w:pPr>
        <w:pStyle w:val="ListParagraph1"/>
        <w:widowControl w:val="0"/>
        <w:numPr>
          <w:ilvl w:val="0"/>
          <w:numId w:val="24"/>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Calibri" w:hAnsi="Calibri" w:cs="Calibri"/>
          <w:color w:val="FF0000"/>
          <w:sz w:val="20"/>
          <w:szCs w:val="20"/>
        </w:rPr>
      </w:pPr>
      <w:r w:rsidRPr="00FC5E31">
        <w:rPr>
          <w:rFonts w:ascii="Calibri" w:hAnsi="Calibri" w:cs="Calibri"/>
          <w:color w:val="FF0000"/>
          <w:sz w:val="20"/>
          <w:szCs w:val="20"/>
        </w:rPr>
        <w:t>Data will be mapped based on reference data center, and internal destination port</w:t>
      </w:r>
    </w:p>
    <w:p w14:paraId="77F8A1FD" w14:textId="77777777" w:rsidR="00FC5E31" w:rsidRPr="00FC5E31" w:rsidRDefault="00FC5E31">
      <w:pPr>
        <w:pStyle w:val="ListParagraph1"/>
        <w:widowControl w:val="0"/>
        <w:numPr>
          <w:ilvl w:val="0"/>
          <w:numId w:val="24"/>
        </w:numPr>
        <w:pBdr>
          <w:top w:val="none" w:sz="0" w:space="0" w:color="auto"/>
          <w:left w:val="none" w:sz="0" w:space="0" w:color="auto"/>
          <w:bottom w:val="none" w:sz="0" w:space="0" w:color="auto"/>
          <w:right w:val="none" w:sz="0" w:space="0" w:color="auto"/>
          <w:between w:val="none" w:sz="0" w:space="0" w:color="auto"/>
        </w:pBdr>
        <w:spacing w:line="360" w:lineRule="auto"/>
        <w:contextualSpacing/>
        <w:rPr>
          <w:rFonts w:ascii="Calibri" w:hAnsi="Calibri" w:cs="Calibri"/>
          <w:color w:val="FF0000"/>
          <w:sz w:val="20"/>
          <w:szCs w:val="20"/>
        </w:rPr>
      </w:pPr>
      <w:r w:rsidRPr="00FC5E31">
        <w:rPr>
          <w:rFonts w:ascii="Calibri" w:hAnsi="Calibri" w:cs="Calibri"/>
          <w:color w:val="FF0000"/>
          <w:sz w:val="20"/>
          <w:szCs w:val="20"/>
        </w:rPr>
        <w:t>Data will be published to Kafka based on data source and data center</w:t>
      </w:r>
    </w:p>
    <w:p w14:paraId="681ED14E" w14:textId="77777777" w:rsidR="00FC5E31" w:rsidRPr="00FC5E31" w:rsidRDefault="00FC5E31" w:rsidP="00FC5E31">
      <w:pPr>
        <w:pStyle w:val="Heading1"/>
        <w:rPr>
          <w:rFonts w:cs="Calibri"/>
          <w:color w:val="FF0000"/>
        </w:rPr>
      </w:pPr>
      <w:bookmarkStart w:id="94" w:name="_Toc112168893"/>
      <w:bookmarkStart w:id="95" w:name="_Toc152322300"/>
      <w:r w:rsidRPr="00FC5E31">
        <w:rPr>
          <w:rFonts w:cs="Calibri"/>
          <w:color w:val="FF0000"/>
        </w:rPr>
        <w:lastRenderedPageBreak/>
        <w:t>Data Processing</w:t>
      </w:r>
      <w:bookmarkEnd w:id="94"/>
      <w:bookmarkEnd w:id="95"/>
    </w:p>
    <w:p w14:paraId="0150802C"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color w:val="FF0000"/>
        </w:rPr>
        <w:t>The feeds collected from external source system, must pass through from different data processing components/functionalities. The treatment on the feed is applied based on the category to which the feed belongs.</w:t>
      </w:r>
    </w:p>
    <w:p w14:paraId="0851BB81"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color w:val="FF0000"/>
        </w:rPr>
        <w:t>The Data Processing layer is going to be implemented on Apache Flink, it’s an open-source platform, unified stream-processing and batch-processing framework with core is a distributed streaming data-flow engine written in Java and Scala. The platform provides a scalable, distributed, fault-tolerant, and stateful stream processing capabilities. Its runtime supports low-latency processing at extremely high throughputs in a fault-tolerant manner. </w:t>
      </w:r>
    </w:p>
    <w:p w14:paraId="4292FB16"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color w:val="FF0000"/>
        </w:rPr>
        <w:t>We can divide the feeds into 2 main categories:</w:t>
      </w:r>
    </w:p>
    <w:p w14:paraId="1BB75B51" w14:textId="77777777" w:rsidR="00FC5E31" w:rsidRPr="00FC5E31" w:rsidRDefault="00FC5E31">
      <w:pPr>
        <w:pStyle w:val="ListParagraph1"/>
        <w:widowControl w:val="0"/>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Transaction Feed</w:t>
      </w:r>
    </w:p>
    <w:p w14:paraId="6436E5D3" w14:textId="77777777" w:rsidR="00FC5E31" w:rsidRPr="00FC5E31" w:rsidRDefault="00FC5E31">
      <w:pPr>
        <w:pStyle w:val="ListParagraph1"/>
        <w:widowControl w:val="0"/>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jc w:val="both"/>
        <w:rPr>
          <w:rFonts w:ascii="Calibri" w:hAnsi="Calibri" w:cs="Calibri"/>
          <w:color w:val="FF0000"/>
          <w:sz w:val="20"/>
          <w:szCs w:val="20"/>
        </w:rPr>
      </w:pPr>
      <w:r w:rsidRPr="00FC5E31">
        <w:rPr>
          <w:rFonts w:ascii="Calibri" w:hAnsi="Calibri" w:cs="Calibri"/>
          <w:color w:val="FF0000"/>
          <w:sz w:val="20"/>
          <w:szCs w:val="20"/>
        </w:rPr>
        <w:t>Reference Feed</w:t>
      </w:r>
    </w:p>
    <w:p w14:paraId="291BC0B9" w14:textId="77777777" w:rsidR="00FC5E31" w:rsidRPr="00FC5E31" w:rsidRDefault="00FC5E31" w:rsidP="00FC5E31">
      <w:pPr>
        <w:pStyle w:val="Heading2"/>
        <w:rPr>
          <w:rFonts w:cs="Calibri"/>
          <w:color w:val="FF0000"/>
        </w:rPr>
      </w:pPr>
      <w:bookmarkStart w:id="96" w:name="_Toc64592732"/>
      <w:bookmarkStart w:id="97" w:name="_Toc112168894"/>
      <w:bookmarkStart w:id="98" w:name="_Toc152322301"/>
      <w:r w:rsidRPr="00FC5E31">
        <w:rPr>
          <w:rFonts w:cs="Calibri"/>
          <w:color w:val="FF0000"/>
        </w:rPr>
        <w:t>Transaction Feed</w:t>
      </w:r>
      <w:bookmarkEnd w:id="96"/>
      <w:bookmarkEnd w:id="97"/>
      <w:bookmarkEnd w:id="98"/>
    </w:p>
    <w:p w14:paraId="28BD305B"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color w:val="FF0000"/>
        </w:rPr>
        <w:t>The standard data feeds are considered as text file format arriving daily or any other defined/specific period. The diagram below shows a standard data feed. This approach will be used for all the NRT (near real time) feeds and some of the daily batch feeds that are going to be available at defined/specific period.</w:t>
      </w:r>
    </w:p>
    <w:p w14:paraId="7CF4E0E8" w14:textId="77777777" w:rsidR="00FC5E31" w:rsidRPr="00FC5E31" w:rsidRDefault="00FC5E31" w:rsidP="00FC5E31">
      <w:pPr>
        <w:jc w:val="both"/>
        <w:rPr>
          <w:rFonts w:ascii="Calibri" w:hAnsi="Calibri" w:cs="Calibri"/>
          <w:color w:val="FF0000"/>
        </w:rPr>
      </w:pPr>
    </w:p>
    <w:p w14:paraId="596519EB" w14:textId="77777777" w:rsidR="00FC5E31" w:rsidRPr="00FC5E31" w:rsidRDefault="00FC5E31" w:rsidP="00FC5E31">
      <w:pPr>
        <w:spacing w:after="0"/>
        <w:jc w:val="center"/>
        <w:rPr>
          <w:rFonts w:ascii="Calibri" w:hAnsi="Calibri" w:cs="Calibri"/>
          <w:color w:val="FF0000"/>
        </w:rPr>
      </w:pPr>
      <w:r w:rsidRPr="00FC5E31">
        <w:rPr>
          <w:rFonts w:ascii="Calibri" w:hAnsi="Calibri" w:cs="Calibri"/>
          <w:noProof/>
          <w:color w:val="FF0000"/>
        </w:rPr>
        <w:drawing>
          <wp:inline distT="0" distB="0" distL="0" distR="0" wp14:anchorId="3379A94B" wp14:editId="5D60683A">
            <wp:extent cx="5266055" cy="1798320"/>
            <wp:effectExtent l="0" t="0" r="17145" b="5080"/>
            <wp:docPr id="17" name="Picture 17" descr="Flink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Flink Process"/>
                    <pic:cNvPicPr>
                      <a:picLocks noChangeAspect="1"/>
                    </pic:cNvPicPr>
                  </pic:nvPicPr>
                  <pic:blipFill>
                    <a:blip r:embed="rId16"/>
                    <a:stretch/>
                  </pic:blipFill>
                  <pic:spPr bwMode="auto">
                    <a:xfrm>
                      <a:off x="0" y="0"/>
                      <a:ext cx="5266055" cy="1798320"/>
                    </a:xfrm>
                    <a:prstGeom prst="rect">
                      <a:avLst/>
                    </a:prstGeom>
                  </pic:spPr>
                </pic:pic>
              </a:graphicData>
            </a:graphic>
          </wp:inline>
        </w:drawing>
      </w:r>
    </w:p>
    <w:p w14:paraId="16A02D1B"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ind w:left="0" w:firstLine="0"/>
        <w:rPr>
          <w:rFonts w:cs="Calibri"/>
          <w:color w:val="FF0000"/>
        </w:rPr>
      </w:pPr>
      <w:bookmarkStart w:id="99" w:name="_Toc112168934"/>
      <w:r w:rsidRPr="00FC5E31">
        <w:rPr>
          <w:rFonts w:cs="Calibri"/>
          <w:color w:val="FF0000"/>
        </w:rPr>
        <w:t>Transaction Feed</w:t>
      </w:r>
      <w:bookmarkEnd w:id="99"/>
    </w:p>
    <w:p w14:paraId="19EF2B65"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color w:val="FF0000"/>
        </w:rPr>
        <w:t>Standard data feeds will require the following reusable functions/utilities/components that can support the Data processing functionalities.</w:t>
      </w:r>
    </w:p>
    <w:p w14:paraId="07607938" w14:textId="77777777" w:rsidR="00FC5E31" w:rsidRPr="00FC5E31" w:rsidRDefault="00FC5E31" w:rsidP="00FC5E31">
      <w:pPr>
        <w:pStyle w:val="Heading3"/>
        <w:rPr>
          <w:rFonts w:cs="Calibri"/>
          <w:color w:val="FF0000"/>
        </w:rPr>
      </w:pPr>
      <w:bookmarkStart w:id="100" w:name="_Toc112168895"/>
      <w:bookmarkStart w:id="101" w:name="_Toc152322302"/>
      <w:r w:rsidRPr="00FC5E31">
        <w:rPr>
          <w:rFonts w:cs="Calibri"/>
          <w:color w:val="FF0000"/>
        </w:rPr>
        <w:t>Read Records from Kafka</w:t>
      </w:r>
      <w:bookmarkEnd w:id="100"/>
      <w:bookmarkEnd w:id="101"/>
    </w:p>
    <w:p w14:paraId="1B16FD50"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color w:val="FF0000"/>
        </w:rPr>
        <w:t xml:space="preserve">The file collection layer </w:t>
      </w:r>
      <w:proofErr w:type="spellStart"/>
      <w:r w:rsidRPr="00FC5E31">
        <w:rPr>
          <w:rFonts w:ascii="Calibri" w:hAnsi="Calibri" w:cs="Calibri"/>
          <w:color w:val="FF0000"/>
        </w:rPr>
        <w:t>Nifi</w:t>
      </w:r>
      <w:proofErr w:type="spellEnd"/>
      <w:r w:rsidRPr="00FC5E31">
        <w:rPr>
          <w:rFonts w:ascii="Calibri" w:hAnsi="Calibri" w:cs="Calibri"/>
          <w:color w:val="FF0000"/>
        </w:rPr>
        <w:t>, will insert the records to Kafka topic. The Flink must consume the input records from Kafka topic.</w:t>
      </w:r>
    </w:p>
    <w:p w14:paraId="5C00A0BB" w14:textId="77777777" w:rsidR="00FC5E31" w:rsidRPr="00FC5E31" w:rsidRDefault="00FC5E31" w:rsidP="00FC5E3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hAnsi="Calibri" w:cs="Calibri"/>
          <w:b/>
          <w:color w:val="FF0000"/>
          <w:sz w:val="22"/>
        </w:rPr>
      </w:pPr>
      <w:r w:rsidRPr="00FC5E31">
        <w:rPr>
          <w:rFonts w:ascii="Calibri" w:hAnsi="Calibri" w:cs="Calibri"/>
          <w:color w:val="FF0000"/>
        </w:rPr>
        <w:br w:type="page"/>
      </w:r>
    </w:p>
    <w:p w14:paraId="1F230864" w14:textId="77777777" w:rsidR="00FC5E31" w:rsidRPr="00FC5E31" w:rsidRDefault="00FC5E31" w:rsidP="00FC5E31">
      <w:pPr>
        <w:pStyle w:val="Heading3"/>
        <w:rPr>
          <w:rFonts w:cs="Calibri"/>
          <w:color w:val="FF0000"/>
        </w:rPr>
      </w:pPr>
      <w:bookmarkStart w:id="102" w:name="_Toc112168896"/>
      <w:bookmarkStart w:id="103" w:name="_Toc152322303"/>
      <w:r w:rsidRPr="00FC5E31">
        <w:rPr>
          <w:rFonts w:cs="Calibri"/>
          <w:color w:val="FF0000"/>
        </w:rPr>
        <w:lastRenderedPageBreak/>
        <w:t>Transformation</w:t>
      </w:r>
      <w:bookmarkEnd w:id="102"/>
      <w:bookmarkEnd w:id="103"/>
    </w:p>
    <w:p w14:paraId="1E05B1BB"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color w:val="FF0000"/>
        </w:rPr>
        <w:t>This section documents transformations done to the data in the data processing/Flink layer.</w:t>
      </w:r>
    </w:p>
    <w:p w14:paraId="5B801EC2" w14:textId="77777777" w:rsidR="00FC5E31" w:rsidRPr="00FC5E31" w:rsidRDefault="00FC5E31">
      <w:pPr>
        <w:pStyle w:val="ListParagraph1"/>
        <w:widowControl w:val="0"/>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ind w:left="567"/>
        <w:contextualSpacing/>
        <w:jc w:val="both"/>
        <w:rPr>
          <w:rFonts w:ascii="Calibri" w:hAnsi="Calibri" w:cs="Calibri"/>
          <w:b/>
          <w:bCs/>
          <w:i/>
          <w:iCs/>
          <w:color w:val="FF0000"/>
          <w:sz w:val="20"/>
          <w:szCs w:val="20"/>
        </w:rPr>
      </w:pPr>
      <w:r w:rsidRPr="00FC5E31">
        <w:rPr>
          <w:rFonts w:ascii="Calibri" w:hAnsi="Calibri" w:cs="Calibri"/>
          <w:b/>
          <w:bCs/>
          <w:i/>
          <w:iCs/>
          <w:color w:val="FF0000"/>
          <w:sz w:val="20"/>
          <w:szCs w:val="20"/>
        </w:rPr>
        <w:t xml:space="preserve">Lookup and Enrichment </w:t>
      </w:r>
    </w:p>
    <w:p w14:paraId="5D28F1C9" w14:textId="77777777" w:rsidR="00FC5E31" w:rsidRPr="00FC5E31" w:rsidRDefault="00FC5E31" w:rsidP="00FC5E31">
      <w:pPr>
        <w:spacing w:after="0" w:line="360" w:lineRule="auto"/>
        <w:ind w:left="567"/>
        <w:jc w:val="both"/>
        <w:rPr>
          <w:rFonts w:ascii="Calibri" w:eastAsia="Calibri" w:hAnsi="Calibri" w:cs="Calibri"/>
          <w:color w:val="FF0000"/>
          <w:szCs w:val="20"/>
          <w:highlight w:val="yellow"/>
        </w:rPr>
      </w:pPr>
      <w:r w:rsidRPr="00FC5E31">
        <w:rPr>
          <w:rFonts w:ascii="Calibri" w:hAnsi="Calibri" w:cs="Calibri"/>
          <w:color w:val="FF0000"/>
          <w:szCs w:val="20"/>
        </w:rPr>
        <w:t xml:space="preserve">The function / utility will perform logic to transform the required attribute/indicator column based on the business requirement. The column will be correlate to CTI </w:t>
      </w:r>
      <w:proofErr w:type="spellStart"/>
      <w:r w:rsidRPr="00FC5E31">
        <w:rPr>
          <w:rFonts w:ascii="Calibri" w:hAnsi="Calibri" w:cs="Calibri"/>
          <w:color w:val="FF0000"/>
          <w:szCs w:val="20"/>
        </w:rPr>
        <w:t>Anomali</w:t>
      </w:r>
      <w:proofErr w:type="spellEnd"/>
      <w:r w:rsidRPr="00FC5E31">
        <w:rPr>
          <w:rFonts w:ascii="Calibri" w:hAnsi="Calibri" w:cs="Calibri"/>
          <w:color w:val="FF0000"/>
          <w:szCs w:val="20"/>
        </w:rPr>
        <w:t xml:space="preserve"> data source to get Threat Information, if the indicator column is match with CTI </w:t>
      </w:r>
      <w:proofErr w:type="spellStart"/>
      <w:r w:rsidRPr="00FC5E31">
        <w:rPr>
          <w:rFonts w:ascii="Calibri" w:hAnsi="Calibri" w:cs="Calibri"/>
          <w:color w:val="FF0000"/>
          <w:szCs w:val="20"/>
        </w:rPr>
        <w:t>is_alert</w:t>
      </w:r>
      <w:proofErr w:type="spellEnd"/>
      <w:r w:rsidRPr="00FC5E31">
        <w:rPr>
          <w:rFonts w:ascii="Calibri" w:hAnsi="Calibri" w:cs="Calibri"/>
          <w:color w:val="FF0000"/>
          <w:szCs w:val="20"/>
        </w:rPr>
        <w:t xml:space="preserve"> column will be True, if not match will be False.</w:t>
      </w:r>
    </w:p>
    <w:p w14:paraId="06D088C9" w14:textId="77777777" w:rsidR="00FC5E31" w:rsidRPr="00FC5E31" w:rsidRDefault="00FC5E31">
      <w:pPr>
        <w:pStyle w:val="ListParagraph1"/>
        <w:widowControl w:val="0"/>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ind w:left="567"/>
        <w:contextualSpacing/>
        <w:jc w:val="both"/>
        <w:rPr>
          <w:rFonts w:ascii="Calibri" w:hAnsi="Calibri" w:cs="Calibri"/>
          <w:b/>
          <w:bCs/>
          <w:i/>
          <w:iCs/>
          <w:color w:val="FF0000"/>
          <w:sz w:val="20"/>
          <w:szCs w:val="20"/>
        </w:rPr>
      </w:pPr>
      <w:r w:rsidRPr="00FC5E31">
        <w:rPr>
          <w:rFonts w:ascii="Calibri" w:hAnsi="Calibri" w:cs="Calibri"/>
          <w:b/>
          <w:bCs/>
          <w:i/>
          <w:iCs/>
          <w:color w:val="FF0000"/>
          <w:sz w:val="20"/>
          <w:szCs w:val="20"/>
        </w:rPr>
        <w:t xml:space="preserve">Timestamp Normalization </w:t>
      </w:r>
    </w:p>
    <w:p w14:paraId="091C358E" w14:textId="77777777" w:rsidR="00FC5E31" w:rsidRPr="00FC5E31" w:rsidRDefault="00FC5E31" w:rsidP="00FC5E31">
      <w:pPr>
        <w:spacing w:after="0" w:line="360" w:lineRule="auto"/>
        <w:ind w:left="567"/>
        <w:rPr>
          <w:rFonts w:ascii="Calibri" w:hAnsi="Calibri" w:cs="Calibri"/>
          <w:color w:val="FF0000"/>
          <w:szCs w:val="20"/>
        </w:rPr>
      </w:pPr>
      <w:r w:rsidRPr="00FC5E31">
        <w:rPr>
          <w:rFonts w:ascii="Calibri" w:hAnsi="Calibri" w:cs="Calibri"/>
          <w:color w:val="FF0000"/>
          <w:szCs w:val="20"/>
        </w:rPr>
        <w:t>The function/utility will perform timestamp format conversion if the column is specified as Timestamp data type.</w:t>
      </w:r>
    </w:p>
    <w:p w14:paraId="1A3F3459" w14:textId="77777777" w:rsidR="00FC5E31" w:rsidRPr="00FC5E31" w:rsidRDefault="00FC5E31">
      <w:pPr>
        <w:pStyle w:val="ListParagraph1"/>
        <w:widowControl w:val="0"/>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ind w:left="567"/>
        <w:contextualSpacing/>
        <w:jc w:val="both"/>
        <w:rPr>
          <w:rFonts w:ascii="Calibri" w:hAnsi="Calibri" w:cs="Calibri"/>
          <w:b/>
          <w:bCs/>
          <w:i/>
          <w:iCs/>
          <w:color w:val="FF0000"/>
          <w:sz w:val="20"/>
          <w:szCs w:val="20"/>
        </w:rPr>
      </w:pPr>
      <w:r w:rsidRPr="00FC5E31">
        <w:rPr>
          <w:rFonts w:ascii="Calibri" w:hAnsi="Calibri" w:cs="Calibri"/>
          <w:b/>
          <w:bCs/>
          <w:i/>
          <w:iCs/>
          <w:color w:val="FF0000"/>
          <w:sz w:val="20"/>
          <w:szCs w:val="20"/>
        </w:rPr>
        <w:t>Data source Correlation</w:t>
      </w:r>
    </w:p>
    <w:p w14:paraId="05C7F0CF" w14:textId="77777777" w:rsidR="00FC5E31" w:rsidRPr="00FC5E31" w:rsidRDefault="00FC5E31" w:rsidP="00FC5E31">
      <w:pPr>
        <w:spacing w:after="0" w:line="360" w:lineRule="auto"/>
        <w:ind w:left="567"/>
        <w:rPr>
          <w:rFonts w:ascii="Calibri" w:hAnsi="Calibri" w:cs="Calibri"/>
          <w:color w:val="FF0000"/>
          <w:szCs w:val="20"/>
        </w:rPr>
      </w:pPr>
      <w:r w:rsidRPr="00FC5E31">
        <w:rPr>
          <w:rFonts w:ascii="Calibri" w:hAnsi="Calibri" w:cs="Calibri"/>
          <w:color w:val="FF0000"/>
          <w:szCs w:val="20"/>
        </w:rPr>
        <w:t>The function/utility will perform logic to transform the required attribute/indicator column based on the business requirement as specified on Source to Target Mapping document.</w:t>
      </w:r>
    </w:p>
    <w:p w14:paraId="626DEAB2" w14:textId="77777777" w:rsidR="00FC5E31" w:rsidRPr="00FC5E31" w:rsidRDefault="00FC5E31">
      <w:pPr>
        <w:pStyle w:val="ListParagraph1"/>
        <w:widowControl w:val="0"/>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ind w:left="567"/>
        <w:contextualSpacing/>
        <w:jc w:val="both"/>
        <w:rPr>
          <w:rFonts w:ascii="Calibri" w:hAnsi="Calibri" w:cs="Calibri"/>
          <w:b/>
          <w:bCs/>
          <w:i/>
          <w:iCs/>
          <w:color w:val="FF0000"/>
          <w:sz w:val="20"/>
          <w:szCs w:val="20"/>
        </w:rPr>
      </w:pPr>
      <w:r w:rsidRPr="00FC5E31">
        <w:rPr>
          <w:rFonts w:ascii="Calibri" w:hAnsi="Calibri" w:cs="Calibri"/>
          <w:b/>
          <w:bCs/>
          <w:i/>
          <w:iCs/>
          <w:color w:val="FF0000"/>
          <w:sz w:val="20"/>
          <w:szCs w:val="20"/>
        </w:rPr>
        <w:t xml:space="preserve">Record Split </w:t>
      </w:r>
    </w:p>
    <w:p w14:paraId="2DD1A307" w14:textId="77777777" w:rsidR="00FC5E31" w:rsidRPr="00FC5E31" w:rsidRDefault="00FC5E31" w:rsidP="00FC5E31">
      <w:pPr>
        <w:pStyle w:val="ListParagraph1"/>
        <w:spacing w:line="360" w:lineRule="auto"/>
        <w:ind w:left="567"/>
        <w:jc w:val="both"/>
        <w:rPr>
          <w:rFonts w:ascii="Calibri" w:hAnsi="Calibri" w:cs="Calibri"/>
          <w:color w:val="FF0000"/>
          <w:sz w:val="20"/>
          <w:szCs w:val="20"/>
        </w:rPr>
      </w:pPr>
      <w:r w:rsidRPr="00FC5E31">
        <w:rPr>
          <w:rFonts w:ascii="Calibri" w:hAnsi="Calibri" w:cs="Calibri"/>
          <w:color w:val="FF0000"/>
          <w:sz w:val="20"/>
          <w:szCs w:val="20"/>
        </w:rPr>
        <w:t>In some of the feeds, the incoming record’s attribute will have Json format or a string with specific delimiter. The function/utility must perform logic to split the specific attribute/column to multiple columns based on the business requirement specified in source to target mapping document.</w:t>
      </w:r>
    </w:p>
    <w:p w14:paraId="5E6820C1" w14:textId="77777777" w:rsidR="00FC5E31" w:rsidRPr="00FC5E31" w:rsidRDefault="00FC5E31" w:rsidP="00FC5E31">
      <w:pPr>
        <w:pStyle w:val="Heading3"/>
        <w:rPr>
          <w:rFonts w:cs="Calibri"/>
          <w:color w:val="FF0000"/>
        </w:rPr>
      </w:pPr>
      <w:bookmarkStart w:id="104" w:name="_Toc112168897"/>
      <w:bookmarkStart w:id="105" w:name="_Toc152322304"/>
      <w:r w:rsidRPr="00FC5E31">
        <w:rPr>
          <w:rFonts w:cs="Calibri"/>
          <w:color w:val="FF0000"/>
        </w:rPr>
        <w:t>Write to Kafka</w:t>
      </w:r>
      <w:bookmarkEnd w:id="104"/>
      <w:bookmarkEnd w:id="105"/>
    </w:p>
    <w:p w14:paraId="5BBD6474" w14:textId="77777777" w:rsidR="00FC5E31" w:rsidRPr="00FC5E31" w:rsidRDefault="00FC5E31" w:rsidP="00FC5E31">
      <w:pPr>
        <w:pStyle w:val="ListParagraph1"/>
        <w:spacing w:line="360" w:lineRule="auto"/>
        <w:ind w:left="284"/>
        <w:jc w:val="both"/>
        <w:rPr>
          <w:rFonts w:ascii="Calibri" w:hAnsi="Calibri" w:cs="Calibri"/>
          <w:color w:val="FF0000"/>
          <w:sz w:val="20"/>
          <w:szCs w:val="20"/>
        </w:rPr>
      </w:pPr>
      <w:r w:rsidRPr="00FC5E31">
        <w:rPr>
          <w:rFonts w:ascii="Calibri" w:hAnsi="Calibri" w:cs="Calibri"/>
          <w:color w:val="FF0000"/>
          <w:sz w:val="20"/>
          <w:szCs w:val="20"/>
        </w:rPr>
        <w:t xml:space="preserve">The records must be inserted/publish to Kafka topic using Avro compression method, once all the deduplication, transformation and lookup is applied to the records. </w:t>
      </w:r>
    </w:p>
    <w:p w14:paraId="0BC395E7" w14:textId="77777777" w:rsidR="00FC5E31" w:rsidRPr="00FC5E31" w:rsidRDefault="00FC5E31" w:rsidP="00FC5E31">
      <w:pPr>
        <w:pStyle w:val="ListParagraph1"/>
        <w:spacing w:line="360" w:lineRule="auto"/>
        <w:ind w:left="284"/>
        <w:jc w:val="both"/>
        <w:rPr>
          <w:rFonts w:ascii="Calibri" w:hAnsi="Calibri" w:cs="Calibri"/>
          <w:color w:val="FF0000"/>
          <w:sz w:val="20"/>
          <w:szCs w:val="20"/>
        </w:rPr>
      </w:pPr>
      <w:r w:rsidRPr="00FC5E31">
        <w:rPr>
          <w:rFonts w:ascii="Calibri" w:hAnsi="Calibri" w:cs="Calibri"/>
          <w:color w:val="FF0000"/>
          <w:sz w:val="20"/>
          <w:szCs w:val="20"/>
        </w:rPr>
        <w:t>There might be possibility of publishing the same record to different Kafka topic based on the requirement.</w:t>
      </w:r>
    </w:p>
    <w:p w14:paraId="695A77A3" w14:textId="77777777" w:rsidR="00FC5E31" w:rsidRPr="00FC5E31" w:rsidRDefault="00FC5E31" w:rsidP="00FC5E3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hAnsi="Calibri" w:cs="Calibri"/>
          <w:b/>
          <w:smallCaps/>
          <w:color w:val="FF0000"/>
          <w:sz w:val="24"/>
        </w:rPr>
      </w:pPr>
      <w:bookmarkStart w:id="106" w:name="_Toc64592733"/>
    </w:p>
    <w:p w14:paraId="4EAC954F" w14:textId="77777777" w:rsidR="00FC5E31" w:rsidRPr="00FC5E31" w:rsidRDefault="00FC5E31" w:rsidP="00FC5E31">
      <w:pPr>
        <w:pStyle w:val="Heading2"/>
        <w:rPr>
          <w:rStyle w:val="Hyperlink"/>
          <w:rFonts w:cs="Calibri"/>
          <w:color w:val="FF0000"/>
        </w:rPr>
      </w:pPr>
      <w:bookmarkStart w:id="107" w:name="_Toc112168898"/>
      <w:bookmarkStart w:id="108" w:name="_Toc152322305"/>
      <w:r w:rsidRPr="00FC5E31">
        <w:rPr>
          <w:rFonts w:cs="Calibri"/>
          <w:color w:val="FF0000"/>
        </w:rPr>
        <w:t>Reference Feed</w:t>
      </w:r>
      <w:bookmarkEnd w:id="106"/>
      <w:bookmarkEnd w:id="107"/>
      <w:bookmarkEnd w:id="108"/>
    </w:p>
    <w:p w14:paraId="4DE8E385" w14:textId="77777777" w:rsidR="00FC5E31" w:rsidRPr="00FC5E31" w:rsidRDefault="00FC5E31" w:rsidP="00FC5E31">
      <w:pPr>
        <w:spacing w:after="0" w:line="360" w:lineRule="auto"/>
        <w:rPr>
          <w:rFonts w:ascii="Calibri" w:hAnsi="Calibri" w:cs="Calibri"/>
          <w:color w:val="FF0000"/>
        </w:rPr>
      </w:pPr>
      <w:r w:rsidRPr="00FC5E31">
        <w:rPr>
          <w:rFonts w:ascii="Calibri" w:hAnsi="Calibri" w:cs="Calibri"/>
          <w:color w:val="FF0000"/>
        </w:rPr>
        <w:t>The diagram below shows a reference feed collection and ingestion. This approach will be used for all the reference feeds that are collected daily.</w:t>
      </w:r>
    </w:p>
    <w:p w14:paraId="7A6D4DC3" w14:textId="77777777" w:rsidR="00FC5E31" w:rsidRPr="00FC5E31" w:rsidRDefault="00FC5E31" w:rsidP="00FC5E31">
      <w:pPr>
        <w:spacing w:after="0"/>
        <w:jc w:val="center"/>
        <w:rPr>
          <w:rFonts w:ascii="Calibri" w:hAnsi="Calibri" w:cs="Calibri"/>
          <w:color w:val="FF0000"/>
        </w:rPr>
      </w:pPr>
      <w:r w:rsidRPr="00FC5E31">
        <w:rPr>
          <w:rFonts w:ascii="Calibri" w:hAnsi="Calibri" w:cs="Calibri"/>
          <w:noProof/>
          <w:color w:val="FF0000"/>
        </w:rPr>
        <w:drawing>
          <wp:inline distT="0" distB="0" distL="0" distR="0" wp14:anchorId="568B6BEF" wp14:editId="3DB89B1F">
            <wp:extent cx="3368040" cy="1805305"/>
            <wp:effectExtent l="0" t="0" r="10160" b="23495"/>
            <wp:docPr id="18" name="Picture 18" descr="pull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pull reference"/>
                    <pic:cNvPicPr>
                      <a:picLocks noChangeAspect="1"/>
                    </pic:cNvPicPr>
                  </pic:nvPicPr>
                  <pic:blipFill>
                    <a:blip r:embed="rId17"/>
                    <a:stretch/>
                  </pic:blipFill>
                  <pic:spPr bwMode="auto">
                    <a:xfrm>
                      <a:off x="0" y="0"/>
                      <a:ext cx="3368040" cy="1805305"/>
                    </a:xfrm>
                    <a:prstGeom prst="rect">
                      <a:avLst/>
                    </a:prstGeom>
                  </pic:spPr>
                </pic:pic>
              </a:graphicData>
            </a:graphic>
          </wp:inline>
        </w:drawing>
      </w:r>
    </w:p>
    <w:p w14:paraId="4E4D39FC"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ind w:left="0" w:firstLine="0"/>
        <w:rPr>
          <w:rFonts w:cs="Calibri"/>
          <w:color w:val="FF0000"/>
        </w:rPr>
      </w:pPr>
      <w:bookmarkStart w:id="109" w:name="_Toc112168935"/>
      <w:r w:rsidRPr="00FC5E31">
        <w:rPr>
          <w:rFonts w:cs="Calibri"/>
          <w:color w:val="FF0000"/>
        </w:rPr>
        <w:t>Reference Feed</w:t>
      </w:r>
      <w:bookmarkEnd w:id="109"/>
    </w:p>
    <w:p w14:paraId="03B6540A" w14:textId="77777777" w:rsidR="00FC5E31" w:rsidRPr="00FC5E31" w:rsidRDefault="00FC5E31" w:rsidP="00FC5E31">
      <w:pPr>
        <w:pStyle w:val="Heading3"/>
        <w:rPr>
          <w:rFonts w:cs="Calibri"/>
          <w:color w:val="FF0000"/>
        </w:rPr>
      </w:pPr>
      <w:bookmarkStart w:id="110" w:name="_Toc112168899"/>
      <w:bookmarkStart w:id="111" w:name="_Toc152322306"/>
      <w:r w:rsidRPr="00FC5E31">
        <w:rPr>
          <w:rFonts w:cs="Calibri"/>
          <w:color w:val="FF0000"/>
        </w:rPr>
        <w:lastRenderedPageBreak/>
        <w:t>Local file staging</w:t>
      </w:r>
      <w:bookmarkEnd w:id="110"/>
      <w:bookmarkEnd w:id="111"/>
    </w:p>
    <w:p w14:paraId="04C2AECC" w14:textId="77777777" w:rsidR="00FC5E31" w:rsidRPr="00FC5E31" w:rsidRDefault="00FC5E31" w:rsidP="00FC5E31">
      <w:pPr>
        <w:ind w:left="284"/>
        <w:jc w:val="both"/>
        <w:rPr>
          <w:rFonts w:ascii="Calibri" w:hAnsi="Calibri" w:cs="Calibri"/>
          <w:color w:val="FF0000"/>
        </w:rPr>
      </w:pPr>
      <w:r w:rsidRPr="00FC5E31">
        <w:rPr>
          <w:rFonts w:ascii="Calibri" w:hAnsi="Calibri" w:cs="Calibri"/>
          <w:color w:val="FF0000"/>
        </w:rPr>
        <w:t>The reference feeds are pulled via API and writes the content of a flow file.</w:t>
      </w:r>
    </w:p>
    <w:p w14:paraId="3BB86D33" w14:textId="77777777" w:rsidR="00FC5E31" w:rsidRPr="00FC5E31" w:rsidRDefault="00FC5E31" w:rsidP="00FC5E31">
      <w:pPr>
        <w:pStyle w:val="Heading3"/>
        <w:rPr>
          <w:rFonts w:cs="Calibri"/>
          <w:color w:val="FF0000"/>
        </w:rPr>
      </w:pPr>
      <w:bookmarkStart w:id="112" w:name="_Toc112168900"/>
      <w:bookmarkStart w:id="113" w:name="_Toc152322307"/>
      <w:proofErr w:type="spellStart"/>
      <w:r w:rsidRPr="00FC5E31">
        <w:rPr>
          <w:rFonts w:cs="Calibri"/>
          <w:color w:val="FF0000"/>
        </w:rPr>
        <w:t>Nifi</w:t>
      </w:r>
      <w:proofErr w:type="spellEnd"/>
      <w:r w:rsidRPr="00FC5E31">
        <w:rPr>
          <w:rFonts w:cs="Calibri"/>
          <w:color w:val="FF0000"/>
        </w:rPr>
        <w:t xml:space="preserve"> read file</w:t>
      </w:r>
      <w:bookmarkEnd w:id="112"/>
      <w:bookmarkEnd w:id="113"/>
    </w:p>
    <w:p w14:paraId="2D4213FF" w14:textId="77777777" w:rsidR="00FC5E31" w:rsidRPr="00FC5E31" w:rsidRDefault="00FC5E31" w:rsidP="00FC5E31">
      <w:pPr>
        <w:spacing w:line="360" w:lineRule="auto"/>
        <w:ind w:left="284"/>
        <w:jc w:val="both"/>
        <w:rPr>
          <w:rFonts w:ascii="Calibri" w:hAnsi="Calibri" w:cs="Calibri"/>
          <w:color w:val="FF0000"/>
        </w:rPr>
      </w:pPr>
      <w:r w:rsidRPr="00FC5E31">
        <w:rPr>
          <w:rFonts w:ascii="Calibri" w:hAnsi="Calibri" w:cs="Calibri"/>
          <w:color w:val="FF0000"/>
        </w:rPr>
        <w:t xml:space="preserve">File that already generated in previous process then will be read by </w:t>
      </w:r>
      <w:proofErr w:type="spellStart"/>
      <w:r w:rsidRPr="00FC5E31">
        <w:rPr>
          <w:rFonts w:ascii="Calibri" w:hAnsi="Calibri" w:cs="Calibri"/>
          <w:color w:val="FF0000"/>
        </w:rPr>
        <w:t>Nifi</w:t>
      </w:r>
      <w:proofErr w:type="spellEnd"/>
      <w:r w:rsidRPr="00FC5E31">
        <w:rPr>
          <w:rFonts w:ascii="Calibri" w:hAnsi="Calibri" w:cs="Calibri"/>
          <w:color w:val="FF0000"/>
        </w:rPr>
        <w:t xml:space="preserve"> processor and loaded based on configuration.</w:t>
      </w:r>
    </w:p>
    <w:p w14:paraId="5B05E8A3" w14:textId="77777777" w:rsidR="00FC5E31" w:rsidRPr="00FC5E31" w:rsidRDefault="00FC5E31" w:rsidP="00FC5E31">
      <w:pPr>
        <w:pStyle w:val="Heading3"/>
        <w:rPr>
          <w:rFonts w:cs="Calibri"/>
          <w:color w:val="FF0000"/>
        </w:rPr>
      </w:pPr>
      <w:bookmarkStart w:id="114" w:name="_Toc112168901"/>
      <w:bookmarkStart w:id="115" w:name="_Toc152322308"/>
      <w:r w:rsidRPr="00FC5E31">
        <w:rPr>
          <w:rFonts w:cs="Calibri"/>
          <w:color w:val="FF0000"/>
        </w:rPr>
        <w:t>Mapping</w:t>
      </w:r>
      <w:bookmarkEnd w:id="114"/>
      <w:bookmarkEnd w:id="115"/>
    </w:p>
    <w:p w14:paraId="0CBAAE9A" w14:textId="77777777" w:rsidR="00FC5E31" w:rsidRPr="00FC5E31" w:rsidRDefault="00FC5E31" w:rsidP="00FC5E31">
      <w:pPr>
        <w:ind w:left="284"/>
        <w:rPr>
          <w:rFonts w:ascii="Calibri" w:hAnsi="Calibri" w:cs="Calibri"/>
          <w:color w:val="FF0000"/>
        </w:rPr>
      </w:pPr>
      <w:r w:rsidRPr="00FC5E31">
        <w:rPr>
          <w:rFonts w:ascii="Calibri" w:hAnsi="Calibri" w:cs="Calibri"/>
          <w:color w:val="FF0000"/>
        </w:rPr>
        <w:t>The data received then will be mapped into respective required columns as specified.</w:t>
      </w:r>
    </w:p>
    <w:p w14:paraId="70C9074F" w14:textId="77777777" w:rsidR="00FC5E31" w:rsidRPr="00FC5E31" w:rsidRDefault="00FC5E31" w:rsidP="00FC5E31">
      <w:pPr>
        <w:pStyle w:val="Heading3"/>
        <w:rPr>
          <w:rFonts w:cs="Calibri"/>
          <w:color w:val="FF0000"/>
        </w:rPr>
      </w:pPr>
      <w:bookmarkStart w:id="116" w:name="_Toc112168902"/>
      <w:bookmarkStart w:id="117" w:name="_Toc152322309"/>
      <w:r w:rsidRPr="00FC5E31">
        <w:rPr>
          <w:rFonts w:cs="Calibri"/>
          <w:color w:val="FF0000"/>
        </w:rPr>
        <w:t>Redis</w:t>
      </w:r>
      <w:bookmarkEnd w:id="116"/>
      <w:bookmarkEnd w:id="117"/>
    </w:p>
    <w:p w14:paraId="6B2A58D5" w14:textId="77777777" w:rsidR="00FC5E31" w:rsidRPr="00FC5E31" w:rsidRDefault="00FC5E31" w:rsidP="00FC5E31">
      <w:pPr>
        <w:spacing w:after="0" w:line="360" w:lineRule="auto"/>
        <w:ind w:left="284"/>
        <w:jc w:val="both"/>
        <w:rPr>
          <w:rFonts w:ascii="Calibri" w:hAnsi="Calibri" w:cs="Calibri"/>
          <w:color w:val="FF0000"/>
        </w:rPr>
      </w:pPr>
      <w:r w:rsidRPr="00FC5E31">
        <w:rPr>
          <w:rFonts w:ascii="Calibri" w:hAnsi="Calibri" w:cs="Calibri"/>
          <w:color w:val="FF0000"/>
        </w:rPr>
        <w:t>Redis is an in-memory data structure store, used as a database, cache, and message broker. The output of reference feed is inserted to Redis with key columns. Data processing platform will read from this Redis table as an input.</w:t>
      </w:r>
    </w:p>
    <w:p w14:paraId="529EDC63" w14:textId="77777777" w:rsidR="00FC5E31" w:rsidRPr="00FC5E31" w:rsidRDefault="00FC5E31" w:rsidP="00FC5E31">
      <w:pPr>
        <w:rPr>
          <w:rFonts w:ascii="Calibri" w:hAnsi="Calibri" w:cs="Calibri"/>
          <w:color w:val="FF0000"/>
        </w:rPr>
      </w:pPr>
    </w:p>
    <w:p w14:paraId="6BDD8A28" w14:textId="77777777" w:rsidR="00FC5E31" w:rsidRPr="00FC5E31" w:rsidRDefault="00FC5E31" w:rsidP="00FC5E31">
      <w:pPr>
        <w:pStyle w:val="Heading1"/>
        <w:rPr>
          <w:rFonts w:cs="Calibri"/>
          <w:color w:val="FF0000"/>
          <w:lang w:val="en-GB"/>
        </w:rPr>
      </w:pPr>
      <w:bookmarkStart w:id="118" w:name="_Toc101864741"/>
      <w:bookmarkStart w:id="119" w:name="_Toc112168903"/>
      <w:bookmarkStart w:id="120" w:name="_Toc152322310"/>
      <w:r w:rsidRPr="00FC5E31">
        <w:rPr>
          <w:rFonts w:cs="Calibri"/>
          <w:color w:val="FF0000"/>
          <w:lang w:val="en-GB"/>
        </w:rPr>
        <w:lastRenderedPageBreak/>
        <w:t>Cyber Security Use Case Typology</w:t>
      </w:r>
      <w:bookmarkEnd w:id="118"/>
      <w:bookmarkEnd w:id="119"/>
      <w:bookmarkEnd w:id="120"/>
    </w:p>
    <w:p w14:paraId="2D0A16C5" w14:textId="77777777" w:rsidR="00FC5E31" w:rsidRPr="00FC5E31" w:rsidRDefault="00FC5E31" w:rsidP="00FC5E31">
      <w:pPr>
        <w:spacing w:after="0" w:line="360" w:lineRule="auto"/>
        <w:rPr>
          <w:rFonts w:ascii="Calibri" w:hAnsi="Calibri" w:cs="Calibri"/>
          <w:color w:val="FF0000"/>
        </w:rPr>
      </w:pPr>
      <w:r w:rsidRPr="00FC5E31">
        <w:rPr>
          <w:rFonts w:ascii="Calibri" w:hAnsi="Calibri" w:cs="Calibri"/>
          <w:color w:val="FF0000"/>
        </w:rPr>
        <w:t>Below are the 22 Cyber Security Use Cases that are categorized by Network, Application, Endpoint, Access, Data Loss, Fraud, Malware, and Security Intelligence.</w:t>
      </w:r>
    </w:p>
    <w:p w14:paraId="77184F51" w14:textId="77777777" w:rsidR="00FC5E31" w:rsidRPr="00FC5E31" w:rsidRDefault="00FC5E31" w:rsidP="00FC5E31">
      <w:pPr>
        <w:pStyle w:val="Heading2"/>
        <w:rPr>
          <w:rFonts w:cs="Calibri"/>
          <w:color w:val="FF0000"/>
        </w:rPr>
      </w:pPr>
      <w:bookmarkStart w:id="121" w:name="_Toc101864742"/>
      <w:bookmarkStart w:id="122" w:name="_Toc112168904"/>
      <w:bookmarkStart w:id="123" w:name="_Toc152322311"/>
      <w:r w:rsidRPr="00FC5E31">
        <w:rPr>
          <w:rFonts w:cs="Calibri"/>
          <w:color w:val="FF0000"/>
        </w:rPr>
        <w:t>Network</w:t>
      </w:r>
      <w:bookmarkEnd w:id="121"/>
      <w:bookmarkEnd w:id="122"/>
      <w:bookmarkEnd w:id="123"/>
    </w:p>
    <w:p w14:paraId="7AA7C8C3" w14:textId="77777777" w:rsidR="00FC5E31" w:rsidRPr="00FC5E31" w:rsidRDefault="00FC5E31" w:rsidP="00FC5E31">
      <w:pPr>
        <w:spacing w:after="0" w:line="360" w:lineRule="auto"/>
        <w:rPr>
          <w:rFonts w:ascii="Calibri" w:hAnsi="Calibri" w:cs="Calibri"/>
          <w:color w:val="FF0000"/>
        </w:rPr>
      </w:pPr>
      <w:r w:rsidRPr="00FC5E31">
        <w:rPr>
          <w:rFonts w:ascii="Calibri" w:hAnsi="Calibri" w:cs="Calibri"/>
          <w:color w:val="FF0000"/>
        </w:rPr>
        <w:t>Network has 3 use cases with description as follows:</w:t>
      </w:r>
    </w:p>
    <w:p w14:paraId="11CDE83D" w14:textId="77777777" w:rsidR="00FC5E31" w:rsidRPr="00FC5E31" w:rsidRDefault="00FC5E31" w:rsidP="00FC5E31">
      <w:pPr>
        <w:jc w:val="center"/>
        <w:rPr>
          <w:rFonts w:ascii="Calibri" w:hAnsi="Calibri" w:cs="Calibri"/>
          <w:color w:val="FF0000"/>
        </w:rPr>
      </w:pPr>
      <w:r w:rsidRPr="00FC5E31">
        <w:rPr>
          <w:rFonts w:ascii="Calibri" w:hAnsi="Calibri" w:cs="Calibri"/>
          <w:noProof/>
          <w:color w:val="FF0000"/>
        </w:rPr>
        <w:drawing>
          <wp:inline distT="0" distB="0" distL="0" distR="0" wp14:anchorId="63987BAF" wp14:editId="6BCDE015">
            <wp:extent cx="5805377" cy="3049568"/>
            <wp:effectExtent l="0" t="0" r="508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8"/>
                    <a:stretch/>
                  </pic:blipFill>
                  <pic:spPr bwMode="auto">
                    <a:xfrm>
                      <a:off x="0" y="0"/>
                      <a:ext cx="5824796" cy="3059769"/>
                    </a:xfrm>
                    <a:prstGeom prst="rect">
                      <a:avLst/>
                    </a:prstGeom>
                  </pic:spPr>
                </pic:pic>
              </a:graphicData>
            </a:graphic>
          </wp:inline>
        </w:drawing>
      </w:r>
    </w:p>
    <w:p w14:paraId="23532854"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ind w:left="0" w:firstLine="0"/>
        <w:rPr>
          <w:rFonts w:cs="Calibri"/>
          <w:color w:val="FF0000"/>
        </w:rPr>
      </w:pPr>
      <w:bookmarkStart w:id="124" w:name="_Toc101864657"/>
      <w:bookmarkStart w:id="125" w:name="_Toc112168936"/>
      <w:r w:rsidRPr="00FC5E31">
        <w:rPr>
          <w:rFonts w:cs="Calibri"/>
          <w:color w:val="FF0000"/>
        </w:rPr>
        <w:t>Description of IT Network Use Cases</w:t>
      </w:r>
      <w:bookmarkEnd w:id="124"/>
      <w:bookmarkEnd w:id="125"/>
    </w:p>
    <w:p w14:paraId="483EF2E2" w14:textId="77777777" w:rsidR="00FC5E31" w:rsidRPr="00FC5E31" w:rsidRDefault="00FC5E31" w:rsidP="00FC5E31">
      <w:pPr>
        <w:pStyle w:val="Heading3"/>
        <w:spacing w:before="0" w:after="0" w:line="360" w:lineRule="auto"/>
        <w:rPr>
          <w:rFonts w:cs="Calibri"/>
          <w:color w:val="FF0000"/>
        </w:rPr>
      </w:pPr>
      <w:bookmarkStart w:id="126" w:name="_Toc101864743"/>
      <w:bookmarkStart w:id="127" w:name="_Toc112168905"/>
      <w:bookmarkStart w:id="128" w:name="_Toc152322312"/>
      <w:r w:rsidRPr="00FC5E31">
        <w:rPr>
          <w:rFonts w:cs="Calibri"/>
          <w:color w:val="FF0000"/>
        </w:rPr>
        <w:t>DDOS attack</w:t>
      </w:r>
      <w:bookmarkEnd w:id="126"/>
      <w:bookmarkEnd w:id="127"/>
      <w:bookmarkEnd w:id="128"/>
      <w:r w:rsidRPr="00FC5E31">
        <w:rPr>
          <w:rFonts w:cs="Calibri"/>
          <w:color w:val="FF0000"/>
        </w:rPr>
        <w:tab/>
      </w:r>
    </w:p>
    <w:p w14:paraId="31F8B62C" w14:textId="77777777" w:rsidR="00FC5E31" w:rsidRPr="00FC5E31" w:rsidRDefault="00FC5E31" w:rsidP="00FC5E31">
      <w:pPr>
        <w:pStyle w:val="ListParagraph"/>
        <w:spacing w:line="360" w:lineRule="auto"/>
        <w:ind w:left="142"/>
        <w:rPr>
          <w:rFonts w:ascii="Calibri" w:hAnsi="Calibri" w:cs="Calibri"/>
          <w:color w:val="FF0000"/>
          <w:szCs w:val="20"/>
        </w:rPr>
      </w:pPr>
      <w:r w:rsidRPr="00FC5E31">
        <w:rPr>
          <w:rFonts w:ascii="Calibri" w:hAnsi="Calibri" w:cs="Calibri"/>
          <w:color w:val="FF0000"/>
          <w:szCs w:val="20"/>
        </w:rPr>
        <w:t>Detects DDoS attack attempt against (Successful, failed or early detection) network or applications exposed over the Public Network (Internet). Tools that can detect the malicious activity/traffic are:</w:t>
      </w:r>
    </w:p>
    <w:p w14:paraId="2D71894E"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Arbor Anti-DDoS**</w:t>
      </w:r>
    </w:p>
    <w:p w14:paraId="77AD4E93"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FireEye NX**</w:t>
      </w:r>
    </w:p>
    <w:p w14:paraId="4EAC440E"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Perimeter FW / IPS**</w:t>
      </w:r>
    </w:p>
    <w:p w14:paraId="41BBA13B"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WAF**</w:t>
      </w:r>
    </w:p>
    <w:p w14:paraId="56252D99"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proofErr w:type="spellStart"/>
      <w:r w:rsidRPr="00FC5E31">
        <w:rPr>
          <w:rFonts w:ascii="Calibri" w:hAnsi="Calibri" w:cs="Calibri"/>
          <w:color w:val="FF0000"/>
          <w:szCs w:val="20"/>
        </w:rPr>
        <w:t>Anomali</w:t>
      </w:r>
      <w:proofErr w:type="spellEnd"/>
      <w:r w:rsidRPr="00FC5E31">
        <w:rPr>
          <w:rFonts w:ascii="Calibri" w:hAnsi="Calibri" w:cs="Calibri"/>
          <w:color w:val="FF0000"/>
          <w:szCs w:val="20"/>
        </w:rPr>
        <w:t xml:space="preserve"> CTI (for potential DDoS detection)</w:t>
      </w:r>
    </w:p>
    <w:p w14:paraId="6B532643" w14:textId="77777777" w:rsidR="00FC5E31" w:rsidRPr="00FC5E31" w:rsidRDefault="00FC5E31" w:rsidP="00FC5E31">
      <w:pPr>
        <w:pStyle w:val="Heading3"/>
        <w:rPr>
          <w:rFonts w:cs="Calibri"/>
          <w:color w:val="FF0000"/>
        </w:rPr>
      </w:pPr>
      <w:bookmarkStart w:id="129" w:name="_Toc101864744"/>
      <w:bookmarkStart w:id="130" w:name="_Toc112168906"/>
      <w:bookmarkStart w:id="131" w:name="_Toc152322313"/>
      <w:r w:rsidRPr="00FC5E31">
        <w:rPr>
          <w:rFonts w:cs="Calibri"/>
          <w:color w:val="FF0000"/>
        </w:rPr>
        <w:t>Bad connection perimeter monitoring (Outbound)</w:t>
      </w:r>
      <w:bookmarkEnd w:id="129"/>
      <w:bookmarkEnd w:id="130"/>
      <w:bookmarkEnd w:id="131"/>
      <w:r w:rsidRPr="00FC5E31">
        <w:rPr>
          <w:rFonts w:cs="Calibri"/>
          <w:color w:val="FF0000"/>
        </w:rPr>
        <w:tab/>
      </w:r>
    </w:p>
    <w:p w14:paraId="6FEFD6D1" w14:textId="77777777" w:rsidR="00FC5E31" w:rsidRPr="00FC5E31" w:rsidRDefault="00FC5E31" w:rsidP="00FC5E31">
      <w:pPr>
        <w:pStyle w:val="ListParagraph"/>
        <w:spacing w:line="360" w:lineRule="auto"/>
        <w:ind w:left="142"/>
        <w:rPr>
          <w:rFonts w:ascii="Calibri" w:hAnsi="Calibri" w:cs="Calibri"/>
          <w:color w:val="FF0000"/>
          <w:szCs w:val="20"/>
        </w:rPr>
      </w:pPr>
      <w:r w:rsidRPr="00FC5E31">
        <w:rPr>
          <w:rFonts w:ascii="Calibri" w:hAnsi="Calibri" w:cs="Calibri"/>
          <w:color w:val="FF0000"/>
          <w:szCs w:val="20"/>
        </w:rPr>
        <w:t>Malicious outbound perimeter network traffic allowed. Inform the connection that already blocked and user information. Tools that can detect the malicious activity/traffic are:</w:t>
      </w:r>
    </w:p>
    <w:p w14:paraId="5F110124"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lastRenderedPageBreak/>
        <w:t>FireEye NX**</w:t>
      </w:r>
    </w:p>
    <w:p w14:paraId="2A65AD9A"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Perimeter FW / IPS**</w:t>
      </w:r>
    </w:p>
    <w:p w14:paraId="19C1B986"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DMZ FW / IPS**</w:t>
      </w:r>
    </w:p>
    <w:p w14:paraId="37F71595"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Carbon Black**</w:t>
      </w:r>
    </w:p>
    <w:p w14:paraId="1D03CF0C"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proofErr w:type="spellStart"/>
      <w:r w:rsidRPr="00FC5E31">
        <w:rPr>
          <w:rFonts w:ascii="Calibri" w:hAnsi="Calibri" w:cs="Calibri"/>
          <w:color w:val="FF0000"/>
          <w:szCs w:val="20"/>
        </w:rPr>
        <w:t>Anomali</w:t>
      </w:r>
      <w:proofErr w:type="spellEnd"/>
      <w:r w:rsidRPr="00FC5E31">
        <w:rPr>
          <w:rFonts w:ascii="Calibri" w:hAnsi="Calibri" w:cs="Calibri"/>
          <w:color w:val="FF0000"/>
          <w:szCs w:val="20"/>
        </w:rPr>
        <w:t xml:space="preserve"> CTI</w:t>
      </w:r>
    </w:p>
    <w:p w14:paraId="362AB1A3"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Trend Micro Deep Security</w:t>
      </w:r>
    </w:p>
    <w:p w14:paraId="1EED8F7C"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Trend Micro Apex One</w:t>
      </w:r>
    </w:p>
    <w:p w14:paraId="1AA656A6" w14:textId="77777777" w:rsidR="00FC5E31" w:rsidRPr="00FC5E31" w:rsidRDefault="00FC5E31" w:rsidP="00FC5E31">
      <w:pPr>
        <w:pStyle w:val="Heading3"/>
        <w:rPr>
          <w:rFonts w:cs="Calibri"/>
          <w:color w:val="FF0000"/>
        </w:rPr>
      </w:pPr>
      <w:bookmarkStart w:id="132" w:name="_Toc112168907"/>
      <w:bookmarkStart w:id="133" w:name="_Toc152322314"/>
      <w:r w:rsidRPr="00FC5E31">
        <w:rPr>
          <w:rFonts w:cs="Calibri"/>
          <w:bCs/>
          <w:color w:val="FF0000"/>
        </w:rPr>
        <w:t>Port and Vulnerability Scan</w:t>
      </w:r>
      <w:bookmarkEnd w:id="132"/>
      <w:bookmarkEnd w:id="133"/>
      <w:r w:rsidRPr="00FC5E31">
        <w:rPr>
          <w:rFonts w:cs="Calibri"/>
          <w:color w:val="FF0000"/>
        </w:rPr>
        <w:tab/>
      </w:r>
    </w:p>
    <w:p w14:paraId="7A56E688"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Network port scanning and vulnerability scan of apps: Path Traversal, LFI/RFI. Tools that can detect the malicious activity/traffic are:</w:t>
      </w:r>
    </w:p>
    <w:p w14:paraId="72D6F381"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FireEye APT**</w:t>
      </w:r>
    </w:p>
    <w:p w14:paraId="3B487EB2"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Perimeter FW / IPS**</w:t>
      </w:r>
    </w:p>
    <w:p w14:paraId="67313C9E"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WAF**</w:t>
      </w:r>
    </w:p>
    <w:p w14:paraId="66EF5DF3"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 xml:space="preserve">Internal FW / IPS** </w:t>
      </w:r>
    </w:p>
    <w:p w14:paraId="07F42A58"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Carbon Black EDR**</w:t>
      </w:r>
    </w:p>
    <w:p w14:paraId="3D091722"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Trend Micro Deep Security</w:t>
      </w:r>
    </w:p>
    <w:p w14:paraId="20C950CA"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Trend Micro Apex One</w:t>
      </w:r>
    </w:p>
    <w:p w14:paraId="662D1C43" w14:textId="77777777" w:rsidR="00FC5E31" w:rsidRPr="00FC5E31" w:rsidRDefault="00FC5E31" w:rsidP="00FC5E31">
      <w:pPr>
        <w:pStyle w:val="Heading2"/>
        <w:rPr>
          <w:rFonts w:cs="Calibri"/>
          <w:color w:val="FF0000"/>
        </w:rPr>
      </w:pPr>
      <w:bookmarkStart w:id="134" w:name="_Toc101864746"/>
      <w:bookmarkStart w:id="135" w:name="_Toc112168908"/>
      <w:bookmarkStart w:id="136" w:name="_Toc152322315"/>
      <w:r w:rsidRPr="00FC5E31">
        <w:rPr>
          <w:rFonts w:cs="Calibri"/>
          <w:color w:val="FF0000"/>
        </w:rPr>
        <w:t>Application</w:t>
      </w:r>
      <w:bookmarkEnd w:id="134"/>
      <w:bookmarkEnd w:id="135"/>
      <w:bookmarkEnd w:id="136"/>
    </w:p>
    <w:p w14:paraId="6BA23019" w14:textId="77777777" w:rsidR="00FC5E31" w:rsidRPr="00FC5E31" w:rsidRDefault="00FC5E31" w:rsidP="00FC5E31">
      <w:pPr>
        <w:spacing w:after="0" w:line="360" w:lineRule="auto"/>
        <w:rPr>
          <w:rFonts w:ascii="Calibri" w:hAnsi="Calibri" w:cs="Calibri"/>
          <w:color w:val="FF0000"/>
        </w:rPr>
      </w:pPr>
      <w:r w:rsidRPr="00FC5E31">
        <w:rPr>
          <w:rFonts w:ascii="Calibri" w:hAnsi="Calibri" w:cs="Calibri"/>
          <w:color w:val="FF0000"/>
        </w:rPr>
        <w:t>Application has 2 use cases with description as follows:</w:t>
      </w:r>
    </w:p>
    <w:p w14:paraId="481C0F4A" w14:textId="77777777" w:rsidR="00FC5E31" w:rsidRPr="00FC5E31" w:rsidRDefault="00FC5E31" w:rsidP="00FC5E31">
      <w:pPr>
        <w:jc w:val="center"/>
        <w:rPr>
          <w:rFonts w:ascii="Calibri" w:hAnsi="Calibri" w:cs="Calibri"/>
          <w:color w:val="FF0000"/>
        </w:rPr>
      </w:pPr>
      <w:r w:rsidRPr="00FC5E31">
        <w:rPr>
          <w:rFonts w:ascii="Calibri" w:hAnsi="Calibri" w:cs="Calibri"/>
          <w:noProof/>
          <w:color w:val="FF0000"/>
        </w:rPr>
        <w:drawing>
          <wp:inline distT="0" distB="0" distL="0" distR="0" wp14:anchorId="541A7AF7" wp14:editId="16EC40F5">
            <wp:extent cx="5662800" cy="2955851"/>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9"/>
                    <a:stretch/>
                  </pic:blipFill>
                  <pic:spPr bwMode="auto">
                    <a:xfrm>
                      <a:off x="0" y="0"/>
                      <a:ext cx="5688381" cy="2969204"/>
                    </a:xfrm>
                    <a:prstGeom prst="rect">
                      <a:avLst/>
                    </a:prstGeom>
                    <a:noFill/>
                  </pic:spPr>
                </pic:pic>
              </a:graphicData>
            </a:graphic>
          </wp:inline>
        </w:drawing>
      </w:r>
    </w:p>
    <w:p w14:paraId="77836C69"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ind w:left="0" w:firstLine="0"/>
        <w:rPr>
          <w:rFonts w:cs="Calibri"/>
          <w:color w:val="FF0000"/>
        </w:rPr>
      </w:pPr>
      <w:bookmarkStart w:id="137" w:name="_Toc101864658"/>
      <w:bookmarkStart w:id="138" w:name="_Toc112168937"/>
      <w:r w:rsidRPr="00FC5E31">
        <w:rPr>
          <w:rFonts w:cs="Calibri"/>
          <w:color w:val="FF0000"/>
        </w:rPr>
        <w:lastRenderedPageBreak/>
        <w:t>Description of IT Application Use Cases</w:t>
      </w:r>
      <w:bookmarkEnd w:id="137"/>
      <w:bookmarkEnd w:id="138"/>
    </w:p>
    <w:p w14:paraId="07E2F2E1" w14:textId="77777777" w:rsidR="00FC5E31" w:rsidRPr="00FC5E31" w:rsidRDefault="00FC5E31" w:rsidP="00FC5E31">
      <w:pPr>
        <w:pStyle w:val="Heading3"/>
        <w:rPr>
          <w:rFonts w:cs="Calibri"/>
          <w:color w:val="FF0000"/>
        </w:rPr>
      </w:pPr>
      <w:bookmarkStart w:id="139" w:name="_Toc101864747"/>
      <w:bookmarkStart w:id="140" w:name="_Toc112168909"/>
      <w:bookmarkStart w:id="141" w:name="_Toc152322316"/>
      <w:r w:rsidRPr="00FC5E31">
        <w:rPr>
          <w:rFonts w:cs="Calibri"/>
          <w:color w:val="FF0000"/>
        </w:rPr>
        <w:t>Injection Attacks</w:t>
      </w:r>
      <w:bookmarkEnd w:id="139"/>
      <w:bookmarkEnd w:id="140"/>
      <w:bookmarkEnd w:id="141"/>
      <w:r w:rsidRPr="00FC5E31">
        <w:rPr>
          <w:rFonts w:cs="Calibri"/>
          <w:color w:val="FF0000"/>
        </w:rPr>
        <w:tab/>
      </w:r>
    </w:p>
    <w:p w14:paraId="288C6999"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Detect common Injection: SQL, LDAP, OS Command, RCE, etc. Tools that can detect the malicious activity/traffic are:</w:t>
      </w:r>
      <w:r w:rsidRPr="00FC5E31">
        <w:rPr>
          <w:rFonts w:ascii="Calibri" w:hAnsi="Calibri" w:cs="Calibri"/>
          <w:color w:val="FF0000"/>
          <w:szCs w:val="20"/>
        </w:rPr>
        <w:tab/>
      </w:r>
    </w:p>
    <w:p w14:paraId="2DBBCD7A"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WAF**</w:t>
      </w:r>
    </w:p>
    <w:p w14:paraId="18C69252"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FireEye NX</w:t>
      </w:r>
    </w:p>
    <w:p w14:paraId="14E814D4"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Perimeter FW / IPS</w:t>
      </w:r>
    </w:p>
    <w:p w14:paraId="2673D5F8"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 xml:space="preserve">Internal FW / IPS </w:t>
      </w:r>
    </w:p>
    <w:p w14:paraId="44E45379"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CTI</w:t>
      </w:r>
    </w:p>
    <w:p w14:paraId="066334A2"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Trend Micro Deep Security</w:t>
      </w:r>
    </w:p>
    <w:p w14:paraId="26E6DF01"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Trend Micro Apex One</w:t>
      </w:r>
    </w:p>
    <w:p w14:paraId="0205ED07" w14:textId="77777777" w:rsidR="00FC5E31" w:rsidRPr="00FC5E31" w:rsidRDefault="00FC5E31" w:rsidP="00FC5E31">
      <w:pPr>
        <w:pStyle w:val="Heading3"/>
        <w:rPr>
          <w:rFonts w:cs="Calibri"/>
          <w:color w:val="FF0000"/>
        </w:rPr>
      </w:pPr>
      <w:bookmarkStart w:id="142" w:name="_Toc101864748"/>
      <w:bookmarkStart w:id="143" w:name="_Toc112168910"/>
      <w:bookmarkStart w:id="144" w:name="_Toc152322317"/>
      <w:r w:rsidRPr="00FC5E31">
        <w:rPr>
          <w:rFonts w:cs="Calibri"/>
          <w:color w:val="FF0000"/>
        </w:rPr>
        <w:t xml:space="preserve">Backdoor and </w:t>
      </w:r>
      <w:proofErr w:type="spellStart"/>
      <w:r w:rsidRPr="00FC5E31">
        <w:rPr>
          <w:rFonts w:cs="Calibri"/>
          <w:color w:val="FF0000"/>
        </w:rPr>
        <w:t>Webshell</w:t>
      </w:r>
      <w:bookmarkEnd w:id="142"/>
      <w:bookmarkEnd w:id="143"/>
      <w:bookmarkEnd w:id="144"/>
      <w:proofErr w:type="spellEnd"/>
      <w:r w:rsidRPr="00FC5E31">
        <w:rPr>
          <w:rFonts w:cs="Calibri"/>
          <w:color w:val="FF0000"/>
        </w:rPr>
        <w:tab/>
      </w:r>
    </w:p>
    <w:p w14:paraId="3862D9D8"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Recognize backdoor and web shell attempt, leading to gaining access or privilege escalation. Tools that can detect the malicious activity/traffic are:</w:t>
      </w:r>
      <w:r w:rsidRPr="00FC5E31">
        <w:rPr>
          <w:rFonts w:ascii="Calibri" w:hAnsi="Calibri" w:cs="Calibri"/>
          <w:color w:val="FF0000"/>
          <w:szCs w:val="20"/>
        </w:rPr>
        <w:tab/>
      </w:r>
    </w:p>
    <w:p w14:paraId="434C0511"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FireEye NX</w:t>
      </w:r>
    </w:p>
    <w:p w14:paraId="566B4699"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Perimeter FW / IPS</w:t>
      </w:r>
    </w:p>
    <w:p w14:paraId="6C804B39"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Internal FW / IPS</w:t>
      </w:r>
    </w:p>
    <w:p w14:paraId="10D2BC47"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Carbon black</w:t>
      </w:r>
    </w:p>
    <w:p w14:paraId="7F8D98ED"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proofErr w:type="spellStart"/>
      <w:r w:rsidRPr="00FC5E31">
        <w:rPr>
          <w:rFonts w:ascii="Calibri" w:hAnsi="Calibri" w:cs="Calibri"/>
          <w:color w:val="FF0000"/>
          <w:szCs w:val="20"/>
        </w:rPr>
        <w:t>Anomali</w:t>
      </w:r>
      <w:proofErr w:type="spellEnd"/>
      <w:r w:rsidRPr="00FC5E31">
        <w:rPr>
          <w:rFonts w:ascii="Calibri" w:hAnsi="Calibri" w:cs="Calibri"/>
          <w:color w:val="FF0000"/>
          <w:szCs w:val="20"/>
        </w:rPr>
        <w:t xml:space="preserve"> CTI</w:t>
      </w:r>
    </w:p>
    <w:p w14:paraId="7630B195"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Trend Micro Deep Security</w:t>
      </w:r>
    </w:p>
    <w:p w14:paraId="45199A23"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Trend Micro Apex One</w:t>
      </w:r>
    </w:p>
    <w:p w14:paraId="023B180C" w14:textId="77777777" w:rsidR="00FC5E31" w:rsidRPr="00FC5E31" w:rsidRDefault="00FC5E31" w:rsidP="00FC5E31">
      <w:pPr>
        <w:rPr>
          <w:rFonts w:ascii="Calibri" w:hAnsi="Calibri" w:cs="Calibri"/>
          <w:color w:val="FF0000"/>
        </w:rPr>
      </w:pPr>
    </w:p>
    <w:p w14:paraId="301623FB" w14:textId="77777777" w:rsidR="00FC5E31" w:rsidRPr="00FC5E31" w:rsidRDefault="00FC5E31" w:rsidP="00FC5E31">
      <w:pPr>
        <w:pStyle w:val="Heading2"/>
        <w:rPr>
          <w:rFonts w:cs="Calibri"/>
          <w:color w:val="FF0000"/>
        </w:rPr>
      </w:pPr>
      <w:bookmarkStart w:id="145" w:name="_Toc101864749"/>
      <w:bookmarkStart w:id="146" w:name="_Toc112168911"/>
      <w:bookmarkStart w:id="147" w:name="_Toc152322318"/>
      <w:r w:rsidRPr="00FC5E31">
        <w:rPr>
          <w:rFonts w:cs="Calibri"/>
          <w:color w:val="FF0000"/>
        </w:rPr>
        <w:t>Endpoint</w:t>
      </w:r>
      <w:bookmarkEnd w:id="145"/>
      <w:bookmarkEnd w:id="146"/>
      <w:bookmarkEnd w:id="147"/>
    </w:p>
    <w:p w14:paraId="5C6F20B0" w14:textId="77777777" w:rsidR="00FC5E31" w:rsidRPr="00FC5E31" w:rsidRDefault="00FC5E31" w:rsidP="00FC5E31">
      <w:pPr>
        <w:spacing w:after="0" w:line="360" w:lineRule="auto"/>
        <w:rPr>
          <w:rFonts w:ascii="Calibri" w:hAnsi="Calibri" w:cs="Calibri"/>
          <w:color w:val="FF0000"/>
        </w:rPr>
      </w:pPr>
      <w:r w:rsidRPr="00FC5E31">
        <w:rPr>
          <w:rFonts w:ascii="Calibri" w:hAnsi="Calibri" w:cs="Calibri"/>
          <w:color w:val="FF0000"/>
        </w:rPr>
        <w:t>Endpoint has 2 use cases with description as follows:</w:t>
      </w:r>
    </w:p>
    <w:p w14:paraId="2E45DBE0" w14:textId="77777777" w:rsidR="00FC5E31" w:rsidRPr="00FC5E31" w:rsidRDefault="00FC5E31" w:rsidP="00FC5E31">
      <w:pPr>
        <w:jc w:val="center"/>
        <w:rPr>
          <w:rFonts w:ascii="Calibri" w:hAnsi="Calibri" w:cs="Calibri"/>
          <w:i/>
          <w:iCs/>
          <w:color w:val="FF0000"/>
          <w:sz w:val="18"/>
          <w:szCs w:val="20"/>
        </w:rPr>
      </w:pPr>
      <w:r w:rsidRPr="00FC5E31">
        <w:rPr>
          <w:rFonts w:ascii="Calibri" w:hAnsi="Calibri" w:cs="Calibri"/>
          <w:noProof/>
          <w:color w:val="FF0000"/>
        </w:rPr>
        <w:lastRenderedPageBreak/>
        <w:drawing>
          <wp:inline distT="0" distB="0" distL="0" distR="0" wp14:anchorId="0084A7B6" wp14:editId="7C22A723">
            <wp:extent cx="4497572" cy="3285019"/>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0"/>
                    <a:stretch/>
                  </pic:blipFill>
                  <pic:spPr bwMode="auto">
                    <a:xfrm>
                      <a:off x="0" y="0"/>
                      <a:ext cx="4514962" cy="3297721"/>
                    </a:xfrm>
                    <a:prstGeom prst="rect">
                      <a:avLst/>
                    </a:prstGeom>
                    <a:noFill/>
                  </pic:spPr>
                </pic:pic>
              </a:graphicData>
            </a:graphic>
          </wp:inline>
        </w:drawing>
      </w:r>
      <w:r w:rsidRPr="00FC5E31">
        <w:rPr>
          <w:rFonts w:ascii="Calibri" w:hAnsi="Calibri" w:cs="Calibri"/>
          <w:i/>
          <w:iCs/>
          <w:color w:val="FF0000"/>
          <w:sz w:val="18"/>
          <w:szCs w:val="20"/>
        </w:rPr>
        <w:t xml:space="preserve"> </w:t>
      </w:r>
    </w:p>
    <w:p w14:paraId="4910F558"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ind w:left="0" w:firstLine="0"/>
        <w:rPr>
          <w:rFonts w:cs="Calibri"/>
          <w:color w:val="FF0000"/>
        </w:rPr>
      </w:pPr>
      <w:bookmarkStart w:id="148" w:name="_Toc101864659"/>
      <w:bookmarkStart w:id="149" w:name="_Toc112168938"/>
      <w:r w:rsidRPr="00FC5E31">
        <w:rPr>
          <w:rFonts w:cs="Calibri"/>
          <w:color w:val="FF0000"/>
        </w:rPr>
        <w:t>Description of IT Endpoint Use Cases</w:t>
      </w:r>
      <w:bookmarkEnd w:id="148"/>
      <w:bookmarkEnd w:id="149"/>
    </w:p>
    <w:p w14:paraId="2AA10A0F" w14:textId="77777777" w:rsidR="00FC5E31" w:rsidRPr="00FC5E31" w:rsidRDefault="00FC5E31" w:rsidP="00FC5E31">
      <w:pPr>
        <w:pStyle w:val="Heading3"/>
        <w:rPr>
          <w:rFonts w:cs="Calibri"/>
          <w:color w:val="FF0000"/>
        </w:rPr>
      </w:pPr>
      <w:bookmarkStart w:id="150" w:name="_Toc101864750"/>
      <w:bookmarkStart w:id="151" w:name="_Toc112168912"/>
      <w:bookmarkStart w:id="152" w:name="_Toc152322319"/>
      <w:r w:rsidRPr="00FC5E31">
        <w:rPr>
          <w:rFonts w:cs="Calibri"/>
          <w:color w:val="FF0000"/>
        </w:rPr>
        <w:t>File changes (Servers)</w:t>
      </w:r>
      <w:bookmarkEnd w:id="150"/>
      <w:bookmarkEnd w:id="151"/>
      <w:bookmarkEnd w:id="152"/>
      <w:r w:rsidRPr="00FC5E31">
        <w:rPr>
          <w:rFonts w:cs="Calibri"/>
          <w:color w:val="FF0000"/>
        </w:rPr>
        <w:tab/>
      </w:r>
    </w:p>
    <w:p w14:paraId="7F0BBA29"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To monitor file changes occurred outside the Change Request. Tools that can detect the malicious activity/traffic are:</w:t>
      </w:r>
      <w:r w:rsidRPr="00FC5E31">
        <w:rPr>
          <w:rFonts w:ascii="Calibri" w:hAnsi="Calibri" w:cs="Calibri"/>
          <w:color w:val="FF0000"/>
          <w:szCs w:val="20"/>
        </w:rPr>
        <w:tab/>
      </w:r>
    </w:p>
    <w:p w14:paraId="7FF1B97E"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Tripwire**</w:t>
      </w:r>
    </w:p>
    <w:p w14:paraId="776607B0"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PAM - for admin access to server</w:t>
      </w:r>
    </w:p>
    <w:p w14:paraId="2041E0F4"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Carbon black</w:t>
      </w:r>
    </w:p>
    <w:p w14:paraId="1A5FA76A"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Perimeter FW / IPS</w:t>
      </w:r>
    </w:p>
    <w:p w14:paraId="62A65EE1"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Internal FW / IPS</w:t>
      </w:r>
    </w:p>
    <w:p w14:paraId="2392C19F"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Remedy for verification of authorized change</w:t>
      </w:r>
    </w:p>
    <w:p w14:paraId="501AA91B" w14:textId="77777777" w:rsidR="00FC5E31" w:rsidRPr="00FC5E31" w:rsidRDefault="00FC5E31" w:rsidP="00FC5E31">
      <w:pPr>
        <w:pStyle w:val="Heading3"/>
        <w:rPr>
          <w:rFonts w:cs="Calibri"/>
          <w:color w:val="FF0000"/>
        </w:rPr>
      </w:pPr>
      <w:bookmarkStart w:id="153" w:name="_Toc101864751"/>
      <w:bookmarkStart w:id="154" w:name="_Toc112168913"/>
      <w:bookmarkStart w:id="155" w:name="_Toc152322320"/>
      <w:r w:rsidRPr="00FC5E31">
        <w:rPr>
          <w:rFonts w:cs="Calibri"/>
          <w:color w:val="FF0000"/>
        </w:rPr>
        <w:t>Vulnerable and Outdated Components (Servers and workstations)</w:t>
      </w:r>
      <w:bookmarkEnd w:id="153"/>
      <w:bookmarkEnd w:id="154"/>
      <w:bookmarkEnd w:id="155"/>
      <w:r w:rsidRPr="00FC5E31">
        <w:rPr>
          <w:rFonts w:cs="Calibri"/>
          <w:color w:val="FF0000"/>
        </w:rPr>
        <w:tab/>
      </w:r>
    </w:p>
    <w:p w14:paraId="29D6616D"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Monitoring of vulnerable or outdated assets (CVE, 0day) in the network. Tools that can detect the malicious activity/traffic are:</w:t>
      </w:r>
      <w:r w:rsidRPr="00FC5E31">
        <w:rPr>
          <w:rFonts w:ascii="Calibri" w:hAnsi="Calibri" w:cs="Calibri"/>
          <w:color w:val="FF0000"/>
          <w:szCs w:val="20"/>
        </w:rPr>
        <w:tab/>
      </w:r>
    </w:p>
    <w:p w14:paraId="20646CAA"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Carbon black**</w:t>
      </w:r>
    </w:p>
    <w:p w14:paraId="47A975F9"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IT Asset Management tool (if available)</w:t>
      </w:r>
    </w:p>
    <w:p w14:paraId="4B1F9E7C" w14:textId="77777777" w:rsidR="00FC5E31" w:rsidRPr="00FC5E31" w:rsidRDefault="00FC5E31" w:rsidP="00FC5E31">
      <w:pPr>
        <w:pStyle w:val="Heading2"/>
        <w:rPr>
          <w:rFonts w:cs="Calibri"/>
          <w:color w:val="FF0000"/>
        </w:rPr>
      </w:pPr>
      <w:bookmarkStart w:id="156" w:name="_Toc101864752"/>
      <w:bookmarkStart w:id="157" w:name="_Toc112168914"/>
      <w:bookmarkStart w:id="158" w:name="_Toc152322321"/>
      <w:r w:rsidRPr="00FC5E31">
        <w:rPr>
          <w:rFonts w:cs="Calibri"/>
          <w:color w:val="FF0000"/>
        </w:rPr>
        <w:t>Access</w:t>
      </w:r>
      <w:bookmarkEnd w:id="156"/>
      <w:bookmarkEnd w:id="157"/>
      <w:bookmarkEnd w:id="158"/>
    </w:p>
    <w:p w14:paraId="170FCA66" w14:textId="77777777" w:rsidR="00FC5E31" w:rsidRPr="00FC5E31" w:rsidRDefault="00FC5E31" w:rsidP="00FC5E31">
      <w:pPr>
        <w:spacing w:after="0" w:line="360" w:lineRule="auto"/>
        <w:rPr>
          <w:rFonts w:ascii="Calibri" w:hAnsi="Calibri" w:cs="Calibri"/>
          <w:color w:val="FF0000"/>
        </w:rPr>
      </w:pPr>
      <w:r w:rsidRPr="00FC5E31">
        <w:rPr>
          <w:rFonts w:ascii="Calibri" w:hAnsi="Calibri" w:cs="Calibri"/>
          <w:color w:val="FF0000"/>
        </w:rPr>
        <w:t>Access has 2 use cases with description as follows:</w:t>
      </w:r>
    </w:p>
    <w:p w14:paraId="53D46C3E" w14:textId="77777777" w:rsidR="00FC5E31" w:rsidRPr="00FC5E31" w:rsidRDefault="00FC5E31" w:rsidP="00FC5E31">
      <w:pPr>
        <w:jc w:val="center"/>
        <w:rPr>
          <w:rFonts w:ascii="Calibri" w:hAnsi="Calibri" w:cs="Calibri"/>
          <w:color w:val="FF0000"/>
        </w:rPr>
      </w:pPr>
      <w:r w:rsidRPr="00FC5E31">
        <w:rPr>
          <w:rFonts w:ascii="Calibri" w:hAnsi="Calibri" w:cs="Calibri"/>
          <w:noProof/>
          <w:color w:val="FF0000"/>
        </w:rPr>
        <w:lastRenderedPageBreak/>
        <w:drawing>
          <wp:inline distT="0" distB="0" distL="0" distR="0" wp14:anchorId="5872E87E" wp14:editId="4B4E1C0A">
            <wp:extent cx="4699590" cy="3476379"/>
            <wp:effectExtent l="0" t="0" r="635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pic:cNvPicPr>
                  </pic:nvPicPr>
                  <pic:blipFill>
                    <a:blip r:embed="rId21"/>
                    <a:stretch/>
                  </pic:blipFill>
                  <pic:spPr bwMode="auto">
                    <a:xfrm>
                      <a:off x="0" y="0"/>
                      <a:ext cx="4719303" cy="3490962"/>
                    </a:xfrm>
                    <a:prstGeom prst="rect">
                      <a:avLst/>
                    </a:prstGeom>
                  </pic:spPr>
                </pic:pic>
              </a:graphicData>
            </a:graphic>
          </wp:inline>
        </w:drawing>
      </w:r>
    </w:p>
    <w:p w14:paraId="1749616A"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ind w:left="0" w:firstLine="0"/>
        <w:rPr>
          <w:rFonts w:cs="Calibri"/>
          <w:color w:val="FF0000"/>
        </w:rPr>
      </w:pPr>
      <w:bookmarkStart w:id="159" w:name="_Toc101864660"/>
      <w:bookmarkStart w:id="160" w:name="_Toc112168939"/>
      <w:r w:rsidRPr="00FC5E31">
        <w:rPr>
          <w:rFonts w:cs="Calibri"/>
          <w:color w:val="FF0000"/>
        </w:rPr>
        <w:t>Description of IT Access Use Cases</w:t>
      </w:r>
      <w:bookmarkEnd w:id="159"/>
      <w:bookmarkEnd w:id="160"/>
    </w:p>
    <w:p w14:paraId="752ADFA5" w14:textId="77777777" w:rsidR="00FC5E31" w:rsidRPr="00FC5E31" w:rsidRDefault="00FC5E31" w:rsidP="00FC5E31">
      <w:pPr>
        <w:pStyle w:val="Heading3"/>
        <w:rPr>
          <w:rFonts w:cs="Calibri"/>
          <w:color w:val="FF0000"/>
        </w:rPr>
      </w:pPr>
      <w:bookmarkStart w:id="161" w:name="_Toc101864753"/>
      <w:bookmarkStart w:id="162" w:name="_Toc112168915"/>
      <w:bookmarkStart w:id="163" w:name="_Toc152322322"/>
      <w:r w:rsidRPr="00FC5E31">
        <w:rPr>
          <w:rFonts w:cs="Calibri"/>
          <w:color w:val="FF0000"/>
        </w:rPr>
        <w:t>Users’ login to servers not using PAM</w:t>
      </w:r>
      <w:bookmarkEnd w:id="161"/>
      <w:bookmarkEnd w:id="162"/>
      <w:bookmarkEnd w:id="163"/>
      <w:r w:rsidRPr="00FC5E31">
        <w:rPr>
          <w:rFonts w:cs="Calibri"/>
          <w:color w:val="FF0000"/>
        </w:rPr>
        <w:tab/>
      </w:r>
    </w:p>
    <w:p w14:paraId="08D2A95E"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Detect suspicious activity from users who login to server without using PAM. Tools that can detect the malicious activity/traffic are:</w:t>
      </w:r>
    </w:p>
    <w:p w14:paraId="14B82855"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OS Logs - access log, authentication log</w:t>
      </w:r>
    </w:p>
    <w:p w14:paraId="77F00CA8"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PAM</w:t>
      </w:r>
    </w:p>
    <w:p w14:paraId="4F2289AF" w14:textId="77777777" w:rsidR="00FC5E31" w:rsidRPr="00FC5E31" w:rsidRDefault="00FC5E31" w:rsidP="00FC5E31">
      <w:pPr>
        <w:pStyle w:val="Heading3"/>
        <w:rPr>
          <w:rFonts w:cs="Calibri"/>
          <w:color w:val="FF0000"/>
        </w:rPr>
      </w:pPr>
      <w:bookmarkStart w:id="164" w:name="_Toc101864754"/>
      <w:bookmarkStart w:id="165" w:name="_Toc112168916"/>
      <w:bookmarkStart w:id="166" w:name="_Toc152322323"/>
      <w:r w:rsidRPr="00FC5E31">
        <w:rPr>
          <w:rFonts w:cs="Calibri"/>
          <w:color w:val="FF0000"/>
        </w:rPr>
        <w:t>Remote access brute-force</w:t>
      </w:r>
      <w:bookmarkEnd w:id="164"/>
      <w:bookmarkEnd w:id="165"/>
      <w:bookmarkEnd w:id="166"/>
      <w:r w:rsidRPr="00FC5E31">
        <w:rPr>
          <w:rFonts w:cs="Calibri"/>
          <w:color w:val="FF0000"/>
        </w:rPr>
        <w:tab/>
      </w:r>
    </w:p>
    <w:p w14:paraId="7B08D3C4"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Provide alerts for detected multiple failed logins attempts on different access channels. Tools that can detect the malicious activity/traffic are:</w:t>
      </w:r>
    </w:p>
    <w:p w14:paraId="1CB0F433"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WAF - for injection attempts</w:t>
      </w:r>
    </w:p>
    <w:p w14:paraId="4B9514E1"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Active Directory</w:t>
      </w:r>
    </w:p>
    <w:p w14:paraId="314ED91A"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PAM</w:t>
      </w:r>
    </w:p>
    <w:p w14:paraId="38EB7A5C"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Passport Data</w:t>
      </w:r>
    </w:p>
    <w:p w14:paraId="3CC1F2F0"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OS Logs</w:t>
      </w:r>
    </w:p>
    <w:p w14:paraId="7791C105"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ForgeRock CIAM</w:t>
      </w:r>
    </w:p>
    <w:p w14:paraId="2DA6C2DF" w14:textId="77777777" w:rsidR="00FC5E31" w:rsidRPr="00FC5E31" w:rsidRDefault="00FC5E31" w:rsidP="00FC5E31">
      <w:pPr>
        <w:rPr>
          <w:rFonts w:ascii="Calibri" w:hAnsi="Calibri" w:cs="Calibri"/>
          <w:color w:val="FF0000"/>
        </w:rPr>
      </w:pPr>
    </w:p>
    <w:p w14:paraId="718EA7C5" w14:textId="77777777" w:rsidR="00FC5E31" w:rsidRPr="00FC5E31" w:rsidRDefault="00FC5E31" w:rsidP="00FC5E31">
      <w:pPr>
        <w:pStyle w:val="Heading2"/>
        <w:rPr>
          <w:rFonts w:cs="Calibri"/>
          <w:color w:val="FF0000"/>
        </w:rPr>
      </w:pPr>
      <w:bookmarkStart w:id="167" w:name="_Toc101864755"/>
      <w:bookmarkStart w:id="168" w:name="_Toc112168917"/>
      <w:bookmarkStart w:id="169" w:name="_Toc152322324"/>
      <w:r w:rsidRPr="00FC5E31">
        <w:rPr>
          <w:rFonts w:cs="Calibri"/>
          <w:color w:val="FF0000"/>
        </w:rPr>
        <w:t>Fraud</w:t>
      </w:r>
      <w:bookmarkEnd w:id="167"/>
      <w:bookmarkEnd w:id="168"/>
      <w:bookmarkEnd w:id="169"/>
    </w:p>
    <w:p w14:paraId="08C72AB4" w14:textId="77777777" w:rsidR="00FC5E31" w:rsidRPr="00FC5E31" w:rsidRDefault="00FC5E31" w:rsidP="00FC5E31">
      <w:pPr>
        <w:spacing w:after="0" w:line="360" w:lineRule="auto"/>
        <w:rPr>
          <w:rFonts w:ascii="Calibri" w:hAnsi="Calibri" w:cs="Calibri"/>
          <w:color w:val="FF0000"/>
        </w:rPr>
      </w:pPr>
      <w:r w:rsidRPr="00FC5E31">
        <w:rPr>
          <w:rFonts w:ascii="Calibri" w:hAnsi="Calibri" w:cs="Calibri"/>
          <w:color w:val="FF0000"/>
        </w:rPr>
        <w:t>Fraud has 1 use case with description as follows:</w:t>
      </w:r>
    </w:p>
    <w:p w14:paraId="5BBDF1DD" w14:textId="77777777" w:rsidR="00FC5E31" w:rsidRPr="00FC5E31" w:rsidRDefault="00FC5E31" w:rsidP="00FC5E31">
      <w:pPr>
        <w:jc w:val="center"/>
        <w:rPr>
          <w:rFonts w:ascii="Calibri" w:hAnsi="Calibri" w:cs="Calibri"/>
          <w:i/>
          <w:iCs/>
          <w:color w:val="FF0000"/>
          <w:sz w:val="18"/>
          <w:szCs w:val="20"/>
        </w:rPr>
      </w:pPr>
      <w:r w:rsidRPr="00FC5E31">
        <w:rPr>
          <w:rFonts w:ascii="Calibri" w:hAnsi="Calibri" w:cs="Calibri"/>
          <w:noProof/>
          <w:color w:val="FF0000"/>
        </w:rPr>
        <w:lastRenderedPageBreak/>
        <w:drawing>
          <wp:inline distT="0" distB="0" distL="0" distR="0" wp14:anchorId="0E96858D" wp14:editId="3F8E2480">
            <wp:extent cx="5502325" cy="2977116"/>
            <wp:effectExtent l="0" t="0" r="3175"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22"/>
                    <a:stretch/>
                  </pic:blipFill>
                  <pic:spPr bwMode="auto">
                    <a:xfrm>
                      <a:off x="0" y="0"/>
                      <a:ext cx="5515591" cy="2984294"/>
                    </a:xfrm>
                    <a:prstGeom prst="rect">
                      <a:avLst/>
                    </a:prstGeom>
                  </pic:spPr>
                </pic:pic>
              </a:graphicData>
            </a:graphic>
          </wp:inline>
        </w:drawing>
      </w:r>
      <w:r w:rsidRPr="00FC5E31">
        <w:rPr>
          <w:rFonts w:ascii="Calibri" w:hAnsi="Calibri" w:cs="Calibri"/>
          <w:i/>
          <w:iCs/>
          <w:color w:val="FF0000"/>
          <w:sz w:val="18"/>
          <w:szCs w:val="20"/>
        </w:rPr>
        <w:t xml:space="preserve"> </w:t>
      </w:r>
    </w:p>
    <w:p w14:paraId="20F48726"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ind w:left="0" w:firstLine="0"/>
        <w:rPr>
          <w:rFonts w:cs="Calibri"/>
          <w:color w:val="FF0000"/>
        </w:rPr>
      </w:pPr>
      <w:bookmarkStart w:id="170" w:name="_Toc101864661"/>
      <w:bookmarkStart w:id="171" w:name="_Toc112168940"/>
      <w:r w:rsidRPr="00FC5E31">
        <w:rPr>
          <w:rFonts w:cs="Calibri"/>
          <w:color w:val="FF0000"/>
        </w:rPr>
        <w:t>Description of IT Fraud Use Cases</w:t>
      </w:r>
      <w:bookmarkEnd w:id="170"/>
      <w:bookmarkEnd w:id="171"/>
    </w:p>
    <w:p w14:paraId="5FF18ACE" w14:textId="77777777" w:rsidR="00FC5E31" w:rsidRPr="00FC5E31" w:rsidRDefault="00FC5E31" w:rsidP="00FC5E31">
      <w:pPr>
        <w:pStyle w:val="Heading3"/>
        <w:rPr>
          <w:rFonts w:cs="Calibri"/>
          <w:color w:val="FF0000"/>
        </w:rPr>
      </w:pPr>
      <w:bookmarkStart w:id="172" w:name="_Toc101864756"/>
      <w:bookmarkStart w:id="173" w:name="_Toc112168918"/>
      <w:bookmarkStart w:id="174" w:name="_Toc152322325"/>
      <w:r w:rsidRPr="00FC5E31">
        <w:rPr>
          <w:rFonts w:cs="Calibri"/>
          <w:color w:val="FF0000"/>
        </w:rPr>
        <w:t>Spam and Phishing: IP/Domain Phishing</w:t>
      </w:r>
      <w:bookmarkEnd w:id="172"/>
      <w:bookmarkEnd w:id="173"/>
      <w:bookmarkEnd w:id="174"/>
      <w:r w:rsidRPr="00FC5E31">
        <w:rPr>
          <w:rFonts w:cs="Calibri"/>
          <w:color w:val="FF0000"/>
        </w:rPr>
        <w:tab/>
      </w:r>
    </w:p>
    <w:p w14:paraId="5066DE0C"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Detection of potential malicious emails such as spam, phishing email targeting Telkomsel users</w:t>
      </w:r>
      <w:r w:rsidRPr="00FC5E31">
        <w:rPr>
          <w:rFonts w:ascii="Calibri" w:hAnsi="Calibri" w:cs="Calibri"/>
          <w:color w:val="FF0000"/>
          <w:szCs w:val="20"/>
        </w:rPr>
        <w:tab/>
        <w:t>IMSVA. Tools that can detect the malicious activity/traffic are:</w:t>
      </w:r>
    </w:p>
    <w:p w14:paraId="15614AB4"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Office365 Email Security (EOP)</w:t>
      </w:r>
    </w:p>
    <w:p w14:paraId="507B94C9"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 xml:space="preserve">Proxy </w:t>
      </w:r>
    </w:p>
    <w:p w14:paraId="3007C21B"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proofErr w:type="spellStart"/>
      <w:r w:rsidRPr="00FC5E31">
        <w:rPr>
          <w:rFonts w:ascii="Calibri" w:hAnsi="Calibri" w:cs="Calibri"/>
          <w:color w:val="FF0000"/>
          <w:szCs w:val="20"/>
        </w:rPr>
        <w:t>Anomali</w:t>
      </w:r>
      <w:proofErr w:type="spellEnd"/>
      <w:r w:rsidRPr="00FC5E31">
        <w:rPr>
          <w:rFonts w:ascii="Calibri" w:hAnsi="Calibri" w:cs="Calibri"/>
          <w:color w:val="FF0000"/>
          <w:szCs w:val="20"/>
        </w:rPr>
        <w:t xml:space="preserve"> CTI</w:t>
      </w:r>
    </w:p>
    <w:p w14:paraId="34AE4C8B"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Carbon black - if it can detect IP/Domain</w:t>
      </w:r>
    </w:p>
    <w:p w14:paraId="1DBB35F5" w14:textId="77777777" w:rsidR="00FC5E31" w:rsidRPr="00FC5E31" w:rsidRDefault="00FC5E31" w:rsidP="00FC5E31">
      <w:pPr>
        <w:pStyle w:val="Heading2"/>
        <w:rPr>
          <w:rFonts w:cs="Calibri"/>
          <w:color w:val="FF0000"/>
        </w:rPr>
      </w:pPr>
      <w:bookmarkStart w:id="175" w:name="_Toc101864757"/>
      <w:bookmarkStart w:id="176" w:name="_Toc112168919"/>
      <w:bookmarkStart w:id="177" w:name="_Toc152322326"/>
      <w:r w:rsidRPr="00FC5E31">
        <w:rPr>
          <w:rFonts w:cs="Calibri"/>
          <w:color w:val="FF0000"/>
        </w:rPr>
        <w:t>Malware</w:t>
      </w:r>
      <w:bookmarkEnd w:id="175"/>
      <w:bookmarkEnd w:id="176"/>
      <w:bookmarkEnd w:id="177"/>
    </w:p>
    <w:p w14:paraId="3211BA18" w14:textId="77777777" w:rsidR="00FC5E31" w:rsidRPr="00FC5E31" w:rsidRDefault="00FC5E31" w:rsidP="00FC5E31">
      <w:pPr>
        <w:spacing w:after="0" w:line="360" w:lineRule="auto"/>
        <w:rPr>
          <w:rFonts w:ascii="Calibri" w:hAnsi="Calibri" w:cs="Calibri"/>
          <w:color w:val="FF0000"/>
        </w:rPr>
      </w:pPr>
      <w:r w:rsidRPr="00FC5E31">
        <w:rPr>
          <w:rFonts w:ascii="Calibri" w:hAnsi="Calibri" w:cs="Calibri"/>
          <w:color w:val="FF0000"/>
        </w:rPr>
        <w:t>Access has 1 use case with description as follows:</w:t>
      </w:r>
    </w:p>
    <w:p w14:paraId="6D1CE622" w14:textId="77777777" w:rsidR="00FC5E31" w:rsidRPr="00FC5E31" w:rsidRDefault="00FC5E31" w:rsidP="00FC5E31">
      <w:pPr>
        <w:jc w:val="center"/>
        <w:rPr>
          <w:rFonts w:ascii="Calibri" w:hAnsi="Calibri" w:cs="Calibri"/>
          <w:i/>
          <w:iCs/>
          <w:color w:val="FF0000"/>
          <w:sz w:val="18"/>
          <w:szCs w:val="20"/>
        </w:rPr>
      </w:pPr>
      <w:r w:rsidRPr="00FC5E31">
        <w:rPr>
          <w:rFonts w:ascii="Calibri" w:hAnsi="Calibri" w:cs="Calibri"/>
          <w:noProof/>
          <w:color w:val="FF0000"/>
        </w:rPr>
        <w:lastRenderedPageBreak/>
        <w:drawing>
          <wp:inline distT="0" distB="0" distL="0" distR="0" wp14:anchorId="4B1B17C5" wp14:editId="696BAF2A">
            <wp:extent cx="5760085" cy="3114040"/>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23"/>
                    <a:stretch/>
                  </pic:blipFill>
                  <pic:spPr bwMode="auto">
                    <a:xfrm>
                      <a:off x="0" y="0"/>
                      <a:ext cx="5760085" cy="3114040"/>
                    </a:xfrm>
                    <a:prstGeom prst="rect">
                      <a:avLst/>
                    </a:prstGeom>
                  </pic:spPr>
                </pic:pic>
              </a:graphicData>
            </a:graphic>
          </wp:inline>
        </w:drawing>
      </w:r>
      <w:r w:rsidRPr="00FC5E31">
        <w:rPr>
          <w:rFonts w:ascii="Calibri" w:hAnsi="Calibri" w:cs="Calibri"/>
          <w:i/>
          <w:iCs/>
          <w:color w:val="FF0000"/>
          <w:sz w:val="18"/>
          <w:szCs w:val="20"/>
        </w:rPr>
        <w:t xml:space="preserve"> </w:t>
      </w:r>
    </w:p>
    <w:p w14:paraId="08B5A822"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ind w:left="0" w:firstLine="0"/>
        <w:rPr>
          <w:rFonts w:cs="Calibri"/>
          <w:color w:val="FF0000"/>
        </w:rPr>
      </w:pPr>
      <w:bookmarkStart w:id="178" w:name="_Toc101864662"/>
      <w:bookmarkStart w:id="179" w:name="_Toc112168941"/>
      <w:r w:rsidRPr="00FC5E31">
        <w:rPr>
          <w:rFonts w:cs="Calibri"/>
          <w:color w:val="FF0000"/>
        </w:rPr>
        <w:t>Description of IT Malware Use Cases</w:t>
      </w:r>
      <w:bookmarkEnd w:id="178"/>
      <w:bookmarkEnd w:id="179"/>
    </w:p>
    <w:p w14:paraId="3BFFC48B" w14:textId="77777777" w:rsidR="00FC5E31" w:rsidRPr="00FC5E31" w:rsidRDefault="00FC5E31" w:rsidP="00FC5E31">
      <w:pPr>
        <w:pStyle w:val="Heading3"/>
        <w:rPr>
          <w:rFonts w:cs="Calibri"/>
          <w:color w:val="FF0000"/>
        </w:rPr>
      </w:pPr>
      <w:bookmarkStart w:id="180" w:name="_Toc112168920"/>
      <w:bookmarkStart w:id="181" w:name="_Toc152322327"/>
      <w:r w:rsidRPr="00FC5E31">
        <w:rPr>
          <w:rFonts w:cs="Calibri"/>
          <w:color w:val="FF0000"/>
        </w:rPr>
        <w:t>Active Malware</w:t>
      </w:r>
      <w:bookmarkEnd w:id="180"/>
      <w:bookmarkEnd w:id="181"/>
      <w:r w:rsidRPr="00FC5E31">
        <w:rPr>
          <w:rFonts w:cs="Calibri"/>
          <w:color w:val="FF0000"/>
        </w:rPr>
        <w:t xml:space="preserve"> </w:t>
      </w:r>
    </w:p>
    <w:p w14:paraId="5E23D812"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Active Malware</w:t>
      </w:r>
      <w:r w:rsidRPr="00FC5E31">
        <w:rPr>
          <w:rFonts w:ascii="Calibri" w:hAnsi="Calibri" w:cs="Calibri"/>
          <w:color w:val="FF0000"/>
          <w:szCs w:val="20"/>
        </w:rPr>
        <w:tab/>
        <w:t>Provide alerts of detected active malware on servers and its potential communication with other IT assets. Tools that can detect the malicious activity/traffic are:</w:t>
      </w:r>
      <w:r w:rsidRPr="00FC5E31">
        <w:rPr>
          <w:rFonts w:ascii="Calibri" w:hAnsi="Calibri" w:cs="Calibri"/>
          <w:color w:val="FF0000"/>
          <w:szCs w:val="20"/>
        </w:rPr>
        <w:tab/>
      </w:r>
    </w:p>
    <w:p w14:paraId="202500A2"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FireEye</w:t>
      </w:r>
    </w:p>
    <w:p w14:paraId="46961560"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Carbon Black</w:t>
      </w:r>
    </w:p>
    <w:p w14:paraId="06BEEB81"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proofErr w:type="spellStart"/>
      <w:r w:rsidRPr="00FC5E31">
        <w:rPr>
          <w:rFonts w:ascii="Calibri" w:hAnsi="Calibri" w:cs="Calibri"/>
          <w:color w:val="FF0000"/>
          <w:szCs w:val="20"/>
        </w:rPr>
        <w:t>ApexOne</w:t>
      </w:r>
      <w:proofErr w:type="spellEnd"/>
    </w:p>
    <w:p w14:paraId="655D6F5B"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r w:rsidRPr="00FC5E31">
        <w:rPr>
          <w:rFonts w:ascii="Calibri" w:hAnsi="Calibri" w:cs="Calibri"/>
          <w:color w:val="FF0000"/>
          <w:szCs w:val="20"/>
        </w:rPr>
        <w:t>TrendMicro Deep Security</w:t>
      </w:r>
    </w:p>
    <w:p w14:paraId="4C85D870" w14:textId="77777777" w:rsidR="00FC5E31" w:rsidRPr="00FC5E31" w:rsidRDefault="00FC5E31">
      <w:pPr>
        <w:pStyle w:val="ListParagraph"/>
        <w:numPr>
          <w:ilvl w:val="0"/>
          <w:numId w:val="27"/>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rPr>
          <w:rFonts w:ascii="Calibri" w:hAnsi="Calibri" w:cs="Calibri"/>
          <w:color w:val="FF0000"/>
          <w:szCs w:val="20"/>
        </w:rPr>
      </w:pPr>
      <w:proofErr w:type="spellStart"/>
      <w:r w:rsidRPr="00FC5E31">
        <w:rPr>
          <w:rFonts w:ascii="Calibri" w:hAnsi="Calibri" w:cs="Calibri"/>
          <w:color w:val="FF0000"/>
          <w:szCs w:val="20"/>
        </w:rPr>
        <w:t>Anomali</w:t>
      </w:r>
      <w:proofErr w:type="spellEnd"/>
    </w:p>
    <w:p w14:paraId="45CD2D7C"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The mentioned Use Cases are conducted in a discovery workshop to acquire understanding in the Telkomsel environment. Information gathered during these sessions will contribute to the Use Case dashboard design; as seen below as represented in a high level of design:</w:t>
      </w:r>
    </w:p>
    <w:p w14:paraId="6B56BDFE" w14:textId="77777777" w:rsidR="00FC5E31" w:rsidRPr="00FC5E31" w:rsidRDefault="00FC5E31" w:rsidP="00FC5E31">
      <w:pPr>
        <w:spacing w:after="0" w:line="360" w:lineRule="auto"/>
        <w:ind w:left="142"/>
        <w:rPr>
          <w:rFonts w:ascii="Calibri" w:hAnsi="Calibri" w:cs="Calibri"/>
          <w:color w:val="FF0000"/>
          <w:szCs w:val="20"/>
        </w:rPr>
      </w:pPr>
      <w:r w:rsidRPr="00FC5E31">
        <w:rPr>
          <w:rFonts w:ascii="Calibri" w:hAnsi="Calibri" w:cs="Calibri"/>
          <w:color w:val="FF0000"/>
          <w:szCs w:val="20"/>
        </w:rPr>
        <w:t>Analysis of the actual sample logs from log sources is required to properly formulate the use cases (Identify specific columns to be used for the use cases).</w:t>
      </w:r>
    </w:p>
    <w:p w14:paraId="79C3B234" w14:textId="77777777" w:rsidR="00FC5E31" w:rsidRPr="00FC5E31" w:rsidRDefault="00FC5E31" w:rsidP="00FC5E31">
      <w:pPr>
        <w:spacing w:after="0" w:line="360" w:lineRule="auto"/>
        <w:rPr>
          <w:rFonts w:ascii="Calibri" w:hAnsi="Calibri" w:cs="Calibri"/>
          <w:color w:val="FF0000"/>
        </w:rPr>
      </w:pPr>
    </w:p>
    <w:p w14:paraId="521BCE88" w14:textId="77777777" w:rsidR="00FC5E31" w:rsidRPr="00FC5E31" w:rsidRDefault="00FC5E31" w:rsidP="00FC5E31">
      <w:pPr>
        <w:pStyle w:val="Heading1"/>
        <w:rPr>
          <w:rFonts w:cs="Calibri"/>
          <w:color w:val="FF0000"/>
        </w:rPr>
      </w:pPr>
      <w:bookmarkStart w:id="182" w:name="_Toc64592744"/>
      <w:bookmarkStart w:id="183" w:name="_Toc521945403"/>
      <w:bookmarkStart w:id="184" w:name="_Toc112168921"/>
      <w:bookmarkStart w:id="185" w:name="_Toc152322328"/>
      <w:r w:rsidRPr="00FC5E31">
        <w:rPr>
          <w:rFonts w:cs="Calibri"/>
          <w:color w:val="FF0000"/>
        </w:rPr>
        <w:lastRenderedPageBreak/>
        <w:t>Audit and Reconciliation</w:t>
      </w:r>
      <w:bookmarkEnd w:id="182"/>
      <w:bookmarkEnd w:id="183"/>
      <w:bookmarkEnd w:id="184"/>
      <w:bookmarkEnd w:id="185"/>
    </w:p>
    <w:p w14:paraId="0FCF252E"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noProof/>
          <w:color w:val="FF0000"/>
        </w:rPr>
        <w:drawing>
          <wp:inline distT="0" distB="0" distL="0" distR="0" wp14:anchorId="0259A791" wp14:editId="447E0E4A">
            <wp:extent cx="5760085" cy="1612265"/>
            <wp:effectExtent l="0" t="0" r="0" b="698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ChangeAspect="1"/>
                    </pic:cNvPicPr>
                  </pic:nvPicPr>
                  <pic:blipFill>
                    <a:blip r:embed="rId24"/>
                    <a:stretch/>
                  </pic:blipFill>
                  <pic:spPr bwMode="auto">
                    <a:xfrm>
                      <a:off x="0" y="0"/>
                      <a:ext cx="5760085" cy="1612265"/>
                    </a:xfrm>
                    <a:prstGeom prst="rect">
                      <a:avLst/>
                    </a:prstGeom>
                  </pic:spPr>
                </pic:pic>
              </a:graphicData>
            </a:graphic>
          </wp:inline>
        </w:drawing>
      </w:r>
    </w:p>
    <w:p w14:paraId="18D20D29" w14:textId="77777777" w:rsidR="00FC5E31" w:rsidRPr="00FC5E31" w:rsidRDefault="00FC5E31">
      <w:pPr>
        <w:pStyle w:val="Figure"/>
        <w:numPr>
          <w:ilvl w:val="0"/>
          <w:numId w:val="14"/>
        </w:numPr>
        <w:pBdr>
          <w:top w:val="none" w:sz="0" w:space="0" w:color="000000"/>
          <w:left w:val="none" w:sz="0" w:space="0" w:color="000000"/>
          <w:bottom w:val="none" w:sz="0" w:space="0" w:color="000000"/>
          <w:right w:val="none" w:sz="0" w:space="0" w:color="000000"/>
          <w:between w:val="none" w:sz="0" w:space="0" w:color="000000"/>
        </w:pBdr>
        <w:spacing w:before="0" w:after="240"/>
        <w:rPr>
          <w:rFonts w:cs="Calibri"/>
          <w:color w:val="FF0000"/>
        </w:rPr>
      </w:pPr>
      <w:bookmarkStart w:id="186" w:name="_Toc112168942"/>
      <w:r w:rsidRPr="00FC5E31">
        <w:rPr>
          <w:rFonts w:cs="Calibri"/>
          <w:color w:val="FF0000"/>
        </w:rPr>
        <w:t>Process flow of Audit and Reconciliation</w:t>
      </w:r>
      <w:bookmarkEnd w:id="186"/>
    </w:p>
    <w:p w14:paraId="4D4FA141"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color w:val="FF0000"/>
        </w:rPr>
        <w:t xml:space="preserve">Any data-warehouse fetches records from several disparate systems and store them centrally in an enterprise-wide warehouse built on n-tier architecture and quality of data gets degraded in the process of centralization if proper audit and reconciliation framework does not exist. Failure due to any such issue can result into potential information loss leading to unreliable data quality for business process decision making. </w:t>
      </w:r>
    </w:p>
    <w:p w14:paraId="02EA1FC5" w14:textId="77777777" w:rsidR="00FC5E31" w:rsidRPr="00FC5E31" w:rsidRDefault="00FC5E31" w:rsidP="00FC5E31">
      <w:pPr>
        <w:spacing w:after="0" w:line="360" w:lineRule="auto"/>
        <w:jc w:val="both"/>
        <w:rPr>
          <w:rFonts w:ascii="Calibri" w:hAnsi="Calibri" w:cs="Calibri"/>
          <w:color w:val="FF0000"/>
        </w:rPr>
      </w:pPr>
      <w:r w:rsidRPr="00FC5E31">
        <w:rPr>
          <w:rFonts w:ascii="Calibri" w:hAnsi="Calibri" w:cs="Calibri"/>
          <w:color w:val="FF0000"/>
        </w:rPr>
        <w:t xml:space="preserve">Audit and Reconciliation framework is implemented using Grafana dashboard. The data source might be failed to be received by the </w:t>
      </w:r>
      <w:proofErr w:type="spellStart"/>
      <w:r w:rsidRPr="00FC5E31">
        <w:rPr>
          <w:rFonts w:ascii="Calibri" w:hAnsi="Calibri" w:cs="Calibri"/>
          <w:color w:val="FF0000"/>
        </w:rPr>
        <w:t>NiFi</w:t>
      </w:r>
      <w:proofErr w:type="spellEnd"/>
      <w:r w:rsidRPr="00FC5E31">
        <w:rPr>
          <w:rFonts w:ascii="Calibri" w:hAnsi="Calibri" w:cs="Calibri"/>
          <w:color w:val="FF0000"/>
        </w:rPr>
        <w:t xml:space="preserve"> because the Network does not send data. Grafana will check periodically for the log data generated by ANR and send the alert if the log contains no record. ANR log also will be produced by Flink in every data processing steps in order to measure &amp; validate the accuracy of end results.</w:t>
      </w:r>
    </w:p>
    <w:p w14:paraId="6AD18448" w14:textId="77777777" w:rsidR="00FC5E31" w:rsidRPr="00FC5E31" w:rsidRDefault="00FC5E31" w:rsidP="00FC5E31">
      <w:pPr>
        <w:rPr>
          <w:rFonts w:ascii="Calibri" w:hAnsi="Calibri" w:cs="Calibri"/>
          <w:color w:val="FF0000"/>
        </w:rPr>
      </w:pPr>
    </w:p>
    <w:p w14:paraId="02CCB573" w14:textId="77777777" w:rsidR="00FC5E31" w:rsidRPr="00FC5E31" w:rsidRDefault="00FC5E31" w:rsidP="00FC5E31">
      <w:pPr>
        <w:rPr>
          <w:rFonts w:ascii="Calibri" w:hAnsi="Calibri" w:cs="Calibri"/>
          <w:color w:val="FF0000"/>
          <w:sz w:val="18"/>
          <w:szCs w:val="20"/>
          <w:lang w:eastAsia="ar-SA"/>
        </w:rPr>
      </w:pPr>
    </w:p>
    <w:p w14:paraId="6E8B572E" w14:textId="77777777" w:rsidR="00FC5E31" w:rsidRPr="00FC5E31" w:rsidRDefault="00FC5E31" w:rsidP="00FC5E31">
      <w:pPr>
        <w:pStyle w:val="Heading1"/>
        <w:spacing w:before="96"/>
        <w:rPr>
          <w:rFonts w:cs="Calibri"/>
          <w:color w:val="FF0000"/>
          <w:lang w:val="en-GB"/>
        </w:rPr>
      </w:pPr>
      <w:bookmarkStart w:id="187" w:name="_Toc112168922"/>
      <w:bookmarkStart w:id="188" w:name="_Toc152322329"/>
      <w:r w:rsidRPr="00FC5E31">
        <w:rPr>
          <w:rFonts w:cs="Calibri"/>
          <w:color w:val="FF0000"/>
          <w:lang w:val="en-GB"/>
        </w:rPr>
        <w:lastRenderedPageBreak/>
        <w:t>Application Environments</w:t>
      </w:r>
      <w:bookmarkEnd w:id="187"/>
      <w:bookmarkEnd w:id="188"/>
      <w:r w:rsidRPr="00FC5E31">
        <w:rPr>
          <w:rFonts w:cs="Calibri"/>
          <w:color w:val="FF0000"/>
          <w:lang w:val="en-GB"/>
        </w:rPr>
        <w:t xml:space="preserve"> </w:t>
      </w:r>
    </w:p>
    <w:p w14:paraId="729C769F" w14:textId="77777777" w:rsidR="00FC5E31" w:rsidRPr="00FC5E31" w:rsidRDefault="00FC5E31" w:rsidP="00FC5E31">
      <w:pPr>
        <w:spacing w:after="0"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From the environmental point of view, there is a physical separation between the development and production environments, below is the proposed environment used according to the application development life cycle.</w:t>
      </w:r>
    </w:p>
    <w:p w14:paraId="777F95CA" w14:textId="77777777" w:rsidR="00FC5E31" w:rsidRPr="00FC5E31" w:rsidRDefault="00FC5E31" w:rsidP="00FC5E31">
      <w:pPr>
        <w:pStyle w:val="Heading2"/>
        <w:rPr>
          <w:rFonts w:cs="Calibri"/>
          <w:color w:val="FF0000"/>
        </w:rPr>
      </w:pPr>
      <w:bookmarkStart w:id="189" w:name="_Toc112168923"/>
      <w:bookmarkStart w:id="190" w:name="_Toc152322330"/>
      <w:r w:rsidRPr="00FC5E31">
        <w:rPr>
          <w:rFonts w:cs="Calibri"/>
          <w:color w:val="FF0000"/>
        </w:rPr>
        <w:t>Development Environment</w:t>
      </w:r>
      <w:bookmarkEnd w:id="189"/>
      <w:bookmarkEnd w:id="190"/>
    </w:p>
    <w:p w14:paraId="74A2531A" w14:textId="77777777" w:rsidR="00FC5E31" w:rsidRPr="00FC5E31" w:rsidRDefault="00FC5E31" w:rsidP="00FC5E31">
      <w:pPr>
        <w:spacing w:after="0"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 xml:space="preserve">Each developer has access to this environment to do data exploration and test the compiled script to run a specific job. User should have access to the data sources. </w:t>
      </w:r>
    </w:p>
    <w:p w14:paraId="125AFBDE" w14:textId="77777777" w:rsidR="00FC5E31" w:rsidRPr="00FC5E31" w:rsidRDefault="00FC5E31" w:rsidP="00FC5E31">
      <w:pPr>
        <w:pStyle w:val="Heading3"/>
        <w:rPr>
          <w:rFonts w:cs="Calibri"/>
          <w:color w:val="FF0000"/>
          <w:lang w:val="en-GB"/>
        </w:rPr>
      </w:pPr>
      <w:bookmarkStart w:id="191" w:name="_Toc112168924"/>
      <w:bookmarkStart w:id="192" w:name="_Toc152322331"/>
      <w:r w:rsidRPr="00FC5E31">
        <w:rPr>
          <w:rFonts w:cs="Calibri"/>
          <w:color w:val="FF0000"/>
          <w:lang w:val="en-GB"/>
        </w:rPr>
        <w:t>SIT Environment</w:t>
      </w:r>
      <w:bookmarkEnd w:id="191"/>
      <w:bookmarkEnd w:id="192"/>
    </w:p>
    <w:p w14:paraId="477D2B05" w14:textId="77777777" w:rsidR="00FC5E31" w:rsidRPr="00FC5E31" w:rsidRDefault="00FC5E31" w:rsidP="00FC5E31">
      <w:pPr>
        <w:spacing w:after="0"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SIT is the environment where the code is testing with all the surrounding system along with all the integrations for the system. All the integrated system communication and data flows are tested in this environment.</w:t>
      </w:r>
    </w:p>
    <w:p w14:paraId="27E84193" w14:textId="77777777" w:rsidR="00FC5E31" w:rsidRPr="00FC5E31" w:rsidRDefault="00FC5E31" w:rsidP="00FC5E31">
      <w:pPr>
        <w:pStyle w:val="Heading3"/>
        <w:rPr>
          <w:rFonts w:cs="Calibri"/>
          <w:color w:val="FF0000"/>
          <w:lang w:val="en-GB"/>
        </w:rPr>
      </w:pPr>
      <w:bookmarkStart w:id="193" w:name="_Toc112168925"/>
      <w:bookmarkStart w:id="194" w:name="_Toc152322332"/>
      <w:r w:rsidRPr="00FC5E31">
        <w:rPr>
          <w:rFonts w:cs="Calibri"/>
          <w:color w:val="FF0000"/>
          <w:lang w:val="en-GB"/>
        </w:rPr>
        <w:t>UAT Environment</w:t>
      </w:r>
      <w:bookmarkEnd w:id="193"/>
      <w:bookmarkEnd w:id="194"/>
    </w:p>
    <w:p w14:paraId="14286751" w14:textId="77777777" w:rsidR="00FC5E31" w:rsidRPr="00FC5E31" w:rsidRDefault="00FC5E31" w:rsidP="00FC5E31">
      <w:pPr>
        <w:spacing w:after="0"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User acceptance is a key stage until the code is considered production ready. All the data objects are validated by the ITQA team to ensure the code quality and data accuracy before the production development. All the UAT test cases need to be passed in the UAT environment before the UAT sign-off is provided by the ITQA team which is mandatory gating approval required for implementation of any major solution as per Telkomsel process. To ensure there is no interference of any other activity in the system, UAT environment is segregated from all other environments.</w:t>
      </w:r>
    </w:p>
    <w:p w14:paraId="6D1049C4" w14:textId="77777777" w:rsidR="00FC5E31" w:rsidRPr="00FC5E31" w:rsidRDefault="00FC5E31" w:rsidP="00FC5E31">
      <w:pPr>
        <w:pStyle w:val="Heading3"/>
        <w:rPr>
          <w:rFonts w:cs="Calibri"/>
          <w:color w:val="FF0000"/>
          <w:lang w:val="en-GB"/>
        </w:rPr>
      </w:pPr>
      <w:bookmarkStart w:id="195" w:name="_Toc112168926"/>
      <w:bookmarkStart w:id="196" w:name="_Toc152322333"/>
      <w:r w:rsidRPr="00FC5E31">
        <w:rPr>
          <w:rFonts w:cs="Calibri"/>
          <w:color w:val="FF0000"/>
          <w:lang w:val="en-GB"/>
        </w:rPr>
        <w:t>NFT Environment</w:t>
      </w:r>
      <w:bookmarkEnd w:id="195"/>
      <w:bookmarkEnd w:id="196"/>
    </w:p>
    <w:p w14:paraId="24EADF03" w14:textId="77777777" w:rsidR="00FC5E31" w:rsidRPr="00FC5E31" w:rsidRDefault="00FC5E31" w:rsidP="00FC5E31">
      <w:pPr>
        <w:spacing w:after="0"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This is environment is built with the key objective of performance testing and data security testing of the solution. To ensure proper performance test, this environment is closest to production in terms of resource allocations. Results publish in this environment are published. These results would be compared with the expected performance, benchmark with the existing system and ensure all key SLAs met.</w:t>
      </w:r>
    </w:p>
    <w:p w14:paraId="617A44D6" w14:textId="77777777" w:rsidR="00FC5E31" w:rsidRPr="00FC5E31" w:rsidRDefault="00FC5E31" w:rsidP="00FC5E31">
      <w:pPr>
        <w:pBdr>
          <w:top w:val="none" w:sz="0" w:space="0" w:color="auto"/>
          <w:left w:val="none" w:sz="0" w:space="0" w:color="auto"/>
          <w:bottom w:val="none" w:sz="0" w:space="0" w:color="auto"/>
          <w:right w:val="none" w:sz="0" w:space="0" w:color="auto"/>
          <w:between w:val="none" w:sz="0" w:space="0" w:color="auto"/>
        </w:pBdr>
        <w:spacing w:after="160" w:line="259" w:lineRule="auto"/>
        <w:rPr>
          <w:rFonts w:ascii="Calibri" w:hAnsi="Calibri" w:cs="Calibri"/>
          <w:b/>
          <w:smallCaps/>
          <w:color w:val="FF0000"/>
          <w:sz w:val="36"/>
          <w:lang w:val="en-GB"/>
        </w:rPr>
      </w:pPr>
      <w:r w:rsidRPr="00FC5E31">
        <w:rPr>
          <w:rFonts w:ascii="Calibri" w:hAnsi="Calibri" w:cs="Calibri"/>
          <w:color w:val="FF0000"/>
          <w:lang w:val="en-GB"/>
        </w:rPr>
        <w:br w:type="page"/>
      </w:r>
    </w:p>
    <w:p w14:paraId="647B7230" w14:textId="77777777" w:rsidR="00FC5E31" w:rsidRPr="00FC5E31" w:rsidRDefault="00FC5E31" w:rsidP="00FC5E31"/>
    <w:p w14:paraId="73B7630C" w14:textId="77777777" w:rsidR="003751C4" w:rsidRPr="00ED005C" w:rsidRDefault="00DD5556">
      <w:pPr>
        <w:pStyle w:val="Heading1"/>
        <w:spacing w:before="96"/>
        <w:rPr>
          <w:rFonts w:ascii="Calibri" w:hAnsi="Calibri" w:cs="Calibri"/>
          <w:color w:val="FF0000"/>
          <w:lang w:val="en-GB"/>
        </w:rPr>
      </w:pPr>
      <w:bookmarkStart w:id="197" w:name="_Toc152322334"/>
      <w:r w:rsidRPr="00ED005C">
        <w:rPr>
          <w:rFonts w:ascii="Calibri" w:hAnsi="Calibri" w:cs="Calibri"/>
          <w:color w:val="FF0000"/>
          <w:lang w:val="en-GB"/>
        </w:rPr>
        <w:lastRenderedPageBreak/>
        <w:t>Job Scheduling and Monitoring</w:t>
      </w:r>
      <w:bookmarkEnd w:id="197"/>
      <w:r w:rsidRPr="00ED005C">
        <w:rPr>
          <w:rFonts w:ascii="Calibri" w:hAnsi="Calibri" w:cs="Calibri"/>
          <w:color w:val="FF0000"/>
          <w:lang w:val="en-GB"/>
        </w:rPr>
        <w:t xml:space="preserve"> </w:t>
      </w:r>
    </w:p>
    <w:p w14:paraId="5D5FB480" w14:textId="77777777" w:rsidR="003751C4" w:rsidRPr="00ED005C" w:rsidRDefault="00DD5556">
      <w:pPr>
        <w:spacing w:after="0"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The operational scheduling and monitoring will be done via Airflow UI, Superset and Cloudera Manager which all are web-based application that can be easily accessed via web browser. These solutions provide a dashboard for administrators and managed-operations personnel to do these following tasks:</w:t>
      </w:r>
    </w:p>
    <w:p w14:paraId="3B9C7721" w14:textId="77777777" w:rsidR="003751C4" w:rsidRPr="00ED005C" w:rsidRDefault="00DD5556">
      <w:pPr>
        <w:pStyle w:val="ListParagraph"/>
        <w:numPr>
          <w:ilvl w:val="0"/>
          <w:numId w:val="4"/>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Monitor utilized CPU and memory of analytic ops resource pool from Cloudera Manager</w:t>
      </w:r>
    </w:p>
    <w:p w14:paraId="7C9304A7" w14:textId="77777777" w:rsidR="003751C4" w:rsidRPr="00ED005C" w:rsidRDefault="00DD5556">
      <w:pPr>
        <w:pStyle w:val="ListParagraph"/>
        <w:numPr>
          <w:ilvl w:val="0"/>
          <w:numId w:val="4"/>
        </w:numPr>
        <w:rPr>
          <w:rFonts w:ascii="Calibri" w:hAnsi="Calibri" w:cs="Calibri"/>
          <w:color w:val="FF0000"/>
          <w:sz w:val="18"/>
          <w:szCs w:val="18"/>
        </w:rPr>
      </w:pPr>
      <w:r w:rsidRPr="00ED005C">
        <w:rPr>
          <w:rFonts w:ascii="Calibri" w:hAnsi="Calibri" w:cs="Calibri"/>
          <w:color w:val="FF0000"/>
          <w:sz w:val="18"/>
          <w:szCs w:val="18"/>
        </w:rPr>
        <w:t>For Datamart purpose : pre-requisite / pre-run will be added to validate the data source completeness</w:t>
      </w:r>
    </w:p>
    <w:p w14:paraId="2F266870" w14:textId="77777777" w:rsidR="003751C4" w:rsidRPr="00ED005C" w:rsidRDefault="00DD5556">
      <w:pPr>
        <w:pStyle w:val="ListParagraph"/>
        <w:numPr>
          <w:ilvl w:val="0"/>
          <w:numId w:val="4"/>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Monitor ABT &amp; Datamart jobs or pipelines (DAGs) from Airflow GUI including run status and elapsed time</w:t>
      </w:r>
    </w:p>
    <w:p w14:paraId="6F816E92" w14:textId="77777777" w:rsidR="003751C4" w:rsidRPr="00ED005C" w:rsidRDefault="00DD5556">
      <w:pPr>
        <w:pStyle w:val="ListParagraph"/>
        <w:numPr>
          <w:ilvl w:val="0"/>
          <w:numId w:val="4"/>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Monitor ABT data quality by measuring daily trend of size and high level count numbers from Superset dashboard</w:t>
      </w:r>
    </w:p>
    <w:p w14:paraId="537BC7BB" w14:textId="77777777" w:rsidR="003751C4" w:rsidRPr="00ED005C" w:rsidRDefault="003751C4">
      <w:pPr>
        <w:rPr>
          <w:color w:val="FF0000"/>
          <w:lang w:val="en-GB"/>
        </w:rPr>
      </w:pPr>
    </w:p>
    <w:p w14:paraId="4EAA31F7" w14:textId="77777777" w:rsidR="003751C4" w:rsidRPr="00ED005C" w:rsidRDefault="00DD5556">
      <w:pPr>
        <w:pStyle w:val="Heading1"/>
        <w:spacing w:before="96"/>
        <w:rPr>
          <w:rFonts w:ascii="Calibri" w:hAnsi="Calibri" w:cs="Calibri"/>
          <w:color w:val="FF0000"/>
          <w:lang w:val="en-GB"/>
        </w:rPr>
      </w:pPr>
      <w:bookmarkStart w:id="198" w:name="_Toc152322335"/>
      <w:r w:rsidRPr="00ED005C">
        <w:rPr>
          <w:rFonts w:ascii="Calibri" w:hAnsi="Calibri" w:cs="Calibri"/>
          <w:color w:val="FF0000"/>
          <w:lang w:val="en-GB"/>
        </w:rPr>
        <w:lastRenderedPageBreak/>
        <w:t>Configuration &amp; Deployment Management</w:t>
      </w:r>
      <w:bookmarkEnd w:id="198"/>
    </w:p>
    <w:p w14:paraId="724BB32F" w14:textId="56BBAA0F" w:rsidR="003751C4" w:rsidRPr="00ED005C" w:rsidRDefault="00DD5556">
      <w:pPr>
        <w:spacing w:after="0"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All deployments will be done after getting approval from release manager. To ensure continuous development and parallel execution of various modules and future requirements, CICD pipeline is being setup on GitLab SCM repository.</w:t>
      </w:r>
    </w:p>
    <w:p w14:paraId="5D2605D6" w14:textId="77777777" w:rsidR="003751C4" w:rsidRPr="00ED005C" w:rsidRDefault="00DD5556">
      <w:pPr>
        <w:pStyle w:val="ListParagraph"/>
        <w:numPr>
          <w:ilvl w:val="1"/>
          <w:numId w:val="3"/>
        </w:numPr>
        <w:spacing w:line="360" w:lineRule="auto"/>
        <w:ind w:left="360"/>
        <w:contextualSpacing/>
        <w:jc w:val="both"/>
        <w:rPr>
          <w:rFonts w:ascii="Calibri" w:hAnsi="Calibri" w:cs="Calibri"/>
          <w:color w:val="FF0000"/>
          <w:sz w:val="18"/>
          <w:szCs w:val="18"/>
        </w:rPr>
      </w:pPr>
      <w:r w:rsidRPr="00ED005C">
        <w:rPr>
          <w:rFonts w:ascii="Calibri" w:hAnsi="Calibri" w:cs="Calibri"/>
          <w:color w:val="FF0000"/>
          <w:sz w:val="18"/>
          <w:szCs w:val="18"/>
        </w:rPr>
        <w:t>ABT</w:t>
      </w:r>
    </w:p>
    <w:p w14:paraId="16BAD503" w14:textId="77777777" w:rsidR="003751C4" w:rsidRPr="00ED005C" w:rsidRDefault="00DD5556">
      <w:pPr>
        <w:spacing w:after="0"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Below are the deployment objects for FTP-ABT:</w:t>
      </w:r>
    </w:p>
    <w:p w14:paraId="188A87A5" w14:textId="721B70E9" w:rsidR="003751C4" w:rsidRPr="00ED005C" w:rsidRDefault="0042209E">
      <w:pPr>
        <w:pStyle w:val="ListParagraph"/>
        <w:numPr>
          <w:ilvl w:val="0"/>
          <w:numId w:val="5"/>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./f2p-abt/run #</w:t>
      </w:r>
      <w:r w:rsidR="00DD5556" w:rsidRPr="00ED005C">
        <w:rPr>
          <w:rFonts w:ascii="Calibri" w:hAnsi="Calibri" w:cs="Calibri"/>
          <w:color w:val="FF0000"/>
          <w:sz w:val="18"/>
          <w:szCs w:val="18"/>
        </w:rPr>
        <w:t>all executable scripts are here (*.</w:t>
      </w:r>
      <w:proofErr w:type="spellStart"/>
      <w:r w:rsidR="00DD5556" w:rsidRPr="00ED005C">
        <w:rPr>
          <w:rFonts w:ascii="Calibri" w:hAnsi="Calibri" w:cs="Calibri"/>
          <w:color w:val="FF0000"/>
          <w:sz w:val="18"/>
          <w:szCs w:val="18"/>
        </w:rPr>
        <w:t>sh</w:t>
      </w:r>
      <w:proofErr w:type="spellEnd"/>
      <w:r w:rsidR="00DD5556" w:rsidRPr="00ED005C">
        <w:rPr>
          <w:rFonts w:ascii="Calibri" w:hAnsi="Calibri" w:cs="Calibri"/>
          <w:color w:val="FF0000"/>
          <w:sz w:val="18"/>
          <w:szCs w:val="18"/>
        </w:rPr>
        <w:t>)</w:t>
      </w:r>
    </w:p>
    <w:p w14:paraId="1B137DED" w14:textId="4A21E286" w:rsidR="0042209E" w:rsidRPr="00ED005C" w:rsidRDefault="00000000" w:rsidP="0042209E">
      <w:pPr>
        <w:pStyle w:val="ListParagraph"/>
        <w:spacing w:line="360" w:lineRule="auto"/>
        <w:contextualSpacing/>
        <w:jc w:val="both"/>
        <w:rPr>
          <w:rFonts w:ascii="Calibri" w:hAnsi="Calibri" w:cs="Calibri"/>
          <w:color w:val="FF0000"/>
          <w:sz w:val="18"/>
          <w:szCs w:val="18"/>
        </w:rPr>
      </w:pPr>
      <w:hyperlink r:id="rId25" w:history="1">
        <w:r w:rsidR="0042209E" w:rsidRPr="00ED005C">
          <w:rPr>
            <w:rStyle w:val="Hyperlink"/>
            <w:rFonts w:ascii="Calibri" w:hAnsi="Calibri" w:cs="Calibri"/>
            <w:color w:val="FF0000"/>
            <w:sz w:val="18"/>
            <w:szCs w:val="18"/>
          </w:rPr>
          <w:t>https://cicd-gitlab.telkomsel.co.id/f2p_s247/abt-pipelines/tree/master/run</w:t>
        </w:r>
      </w:hyperlink>
      <w:r w:rsidR="0042209E" w:rsidRPr="00ED005C">
        <w:rPr>
          <w:rFonts w:ascii="Calibri" w:hAnsi="Calibri" w:cs="Calibri"/>
          <w:color w:val="FF0000"/>
          <w:sz w:val="18"/>
          <w:szCs w:val="18"/>
        </w:rPr>
        <w:t xml:space="preserve"> </w:t>
      </w:r>
    </w:p>
    <w:p w14:paraId="15827739" w14:textId="07783115" w:rsidR="003751C4" w:rsidRPr="00ED005C" w:rsidRDefault="0042209E">
      <w:pPr>
        <w:pStyle w:val="ListParagraph"/>
        <w:numPr>
          <w:ilvl w:val="0"/>
          <w:numId w:val="5"/>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./f2p-abt/ops #</w:t>
      </w:r>
      <w:r w:rsidR="00DD5556" w:rsidRPr="00ED005C">
        <w:rPr>
          <w:rFonts w:ascii="Calibri" w:hAnsi="Calibri" w:cs="Calibri"/>
          <w:color w:val="FF0000"/>
          <w:sz w:val="18"/>
          <w:szCs w:val="18"/>
        </w:rPr>
        <w:t>all Spark scripts contain ABT transformation logic are here (*</w:t>
      </w:r>
      <w:proofErr w:type="spellStart"/>
      <w:r w:rsidR="00DD5556" w:rsidRPr="00ED005C">
        <w:rPr>
          <w:rFonts w:ascii="Calibri" w:hAnsi="Calibri" w:cs="Calibri"/>
          <w:color w:val="FF0000"/>
          <w:sz w:val="18"/>
          <w:szCs w:val="18"/>
        </w:rPr>
        <w:t>py</w:t>
      </w:r>
      <w:proofErr w:type="spellEnd"/>
      <w:r w:rsidR="00DD5556" w:rsidRPr="00ED005C">
        <w:rPr>
          <w:rFonts w:ascii="Calibri" w:hAnsi="Calibri" w:cs="Calibri"/>
          <w:color w:val="FF0000"/>
          <w:sz w:val="18"/>
          <w:szCs w:val="18"/>
        </w:rPr>
        <w:t>)</w:t>
      </w:r>
    </w:p>
    <w:p w14:paraId="10FBF87D" w14:textId="4AFD77DB" w:rsidR="0042209E" w:rsidRPr="00ED005C" w:rsidRDefault="00000000" w:rsidP="0042209E">
      <w:pPr>
        <w:pStyle w:val="ListParagraph"/>
        <w:spacing w:line="360" w:lineRule="auto"/>
        <w:contextualSpacing/>
        <w:jc w:val="both"/>
        <w:rPr>
          <w:rFonts w:ascii="Calibri" w:hAnsi="Calibri" w:cs="Calibri"/>
          <w:color w:val="FF0000"/>
          <w:sz w:val="18"/>
          <w:szCs w:val="18"/>
        </w:rPr>
      </w:pPr>
      <w:hyperlink r:id="rId26" w:history="1">
        <w:r w:rsidR="0042209E" w:rsidRPr="00ED005C">
          <w:rPr>
            <w:rStyle w:val="Hyperlink"/>
            <w:rFonts w:ascii="Calibri" w:hAnsi="Calibri" w:cs="Calibri"/>
            <w:color w:val="FF0000"/>
            <w:sz w:val="18"/>
            <w:szCs w:val="18"/>
          </w:rPr>
          <w:t>https://cicd-gitlab.telkomsel.co.id/f2p_s247/abt-pipelines/tree/master/ops</w:t>
        </w:r>
      </w:hyperlink>
      <w:r w:rsidR="0042209E" w:rsidRPr="00ED005C">
        <w:rPr>
          <w:rFonts w:ascii="Calibri" w:hAnsi="Calibri" w:cs="Calibri"/>
          <w:color w:val="FF0000"/>
          <w:sz w:val="18"/>
          <w:szCs w:val="18"/>
        </w:rPr>
        <w:t xml:space="preserve"> </w:t>
      </w:r>
    </w:p>
    <w:p w14:paraId="4924749D" w14:textId="7EAC69AF" w:rsidR="003751C4" w:rsidRPr="00ED005C" w:rsidRDefault="0042209E">
      <w:pPr>
        <w:pStyle w:val="ListParagraph"/>
        <w:numPr>
          <w:ilvl w:val="0"/>
          <w:numId w:val="5"/>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./f2p-abt/utils #</w:t>
      </w:r>
      <w:r w:rsidR="00DD5556" w:rsidRPr="00ED005C">
        <w:rPr>
          <w:rFonts w:ascii="Calibri" w:hAnsi="Calibri" w:cs="Calibri"/>
          <w:color w:val="FF0000"/>
          <w:sz w:val="18"/>
          <w:szCs w:val="18"/>
        </w:rPr>
        <w:t>all common shared function such helper and config files are here (*.</w:t>
      </w:r>
      <w:proofErr w:type="spellStart"/>
      <w:r w:rsidR="00DD5556" w:rsidRPr="00ED005C">
        <w:rPr>
          <w:rFonts w:ascii="Calibri" w:hAnsi="Calibri" w:cs="Calibri"/>
          <w:color w:val="FF0000"/>
          <w:sz w:val="18"/>
          <w:szCs w:val="18"/>
        </w:rPr>
        <w:t>py</w:t>
      </w:r>
      <w:proofErr w:type="spellEnd"/>
      <w:r w:rsidR="00DD5556" w:rsidRPr="00ED005C">
        <w:rPr>
          <w:rFonts w:ascii="Calibri" w:hAnsi="Calibri" w:cs="Calibri"/>
          <w:color w:val="FF0000"/>
          <w:sz w:val="18"/>
          <w:szCs w:val="18"/>
        </w:rPr>
        <w:t>)</w:t>
      </w:r>
    </w:p>
    <w:p w14:paraId="78EBFCB9" w14:textId="45FE5CA0" w:rsidR="0042209E" w:rsidRPr="00ED005C" w:rsidRDefault="00000000" w:rsidP="0042209E">
      <w:pPr>
        <w:pStyle w:val="ListParagraph"/>
        <w:spacing w:line="360" w:lineRule="auto"/>
        <w:contextualSpacing/>
        <w:jc w:val="both"/>
        <w:rPr>
          <w:rFonts w:ascii="Calibri" w:hAnsi="Calibri" w:cs="Calibri"/>
          <w:color w:val="FF0000"/>
          <w:sz w:val="18"/>
          <w:szCs w:val="18"/>
        </w:rPr>
      </w:pPr>
      <w:hyperlink r:id="rId27" w:history="1">
        <w:r w:rsidR="0042209E" w:rsidRPr="00ED005C">
          <w:rPr>
            <w:rStyle w:val="Hyperlink"/>
            <w:rFonts w:ascii="Calibri" w:hAnsi="Calibri" w:cs="Calibri"/>
            <w:color w:val="FF0000"/>
            <w:sz w:val="18"/>
            <w:szCs w:val="18"/>
          </w:rPr>
          <w:t>https://cicd-gitlab.telkomsel.co.id/f2p_s247/abt-pipelines/tree/master/utils</w:t>
        </w:r>
      </w:hyperlink>
      <w:r w:rsidR="0042209E" w:rsidRPr="00ED005C">
        <w:rPr>
          <w:rFonts w:ascii="Calibri" w:hAnsi="Calibri" w:cs="Calibri"/>
          <w:color w:val="FF0000"/>
          <w:sz w:val="18"/>
          <w:szCs w:val="18"/>
        </w:rPr>
        <w:t xml:space="preserve"> </w:t>
      </w:r>
    </w:p>
    <w:p w14:paraId="169A79A3" w14:textId="5EDDFFF8" w:rsidR="003751C4" w:rsidRPr="00ED005C" w:rsidRDefault="0042209E">
      <w:pPr>
        <w:pStyle w:val="ListParagraph"/>
        <w:numPr>
          <w:ilvl w:val="0"/>
          <w:numId w:val="5"/>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./f2p-abt/</w:t>
      </w:r>
      <w:proofErr w:type="spellStart"/>
      <w:r w:rsidRPr="00ED005C">
        <w:rPr>
          <w:rFonts w:ascii="Calibri" w:hAnsi="Calibri" w:cs="Calibri"/>
          <w:color w:val="FF0000"/>
          <w:sz w:val="18"/>
          <w:szCs w:val="18"/>
        </w:rPr>
        <w:t>dags</w:t>
      </w:r>
      <w:proofErr w:type="spellEnd"/>
      <w:r w:rsidRPr="00ED005C">
        <w:rPr>
          <w:rFonts w:ascii="Calibri" w:hAnsi="Calibri" w:cs="Calibri"/>
          <w:color w:val="FF0000"/>
          <w:sz w:val="18"/>
          <w:szCs w:val="18"/>
        </w:rPr>
        <w:t xml:space="preserve"> #</w:t>
      </w:r>
      <w:r w:rsidR="00DD5556" w:rsidRPr="00ED005C">
        <w:rPr>
          <w:rFonts w:ascii="Calibri" w:hAnsi="Calibri" w:cs="Calibri"/>
          <w:color w:val="FF0000"/>
          <w:sz w:val="18"/>
          <w:szCs w:val="18"/>
        </w:rPr>
        <w:t>all airflow DAG scheduler scripts are here (*.</w:t>
      </w:r>
      <w:proofErr w:type="spellStart"/>
      <w:r w:rsidR="00DD5556" w:rsidRPr="00ED005C">
        <w:rPr>
          <w:rFonts w:ascii="Calibri" w:hAnsi="Calibri" w:cs="Calibri"/>
          <w:color w:val="FF0000"/>
          <w:sz w:val="18"/>
          <w:szCs w:val="18"/>
        </w:rPr>
        <w:t>py</w:t>
      </w:r>
      <w:proofErr w:type="spellEnd"/>
      <w:r w:rsidR="00DD5556" w:rsidRPr="00ED005C">
        <w:rPr>
          <w:rFonts w:ascii="Calibri" w:hAnsi="Calibri" w:cs="Calibri"/>
          <w:color w:val="FF0000"/>
          <w:sz w:val="18"/>
          <w:szCs w:val="18"/>
        </w:rPr>
        <w:t>)</w:t>
      </w:r>
    </w:p>
    <w:p w14:paraId="4A343BEB" w14:textId="0B1F7C9A" w:rsidR="0042209E" w:rsidRPr="00ED005C" w:rsidRDefault="00000000" w:rsidP="0042209E">
      <w:pPr>
        <w:pStyle w:val="ListParagraph"/>
        <w:spacing w:line="360" w:lineRule="auto"/>
        <w:contextualSpacing/>
        <w:jc w:val="both"/>
        <w:rPr>
          <w:rFonts w:ascii="Calibri" w:hAnsi="Calibri" w:cs="Calibri"/>
          <w:color w:val="FF0000"/>
          <w:sz w:val="18"/>
          <w:szCs w:val="18"/>
        </w:rPr>
      </w:pPr>
      <w:hyperlink r:id="rId28" w:history="1">
        <w:r w:rsidR="0042209E" w:rsidRPr="00ED005C">
          <w:rPr>
            <w:rStyle w:val="Hyperlink"/>
            <w:rFonts w:ascii="Calibri" w:hAnsi="Calibri" w:cs="Calibri"/>
            <w:color w:val="FF0000"/>
            <w:sz w:val="18"/>
            <w:szCs w:val="18"/>
          </w:rPr>
          <w:t>https://cicd-gitlab.telkomsel.co.id/f2p_s247/abt-pipelines/tree/master/dags</w:t>
        </w:r>
      </w:hyperlink>
      <w:r w:rsidR="0042209E" w:rsidRPr="00ED005C">
        <w:rPr>
          <w:rFonts w:ascii="Calibri" w:hAnsi="Calibri" w:cs="Calibri"/>
          <w:color w:val="FF0000"/>
          <w:sz w:val="18"/>
          <w:szCs w:val="18"/>
        </w:rPr>
        <w:t xml:space="preserve"> </w:t>
      </w:r>
    </w:p>
    <w:p w14:paraId="0F1E3527" w14:textId="77777777" w:rsidR="003751C4" w:rsidRPr="00ED005C" w:rsidRDefault="003751C4">
      <w:pPr>
        <w:pStyle w:val="ListParagraph"/>
        <w:spacing w:line="360" w:lineRule="auto"/>
        <w:contextualSpacing/>
        <w:jc w:val="both"/>
        <w:rPr>
          <w:rFonts w:ascii="Calibri" w:hAnsi="Calibri" w:cs="Calibri"/>
          <w:color w:val="FF0000"/>
          <w:sz w:val="18"/>
          <w:szCs w:val="18"/>
        </w:rPr>
      </w:pPr>
    </w:p>
    <w:p w14:paraId="14E9D590" w14:textId="77777777" w:rsidR="003751C4" w:rsidRPr="00ED005C" w:rsidRDefault="00DD5556">
      <w:pPr>
        <w:spacing w:after="0"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Below are proposed GitLab branch naming format for FTP-ABT:</w:t>
      </w:r>
    </w:p>
    <w:p w14:paraId="69B2B839" w14:textId="77777777" w:rsidR="003751C4" w:rsidRPr="00ED005C" w:rsidRDefault="00DD5556">
      <w:pPr>
        <w:pStyle w:val="ListParagraph"/>
        <w:numPr>
          <w:ilvl w:val="0"/>
          <w:numId w:val="6"/>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master (production version code)</w:t>
      </w:r>
    </w:p>
    <w:p w14:paraId="0852446B" w14:textId="0E466F01" w:rsidR="003751C4" w:rsidRPr="00ED005C" w:rsidRDefault="0042209E">
      <w:pPr>
        <w:pStyle w:val="ListParagraph"/>
        <w:numPr>
          <w:ilvl w:val="0"/>
          <w:numId w:val="6"/>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&lt;username&gt;-dev-&lt;</w:t>
      </w:r>
      <w:proofErr w:type="spellStart"/>
      <w:r w:rsidRPr="00ED005C">
        <w:rPr>
          <w:rFonts w:ascii="Calibri" w:hAnsi="Calibri" w:cs="Calibri"/>
          <w:color w:val="FF0000"/>
          <w:sz w:val="18"/>
          <w:szCs w:val="18"/>
        </w:rPr>
        <w:t>feed_name</w:t>
      </w:r>
      <w:proofErr w:type="spellEnd"/>
      <w:r w:rsidRPr="00ED005C">
        <w:rPr>
          <w:rFonts w:ascii="Calibri" w:hAnsi="Calibri" w:cs="Calibri"/>
          <w:color w:val="FF0000"/>
          <w:sz w:val="18"/>
          <w:szCs w:val="18"/>
        </w:rPr>
        <w:t>&gt; #</w:t>
      </w:r>
      <w:r w:rsidR="00DD5556" w:rsidRPr="00ED005C">
        <w:rPr>
          <w:rFonts w:ascii="Calibri" w:hAnsi="Calibri" w:cs="Calibri"/>
          <w:color w:val="FF0000"/>
          <w:sz w:val="18"/>
          <w:szCs w:val="18"/>
        </w:rPr>
        <w:t xml:space="preserve">this branch is for specific feature on existing feed or new feed development including adding function to executable files, </w:t>
      </w:r>
      <w:proofErr w:type="spellStart"/>
      <w:r w:rsidR="00DD5556" w:rsidRPr="00ED005C">
        <w:rPr>
          <w:rFonts w:ascii="Calibri" w:hAnsi="Calibri" w:cs="Calibri"/>
          <w:color w:val="FF0000"/>
          <w:sz w:val="18"/>
          <w:szCs w:val="18"/>
        </w:rPr>
        <w:t>pyspark</w:t>
      </w:r>
      <w:proofErr w:type="spellEnd"/>
      <w:r w:rsidR="00DD5556" w:rsidRPr="00ED005C">
        <w:rPr>
          <w:rFonts w:ascii="Calibri" w:hAnsi="Calibri" w:cs="Calibri"/>
          <w:color w:val="FF0000"/>
          <w:sz w:val="18"/>
          <w:szCs w:val="18"/>
        </w:rPr>
        <w:t xml:space="preserve"> transformation logic script and DAG scheduling script.</w:t>
      </w:r>
    </w:p>
    <w:p w14:paraId="57176AF3" w14:textId="77777777" w:rsidR="003751C4" w:rsidRPr="00ED005C" w:rsidRDefault="00DD5556">
      <w:pPr>
        <w:pStyle w:val="ListParagraph"/>
        <w:numPr>
          <w:ilvl w:val="1"/>
          <w:numId w:val="3"/>
        </w:numPr>
        <w:spacing w:line="360" w:lineRule="auto"/>
        <w:ind w:left="360"/>
        <w:contextualSpacing/>
        <w:jc w:val="both"/>
        <w:rPr>
          <w:rFonts w:ascii="Calibri" w:hAnsi="Calibri" w:cs="Calibri"/>
          <w:color w:val="FF0000"/>
          <w:sz w:val="18"/>
          <w:szCs w:val="18"/>
        </w:rPr>
      </w:pPr>
      <w:r w:rsidRPr="00ED005C">
        <w:rPr>
          <w:rFonts w:ascii="Calibri" w:hAnsi="Calibri" w:cs="Calibri"/>
          <w:color w:val="FF0000"/>
          <w:sz w:val="18"/>
          <w:szCs w:val="18"/>
        </w:rPr>
        <w:t>Datamart</w:t>
      </w:r>
    </w:p>
    <w:p w14:paraId="386EE151" w14:textId="77777777" w:rsidR="003751C4" w:rsidRPr="00ED005C" w:rsidRDefault="00DD5556">
      <w:pPr>
        <w:pStyle w:val="ListParagraph"/>
        <w:numPr>
          <w:ilvl w:val="0"/>
          <w:numId w:val="7"/>
        </w:numPr>
        <w:spacing w:line="360" w:lineRule="auto"/>
        <w:contextualSpacing/>
        <w:jc w:val="both"/>
        <w:rPr>
          <w:rFonts w:ascii="Calibri" w:hAnsi="Calibri" w:cs="Calibri"/>
          <w:color w:val="FF0000"/>
          <w:sz w:val="18"/>
          <w:szCs w:val="18"/>
        </w:rPr>
      </w:pPr>
      <w:r w:rsidRPr="00ED005C">
        <w:rPr>
          <w:rFonts w:ascii="Calibri" w:hAnsi="Calibri" w:cs="Calibri"/>
          <w:color w:val="FF0000"/>
          <w:sz w:val="18"/>
          <w:szCs w:val="18"/>
        </w:rPr>
        <w:t>Contains all compiled Jar from Hgrid247:</w:t>
      </w:r>
    </w:p>
    <w:p w14:paraId="10C6AFA1" w14:textId="77777777" w:rsidR="003751C4" w:rsidRPr="00ED005C" w:rsidRDefault="00000000">
      <w:pPr>
        <w:pStyle w:val="ListParagraph"/>
        <w:spacing w:line="360" w:lineRule="auto"/>
        <w:contextualSpacing/>
        <w:jc w:val="both"/>
        <w:rPr>
          <w:rFonts w:ascii="Calibri" w:hAnsi="Calibri" w:cs="Calibri"/>
          <w:color w:val="FF0000"/>
          <w:sz w:val="18"/>
          <w:szCs w:val="18"/>
        </w:rPr>
      </w:pPr>
      <w:hyperlink r:id="rId29" w:history="1">
        <w:r w:rsidR="00DD5556" w:rsidRPr="00ED005C">
          <w:rPr>
            <w:rStyle w:val="Hyperlink"/>
            <w:rFonts w:ascii="Calibri" w:hAnsi="Calibri" w:cs="Calibri"/>
            <w:color w:val="FF0000"/>
            <w:sz w:val="18"/>
            <w:szCs w:val="18"/>
          </w:rPr>
          <w:t>https://cicd-gitlab.telkomsel.co.id/f2p_s247/bi-datamart/tree/dev-sprint-3/Jar</w:t>
        </w:r>
      </w:hyperlink>
    </w:p>
    <w:p w14:paraId="314C66BE" w14:textId="77777777" w:rsidR="003751C4" w:rsidRPr="00ED005C" w:rsidRDefault="00DD5556">
      <w:pPr>
        <w:pStyle w:val="ListParagraph"/>
        <w:numPr>
          <w:ilvl w:val="0"/>
          <w:numId w:val="7"/>
        </w:numPr>
        <w:spacing w:line="360" w:lineRule="auto"/>
        <w:contextualSpacing/>
        <w:jc w:val="both"/>
        <w:rPr>
          <w:rStyle w:val="Hyperlink"/>
          <w:rFonts w:ascii="Calibri" w:hAnsi="Calibri" w:cs="Calibri"/>
          <w:color w:val="FF0000"/>
          <w:sz w:val="18"/>
          <w:szCs w:val="18"/>
          <w:u w:val="none"/>
        </w:rPr>
      </w:pPr>
      <w:r w:rsidRPr="00ED005C">
        <w:rPr>
          <w:rStyle w:val="Hyperlink"/>
          <w:rFonts w:ascii="Calibri" w:hAnsi="Calibri" w:cs="Calibri"/>
          <w:color w:val="FF0000"/>
          <w:sz w:val="18"/>
          <w:szCs w:val="18"/>
          <w:u w:val="none"/>
        </w:rPr>
        <w:t>Contains all config file for shell script:</w:t>
      </w:r>
    </w:p>
    <w:p w14:paraId="5B0E43CA" w14:textId="77777777" w:rsidR="003751C4" w:rsidRPr="00ED005C" w:rsidRDefault="00000000">
      <w:pPr>
        <w:pStyle w:val="ListParagraph"/>
        <w:spacing w:line="360" w:lineRule="auto"/>
        <w:contextualSpacing/>
        <w:jc w:val="both"/>
        <w:rPr>
          <w:rStyle w:val="Hyperlink"/>
          <w:rFonts w:ascii="Calibri" w:hAnsi="Calibri" w:cs="Calibri"/>
          <w:color w:val="FF0000"/>
          <w:sz w:val="18"/>
          <w:szCs w:val="18"/>
        </w:rPr>
      </w:pPr>
      <w:hyperlink r:id="rId30" w:history="1">
        <w:r w:rsidR="00DD5556" w:rsidRPr="00ED005C">
          <w:rPr>
            <w:rStyle w:val="Hyperlink"/>
            <w:rFonts w:ascii="Calibri" w:hAnsi="Calibri" w:cs="Calibri"/>
            <w:color w:val="FF0000"/>
            <w:sz w:val="18"/>
            <w:szCs w:val="18"/>
          </w:rPr>
          <w:t>https://cicd-gitlab.telkomsel.co.id/f2p_s247/bi-datamart/tree/dev-sprint-3/Config</w:t>
        </w:r>
      </w:hyperlink>
    </w:p>
    <w:p w14:paraId="4D4B8223" w14:textId="77777777" w:rsidR="003751C4" w:rsidRPr="00ED005C" w:rsidRDefault="00DD5556">
      <w:pPr>
        <w:pStyle w:val="ListParagraph"/>
        <w:numPr>
          <w:ilvl w:val="0"/>
          <w:numId w:val="7"/>
        </w:numPr>
        <w:spacing w:line="360" w:lineRule="auto"/>
        <w:contextualSpacing/>
        <w:jc w:val="both"/>
        <w:rPr>
          <w:rStyle w:val="Hyperlink"/>
          <w:rFonts w:ascii="Calibri" w:hAnsi="Calibri" w:cs="Calibri"/>
          <w:color w:val="FF0000"/>
          <w:sz w:val="18"/>
          <w:szCs w:val="18"/>
          <w:u w:val="none"/>
        </w:rPr>
      </w:pPr>
      <w:r w:rsidRPr="00ED005C">
        <w:rPr>
          <w:rStyle w:val="Hyperlink"/>
          <w:rFonts w:ascii="Calibri" w:hAnsi="Calibri" w:cs="Calibri"/>
          <w:color w:val="FF0000"/>
          <w:sz w:val="18"/>
          <w:szCs w:val="18"/>
          <w:u w:val="none"/>
        </w:rPr>
        <w:t>Contains all executable script:</w:t>
      </w:r>
    </w:p>
    <w:p w14:paraId="64CC45D0" w14:textId="77777777" w:rsidR="003751C4" w:rsidRPr="00ED005C" w:rsidRDefault="00DD5556">
      <w:pPr>
        <w:pStyle w:val="ListParagraph"/>
        <w:spacing w:line="360" w:lineRule="auto"/>
        <w:contextualSpacing/>
        <w:jc w:val="both"/>
        <w:rPr>
          <w:rStyle w:val="Hyperlink"/>
          <w:rFonts w:ascii="Calibri" w:hAnsi="Calibri" w:cs="Calibri"/>
          <w:color w:val="FF0000"/>
          <w:sz w:val="18"/>
          <w:szCs w:val="18"/>
        </w:rPr>
      </w:pPr>
      <w:r w:rsidRPr="00ED005C">
        <w:rPr>
          <w:rStyle w:val="Hyperlink"/>
          <w:rFonts w:ascii="Calibri" w:hAnsi="Calibri" w:cs="Calibri"/>
          <w:color w:val="FF0000"/>
          <w:sz w:val="18"/>
          <w:szCs w:val="18"/>
        </w:rPr>
        <w:t>https://cicd-gitlab.telkomsel.co.id/f2p_s247/bi-datamart/tree/dev-sprint-3/Script</w:t>
      </w:r>
    </w:p>
    <w:p w14:paraId="0B9F393F" w14:textId="77777777" w:rsidR="003751C4" w:rsidRPr="00ED005C" w:rsidRDefault="003751C4">
      <w:pPr>
        <w:pStyle w:val="ListParagraph"/>
        <w:spacing w:line="360" w:lineRule="auto"/>
        <w:ind w:left="360"/>
        <w:contextualSpacing/>
        <w:jc w:val="both"/>
        <w:rPr>
          <w:rFonts w:ascii="Calibri" w:hAnsi="Calibri" w:cs="Calibri"/>
          <w:color w:val="FF0000"/>
          <w:sz w:val="18"/>
          <w:szCs w:val="18"/>
        </w:rPr>
      </w:pPr>
    </w:p>
    <w:p w14:paraId="7663E2F3" w14:textId="77777777" w:rsidR="003751C4" w:rsidRPr="00ED005C" w:rsidRDefault="003751C4">
      <w:pPr>
        <w:rPr>
          <w:color w:val="FF0000"/>
        </w:rPr>
      </w:pPr>
    </w:p>
    <w:p w14:paraId="3F668044" w14:textId="77777777" w:rsidR="00FC5E31" w:rsidRPr="00FC5E31" w:rsidRDefault="00FC5E31" w:rsidP="00FC5E31">
      <w:pPr>
        <w:pStyle w:val="Heading1"/>
        <w:spacing w:before="96"/>
        <w:rPr>
          <w:rFonts w:cs="Calibri"/>
          <w:color w:val="FF0000"/>
          <w:lang w:val="en-GB"/>
        </w:rPr>
      </w:pPr>
      <w:bookmarkStart w:id="199" w:name="_Toc112168927"/>
      <w:bookmarkStart w:id="200" w:name="_Toc152322336"/>
      <w:r w:rsidRPr="00FC5E31">
        <w:rPr>
          <w:rFonts w:cs="Calibri"/>
          <w:color w:val="FF0000"/>
          <w:lang w:val="en-GB"/>
        </w:rPr>
        <w:lastRenderedPageBreak/>
        <w:t>Reference</w:t>
      </w:r>
      <w:bookmarkEnd w:id="199"/>
      <w:bookmarkEnd w:id="200"/>
    </w:p>
    <w:p w14:paraId="5A538F56" w14:textId="77777777" w:rsidR="00FC5E31" w:rsidRPr="00FC5E31" w:rsidRDefault="00FC5E31" w:rsidP="00FC5E31">
      <w:pPr>
        <w:spacing w:after="0"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Reference of this document is:</w:t>
      </w:r>
    </w:p>
    <w:p w14:paraId="52AEBFE4" w14:textId="77777777" w:rsidR="00FC5E31" w:rsidRPr="00FC5E31" w:rsidRDefault="00FC5E31">
      <w:pPr>
        <w:pStyle w:val="ListParagraph"/>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Meeting and discussion</w:t>
      </w:r>
    </w:p>
    <w:p w14:paraId="15046C04" w14:textId="77777777" w:rsidR="00FC5E31" w:rsidRPr="00FC5E31" w:rsidRDefault="00FC5E31">
      <w:pPr>
        <w:pStyle w:val="ListParagraph"/>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Business Requirement Document</w:t>
      </w:r>
    </w:p>
    <w:p w14:paraId="65B0954A" w14:textId="77777777" w:rsidR="00FC5E31" w:rsidRPr="00FC5E31" w:rsidRDefault="00FC5E31">
      <w:pPr>
        <w:pStyle w:val="ListParagraph"/>
        <w:numPr>
          <w:ilvl w:val="0"/>
          <w:numId w:val="28"/>
        </w:numPr>
        <w:pBdr>
          <w:top w:val="none" w:sz="0" w:space="0" w:color="000000"/>
          <w:left w:val="none" w:sz="0" w:space="0" w:color="000000"/>
          <w:bottom w:val="none" w:sz="0" w:space="0" w:color="000000"/>
          <w:right w:val="none" w:sz="0" w:space="0" w:color="000000"/>
          <w:between w:val="none" w:sz="0" w:space="0" w:color="000000"/>
        </w:pBdr>
        <w:spacing w:line="360" w:lineRule="auto"/>
        <w:contextualSpacing/>
        <w:jc w:val="both"/>
        <w:rPr>
          <w:rFonts w:ascii="Calibri" w:hAnsi="Calibri" w:cs="Calibri"/>
          <w:color w:val="FF0000"/>
          <w:szCs w:val="20"/>
          <w:lang w:val="en-GB"/>
        </w:rPr>
      </w:pPr>
      <w:r w:rsidRPr="00FC5E31">
        <w:rPr>
          <w:rFonts w:ascii="Calibri" w:hAnsi="Calibri" w:cs="Calibri"/>
          <w:color w:val="FF0000"/>
          <w:szCs w:val="20"/>
          <w:lang w:val="en-GB"/>
        </w:rPr>
        <w:t>Security Requirement</w:t>
      </w:r>
    </w:p>
    <w:p w14:paraId="425C2ECB" w14:textId="77777777" w:rsidR="00FC5E31" w:rsidRPr="00FC5E31" w:rsidRDefault="00FC5E31" w:rsidP="00FC5E31">
      <w:pPr>
        <w:spacing w:after="0" w:line="360" w:lineRule="auto"/>
        <w:ind w:left="720"/>
        <w:contextualSpacing/>
        <w:jc w:val="both"/>
        <w:rPr>
          <w:rFonts w:ascii="Calibri" w:hAnsi="Calibri" w:cs="Calibri"/>
          <w:color w:val="FF0000"/>
          <w:szCs w:val="20"/>
          <w:lang w:val="en-GB"/>
        </w:rPr>
      </w:pPr>
      <w:r w:rsidRPr="00FC5E31">
        <w:rPr>
          <w:rFonts w:ascii="Calibri" w:hAnsi="Calibri" w:cs="Calibri"/>
          <w:color w:val="FF0000"/>
          <w:szCs w:val="20"/>
          <w:lang w:val="en-GB"/>
        </w:rPr>
        <w:t>The following Telkomsel Information Security Standards are reformed as Security Requirement development of this application:</w:t>
      </w:r>
    </w:p>
    <w:tbl>
      <w:tblPr>
        <w:tblStyle w:val="TableGrid"/>
        <w:tblW w:w="0" w:type="auto"/>
        <w:tblLook w:val="04A0" w:firstRow="1" w:lastRow="0" w:firstColumn="1" w:lastColumn="0" w:noHBand="0" w:noVBand="1"/>
      </w:tblPr>
      <w:tblGrid>
        <w:gridCol w:w="541"/>
        <w:gridCol w:w="4628"/>
        <w:gridCol w:w="3892"/>
      </w:tblGrid>
      <w:tr w:rsidR="00FC5E31" w:rsidRPr="00FC5E31" w14:paraId="5006A0E7" w14:textId="77777777" w:rsidTr="008F3F20">
        <w:trPr>
          <w:trHeight w:val="20"/>
        </w:trPr>
        <w:tc>
          <w:tcPr>
            <w:tcW w:w="541" w:type="dxa"/>
            <w:shd w:val="clear" w:color="auto" w:fill="D9D9D9" w:themeFill="background1" w:themeFillShade="D9"/>
            <w:vAlign w:val="center"/>
          </w:tcPr>
          <w:p w14:paraId="657C05B3" w14:textId="77777777" w:rsidR="00FC5E31" w:rsidRPr="00FC5E31" w:rsidRDefault="00FC5E31" w:rsidP="008F3F20">
            <w:pPr>
              <w:rPr>
                <w:rFonts w:ascii="Calibri" w:hAnsi="Calibri" w:cs="Calibri"/>
                <w:b/>
                <w:bCs/>
                <w:color w:val="FF0000"/>
                <w:szCs w:val="20"/>
              </w:rPr>
            </w:pPr>
            <w:r w:rsidRPr="00FC5E31">
              <w:rPr>
                <w:rFonts w:ascii="Calibri" w:hAnsi="Calibri" w:cs="Calibri"/>
                <w:b/>
                <w:bCs/>
                <w:color w:val="FF0000"/>
                <w:szCs w:val="20"/>
              </w:rPr>
              <w:t>#</w:t>
            </w:r>
          </w:p>
        </w:tc>
        <w:tc>
          <w:tcPr>
            <w:tcW w:w="4628" w:type="dxa"/>
            <w:shd w:val="clear" w:color="auto" w:fill="D9D9D9" w:themeFill="background1" w:themeFillShade="D9"/>
            <w:vAlign w:val="center"/>
          </w:tcPr>
          <w:p w14:paraId="61F389B4" w14:textId="77777777" w:rsidR="00FC5E31" w:rsidRPr="00FC5E31" w:rsidRDefault="00FC5E31" w:rsidP="008F3F20">
            <w:pPr>
              <w:rPr>
                <w:rFonts w:ascii="Calibri" w:hAnsi="Calibri" w:cs="Calibri"/>
                <w:b/>
                <w:bCs/>
                <w:color w:val="FF0000"/>
                <w:szCs w:val="20"/>
              </w:rPr>
            </w:pPr>
            <w:r w:rsidRPr="00FC5E31">
              <w:rPr>
                <w:rFonts w:ascii="Calibri" w:hAnsi="Calibri" w:cs="Calibri"/>
                <w:b/>
                <w:bCs/>
                <w:color w:val="FF0000"/>
                <w:szCs w:val="20"/>
              </w:rPr>
              <w:t>Standard</w:t>
            </w:r>
          </w:p>
        </w:tc>
        <w:tc>
          <w:tcPr>
            <w:tcW w:w="3892" w:type="dxa"/>
            <w:shd w:val="clear" w:color="auto" w:fill="D9D9D9" w:themeFill="background1" w:themeFillShade="D9"/>
            <w:vAlign w:val="center"/>
          </w:tcPr>
          <w:p w14:paraId="56F6AAE3" w14:textId="77777777" w:rsidR="00FC5E31" w:rsidRPr="00FC5E31" w:rsidRDefault="00FC5E31" w:rsidP="008F3F20">
            <w:pPr>
              <w:rPr>
                <w:rFonts w:ascii="Calibri" w:hAnsi="Calibri" w:cs="Calibri"/>
                <w:b/>
                <w:bCs/>
                <w:color w:val="FF0000"/>
                <w:szCs w:val="20"/>
              </w:rPr>
            </w:pPr>
            <w:r w:rsidRPr="00FC5E31">
              <w:rPr>
                <w:rFonts w:ascii="Calibri" w:hAnsi="Calibri" w:cs="Calibri"/>
                <w:b/>
                <w:bCs/>
                <w:color w:val="FF0000"/>
                <w:szCs w:val="20"/>
              </w:rPr>
              <w:t>File Location</w:t>
            </w:r>
          </w:p>
        </w:tc>
      </w:tr>
      <w:tr w:rsidR="00FC5E31" w:rsidRPr="00FC5E31" w14:paraId="56034B54" w14:textId="77777777" w:rsidTr="008F3F20">
        <w:trPr>
          <w:trHeight w:val="20"/>
        </w:trPr>
        <w:tc>
          <w:tcPr>
            <w:tcW w:w="541" w:type="dxa"/>
            <w:vAlign w:val="center"/>
          </w:tcPr>
          <w:p w14:paraId="2957A0FA" w14:textId="77777777" w:rsidR="00FC5E31" w:rsidRPr="00FC5E31" w:rsidRDefault="00FC5E31" w:rsidP="008F3F20">
            <w:pPr>
              <w:rPr>
                <w:rFonts w:ascii="Calibri" w:hAnsi="Calibri" w:cs="Calibri"/>
                <w:color w:val="FF0000"/>
                <w:szCs w:val="20"/>
              </w:rPr>
            </w:pPr>
            <w:r w:rsidRPr="00FC5E31">
              <w:rPr>
                <w:rFonts w:ascii="Calibri" w:hAnsi="Calibri" w:cs="Calibri"/>
                <w:color w:val="FF0000"/>
                <w:szCs w:val="20"/>
              </w:rPr>
              <w:t>1</w:t>
            </w:r>
          </w:p>
        </w:tc>
        <w:tc>
          <w:tcPr>
            <w:tcW w:w="4628" w:type="dxa"/>
            <w:vAlign w:val="center"/>
          </w:tcPr>
          <w:p w14:paraId="21C74F3E" w14:textId="77777777" w:rsidR="00FC5E31" w:rsidRPr="00FC5E31" w:rsidRDefault="00FC5E31" w:rsidP="008F3F20">
            <w:pPr>
              <w:rPr>
                <w:rFonts w:ascii="Calibri" w:hAnsi="Calibri" w:cs="Calibri"/>
                <w:color w:val="FF0000"/>
                <w:szCs w:val="20"/>
              </w:rPr>
            </w:pPr>
            <w:r w:rsidRPr="00FC5E31">
              <w:rPr>
                <w:rFonts w:ascii="Calibri" w:hAnsi="Calibri" w:cs="Calibri"/>
                <w:color w:val="FF0000"/>
                <w:szCs w:val="20"/>
              </w:rPr>
              <w:t>ISMS/S01 – API Security Standard</w:t>
            </w:r>
          </w:p>
        </w:tc>
        <w:tc>
          <w:tcPr>
            <w:tcW w:w="3892" w:type="dxa"/>
            <w:vAlign w:val="center"/>
          </w:tcPr>
          <w:p w14:paraId="7637CEBE" w14:textId="77777777" w:rsidR="00FC5E31" w:rsidRPr="00FC5E31" w:rsidRDefault="00FC5E31" w:rsidP="008F3F20">
            <w:pPr>
              <w:rPr>
                <w:rFonts w:ascii="Calibri" w:hAnsi="Calibri" w:cs="Calibri"/>
                <w:color w:val="FF0000"/>
                <w:szCs w:val="20"/>
              </w:rPr>
            </w:pPr>
            <w:r w:rsidRPr="00FC5E31">
              <w:rPr>
                <w:rFonts w:ascii="Calibri" w:eastAsia="Cambria" w:hAnsi="Calibri" w:cs="Calibri"/>
                <w:color w:val="FF0000"/>
                <w:szCs w:val="20"/>
              </w:rPr>
              <w:t>https://tsel.me/StandardKeamananInformasi</w:t>
            </w:r>
          </w:p>
        </w:tc>
      </w:tr>
      <w:tr w:rsidR="00FC5E31" w:rsidRPr="00FC5E31" w14:paraId="4CC8E410" w14:textId="77777777" w:rsidTr="008F3F20">
        <w:trPr>
          <w:trHeight w:val="20"/>
        </w:trPr>
        <w:tc>
          <w:tcPr>
            <w:tcW w:w="541" w:type="dxa"/>
            <w:vAlign w:val="center"/>
          </w:tcPr>
          <w:p w14:paraId="576DBC8A" w14:textId="77777777" w:rsidR="00FC5E31" w:rsidRPr="00FC5E31" w:rsidRDefault="00FC5E31" w:rsidP="008F3F20">
            <w:pPr>
              <w:rPr>
                <w:rFonts w:ascii="Calibri" w:hAnsi="Calibri" w:cs="Calibri"/>
                <w:color w:val="FF0000"/>
                <w:szCs w:val="20"/>
              </w:rPr>
            </w:pPr>
            <w:r w:rsidRPr="00FC5E31">
              <w:rPr>
                <w:rFonts w:ascii="Calibri" w:hAnsi="Calibri" w:cs="Calibri"/>
                <w:color w:val="FF0000"/>
                <w:szCs w:val="20"/>
              </w:rPr>
              <w:t>2</w:t>
            </w:r>
          </w:p>
        </w:tc>
        <w:tc>
          <w:tcPr>
            <w:tcW w:w="4628" w:type="dxa"/>
            <w:vAlign w:val="center"/>
          </w:tcPr>
          <w:p w14:paraId="27E6F0F9" w14:textId="77777777" w:rsidR="00FC5E31" w:rsidRPr="00FC5E31" w:rsidRDefault="00FC5E31" w:rsidP="008F3F20">
            <w:pPr>
              <w:rPr>
                <w:rFonts w:ascii="Calibri" w:hAnsi="Calibri" w:cs="Calibri"/>
                <w:color w:val="FF0000"/>
                <w:szCs w:val="20"/>
              </w:rPr>
            </w:pPr>
            <w:r w:rsidRPr="00FC5E31">
              <w:rPr>
                <w:rFonts w:ascii="Calibri" w:hAnsi="Calibri" w:cs="Calibri"/>
                <w:color w:val="FF0000"/>
                <w:szCs w:val="20"/>
              </w:rPr>
              <w:t>ISMS/S21 - Secure System Development Lifecycle</w:t>
            </w:r>
          </w:p>
        </w:tc>
        <w:tc>
          <w:tcPr>
            <w:tcW w:w="3892" w:type="dxa"/>
            <w:vAlign w:val="center"/>
          </w:tcPr>
          <w:p w14:paraId="61B73714" w14:textId="77777777" w:rsidR="00FC5E31" w:rsidRPr="00FC5E31" w:rsidRDefault="00FC5E31" w:rsidP="008F3F20">
            <w:pPr>
              <w:rPr>
                <w:rFonts w:ascii="Calibri" w:hAnsi="Calibri" w:cs="Calibri"/>
                <w:color w:val="FF0000"/>
                <w:szCs w:val="20"/>
              </w:rPr>
            </w:pPr>
            <w:r w:rsidRPr="00FC5E31">
              <w:rPr>
                <w:rFonts w:ascii="Calibri" w:eastAsia="Cambria" w:hAnsi="Calibri" w:cs="Calibri"/>
                <w:color w:val="FF0000"/>
                <w:szCs w:val="20"/>
              </w:rPr>
              <w:t>https://tsel.me/StandardKeamananInformasi</w:t>
            </w:r>
          </w:p>
        </w:tc>
      </w:tr>
      <w:tr w:rsidR="00FC5E31" w:rsidRPr="00FC5E31" w14:paraId="3A53876A" w14:textId="77777777" w:rsidTr="008F3F20">
        <w:trPr>
          <w:trHeight w:val="20"/>
        </w:trPr>
        <w:tc>
          <w:tcPr>
            <w:tcW w:w="541" w:type="dxa"/>
            <w:vAlign w:val="center"/>
          </w:tcPr>
          <w:p w14:paraId="51E225EF" w14:textId="77777777" w:rsidR="00FC5E31" w:rsidRPr="00FC5E31" w:rsidRDefault="00FC5E31" w:rsidP="008F3F20">
            <w:pPr>
              <w:rPr>
                <w:rFonts w:ascii="Calibri" w:hAnsi="Calibri" w:cs="Calibri"/>
                <w:color w:val="FF0000"/>
                <w:szCs w:val="20"/>
              </w:rPr>
            </w:pPr>
            <w:r w:rsidRPr="00FC5E31">
              <w:rPr>
                <w:rFonts w:ascii="Calibri" w:hAnsi="Calibri" w:cs="Calibri"/>
                <w:color w:val="FF0000"/>
                <w:szCs w:val="20"/>
              </w:rPr>
              <w:t>4</w:t>
            </w:r>
          </w:p>
        </w:tc>
        <w:tc>
          <w:tcPr>
            <w:tcW w:w="4628" w:type="dxa"/>
            <w:vAlign w:val="center"/>
          </w:tcPr>
          <w:p w14:paraId="6BD61FC8" w14:textId="77777777" w:rsidR="00FC5E31" w:rsidRPr="00FC5E31" w:rsidRDefault="00FC5E31" w:rsidP="008F3F20">
            <w:pPr>
              <w:rPr>
                <w:rFonts w:ascii="Calibri" w:hAnsi="Calibri" w:cs="Calibri"/>
                <w:color w:val="FF0000"/>
                <w:szCs w:val="20"/>
              </w:rPr>
            </w:pPr>
            <w:r w:rsidRPr="00FC5E31">
              <w:rPr>
                <w:rFonts w:ascii="Calibri" w:hAnsi="Calibri" w:cs="Calibri"/>
                <w:color w:val="FF0000"/>
                <w:szCs w:val="20"/>
              </w:rPr>
              <w:t>ISMS/S04 – Data Classification Standard</w:t>
            </w:r>
          </w:p>
        </w:tc>
        <w:tc>
          <w:tcPr>
            <w:tcW w:w="3892" w:type="dxa"/>
            <w:vAlign w:val="center"/>
          </w:tcPr>
          <w:p w14:paraId="108E3352" w14:textId="77777777" w:rsidR="00FC5E31" w:rsidRPr="00FC5E31" w:rsidRDefault="00FC5E31" w:rsidP="008F3F20">
            <w:pPr>
              <w:rPr>
                <w:rFonts w:ascii="Calibri" w:eastAsia="Cambria" w:hAnsi="Calibri" w:cs="Calibri"/>
                <w:color w:val="FF0000"/>
                <w:szCs w:val="20"/>
              </w:rPr>
            </w:pPr>
            <w:r w:rsidRPr="00FC5E31">
              <w:rPr>
                <w:rFonts w:ascii="Calibri" w:eastAsia="Cambria" w:hAnsi="Calibri" w:cs="Calibri"/>
                <w:color w:val="FF0000"/>
                <w:szCs w:val="20"/>
              </w:rPr>
              <w:t>https://tsel.me/StandardKeamananInformasi</w:t>
            </w:r>
          </w:p>
        </w:tc>
      </w:tr>
      <w:tr w:rsidR="00FC5E31" w:rsidRPr="00FC5E31" w14:paraId="799DFBB5" w14:textId="77777777" w:rsidTr="008F3F20">
        <w:trPr>
          <w:trHeight w:val="20"/>
        </w:trPr>
        <w:tc>
          <w:tcPr>
            <w:tcW w:w="541" w:type="dxa"/>
            <w:vAlign w:val="center"/>
          </w:tcPr>
          <w:p w14:paraId="317EB0F2" w14:textId="77777777" w:rsidR="00FC5E31" w:rsidRPr="00FC5E31" w:rsidRDefault="00FC5E31" w:rsidP="008F3F20">
            <w:pPr>
              <w:rPr>
                <w:rFonts w:ascii="Calibri" w:hAnsi="Calibri" w:cs="Calibri"/>
                <w:color w:val="FF0000"/>
                <w:szCs w:val="20"/>
              </w:rPr>
            </w:pPr>
            <w:r w:rsidRPr="00FC5E31">
              <w:rPr>
                <w:rFonts w:ascii="Calibri" w:hAnsi="Calibri" w:cs="Calibri"/>
                <w:color w:val="FF0000"/>
                <w:szCs w:val="20"/>
              </w:rPr>
              <w:t>3</w:t>
            </w:r>
          </w:p>
        </w:tc>
        <w:tc>
          <w:tcPr>
            <w:tcW w:w="4628" w:type="dxa"/>
            <w:vAlign w:val="center"/>
          </w:tcPr>
          <w:p w14:paraId="6456F9AC" w14:textId="77777777" w:rsidR="00FC5E31" w:rsidRPr="00FC5E31" w:rsidRDefault="00FC5E31" w:rsidP="008F3F20">
            <w:pPr>
              <w:rPr>
                <w:rFonts w:ascii="Calibri" w:hAnsi="Calibri" w:cs="Calibri"/>
                <w:color w:val="FF0000"/>
                <w:szCs w:val="20"/>
              </w:rPr>
            </w:pPr>
            <w:r w:rsidRPr="00FC5E31">
              <w:rPr>
                <w:rFonts w:ascii="Calibri" w:hAnsi="Calibri" w:cs="Calibri"/>
                <w:color w:val="FF0000"/>
                <w:szCs w:val="20"/>
              </w:rPr>
              <w:t>ISMS/S30 – Security System Standard</w:t>
            </w:r>
          </w:p>
        </w:tc>
        <w:tc>
          <w:tcPr>
            <w:tcW w:w="3892" w:type="dxa"/>
            <w:vAlign w:val="center"/>
          </w:tcPr>
          <w:p w14:paraId="77B51971" w14:textId="77777777" w:rsidR="00FC5E31" w:rsidRPr="00FC5E31" w:rsidRDefault="00FC5E31" w:rsidP="008F3F20">
            <w:pPr>
              <w:rPr>
                <w:rFonts w:ascii="Calibri" w:hAnsi="Calibri" w:cs="Calibri"/>
                <w:color w:val="FF0000"/>
                <w:szCs w:val="20"/>
              </w:rPr>
            </w:pPr>
            <w:r w:rsidRPr="00FC5E31">
              <w:rPr>
                <w:rFonts w:ascii="Calibri" w:eastAsia="Cambria" w:hAnsi="Calibri" w:cs="Calibri"/>
                <w:color w:val="FF0000"/>
                <w:szCs w:val="20"/>
              </w:rPr>
              <w:t>https://tsel.me/StandardKeamananInformasi</w:t>
            </w:r>
          </w:p>
        </w:tc>
      </w:tr>
    </w:tbl>
    <w:p w14:paraId="3CCE521B" w14:textId="77777777" w:rsidR="00FC5E31" w:rsidRDefault="00FC5E31" w:rsidP="00FC5E31">
      <w:pPr>
        <w:spacing w:after="0" w:line="360" w:lineRule="auto"/>
        <w:contextualSpacing/>
        <w:jc w:val="both"/>
        <w:rPr>
          <w:rFonts w:ascii="Calibri" w:hAnsi="Calibri" w:cs="Calibri"/>
          <w:color w:val="FF0000"/>
          <w:szCs w:val="20"/>
          <w:lang w:val="en-GB"/>
        </w:rPr>
      </w:pPr>
    </w:p>
    <w:p w14:paraId="7665E92D" w14:textId="77777777" w:rsidR="00FC5E31" w:rsidRPr="00FC5E31" w:rsidRDefault="00FC5E31" w:rsidP="00FC5E31">
      <w:pPr>
        <w:pStyle w:val="Heading1"/>
        <w:spacing w:before="96"/>
        <w:rPr>
          <w:rFonts w:cs="Calibri"/>
          <w:color w:val="FF0000"/>
          <w:lang w:val="en-GB"/>
        </w:rPr>
      </w:pPr>
      <w:bookmarkStart w:id="201" w:name="_Toc112168928"/>
      <w:bookmarkStart w:id="202" w:name="_Toc152322337"/>
      <w:r w:rsidRPr="00FC5E31">
        <w:rPr>
          <w:rFonts w:cs="Calibri"/>
          <w:color w:val="FF0000"/>
          <w:lang w:val="en-GB"/>
        </w:rPr>
        <w:lastRenderedPageBreak/>
        <w:t>Appendix</w:t>
      </w:r>
      <w:bookmarkEnd w:id="201"/>
      <w:bookmarkEnd w:id="202"/>
    </w:p>
    <w:p w14:paraId="3EAF528B" w14:textId="77777777" w:rsidR="00FC5E31" w:rsidRPr="00FC5E31" w:rsidRDefault="00FC5E31" w:rsidP="00FC5E31">
      <w:pPr>
        <w:spacing w:after="0" w:line="360" w:lineRule="auto"/>
        <w:contextualSpacing/>
        <w:jc w:val="both"/>
        <w:rPr>
          <w:rFonts w:ascii="Calibri" w:hAnsi="Calibri" w:cs="Calibri"/>
          <w:color w:val="FF0000"/>
          <w:szCs w:val="20"/>
          <w:lang w:val="en-GB"/>
        </w:rPr>
      </w:pPr>
      <w:proofErr w:type="spellStart"/>
      <w:r w:rsidRPr="00FC5E31">
        <w:rPr>
          <w:rFonts w:ascii="Calibri" w:hAnsi="Calibri" w:cs="Calibri"/>
          <w:color w:val="FF0000"/>
          <w:szCs w:val="20"/>
          <w:lang w:val="en-GB"/>
        </w:rPr>
        <w:t>BoQ</w:t>
      </w:r>
      <w:proofErr w:type="spellEnd"/>
      <w:r w:rsidRPr="00FC5E31">
        <w:rPr>
          <w:rFonts w:ascii="Calibri" w:hAnsi="Calibri" w:cs="Calibri"/>
          <w:color w:val="FF0000"/>
          <w:szCs w:val="20"/>
          <w:lang w:val="en-GB"/>
        </w:rPr>
        <w:t xml:space="preserve"> on this project are listed as follow:</w:t>
      </w:r>
    </w:p>
    <w:tbl>
      <w:tblPr>
        <w:tblStyle w:val="TableGrid"/>
        <w:tblW w:w="8222" w:type="dxa"/>
        <w:tblInd w:w="137" w:type="dxa"/>
        <w:tblLook w:val="04A0" w:firstRow="1" w:lastRow="0" w:firstColumn="1" w:lastColumn="0" w:noHBand="0" w:noVBand="1"/>
      </w:tblPr>
      <w:tblGrid>
        <w:gridCol w:w="1271"/>
        <w:gridCol w:w="562"/>
        <w:gridCol w:w="6389"/>
      </w:tblGrid>
      <w:tr w:rsidR="00FC5E31" w:rsidRPr="00FC5E31" w14:paraId="6E13570C" w14:textId="77777777" w:rsidTr="008F3F20">
        <w:tc>
          <w:tcPr>
            <w:tcW w:w="1271" w:type="dxa"/>
            <w:shd w:val="clear" w:color="auto" w:fill="F2F2F2" w:themeFill="background1" w:themeFillShade="F2"/>
          </w:tcPr>
          <w:p w14:paraId="66FE674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b/>
                <w:bCs/>
                <w:color w:val="FF0000"/>
                <w:szCs w:val="20"/>
                <w:lang w:val="en-GB"/>
              </w:rPr>
            </w:pPr>
            <w:r w:rsidRPr="00FC5E31">
              <w:rPr>
                <w:rFonts w:ascii="Calibri" w:hAnsi="Calibri" w:cs="Calibri"/>
                <w:b/>
                <w:bCs/>
                <w:color w:val="FF0000"/>
                <w:szCs w:val="20"/>
                <w:lang w:val="en-GB"/>
              </w:rPr>
              <w:t>Sprint</w:t>
            </w:r>
          </w:p>
        </w:tc>
        <w:tc>
          <w:tcPr>
            <w:tcW w:w="562" w:type="dxa"/>
            <w:shd w:val="clear" w:color="auto" w:fill="F2F2F2" w:themeFill="background1" w:themeFillShade="F2"/>
          </w:tcPr>
          <w:p w14:paraId="48CBEA66"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b/>
                <w:bCs/>
                <w:color w:val="FF0000"/>
                <w:szCs w:val="20"/>
                <w:lang w:val="en-GB"/>
              </w:rPr>
            </w:pPr>
            <w:r w:rsidRPr="00FC5E31">
              <w:rPr>
                <w:rFonts w:ascii="Calibri" w:hAnsi="Calibri" w:cs="Calibri"/>
                <w:b/>
                <w:bCs/>
                <w:color w:val="FF0000"/>
                <w:szCs w:val="20"/>
                <w:lang w:val="en-GB"/>
              </w:rPr>
              <w:t>No</w:t>
            </w:r>
          </w:p>
        </w:tc>
        <w:tc>
          <w:tcPr>
            <w:tcW w:w="6389" w:type="dxa"/>
            <w:shd w:val="clear" w:color="auto" w:fill="F2F2F2" w:themeFill="background1" w:themeFillShade="F2"/>
          </w:tcPr>
          <w:p w14:paraId="51EC3753"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b/>
                <w:bCs/>
                <w:color w:val="FF0000"/>
                <w:szCs w:val="20"/>
                <w:lang w:val="en-GB"/>
              </w:rPr>
            </w:pPr>
            <w:proofErr w:type="spellStart"/>
            <w:r w:rsidRPr="00FC5E31">
              <w:rPr>
                <w:rFonts w:ascii="Calibri" w:hAnsi="Calibri" w:cs="Calibri"/>
                <w:b/>
                <w:bCs/>
                <w:color w:val="FF0000"/>
                <w:szCs w:val="20"/>
                <w:lang w:val="en-GB"/>
              </w:rPr>
              <w:t>BoQ</w:t>
            </w:r>
            <w:proofErr w:type="spellEnd"/>
            <w:r w:rsidRPr="00FC5E31">
              <w:rPr>
                <w:rFonts w:ascii="Calibri" w:hAnsi="Calibri" w:cs="Calibri"/>
                <w:b/>
                <w:bCs/>
                <w:color w:val="FF0000"/>
                <w:szCs w:val="20"/>
                <w:lang w:val="en-GB"/>
              </w:rPr>
              <w:t xml:space="preserve"> Item</w:t>
            </w:r>
          </w:p>
        </w:tc>
      </w:tr>
      <w:tr w:rsidR="00FC5E31" w:rsidRPr="00FC5E31" w14:paraId="5945DDC1" w14:textId="77777777" w:rsidTr="008F3F20">
        <w:tc>
          <w:tcPr>
            <w:tcW w:w="1271" w:type="dxa"/>
            <w:vMerge w:val="restart"/>
            <w:vAlign w:val="center"/>
          </w:tcPr>
          <w:p w14:paraId="76FF56C6"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Sprint 1</w:t>
            </w:r>
          </w:p>
        </w:tc>
        <w:tc>
          <w:tcPr>
            <w:tcW w:w="562" w:type="dxa"/>
          </w:tcPr>
          <w:p w14:paraId="3CB0EE07" w14:textId="77777777" w:rsidR="00FC5E31" w:rsidRPr="00FC5E31" w:rsidRDefault="00FC5E31">
            <w:pPr>
              <w:pStyle w:val="ListParagraph"/>
              <w:numPr>
                <w:ilvl w:val="3"/>
                <w:numId w:val="25"/>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6AA8655F"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lang w:val="en-GB"/>
              </w:rPr>
            </w:pPr>
            <w:r w:rsidRPr="00FC5E31">
              <w:rPr>
                <w:rFonts w:ascii="Calibri" w:hAnsi="Calibri" w:cs="Calibri"/>
                <w:color w:val="FF0000"/>
                <w:szCs w:val="20"/>
              </w:rPr>
              <w:t>Project Management</w:t>
            </w:r>
          </w:p>
        </w:tc>
      </w:tr>
      <w:tr w:rsidR="00FC5E31" w:rsidRPr="00FC5E31" w14:paraId="5B9CD081" w14:textId="77777777" w:rsidTr="008F3F20">
        <w:tc>
          <w:tcPr>
            <w:tcW w:w="1271" w:type="dxa"/>
            <w:vMerge/>
            <w:vAlign w:val="center"/>
          </w:tcPr>
          <w:p w14:paraId="685912B2"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tcPr>
          <w:p w14:paraId="3C2F31D9" w14:textId="77777777" w:rsidR="00FC5E31" w:rsidRPr="00FC5E31" w:rsidRDefault="00FC5E31">
            <w:pPr>
              <w:pStyle w:val="ListParagraph"/>
              <w:numPr>
                <w:ilvl w:val="3"/>
                <w:numId w:val="25"/>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79981CFB"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lang w:val="en-GB"/>
              </w:rPr>
            </w:pPr>
            <w:r w:rsidRPr="00FC5E31">
              <w:rPr>
                <w:rFonts w:ascii="Calibri" w:hAnsi="Calibri" w:cs="Calibri"/>
                <w:color w:val="FF0000"/>
                <w:szCs w:val="20"/>
              </w:rPr>
              <w:t>Environment Setup (Dev + Prod)</w:t>
            </w:r>
          </w:p>
        </w:tc>
      </w:tr>
      <w:tr w:rsidR="00FC5E31" w:rsidRPr="00FC5E31" w14:paraId="228419FC" w14:textId="77777777" w:rsidTr="008F3F20">
        <w:tc>
          <w:tcPr>
            <w:tcW w:w="1271" w:type="dxa"/>
            <w:vMerge/>
            <w:vAlign w:val="center"/>
          </w:tcPr>
          <w:p w14:paraId="29F7C081"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tcPr>
          <w:p w14:paraId="20A0CDF6" w14:textId="77777777" w:rsidR="00FC5E31" w:rsidRPr="00FC5E31" w:rsidRDefault="00FC5E31">
            <w:pPr>
              <w:pStyle w:val="ListParagraph"/>
              <w:numPr>
                <w:ilvl w:val="3"/>
                <w:numId w:val="25"/>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540A1994"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lang w:val="en-GB"/>
              </w:rPr>
            </w:pPr>
            <w:r w:rsidRPr="00FC5E31">
              <w:rPr>
                <w:rFonts w:ascii="Calibri" w:hAnsi="Calibri" w:cs="Calibri"/>
                <w:color w:val="FF0000"/>
                <w:szCs w:val="20"/>
              </w:rPr>
              <w:t>Sigma + ELK Platform Engine</w:t>
            </w:r>
          </w:p>
        </w:tc>
      </w:tr>
      <w:tr w:rsidR="00FC5E31" w:rsidRPr="00FC5E31" w14:paraId="76949453" w14:textId="77777777" w:rsidTr="008F3F20">
        <w:tc>
          <w:tcPr>
            <w:tcW w:w="1271" w:type="dxa"/>
            <w:vMerge/>
            <w:vAlign w:val="center"/>
          </w:tcPr>
          <w:p w14:paraId="40E59C82"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tcPr>
          <w:p w14:paraId="43B1F766" w14:textId="77777777" w:rsidR="00FC5E31" w:rsidRPr="00FC5E31" w:rsidRDefault="00FC5E31">
            <w:pPr>
              <w:pStyle w:val="ListParagraph"/>
              <w:numPr>
                <w:ilvl w:val="3"/>
                <w:numId w:val="25"/>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1D6CEB88"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lang w:val="en-GB"/>
              </w:rPr>
            </w:pPr>
            <w:proofErr w:type="spellStart"/>
            <w:r w:rsidRPr="00FC5E31">
              <w:rPr>
                <w:rFonts w:ascii="Calibri" w:hAnsi="Calibri" w:cs="Calibri"/>
                <w:color w:val="FF0000"/>
                <w:szCs w:val="20"/>
              </w:rPr>
              <w:t>TheHive</w:t>
            </w:r>
            <w:proofErr w:type="spellEnd"/>
            <w:r w:rsidRPr="00FC5E31">
              <w:rPr>
                <w:rFonts w:ascii="Calibri" w:hAnsi="Calibri" w:cs="Calibri"/>
                <w:color w:val="FF0000"/>
                <w:szCs w:val="20"/>
              </w:rPr>
              <w:t xml:space="preserve"> Project Platform Engine</w:t>
            </w:r>
          </w:p>
        </w:tc>
      </w:tr>
      <w:tr w:rsidR="00FC5E31" w:rsidRPr="00FC5E31" w14:paraId="6BB98905" w14:textId="77777777" w:rsidTr="008F3F20">
        <w:tc>
          <w:tcPr>
            <w:tcW w:w="1271" w:type="dxa"/>
            <w:vMerge/>
            <w:vAlign w:val="center"/>
          </w:tcPr>
          <w:p w14:paraId="3D0B1EC7"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tcPr>
          <w:p w14:paraId="6EA87E0C" w14:textId="77777777" w:rsidR="00FC5E31" w:rsidRPr="00FC5E31" w:rsidRDefault="00FC5E31">
            <w:pPr>
              <w:pStyle w:val="ListParagraph"/>
              <w:numPr>
                <w:ilvl w:val="3"/>
                <w:numId w:val="25"/>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50F896AF"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lang w:val="en-GB"/>
              </w:rPr>
            </w:pPr>
            <w:r w:rsidRPr="00FC5E31">
              <w:rPr>
                <w:rFonts w:ascii="Calibri" w:hAnsi="Calibri" w:cs="Calibri"/>
                <w:color w:val="FF0000"/>
                <w:szCs w:val="20"/>
              </w:rPr>
              <w:t>Additional Features: IT Features 1-9</w:t>
            </w:r>
          </w:p>
        </w:tc>
      </w:tr>
      <w:tr w:rsidR="00FC5E31" w:rsidRPr="00FC5E31" w14:paraId="04C446B2" w14:textId="77777777" w:rsidTr="008F3F20">
        <w:tc>
          <w:tcPr>
            <w:tcW w:w="1271" w:type="dxa"/>
            <w:vMerge/>
            <w:tcBorders>
              <w:bottom w:val="single" w:sz="4" w:space="0" w:color="auto"/>
            </w:tcBorders>
            <w:vAlign w:val="center"/>
          </w:tcPr>
          <w:p w14:paraId="47CA6FAA"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tcBorders>
              <w:bottom w:val="single" w:sz="4" w:space="0" w:color="auto"/>
            </w:tcBorders>
          </w:tcPr>
          <w:p w14:paraId="3C2AA77F" w14:textId="77777777" w:rsidR="00FC5E31" w:rsidRPr="00FC5E31" w:rsidRDefault="00FC5E31">
            <w:pPr>
              <w:pStyle w:val="ListParagraph"/>
              <w:numPr>
                <w:ilvl w:val="3"/>
                <w:numId w:val="25"/>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tcBorders>
              <w:bottom w:val="single" w:sz="4" w:space="0" w:color="auto"/>
            </w:tcBorders>
            <w:vAlign w:val="bottom"/>
          </w:tcPr>
          <w:p w14:paraId="4B688BB4"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lang w:val="en-GB"/>
              </w:rPr>
            </w:pPr>
            <w:r w:rsidRPr="00FC5E31">
              <w:rPr>
                <w:rFonts w:ascii="Calibri" w:hAnsi="Calibri" w:cs="Calibri"/>
                <w:color w:val="FF0000"/>
                <w:szCs w:val="20"/>
              </w:rPr>
              <w:t>Phase 1 Alert</w:t>
            </w:r>
          </w:p>
        </w:tc>
      </w:tr>
      <w:tr w:rsidR="00FC5E31" w:rsidRPr="00FC5E31" w14:paraId="71D27EE9" w14:textId="77777777" w:rsidTr="008F3F20">
        <w:tc>
          <w:tcPr>
            <w:tcW w:w="1271" w:type="dxa"/>
            <w:vMerge w:val="restart"/>
            <w:tcBorders>
              <w:top w:val="single" w:sz="4" w:space="0" w:color="auto"/>
            </w:tcBorders>
            <w:vAlign w:val="center"/>
          </w:tcPr>
          <w:p w14:paraId="78D8C705" w14:textId="77777777" w:rsidR="00FC5E31" w:rsidRPr="00FC5E31" w:rsidRDefault="00FC5E31" w:rsidP="008F3F20">
            <w:pPr>
              <w:spacing w:after="0"/>
              <w:contextualSpacing/>
              <w:rPr>
                <w:rFonts w:ascii="Calibri" w:hAnsi="Calibri" w:cs="Calibri"/>
                <w:color w:val="FF0000"/>
                <w:szCs w:val="20"/>
              </w:rPr>
            </w:pPr>
            <w:r w:rsidRPr="00FC5E31">
              <w:rPr>
                <w:rFonts w:ascii="Calibri" w:hAnsi="Calibri" w:cs="Calibri"/>
                <w:color w:val="FF0000"/>
                <w:szCs w:val="20"/>
              </w:rPr>
              <w:t>Sprint 2</w:t>
            </w:r>
          </w:p>
        </w:tc>
        <w:tc>
          <w:tcPr>
            <w:tcW w:w="562" w:type="dxa"/>
            <w:tcBorders>
              <w:top w:val="single" w:sz="4" w:space="0" w:color="auto"/>
            </w:tcBorders>
            <w:vAlign w:val="center"/>
          </w:tcPr>
          <w:p w14:paraId="2F57F90A"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tcBorders>
              <w:top w:val="single" w:sz="4" w:space="0" w:color="auto"/>
            </w:tcBorders>
            <w:vAlign w:val="center"/>
          </w:tcPr>
          <w:p w14:paraId="5CF9AF9A"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Project Management</w:t>
            </w:r>
          </w:p>
        </w:tc>
      </w:tr>
      <w:tr w:rsidR="00FC5E31" w:rsidRPr="00FC5E31" w14:paraId="5D31B376" w14:textId="77777777" w:rsidTr="008F3F20">
        <w:tc>
          <w:tcPr>
            <w:tcW w:w="1271" w:type="dxa"/>
            <w:vMerge/>
            <w:vAlign w:val="center"/>
          </w:tcPr>
          <w:p w14:paraId="335B93ED"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5B46B87F"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4320D254"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Data: Discovery, Ingestion, Identification, Exploration</w:t>
            </w:r>
          </w:p>
        </w:tc>
      </w:tr>
      <w:tr w:rsidR="00FC5E31" w:rsidRPr="00FC5E31" w14:paraId="56FAAA0B" w14:textId="77777777" w:rsidTr="008F3F20">
        <w:tc>
          <w:tcPr>
            <w:tcW w:w="1271" w:type="dxa"/>
            <w:vMerge/>
            <w:vAlign w:val="center"/>
          </w:tcPr>
          <w:p w14:paraId="56BE92A1"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680BFF61"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2F5124B9"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Use Cases Scenario &amp; BRD</w:t>
            </w:r>
          </w:p>
        </w:tc>
      </w:tr>
      <w:tr w:rsidR="00FC5E31" w:rsidRPr="00FC5E31" w14:paraId="0CCE2A42" w14:textId="77777777" w:rsidTr="008F3F20">
        <w:tc>
          <w:tcPr>
            <w:tcW w:w="1271" w:type="dxa"/>
            <w:vMerge/>
            <w:vAlign w:val="center"/>
          </w:tcPr>
          <w:p w14:paraId="695A43DB"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46EA1CEC"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1E6466F3"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w:t>
            </w:r>
          </w:p>
        </w:tc>
      </w:tr>
      <w:tr w:rsidR="00FC5E31" w:rsidRPr="00FC5E31" w14:paraId="744FDAE2" w14:textId="77777777" w:rsidTr="008F3F20">
        <w:tc>
          <w:tcPr>
            <w:tcW w:w="1271" w:type="dxa"/>
            <w:vMerge/>
            <w:vAlign w:val="center"/>
          </w:tcPr>
          <w:p w14:paraId="5C37DF5F"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66811E98"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027F9A52"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2</w:t>
            </w:r>
          </w:p>
        </w:tc>
      </w:tr>
      <w:tr w:rsidR="00FC5E31" w:rsidRPr="00FC5E31" w14:paraId="4B2D932C" w14:textId="77777777" w:rsidTr="008F3F20">
        <w:tc>
          <w:tcPr>
            <w:tcW w:w="1271" w:type="dxa"/>
            <w:vMerge/>
            <w:vAlign w:val="center"/>
          </w:tcPr>
          <w:p w14:paraId="368CF88E"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59283215"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761628F1"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8</w:t>
            </w:r>
          </w:p>
        </w:tc>
      </w:tr>
      <w:tr w:rsidR="00FC5E31" w:rsidRPr="00FC5E31" w14:paraId="2664F4F5" w14:textId="77777777" w:rsidTr="008F3F20">
        <w:tc>
          <w:tcPr>
            <w:tcW w:w="1271" w:type="dxa"/>
            <w:vMerge/>
            <w:vAlign w:val="center"/>
          </w:tcPr>
          <w:p w14:paraId="2E73CEEF"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2BD67966"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5DFBF7F9"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11</w:t>
            </w:r>
          </w:p>
        </w:tc>
      </w:tr>
      <w:tr w:rsidR="00FC5E31" w:rsidRPr="00FC5E31" w14:paraId="69C4E9DD" w14:textId="77777777" w:rsidTr="008F3F20">
        <w:tc>
          <w:tcPr>
            <w:tcW w:w="1271" w:type="dxa"/>
            <w:vMerge/>
            <w:vAlign w:val="center"/>
          </w:tcPr>
          <w:p w14:paraId="0A162B41"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0F8624B3"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283A9077"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16</w:t>
            </w:r>
          </w:p>
        </w:tc>
      </w:tr>
      <w:tr w:rsidR="00FC5E31" w:rsidRPr="00FC5E31" w14:paraId="043AB4F9" w14:textId="77777777" w:rsidTr="008F3F20">
        <w:tc>
          <w:tcPr>
            <w:tcW w:w="1271" w:type="dxa"/>
            <w:vMerge/>
            <w:vAlign w:val="center"/>
          </w:tcPr>
          <w:p w14:paraId="424CABCF"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12680CF4"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3CC59D92"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21</w:t>
            </w:r>
          </w:p>
        </w:tc>
      </w:tr>
      <w:tr w:rsidR="00FC5E31" w:rsidRPr="00FC5E31" w14:paraId="16B655F6" w14:textId="77777777" w:rsidTr="008F3F20">
        <w:tc>
          <w:tcPr>
            <w:tcW w:w="1271" w:type="dxa"/>
            <w:vMerge/>
            <w:vAlign w:val="center"/>
          </w:tcPr>
          <w:p w14:paraId="5B3D5A25"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5BB8254A"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427B7EA5"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12</w:t>
            </w:r>
          </w:p>
        </w:tc>
      </w:tr>
      <w:tr w:rsidR="00FC5E31" w:rsidRPr="00FC5E31" w14:paraId="144DEAE8" w14:textId="77777777" w:rsidTr="008F3F20">
        <w:tc>
          <w:tcPr>
            <w:tcW w:w="1271" w:type="dxa"/>
            <w:vMerge/>
            <w:vAlign w:val="center"/>
          </w:tcPr>
          <w:p w14:paraId="6C0C85EC"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377A9A7B"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7585425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18</w:t>
            </w:r>
          </w:p>
        </w:tc>
      </w:tr>
      <w:tr w:rsidR="00FC5E31" w:rsidRPr="00FC5E31" w14:paraId="3DE559BC" w14:textId="77777777" w:rsidTr="008F3F20">
        <w:tc>
          <w:tcPr>
            <w:tcW w:w="1271" w:type="dxa"/>
            <w:vMerge/>
            <w:vAlign w:val="center"/>
          </w:tcPr>
          <w:p w14:paraId="0C3972DE"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12F8650D"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5E49524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20</w:t>
            </w:r>
          </w:p>
        </w:tc>
      </w:tr>
      <w:tr w:rsidR="00FC5E31" w:rsidRPr="00FC5E31" w14:paraId="1097E366" w14:textId="77777777" w:rsidTr="008F3F20">
        <w:tc>
          <w:tcPr>
            <w:tcW w:w="1271" w:type="dxa"/>
            <w:vMerge/>
            <w:vAlign w:val="center"/>
          </w:tcPr>
          <w:p w14:paraId="22B05E23"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63181A36"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2EB27DFB"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13</w:t>
            </w:r>
          </w:p>
        </w:tc>
      </w:tr>
      <w:tr w:rsidR="00FC5E31" w:rsidRPr="00FC5E31" w14:paraId="057A7934" w14:textId="77777777" w:rsidTr="008F3F20">
        <w:tc>
          <w:tcPr>
            <w:tcW w:w="1271" w:type="dxa"/>
            <w:vMerge/>
            <w:vAlign w:val="center"/>
          </w:tcPr>
          <w:p w14:paraId="2DFB7209"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22527CAB"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518564D7"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17</w:t>
            </w:r>
          </w:p>
        </w:tc>
      </w:tr>
      <w:tr w:rsidR="00FC5E31" w:rsidRPr="00FC5E31" w14:paraId="66FE1D2C" w14:textId="77777777" w:rsidTr="008F3F20">
        <w:tc>
          <w:tcPr>
            <w:tcW w:w="1271" w:type="dxa"/>
            <w:vMerge/>
            <w:tcBorders>
              <w:bottom w:val="single" w:sz="4" w:space="0" w:color="auto"/>
            </w:tcBorders>
            <w:vAlign w:val="center"/>
          </w:tcPr>
          <w:p w14:paraId="46888559"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tcBorders>
              <w:bottom w:val="single" w:sz="4" w:space="0" w:color="auto"/>
            </w:tcBorders>
            <w:vAlign w:val="center"/>
          </w:tcPr>
          <w:p w14:paraId="7E708FC7" w14:textId="77777777" w:rsidR="00FC5E31" w:rsidRPr="00FC5E31" w:rsidRDefault="00FC5E31">
            <w:pPr>
              <w:pStyle w:val="ListParagraph"/>
              <w:numPr>
                <w:ilvl w:val="3"/>
                <w:numId w:val="29"/>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tcBorders>
              <w:bottom w:val="single" w:sz="4" w:space="0" w:color="auto"/>
            </w:tcBorders>
            <w:vAlign w:val="center"/>
          </w:tcPr>
          <w:p w14:paraId="3F48CD7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19</w:t>
            </w:r>
          </w:p>
        </w:tc>
      </w:tr>
      <w:tr w:rsidR="00FC5E31" w:rsidRPr="00FC5E31" w14:paraId="610E9B2E" w14:textId="77777777" w:rsidTr="008F3F20">
        <w:tc>
          <w:tcPr>
            <w:tcW w:w="1271" w:type="dxa"/>
            <w:vMerge w:val="restart"/>
            <w:tcBorders>
              <w:top w:val="single" w:sz="4" w:space="0" w:color="auto"/>
            </w:tcBorders>
            <w:vAlign w:val="center"/>
          </w:tcPr>
          <w:p w14:paraId="3DB218DF"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Sprint 3</w:t>
            </w:r>
          </w:p>
        </w:tc>
        <w:tc>
          <w:tcPr>
            <w:tcW w:w="562" w:type="dxa"/>
            <w:tcBorders>
              <w:top w:val="single" w:sz="4" w:space="0" w:color="auto"/>
            </w:tcBorders>
            <w:vAlign w:val="center"/>
          </w:tcPr>
          <w:p w14:paraId="7470EE76"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tcBorders>
              <w:top w:val="single" w:sz="4" w:space="0" w:color="auto"/>
            </w:tcBorders>
            <w:vAlign w:val="center"/>
          </w:tcPr>
          <w:p w14:paraId="2B7921B3"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Project Management</w:t>
            </w:r>
          </w:p>
        </w:tc>
      </w:tr>
      <w:tr w:rsidR="00FC5E31" w:rsidRPr="00FC5E31" w14:paraId="2B406A9F" w14:textId="77777777" w:rsidTr="008F3F20">
        <w:tc>
          <w:tcPr>
            <w:tcW w:w="1271" w:type="dxa"/>
            <w:vMerge/>
            <w:vAlign w:val="center"/>
          </w:tcPr>
          <w:p w14:paraId="086414AC"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0279BF9D"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13B89532"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Data: Discovery, Ingestion, Identification, Exploration</w:t>
            </w:r>
          </w:p>
        </w:tc>
      </w:tr>
      <w:tr w:rsidR="00FC5E31" w:rsidRPr="00FC5E31" w14:paraId="152926EC" w14:textId="77777777" w:rsidTr="008F3F20">
        <w:tc>
          <w:tcPr>
            <w:tcW w:w="1271" w:type="dxa"/>
            <w:vMerge/>
            <w:vAlign w:val="center"/>
          </w:tcPr>
          <w:p w14:paraId="61471CDE"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002B58F4"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1A00362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Use Cases Scenario &amp; BRD</w:t>
            </w:r>
          </w:p>
        </w:tc>
      </w:tr>
      <w:tr w:rsidR="00FC5E31" w:rsidRPr="00FC5E31" w14:paraId="4E92872F" w14:textId="77777777" w:rsidTr="008F3F20">
        <w:tc>
          <w:tcPr>
            <w:tcW w:w="1271" w:type="dxa"/>
            <w:vMerge/>
            <w:vAlign w:val="center"/>
          </w:tcPr>
          <w:p w14:paraId="66C6DD8A"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762DF72A"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5C6FF839"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14</w:t>
            </w:r>
          </w:p>
        </w:tc>
      </w:tr>
      <w:tr w:rsidR="00FC5E31" w:rsidRPr="00FC5E31" w14:paraId="5ABFC764" w14:textId="77777777" w:rsidTr="008F3F20">
        <w:tc>
          <w:tcPr>
            <w:tcW w:w="1271" w:type="dxa"/>
            <w:vMerge/>
            <w:vAlign w:val="center"/>
          </w:tcPr>
          <w:p w14:paraId="6659062A"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004E6F46"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5C0F872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15</w:t>
            </w:r>
          </w:p>
        </w:tc>
      </w:tr>
      <w:tr w:rsidR="00FC5E31" w:rsidRPr="00FC5E31" w14:paraId="2EB0D6B2" w14:textId="77777777" w:rsidTr="008F3F20">
        <w:tc>
          <w:tcPr>
            <w:tcW w:w="1271" w:type="dxa"/>
            <w:vMerge/>
            <w:vAlign w:val="center"/>
          </w:tcPr>
          <w:p w14:paraId="0A513DB8"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69B96F04"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09E4EEFB"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9</w:t>
            </w:r>
          </w:p>
        </w:tc>
      </w:tr>
      <w:tr w:rsidR="00FC5E31" w:rsidRPr="00FC5E31" w14:paraId="6AA886A2" w14:textId="77777777" w:rsidTr="008F3F20">
        <w:tc>
          <w:tcPr>
            <w:tcW w:w="1271" w:type="dxa"/>
            <w:vMerge/>
            <w:vAlign w:val="center"/>
          </w:tcPr>
          <w:p w14:paraId="51293764"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353ED12B"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45EB304B"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10</w:t>
            </w:r>
          </w:p>
        </w:tc>
      </w:tr>
      <w:tr w:rsidR="00FC5E31" w:rsidRPr="00FC5E31" w14:paraId="583F6572" w14:textId="77777777" w:rsidTr="008F3F20">
        <w:tc>
          <w:tcPr>
            <w:tcW w:w="1271" w:type="dxa"/>
            <w:vMerge/>
            <w:vAlign w:val="center"/>
          </w:tcPr>
          <w:p w14:paraId="5E41E97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p>
        </w:tc>
        <w:tc>
          <w:tcPr>
            <w:tcW w:w="562" w:type="dxa"/>
            <w:vAlign w:val="center"/>
          </w:tcPr>
          <w:p w14:paraId="21A55FCE"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rPr>
                <w:rFonts w:ascii="Calibri" w:hAnsi="Calibri" w:cs="Calibri"/>
                <w:color w:val="FF0000"/>
                <w:szCs w:val="20"/>
              </w:rPr>
            </w:pPr>
          </w:p>
        </w:tc>
        <w:tc>
          <w:tcPr>
            <w:tcW w:w="6389" w:type="dxa"/>
            <w:vAlign w:val="center"/>
          </w:tcPr>
          <w:p w14:paraId="60592DD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rPr>
                <w:rFonts w:ascii="Calibri" w:hAnsi="Calibri" w:cs="Calibri"/>
                <w:color w:val="FF0000"/>
                <w:szCs w:val="20"/>
              </w:rPr>
            </w:pPr>
            <w:r w:rsidRPr="00FC5E31">
              <w:rPr>
                <w:rFonts w:ascii="Calibri" w:hAnsi="Calibri" w:cs="Calibri"/>
                <w:color w:val="FF0000"/>
                <w:szCs w:val="20"/>
              </w:rPr>
              <w:t>IT UC # 22</w:t>
            </w:r>
          </w:p>
        </w:tc>
      </w:tr>
      <w:tr w:rsidR="00FC5E31" w:rsidRPr="00FC5E31" w14:paraId="427AE679" w14:textId="77777777" w:rsidTr="008F3F20">
        <w:tc>
          <w:tcPr>
            <w:tcW w:w="1271" w:type="dxa"/>
            <w:vMerge/>
          </w:tcPr>
          <w:p w14:paraId="13239AF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p>
        </w:tc>
        <w:tc>
          <w:tcPr>
            <w:tcW w:w="562" w:type="dxa"/>
          </w:tcPr>
          <w:p w14:paraId="57FB9877"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6A14FEAB"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r w:rsidRPr="00FC5E31">
              <w:rPr>
                <w:rFonts w:ascii="Calibri" w:hAnsi="Calibri" w:cs="Calibri"/>
                <w:color w:val="FF0000"/>
                <w:szCs w:val="20"/>
              </w:rPr>
              <w:t>CGNAT Adjustment</w:t>
            </w:r>
          </w:p>
        </w:tc>
      </w:tr>
      <w:tr w:rsidR="00FC5E31" w:rsidRPr="00FC5E31" w14:paraId="227A4C12" w14:textId="77777777" w:rsidTr="008F3F20">
        <w:tc>
          <w:tcPr>
            <w:tcW w:w="1271" w:type="dxa"/>
            <w:vMerge/>
          </w:tcPr>
          <w:p w14:paraId="7FE88F9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p>
        </w:tc>
        <w:tc>
          <w:tcPr>
            <w:tcW w:w="562" w:type="dxa"/>
          </w:tcPr>
          <w:p w14:paraId="17D87ED3"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678633B3"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r w:rsidRPr="00FC5E31">
              <w:rPr>
                <w:rFonts w:ascii="Calibri" w:hAnsi="Calibri" w:cs="Calibri"/>
                <w:color w:val="FF0000"/>
                <w:szCs w:val="20"/>
              </w:rPr>
              <w:t>IT UC # 3</w:t>
            </w:r>
          </w:p>
        </w:tc>
      </w:tr>
      <w:tr w:rsidR="00FC5E31" w:rsidRPr="00FC5E31" w14:paraId="08A6B521" w14:textId="77777777" w:rsidTr="008F3F20">
        <w:tc>
          <w:tcPr>
            <w:tcW w:w="1271" w:type="dxa"/>
            <w:vMerge/>
          </w:tcPr>
          <w:p w14:paraId="48C5138C"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p>
        </w:tc>
        <w:tc>
          <w:tcPr>
            <w:tcW w:w="562" w:type="dxa"/>
          </w:tcPr>
          <w:p w14:paraId="4B8BC6DD"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4C58E06E"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r w:rsidRPr="00FC5E31">
              <w:rPr>
                <w:rFonts w:ascii="Calibri" w:hAnsi="Calibri" w:cs="Calibri"/>
                <w:color w:val="FF0000"/>
                <w:szCs w:val="20"/>
              </w:rPr>
              <w:t>IT UC # 4</w:t>
            </w:r>
          </w:p>
        </w:tc>
      </w:tr>
      <w:tr w:rsidR="00FC5E31" w:rsidRPr="00FC5E31" w14:paraId="600CA3D0" w14:textId="77777777" w:rsidTr="008F3F20">
        <w:tc>
          <w:tcPr>
            <w:tcW w:w="1271" w:type="dxa"/>
            <w:vMerge/>
          </w:tcPr>
          <w:p w14:paraId="7E7F6C4E"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p>
        </w:tc>
        <w:tc>
          <w:tcPr>
            <w:tcW w:w="562" w:type="dxa"/>
          </w:tcPr>
          <w:p w14:paraId="796AEAD0"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15BF1EC8"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r w:rsidRPr="00FC5E31">
              <w:rPr>
                <w:rFonts w:ascii="Calibri" w:hAnsi="Calibri" w:cs="Calibri"/>
                <w:color w:val="FF0000"/>
                <w:szCs w:val="20"/>
              </w:rPr>
              <w:t>IT UC # 5</w:t>
            </w:r>
          </w:p>
        </w:tc>
      </w:tr>
      <w:tr w:rsidR="00FC5E31" w:rsidRPr="00FC5E31" w14:paraId="3AE9D58A" w14:textId="77777777" w:rsidTr="008F3F20">
        <w:tc>
          <w:tcPr>
            <w:tcW w:w="1271" w:type="dxa"/>
            <w:vMerge/>
          </w:tcPr>
          <w:p w14:paraId="5FF55580"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p>
        </w:tc>
        <w:tc>
          <w:tcPr>
            <w:tcW w:w="562" w:type="dxa"/>
          </w:tcPr>
          <w:p w14:paraId="61DE01C4"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vAlign w:val="bottom"/>
          </w:tcPr>
          <w:p w14:paraId="1CF6961F"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r w:rsidRPr="00FC5E31">
              <w:rPr>
                <w:rFonts w:ascii="Calibri" w:hAnsi="Calibri" w:cs="Calibri"/>
                <w:color w:val="FF0000"/>
                <w:szCs w:val="20"/>
              </w:rPr>
              <w:t>IT UC # 6</w:t>
            </w:r>
          </w:p>
        </w:tc>
      </w:tr>
      <w:tr w:rsidR="00FC5E31" w:rsidRPr="00FC5E31" w14:paraId="52B53418" w14:textId="77777777" w:rsidTr="008F3F20">
        <w:tc>
          <w:tcPr>
            <w:tcW w:w="1271" w:type="dxa"/>
            <w:vMerge/>
            <w:tcBorders>
              <w:bottom w:val="single" w:sz="4" w:space="0" w:color="auto"/>
            </w:tcBorders>
          </w:tcPr>
          <w:p w14:paraId="37B1E467"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p>
        </w:tc>
        <w:tc>
          <w:tcPr>
            <w:tcW w:w="562" w:type="dxa"/>
            <w:tcBorders>
              <w:bottom w:val="single" w:sz="4" w:space="0" w:color="auto"/>
            </w:tcBorders>
          </w:tcPr>
          <w:p w14:paraId="3E941205" w14:textId="77777777" w:rsidR="00FC5E31" w:rsidRPr="00FC5E31" w:rsidRDefault="00FC5E31">
            <w:pPr>
              <w:pStyle w:val="ListParagraph"/>
              <w:numPr>
                <w:ilvl w:val="3"/>
                <w:numId w:val="30"/>
              </w:numPr>
              <w:pBdr>
                <w:top w:val="none" w:sz="0" w:space="0" w:color="auto"/>
                <w:left w:val="none" w:sz="0" w:space="0" w:color="auto"/>
                <w:bottom w:val="none" w:sz="0" w:space="0" w:color="auto"/>
                <w:right w:val="none" w:sz="0" w:space="0" w:color="auto"/>
                <w:between w:val="none" w:sz="0" w:space="0" w:color="auto"/>
              </w:pBdr>
              <w:ind w:left="456"/>
              <w:contextualSpacing/>
              <w:jc w:val="both"/>
              <w:rPr>
                <w:rFonts w:ascii="Calibri" w:hAnsi="Calibri" w:cs="Calibri"/>
                <w:color w:val="FF0000"/>
                <w:szCs w:val="20"/>
              </w:rPr>
            </w:pPr>
          </w:p>
        </w:tc>
        <w:tc>
          <w:tcPr>
            <w:tcW w:w="6389" w:type="dxa"/>
            <w:tcBorders>
              <w:bottom w:val="single" w:sz="4" w:space="0" w:color="auto"/>
            </w:tcBorders>
            <w:vAlign w:val="bottom"/>
          </w:tcPr>
          <w:p w14:paraId="5184120C" w14:textId="77777777" w:rsidR="00FC5E31" w:rsidRPr="00FC5E31" w:rsidRDefault="00FC5E31" w:rsidP="008F3F20">
            <w:pPr>
              <w:pBdr>
                <w:top w:val="none" w:sz="0" w:space="0" w:color="auto"/>
                <w:left w:val="none" w:sz="0" w:space="0" w:color="auto"/>
                <w:bottom w:val="none" w:sz="0" w:space="0" w:color="auto"/>
                <w:right w:val="none" w:sz="0" w:space="0" w:color="auto"/>
                <w:between w:val="none" w:sz="0" w:space="0" w:color="auto"/>
              </w:pBdr>
              <w:spacing w:after="0"/>
              <w:contextualSpacing/>
              <w:jc w:val="both"/>
              <w:rPr>
                <w:rFonts w:ascii="Calibri" w:hAnsi="Calibri" w:cs="Calibri"/>
                <w:color w:val="FF0000"/>
                <w:szCs w:val="20"/>
              </w:rPr>
            </w:pPr>
            <w:r w:rsidRPr="00FC5E31">
              <w:rPr>
                <w:rFonts w:ascii="Calibri" w:hAnsi="Calibri" w:cs="Calibri"/>
                <w:color w:val="FF0000"/>
                <w:szCs w:val="20"/>
              </w:rPr>
              <w:t>IT UC # 7</w:t>
            </w:r>
          </w:p>
        </w:tc>
      </w:tr>
    </w:tbl>
    <w:p w14:paraId="0C9C5F7A" w14:textId="77777777" w:rsidR="00FC5E31" w:rsidRPr="00FC5E31" w:rsidRDefault="00FC5E31" w:rsidP="00FC5E31">
      <w:pPr>
        <w:pStyle w:val="Caption"/>
        <w:spacing w:before="240" w:after="0" w:line="360" w:lineRule="auto"/>
        <w:jc w:val="center"/>
        <w:rPr>
          <w:rFonts w:ascii="Calibri" w:hAnsi="Calibri" w:cs="Calibri"/>
          <w:i w:val="0"/>
          <w:iCs w:val="0"/>
          <w:color w:val="FF0000"/>
          <w:sz w:val="24"/>
          <w:szCs w:val="28"/>
          <w:lang w:val="en-GB"/>
        </w:rPr>
      </w:pPr>
      <w:bookmarkStart w:id="203" w:name="_Toc112168947"/>
      <w:r w:rsidRPr="00FC5E31">
        <w:rPr>
          <w:rFonts w:ascii="Calibri" w:hAnsi="Calibri" w:cs="Calibri"/>
          <w:i w:val="0"/>
          <w:iCs w:val="0"/>
          <w:color w:val="FF0000"/>
        </w:rPr>
        <w:t xml:space="preserve">Table </w:t>
      </w:r>
      <w:r w:rsidRPr="00FC5E31">
        <w:rPr>
          <w:rFonts w:ascii="Calibri" w:hAnsi="Calibri" w:cs="Calibri"/>
          <w:i w:val="0"/>
          <w:iCs w:val="0"/>
          <w:color w:val="FF0000"/>
        </w:rPr>
        <w:fldChar w:fldCharType="begin"/>
      </w:r>
      <w:r w:rsidRPr="00FC5E31">
        <w:rPr>
          <w:rFonts w:ascii="Calibri" w:hAnsi="Calibri" w:cs="Calibri"/>
          <w:i w:val="0"/>
          <w:iCs w:val="0"/>
          <w:color w:val="FF0000"/>
        </w:rPr>
        <w:instrText xml:space="preserve"> SEQ Table \* ARABIC </w:instrText>
      </w:r>
      <w:r w:rsidRPr="00FC5E31">
        <w:rPr>
          <w:rFonts w:ascii="Calibri" w:hAnsi="Calibri" w:cs="Calibri"/>
          <w:i w:val="0"/>
          <w:iCs w:val="0"/>
          <w:color w:val="FF0000"/>
        </w:rPr>
        <w:fldChar w:fldCharType="separate"/>
      </w:r>
      <w:r w:rsidRPr="00FC5E31">
        <w:rPr>
          <w:rFonts w:ascii="Calibri" w:hAnsi="Calibri" w:cs="Calibri"/>
          <w:i w:val="0"/>
          <w:iCs w:val="0"/>
          <w:noProof/>
          <w:color w:val="FF0000"/>
        </w:rPr>
        <w:t>5</w:t>
      </w:r>
      <w:r w:rsidRPr="00FC5E31">
        <w:rPr>
          <w:rFonts w:ascii="Calibri" w:hAnsi="Calibri" w:cs="Calibri"/>
          <w:i w:val="0"/>
          <w:iCs w:val="0"/>
          <w:color w:val="FF0000"/>
        </w:rPr>
        <w:fldChar w:fldCharType="end"/>
      </w:r>
      <w:r w:rsidRPr="00FC5E31">
        <w:rPr>
          <w:rFonts w:ascii="Calibri" w:hAnsi="Calibri" w:cs="Calibri"/>
          <w:i w:val="0"/>
          <w:iCs w:val="0"/>
          <w:color w:val="FF0000"/>
        </w:rPr>
        <w:t xml:space="preserve"> List of BoQ</w:t>
      </w:r>
      <w:bookmarkEnd w:id="203"/>
    </w:p>
    <w:p w14:paraId="66078E3B" w14:textId="77777777" w:rsidR="00FC5E31" w:rsidRPr="00FC5E31" w:rsidRDefault="00FC5E31" w:rsidP="00FC5E31">
      <w:pPr>
        <w:spacing w:after="0" w:line="360" w:lineRule="auto"/>
        <w:contextualSpacing/>
        <w:jc w:val="both"/>
        <w:rPr>
          <w:rFonts w:ascii="Calibri" w:hAnsi="Calibri" w:cs="Calibri"/>
          <w:color w:val="FF0000"/>
          <w:szCs w:val="20"/>
          <w:lang w:val="en-GB"/>
        </w:rPr>
      </w:pPr>
    </w:p>
    <w:p w14:paraId="4AE84F24" w14:textId="77777777" w:rsidR="00FC5E31" w:rsidRPr="00FC5E31" w:rsidRDefault="00FC5E31" w:rsidP="00FC5E31">
      <w:pPr>
        <w:spacing w:after="0" w:line="240" w:lineRule="auto"/>
        <w:rPr>
          <w:rFonts w:ascii="Calibri" w:hAnsi="Calibri" w:cs="Calibri"/>
          <w:b/>
          <w:smallCaps/>
          <w:color w:val="FF0000"/>
          <w:sz w:val="24"/>
          <w:lang w:val="en-GB"/>
        </w:rPr>
      </w:pPr>
    </w:p>
    <w:p w14:paraId="499BBB1B" w14:textId="77777777" w:rsidR="00FC5E31" w:rsidRPr="00FC5E31" w:rsidRDefault="00FC5E31" w:rsidP="00FC5E31">
      <w:pPr>
        <w:spacing w:after="0" w:line="360" w:lineRule="auto"/>
        <w:contextualSpacing/>
        <w:jc w:val="both"/>
        <w:rPr>
          <w:rFonts w:ascii="Calibri" w:hAnsi="Calibri" w:cs="Calibri"/>
          <w:color w:val="FF0000"/>
          <w:szCs w:val="20"/>
          <w:lang w:val="en-GB"/>
        </w:rPr>
      </w:pPr>
    </w:p>
    <w:p w14:paraId="52309951" w14:textId="77777777" w:rsidR="00FC5E31" w:rsidRPr="00FC5E31" w:rsidRDefault="00FC5E31" w:rsidP="00FC5E31">
      <w:pPr>
        <w:rPr>
          <w:rFonts w:ascii="Calibri" w:hAnsi="Calibri" w:cs="Calibri"/>
          <w:color w:val="FF0000"/>
          <w:lang w:val="en-GB"/>
        </w:rPr>
      </w:pPr>
    </w:p>
    <w:p w14:paraId="2D76AB84" w14:textId="77777777" w:rsidR="00FC5E31" w:rsidRPr="00FC5E31" w:rsidRDefault="00FC5E31" w:rsidP="00FC5E31">
      <w:pPr>
        <w:rPr>
          <w:rFonts w:ascii="Calibri" w:hAnsi="Calibri" w:cs="Calibri"/>
          <w:color w:val="FF0000"/>
          <w:lang w:val="en-GB"/>
        </w:rPr>
      </w:pPr>
    </w:p>
    <w:p w14:paraId="710685E7" w14:textId="77777777" w:rsidR="003751C4" w:rsidRPr="00FC5E31" w:rsidRDefault="003751C4">
      <w:pPr>
        <w:rPr>
          <w:color w:val="FF0000"/>
        </w:rPr>
      </w:pPr>
    </w:p>
    <w:p w14:paraId="224BD20D" w14:textId="77777777" w:rsidR="003751C4" w:rsidRPr="00FC5E31" w:rsidRDefault="003751C4">
      <w:pPr>
        <w:rPr>
          <w:color w:val="FF0000"/>
        </w:rPr>
      </w:pPr>
    </w:p>
    <w:p w14:paraId="51C5FC30" w14:textId="77777777" w:rsidR="003751C4" w:rsidRPr="00FC5E31" w:rsidRDefault="003751C4">
      <w:pPr>
        <w:rPr>
          <w:color w:val="FF0000"/>
        </w:rPr>
      </w:pPr>
    </w:p>
    <w:p w14:paraId="33689182" w14:textId="77777777" w:rsidR="003751C4" w:rsidRPr="00FC5E31" w:rsidRDefault="003751C4">
      <w:pPr>
        <w:rPr>
          <w:color w:val="FF0000"/>
        </w:rPr>
      </w:pPr>
    </w:p>
    <w:p w14:paraId="4DA2FA6C" w14:textId="77777777" w:rsidR="003751C4" w:rsidRPr="00FC5E31" w:rsidRDefault="003751C4">
      <w:pPr>
        <w:rPr>
          <w:color w:val="FF0000"/>
        </w:rPr>
      </w:pPr>
    </w:p>
    <w:sectPr w:rsidR="003751C4" w:rsidRPr="00FC5E31">
      <w:headerReference w:type="default" r:id="rId31"/>
      <w:footerReference w:type="default" r:id="rId32"/>
      <w:pgSz w:w="11907" w:h="16840"/>
      <w:pgMar w:top="1253" w:right="1418" w:bottom="1701" w:left="1418"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F99DD" w14:textId="77777777" w:rsidR="006A6F90" w:rsidRDefault="006A6F90">
      <w:pPr>
        <w:spacing w:after="0" w:line="240" w:lineRule="auto"/>
      </w:pPr>
      <w:r>
        <w:separator/>
      </w:r>
    </w:p>
  </w:endnote>
  <w:endnote w:type="continuationSeparator" w:id="0">
    <w:p w14:paraId="4D11D755" w14:textId="77777777" w:rsidR="006A6F90" w:rsidRDefault="006A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Bold">
    <w:altName w:val="Calibri"/>
    <w:panose1 w:val="00000000000000000000"/>
    <w:charset w:val="00"/>
    <w:family w:val="roman"/>
    <w:notTrueType/>
    <w:pitch w:val="default"/>
  </w:font>
  <w:font w:name="Arial Unicode MS">
    <w:panose1 w:val="020B0604020202020204"/>
    <w:charset w:val="80"/>
    <w:family w:val="swiss"/>
    <w:pitch w:val="default"/>
    <w:sig w:usb0="00000000" w:usb1="00000000" w:usb2="0000003F" w:usb3="00000000" w:csb0="003F01FF" w:csb1="00000000"/>
  </w:font>
  <w:font w:name="Menl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0C33" w14:textId="77777777" w:rsidR="003751C4" w:rsidRDefault="003751C4">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F457" w14:textId="640A9721" w:rsidR="003751C4" w:rsidRDefault="00DD5556">
    <w:pPr>
      <w:pStyle w:val="Footer"/>
      <w:pBdr>
        <w:top w:val="single" w:sz="4" w:space="1" w:color="auto"/>
      </w:pBdr>
      <w:tabs>
        <w:tab w:val="clear" w:pos="1276"/>
        <w:tab w:val="clear" w:pos="9356"/>
        <w:tab w:val="left" w:pos="900"/>
        <w:tab w:val="right" w:pos="9072"/>
      </w:tabs>
      <w:rPr>
        <w:rFonts w:ascii="Calibri" w:hAnsi="Calibri"/>
        <w:lang w:val="id-ID"/>
      </w:rPr>
    </w:pPr>
    <w:r>
      <w:rPr>
        <w:rFonts w:ascii="Calibri" w:hAnsi="Calibri"/>
      </w:rPr>
      <w:t>Project</w:t>
    </w:r>
    <w:r>
      <w:rPr>
        <w:rFonts w:ascii="Calibri" w:hAnsi="Calibri"/>
      </w:rPr>
      <w:tab/>
      <w:t xml:space="preserve">: </w:t>
    </w:r>
    <w:r w:rsidR="00ED005C">
      <w:rPr>
        <w:rFonts w:ascii="Calibri" w:hAnsi="Calibri" w:cs="Calibri"/>
      </w:rPr>
      <w:t>BI Data Lineage &amp; Excellence Tools</w:t>
    </w:r>
    <w:r>
      <w:rPr>
        <w:rFonts w:ascii="Calibri" w:hAnsi="Calibri"/>
      </w:rPr>
      <w:tab/>
    </w:r>
    <w:r>
      <w:rPr>
        <w:rFonts w:ascii="Calibri" w:hAnsi="Calibri" w:cs="Calibri"/>
        <w:color w:val="000000"/>
        <w:szCs w:val="16"/>
      </w:rPr>
      <w:t xml:space="preserve">Status: </w:t>
    </w:r>
    <w:r w:rsidR="00ED005C">
      <w:rPr>
        <w:rFonts w:ascii="Calibri" w:hAnsi="Calibri" w:cs="Calibri"/>
        <w:color w:val="000000"/>
        <w:szCs w:val="16"/>
      </w:rPr>
      <w:t>Template</w:t>
    </w:r>
  </w:p>
  <w:p w14:paraId="11D1849A" w14:textId="77777777" w:rsidR="003751C4" w:rsidRDefault="00DD5556">
    <w:pPr>
      <w:pStyle w:val="Footer"/>
      <w:pBdr>
        <w:top w:val="single" w:sz="4" w:space="1" w:color="auto"/>
      </w:pBdr>
      <w:tabs>
        <w:tab w:val="clear" w:pos="1276"/>
        <w:tab w:val="clear" w:pos="9356"/>
        <w:tab w:val="left" w:pos="900"/>
        <w:tab w:val="right" w:pos="9072"/>
      </w:tabs>
      <w:rPr>
        <w:rFonts w:ascii="Calibri" w:hAnsi="Calibri"/>
      </w:rPr>
    </w:pPr>
    <w:r>
      <w:rPr>
        <w:rFonts w:ascii="Calibri" w:hAnsi="Calibri"/>
      </w:rPr>
      <w:t>Subject</w:t>
    </w:r>
    <w:r>
      <w:rPr>
        <w:rFonts w:ascii="Calibri" w:hAnsi="Calibri"/>
      </w:rPr>
      <w:tab/>
      <w:t xml:space="preserve">: High Level Design   </w:t>
    </w:r>
    <w:r>
      <w:rPr>
        <w:rFonts w:ascii="Calibri" w:hAnsi="Calibri"/>
      </w:rPr>
      <w:tab/>
      <w:t xml:space="preserve">Page </w:t>
    </w:r>
    <w:r>
      <w:rPr>
        <w:rFonts w:ascii="Calibri" w:hAnsi="Calibri"/>
      </w:rPr>
      <w:fldChar w:fldCharType="begin"/>
    </w:r>
    <w:r>
      <w:rPr>
        <w:rStyle w:val="PageNumber"/>
        <w:rFonts w:ascii="Calibri" w:hAnsi="Calibri"/>
      </w:rPr>
      <w:instrText xml:space="preserve"> PAGE </w:instrText>
    </w:r>
    <w:r>
      <w:rPr>
        <w:rFonts w:ascii="Calibri" w:hAnsi="Calibri"/>
      </w:rPr>
      <w:fldChar w:fldCharType="separate"/>
    </w:r>
    <w:r w:rsidR="00992156">
      <w:rPr>
        <w:rStyle w:val="PageNumber"/>
        <w:rFonts w:ascii="Calibri" w:hAnsi="Calibri"/>
        <w:noProof/>
      </w:rPr>
      <w:t>6</w:t>
    </w:r>
    <w:r>
      <w:rP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9529B" w14:textId="77777777" w:rsidR="006A6F90" w:rsidRDefault="006A6F90">
      <w:pPr>
        <w:spacing w:after="0"/>
      </w:pPr>
      <w:r>
        <w:separator/>
      </w:r>
    </w:p>
  </w:footnote>
  <w:footnote w:type="continuationSeparator" w:id="0">
    <w:p w14:paraId="1E1E9A7A" w14:textId="77777777" w:rsidR="006A6F90" w:rsidRDefault="006A6F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EAE0" w14:textId="77777777" w:rsidR="003751C4" w:rsidRDefault="003751C4">
    <w:pPr>
      <w:pStyle w:val="Style1"/>
      <w:pBdr>
        <w:bottom w:val="none" w:sz="0" w:space="0" w:color="auto"/>
      </w:pBd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ED005C" w14:paraId="757AF816" w14:textId="77777777" w:rsidTr="00ED005C">
      <w:tc>
        <w:tcPr>
          <w:tcW w:w="4643" w:type="dxa"/>
          <w:vAlign w:val="bottom"/>
        </w:tcPr>
        <w:p w14:paraId="53794093" w14:textId="08A64BEF" w:rsidR="00ED005C" w:rsidRPr="00ED005C" w:rsidRDefault="00ED005C" w:rsidP="00ED005C">
          <w:pPr>
            <w:pStyle w:val="Style1"/>
            <w:pBdr>
              <w:top w:val="none" w:sz="0" w:space="0" w:color="auto"/>
              <w:left w:val="none" w:sz="0" w:space="0" w:color="auto"/>
              <w:bottom w:val="none" w:sz="0" w:space="0" w:color="auto"/>
              <w:right w:val="none" w:sz="0" w:space="0" w:color="auto"/>
              <w:between w:val="none" w:sz="0" w:space="0" w:color="auto"/>
            </w:pBdr>
            <w:ind w:left="0"/>
            <w:jc w:val="left"/>
            <w:rPr>
              <w:rFonts w:asciiTheme="minorHAnsi" w:hAnsiTheme="minorHAnsi" w:cstheme="minorHAnsi"/>
              <w:b/>
              <w:bCs/>
              <w:sz w:val="18"/>
              <w:szCs w:val="18"/>
            </w:rPr>
          </w:pPr>
          <w:r w:rsidRPr="00ED005C">
            <w:rPr>
              <w:rFonts w:asciiTheme="minorHAnsi" w:hAnsiTheme="minorHAnsi" w:cstheme="minorHAnsi"/>
              <w:b/>
              <w:bCs/>
              <w:sz w:val="18"/>
              <w:szCs w:val="18"/>
            </w:rPr>
            <w:t>Confidential</w:t>
          </w:r>
        </w:p>
      </w:tc>
      <w:tc>
        <w:tcPr>
          <w:tcW w:w="4644" w:type="dxa"/>
          <w:vAlign w:val="bottom"/>
        </w:tcPr>
        <w:p w14:paraId="6DAF346C" w14:textId="362D35C0" w:rsidR="00ED005C" w:rsidRDefault="00ED005C" w:rsidP="00ED005C">
          <w:pPr>
            <w:pStyle w:val="Style1"/>
            <w:pBdr>
              <w:top w:val="none" w:sz="0" w:space="0" w:color="auto"/>
              <w:left w:val="none" w:sz="0" w:space="0" w:color="auto"/>
              <w:bottom w:val="none" w:sz="0" w:space="0" w:color="auto"/>
              <w:right w:val="none" w:sz="0" w:space="0" w:color="auto"/>
              <w:between w:val="none" w:sz="0" w:space="0" w:color="auto"/>
            </w:pBdr>
            <w:spacing w:after="0" w:line="240" w:lineRule="auto"/>
            <w:ind w:left="0" w:right="0"/>
          </w:pPr>
          <w:r>
            <w:rPr>
              <w:noProof/>
            </w:rPr>
            <w:drawing>
              <wp:inline distT="0" distB="0" distL="0" distR="0" wp14:anchorId="7F73CDC7" wp14:editId="18AA52FE">
                <wp:extent cx="1409700" cy="35925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
                        <a:srcRect l="9653" t="12431" r="7230" b="4716"/>
                        <a:stretch/>
                      </pic:blipFill>
                      <pic:spPr bwMode="auto">
                        <a:xfrm>
                          <a:off x="0" y="0"/>
                          <a:ext cx="1414646" cy="360516"/>
                        </a:xfrm>
                        <a:prstGeom prst="rect">
                          <a:avLst/>
                        </a:prstGeom>
                        <a:noFill/>
                        <a:ln>
                          <a:noFill/>
                        </a:ln>
                      </pic:spPr>
                    </pic:pic>
                  </a:graphicData>
                </a:graphic>
              </wp:inline>
            </w:drawing>
          </w:r>
        </w:p>
      </w:tc>
    </w:tr>
  </w:tbl>
  <w:p w14:paraId="2C2F4249" w14:textId="2B5005A8" w:rsidR="003751C4" w:rsidRDefault="003751C4">
    <w:pPr>
      <w:pStyle w:val="Style1"/>
      <w:pBdr>
        <w:bottom w:val="single" w:sz="4" w:space="1" w:color="auto"/>
      </w:pBd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E68"/>
    <w:multiLevelType w:val="hybridMultilevel"/>
    <w:tmpl w:val="A47E2252"/>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4779A"/>
    <w:multiLevelType w:val="hybridMultilevel"/>
    <w:tmpl w:val="32381A68"/>
    <w:lvl w:ilvl="0" w:tplc="4D38B176">
      <w:start w:val="1"/>
      <w:numFmt w:val="decimal"/>
      <w:lvlText w:val="%1."/>
      <w:lvlJc w:val="left"/>
      <w:pPr>
        <w:ind w:left="720" w:hanging="360"/>
      </w:pPr>
      <w:rPr>
        <w:rFonts w:hint="default"/>
        <w:color w:val="auto"/>
      </w:rPr>
    </w:lvl>
    <w:lvl w:ilvl="1" w:tplc="B322C366">
      <w:start w:val="1"/>
      <w:numFmt w:val="lowerLetter"/>
      <w:lvlText w:val="%2."/>
      <w:lvlJc w:val="left"/>
      <w:pPr>
        <w:ind w:left="1440" w:hanging="360"/>
      </w:pPr>
    </w:lvl>
    <w:lvl w:ilvl="2" w:tplc="99F83AA4">
      <w:start w:val="1"/>
      <w:numFmt w:val="lowerRoman"/>
      <w:lvlText w:val="%3."/>
      <w:lvlJc w:val="right"/>
      <w:pPr>
        <w:ind w:left="2160" w:hanging="180"/>
      </w:pPr>
    </w:lvl>
    <w:lvl w:ilvl="3" w:tplc="18000B86">
      <w:start w:val="1"/>
      <w:numFmt w:val="decimal"/>
      <w:lvlText w:val="%4."/>
      <w:lvlJc w:val="left"/>
      <w:pPr>
        <w:ind w:left="2880" w:hanging="360"/>
      </w:pPr>
    </w:lvl>
    <w:lvl w:ilvl="4" w:tplc="7CE24F60">
      <w:start w:val="1"/>
      <w:numFmt w:val="lowerLetter"/>
      <w:lvlText w:val="%5."/>
      <w:lvlJc w:val="left"/>
      <w:pPr>
        <w:ind w:left="3600" w:hanging="360"/>
      </w:pPr>
    </w:lvl>
    <w:lvl w:ilvl="5" w:tplc="8102A1D0">
      <w:start w:val="1"/>
      <w:numFmt w:val="lowerRoman"/>
      <w:lvlText w:val="%6."/>
      <w:lvlJc w:val="right"/>
      <w:pPr>
        <w:ind w:left="4320" w:hanging="180"/>
      </w:pPr>
    </w:lvl>
    <w:lvl w:ilvl="6" w:tplc="1428978C">
      <w:start w:val="1"/>
      <w:numFmt w:val="decimal"/>
      <w:lvlText w:val="%7."/>
      <w:lvlJc w:val="left"/>
      <w:pPr>
        <w:ind w:left="5040" w:hanging="360"/>
      </w:pPr>
    </w:lvl>
    <w:lvl w:ilvl="7" w:tplc="778CB33C">
      <w:start w:val="1"/>
      <w:numFmt w:val="lowerLetter"/>
      <w:lvlText w:val="%8."/>
      <w:lvlJc w:val="left"/>
      <w:pPr>
        <w:ind w:left="5760" w:hanging="360"/>
      </w:pPr>
    </w:lvl>
    <w:lvl w:ilvl="8" w:tplc="AA5C15EC">
      <w:start w:val="1"/>
      <w:numFmt w:val="lowerRoman"/>
      <w:lvlText w:val="%9."/>
      <w:lvlJc w:val="right"/>
      <w:pPr>
        <w:ind w:left="6480" w:hanging="180"/>
      </w:pPr>
    </w:lvl>
  </w:abstractNum>
  <w:abstractNum w:abstractNumId="2" w15:restartNumberingAfterBreak="0">
    <w:nsid w:val="0E1866F5"/>
    <w:multiLevelType w:val="hybridMultilevel"/>
    <w:tmpl w:val="23C47B06"/>
    <w:lvl w:ilvl="0" w:tplc="06042132">
      <w:start w:val="1"/>
      <w:numFmt w:val="bullet"/>
      <w:lvlText w:val="-"/>
      <w:lvlJc w:val="left"/>
      <w:pPr>
        <w:ind w:left="927" w:hanging="360"/>
      </w:pPr>
      <w:rPr>
        <w:rFonts w:ascii="Calibri" w:eastAsia="Times New Roman" w:hAnsi="Calibri" w:cs="Calibri" w:hint="default"/>
      </w:rPr>
    </w:lvl>
    <w:lvl w:ilvl="1" w:tplc="D9CAA3C2">
      <w:start w:val="1"/>
      <w:numFmt w:val="bullet"/>
      <w:lvlText w:val="o"/>
      <w:lvlJc w:val="left"/>
      <w:pPr>
        <w:ind w:left="1647" w:hanging="360"/>
      </w:pPr>
      <w:rPr>
        <w:rFonts w:ascii="Courier New" w:hAnsi="Courier New" w:cs="Courier New" w:hint="default"/>
      </w:rPr>
    </w:lvl>
    <w:lvl w:ilvl="2" w:tplc="F9AE1CDA">
      <w:start w:val="1"/>
      <w:numFmt w:val="bullet"/>
      <w:lvlText w:val=""/>
      <w:lvlJc w:val="left"/>
      <w:pPr>
        <w:ind w:left="2367" w:hanging="360"/>
      </w:pPr>
      <w:rPr>
        <w:rFonts w:ascii="Wingdings" w:hAnsi="Wingdings" w:hint="default"/>
      </w:rPr>
    </w:lvl>
    <w:lvl w:ilvl="3" w:tplc="1936ABA2">
      <w:start w:val="1"/>
      <w:numFmt w:val="bullet"/>
      <w:lvlText w:val=""/>
      <w:lvlJc w:val="left"/>
      <w:pPr>
        <w:ind w:left="3087" w:hanging="360"/>
      </w:pPr>
      <w:rPr>
        <w:rFonts w:ascii="Symbol" w:hAnsi="Symbol" w:hint="default"/>
      </w:rPr>
    </w:lvl>
    <w:lvl w:ilvl="4" w:tplc="DB9A2CCC">
      <w:start w:val="1"/>
      <w:numFmt w:val="bullet"/>
      <w:lvlText w:val="o"/>
      <w:lvlJc w:val="left"/>
      <w:pPr>
        <w:ind w:left="3807" w:hanging="360"/>
      </w:pPr>
      <w:rPr>
        <w:rFonts w:ascii="Courier New" w:hAnsi="Courier New" w:cs="Courier New" w:hint="default"/>
      </w:rPr>
    </w:lvl>
    <w:lvl w:ilvl="5" w:tplc="013259DA">
      <w:start w:val="1"/>
      <w:numFmt w:val="bullet"/>
      <w:lvlText w:val=""/>
      <w:lvlJc w:val="left"/>
      <w:pPr>
        <w:ind w:left="4527" w:hanging="360"/>
      </w:pPr>
      <w:rPr>
        <w:rFonts w:ascii="Wingdings" w:hAnsi="Wingdings" w:hint="default"/>
      </w:rPr>
    </w:lvl>
    <w:lvl w:ilvl="6" w:tplc="51F47842">
      <w:start w:val="1"/>
      <w:numFmt w:val="bullet"/>
      <w:lvlText w:val=""/>
      <w:lvlJc w:val="left"/>
      <w:pPr>
        <w:ind w:left="5247" w:hanging="360"/>
      </w:pPr>
      <w:rPr>
        <w:rFonts w:ascii="Symbol" w:hAnsi="Symbol" w:hint="default"/>
      </w:rPr>
    </w:lvl>
    <w:lvl w:ilvl="7" w:tplc="191CA3E8">
      <w:start w:val="1"/>
      <w:numFmt w:val="bullet"/>
      <w:lvlText w:val="o"/>
      <w:lvlJc w:val="left"/>
      <w:pPr>
        <w:ind w:left="5967" w:hanging="360"/>
      </w:pPr>
      <w:rPr>
        <w:rFonts w:ascii="Courier New" w:hAnsi="Courier New" w:cs="Courier New" w:hint="default"/>
      </w:rPr>
    </w:lvl>
    <w:lvl w:ilvl="8" w:tplc="9B42BA56">
      <w:start w:val="1"/>
      <w:numFmt w:val="bullet"/>
      <w:lvlText w:val=""/>
      <w:lvlJc w:val="left"/>
      <w:pPr>
        <w:ind w:left="6687" w:hanging="360"/>
      </w:pPr>
      <w:rPr>
        <w:rFonts w:ascii="Wingdings" w:hAnsi="Wingdings" w:hint="default"/>
      </w:rPr>
    </w:lvl>
  </w:abstractNum>
  <w:abstractNum w:abstractNumId="3" w15:restartNumberingAfterBreak="0">
    <w:nsid w:val="12DD5FDA"/>
    <w:multiLevelType w:val="hybridMultilevel"/>
    <w:tmpl w:val="DCD6BDE4"/>
    <w:lvl w:ilvl="0" w:tplc="8B441EA8">
      <w:start w:val="1"/>
      <w:numFmt w:val="bullet"/>
      <w:lvlText w:val="-"/>
      <w:lvlJc w:val="left"/>
      <w:pPr>
        <w:ind w:left="927" w:hanging="360"/>
      </w:pPr>
      <w:rPr>
        <w:rFonts w:ascii="Calibri" w:eastAsia="Times New Roman" w:hAnsi="Calibri" w:cs="Calibri" w:hint="default"/>
      </w:rPr>
    </w:lvl>
    <w:lvl w:ilvl="1" w:tplc="946C743A">
      <w:start w:val="1"/>
      <w:numFmt w:val="bullet"/>
      <w:lvlText w:val="o"/>
      <w:lvlJc w:val="left"/>
      <w:pPr>
        <w:ind w:left="1647" w:hanging="360"/>
      </w:pPr>
      <w:rPr>
        <w:rFonts w:ascii="Courier New" w:hAnsi="Courier New" w:cs="Courier New" w:hint="default"/>
      </w:rPr>
    </w:lvl>
    <w:lvl w:ilvl="2" w:tplc="45926436">
      <w:start w:val="1"/>
      <w:numFmt w:val="bullet"/>
      <w:lvlText w:val=""/>
      <w:lvlJc w:val="left"/>
      <w:pPr>
        <w:ind w:left="2367" w:hanging="360"/>
      </w:pPr>
      <w:rPr>
        <w:rFonts w:ascii="Wingdings" w:hAnsi="Wingdings" w:hint="default"/>
      </w:rPr>
    </w:lvl>
    <w:lvl w:ilvl="3" w:tplc="C3F89A1A">
      <w:start w:val="1"/>
      <w:numFmt w:val="bullet"/>
      <w:lvlText w:val=""/>
      <w:lvlJc w:val="left"/>
      <w:pPr>
        <w:ind w:left="3087" w:hanging="360"/>
      </w:pPr>
      <w:rPr>
        <w:rFonts w:ascii="Symbol" w:hAnsi="Symbol" w:hint="default"/>
      </w:rPr>
    </w:lvl>
    <w:lvl w:ilvl="4" w:tplc="76FCFF2C">
      <w:start w:val="1"/>
      <w:numFmt w:val="bullet"/>
      <w:lvlText w:val="o"/>
      <w:lvlJc w:val="left"/>
      <w:pPr>
        <w:ind w:left="3807" w:hanging="360"/>
      </w:pPr>
      <w:rPr>
        <w:rFonts w:ascii="Courier New" w:hAnsi="Courier New" w:cs="Courier New" w:hint="default"/>
      </w:rPr>
    </w:lvl>
    <w:lvl w:ilvl="5" w:tplc="CC72AA6E">
      <w:start w:val="1"/>
      <w:numFmt w:val="bullet"/>
      <w:lvlText w:val=""/>
      <w:lvlJc w:val="left"/>
      <w:pPr>
        <w:ind w:left="4527" w:hanging="360"/>
      </w:pPr>
      <w:rPr>
        <w:rFonts w:ascii="Wingdings" w:hAnsi="Wingdings" w:hint="default"/>
      </w:rPr>
    </w:lvl>
    <w:lvl w:ilvl="6" w:tplc="EC6461F8">
      <w:start w:val="1"/>
      <w:numFmt w:val="bullet"/>
      <w:lvlText w:val=""/>
      <w:lvlJc w:val="left"/>
      <w:pPr>
        <w:ind w:left="5247" w:hanging="360"/>
      </w:pPr>
      <w:rPr>
        <w:rFonts w:ascii="Symbol" w:hAnsi="Symbol" w:hint="default"/>
      </w:rPr>
    </w:lvl>
    <w:lvl w:ilvl="7" w:tplc="CBE6D1BE">
      <w:start w:val="1"/>
      <w:numFmt w:val="bullet"/>
      <w:lvlText w:val="o"/>
      <w:lvlJc w:val="left"/>
      <w:pPr>
        <w:ind w:left="5967" w:hanging="360"/>
      </w:pPr>
      <w:rPr>
        <w:rFonts w:ascii="Courier New" w:hAnsi="Courier New" w:cs="Courier New" w:hint="default"/>
      </w:rPr>
    </w:lvl>
    <w:lvl w:ilvl="8" w:tplc="02D616DC">
      <w:start w:val="1"/>
      <w:numFmt w:val="bullet"/>
      <w:lvlText w:val=""/>
      <w:lvlJc w:val="left"/>
      <w:pPr>
        <w:ind w:left="6687" w:hanging="360"/>
      </w:pPr>
      <w:rPr>
        <w:rFonts w:ascii="Wingdings" w:hAnsi="Wingdings" w:hint="default"/>
      </w:rPr>
    </w:lvl>
  </w:abstractNum>
  <w:abstractNum w:abstractNumId="4" w15:restartNumberingAfterBreak="0">
    <w:nsid w:val="1D37027C"/>
    <w:multiLevelType w:val="hybridMultilevel"/>
    <w:tmpl w:val="F4DC3670"/>
    <w:lvl w:ilvl="0" w:tplc="CA3E3FA2">
      <w:start w:val="1"/>
      <w:numFmt w:val="bullet"/>
      <w:lvlText w:val=""/>
      <w:lvlJc w:val="left"/>
      <w:pPr>
        <w:ind w:left="720" w:hanging="360"/>
      </w:pPr>
      <w:rPr>
        <w:rFonts w:ascii="Symbol" w:hAnsi="Symbol" w:hint="default"/>
      </w:rPr>
    </w:lvl>
    <w:lvl w:ilvl="1" w:tplc="941A3334">
      <w:start w:val="1"/>
      <w:numFmt w:val="bullet"/>
      <w:lvlText w:val="o"/>
      <w:lvlJc w:val="left"/>
      <w:pPr>
        <w:ind w:left="1440" w:hanging="360"/>
      </w:pPr>
      <w:rPr>
        <w:rFonts w:ascii="Courier New" w:hAnsi="Courier New" w:cs="Courier New" w:hint="default"/>
      </w:rPr>
    </w:lvl>
    <w:lvl w:ilvl="2" w:tplc="AB72C90E">
      <w:start w:val="1"/>
      <w:numFmt w:val="bullet"/>
      <w:lvlText w:val=""/>
      <w:lvlJc w:val="left"/>
      <w:pPr>
        <w:ind w:left="2160" w:hanging="360"/>
      </w:pPr>
      <w:rPr>
        <w:rFonts w:ascii="Wingdings" w:hAnsi="Wingdings" w:hint="default"/>
      </w:rPr>
    </w:lvl>
    <w:lvl w:ilvl="3" w:tplc="C11253D2">
      <w:start w:val="1"/>
      <w:numFmt w:val="bullet"/>
      <w:lvlText w:val=""/>
      <w:lvlJc w:val="left"/>
      <w:pPr>
        <w:ind w:left="2880" w:hanging="360"/>
      </w:pPr>
      <w:rPr>
        <w:rFonts w:ascii="Symbol" w:hAnsi="Symbol" w:hint="default"/>
      </w:rPr>
    </w:lvl>
    <w:lvl w:ilvl="4" w:tplc="1B004922">
      <w:start w:val="1"/>
      <w:numFmt w:val="bullet"/>
      <w:lvlText w:val="o"/>
      <w:lvlJc w:val="left"/>
      <w:pPr>
        <w:ind w:left="3600" w:hanging="360"/>
      </w:pPr>
      <w:rPr>
        <w:rFonts w:ascii="Courier New" w:hAnsi="Courier New" w:cs="Courier New" w:hint="default"/>
      </w:rPr>
    </w:lvl>
    <w:lvl w:ilvl="5" w:tplc="F70E7AEE">
      <w:start w:val="1"/>
      <w:numFmt w:val="bullet"/>
      <w:lvlText w:val=""/>
      <w:lvlJc w:val="left"/>
      <w:pPr>
        <w:ind w:left="4320" w:hanging="360"/>
      </w:pPr>
      <w:rPr>
        <w:rFonts w:ascii="Wingdings" w:hAnsi="Wingdings" w:hint="default"/>
      </w:rPr>
    </w:lvl>
    <w:lvl w:ilvl="6" w:tplc="A30482CE">
      <w:start w:val="1"/>
      <w:numFmt w:val="bullet"/>
      <w:lvlText w:val=""/>
      <w:lvlJc w:val="left"/>
      <w:pPr>
        <w:ind w:left="5040" w:hanging="360"/>
      </w:pPr>
      <w:rPr>
        <w:rFonts w:ascii="Symbol" w:hAnsi="Symbol" w:hint="default"/>
      </w:rPr>
    </w:lvl>
    <w:lvl w:ilvl="7" w:tplc="B5D2CAFA">
      <w:start w:val="1"/>
      <w:numFmt w:val="bullet"/>
      <w:lvlText w:val="o"/>
      <w:lvlJc w:val="left"/>
      <w:pPr>
        <w:ind w:left="5760" w:hanging="360"/>
      </w:pPr>
      <w:rPr>
        <w:rFonts w:ascii="Courier New" w:hAnsi="Courier New" w:cs="Courier New" w:hint="default"/>
      </w:rPr>
    </w:lvl>
    <w:lvl w:ilvl="8" w:tplc="68B2DABA">
      <w:start w:val="1"/>
      <w:numFmt w:val="bullet"/>
      <w:lvlText w:val=""/>
      <w:lvlJc w:val="left"/>
      <w:pPr>
        <w:ind w:left="6480" w:hanging="360"/>
      </w:pPr>
      <w:rPr>
        <w:rFonts w:ascii="Wingdings" w:hAnsi="Wingdings" w:hint="default"/>
      </w:rPr>
    </w:lvl>
  </w:abstractNum>
  <w:abstractNum w:abstractNumId="5" w15:restartNumberingAfterBreak="0">
    <w:nsid w:val="1D697FD6"/>
    <w:multiLevelType w:val="hybridMultilevel"/>
    <w:tmpl w:val="13B441BC"/>
    <w:lvl w:ilvl="0" w:tplc="1FC6383E">
      <w:start w:val="1"/>
      <w:numFmt w:val="decimal"/>
      <w:lvlText w:val="%1."/>
      <w:lvlJc w:val="left"/>
      <w:pPr>
        <w:ind w:left="720" w:hanging="360"/>
      </w:pPr>
    </w:lvl>
    <w:lvl w:ilvl="1" w:tplc="27B8492E">
      <w:start w:val="1"/>
      <w:numFmt w:val="lowerLetter"/>
      <w:lvlText w:val="%2."/>
      <w:lvlJc w:val="left"/>
      <w:pPr>
        <w:ind w:left="1440" w:hanging="360"/>
      </w:pPr>
    </w:lvl>
    <w:lvl w:ilvl="2" w:tplc="E08ACE26">
      <w:start w:val="1"/>
      <w:numFmt w:val="lowerRoman"/>
      <w:lvlText w:val="%3."/>
      <w:lvlJc w:val="right"/>
      <w:pPr>
        <w:ind w:left="2160" w:hanging="180"/>
      </w:pPr>
    </w:lvl>
    <w:lvl w:ilvl="3" w:tplc="32101300">
      <w:start w:val="1"/>
      <w:numFmt w:val="decimal"/>
      <w:lvlText w:val="%4."/>
      <w:lvlJc w:val="left"/>
      <w:pPr>
        <w:ind w:left="2880" w:hanging="360"/>
      </w:pPr>
    </w:lvl>
    <w:lvl w:ilvl="4" w:tplc="329C029C">
      <w:start w:val="1"/>
      <w:numFmt w:val="lowerLetter"/>
      <w:lvlText w:val="%5."/>
      <w:lvlJc w:val="left"/>
      <w:pPr>
        <w:ind w:left="3600" w:hanging="360"/>
      </w:pPr>
    </w:lvl>
    <w:lvl w:ilvl="5" w:tplc="87C069B4">
      <w:start w:val="1"/>
      <w:numFmt w:val="lowerRoman"/>
      <w:lvlText w:val="%6."/>
      <w:lvlJc w:val="right"/>
      <w:pPr>
        <w:ind w:left="4320" w:hanging="180"/>
      </w:pPr>
    </w:lvl>
    <w:lvl w:ilvl="6" w:tplc="7F741EC6">
      <w:start w:val="1"/>
      <w:numFmt w:val="decimal"/>
      <w:lvlText w:val="%7."/>
      <w:lvlJc w:val="left"/>
      <w:pPr>
        <w:ind w:left="5040" w:hanging="360"/>
      </w:pPr>
    </w:lvl>
    <w:lvl w:ilvl="7" w:tplc="019C37D6">
      <w:start w:val="1"/>
      <w:numFmt w:val="lowerLetter"/>
      <w:lvlText w:val="%8."/>
      <w:lvlJc w:val="left"/>
      <w:pPr>
        <w:ind w:left="5760" w:hanging="360"/>
      </w:pPr>
    </w:lvl>
    <w:lvl w:ilvl="8" w:tplc="85AED2EE">
      <w:start w:val="1"/>
      <w:numFmt w:val="lowerRoman"/>
      <w:lvlText w:val="%9."/>
      <w:lvlJc w:val="right"/>
      <w:pPr>
        <w:ind w:left="6480" w:hanging="180"/>
      </w:pPr>
    </w:lvl>
  </w:abstractNum>
  <w:abstractNum w:abstractNumId="6" w15:restartNumberingAfterBreak="0">
    <w:nsid w:val="1D905876"/>
    <w:multiLevelType w:val="hybridMultilevel"/>
    <w:tmpl w:val="00CCE8AC"/>
    <w:lvl w:ilvl="0" w:tplc="D18A5BD0">
      <w:start w:val="1"/>
      <w:numFmt w:val="bullet"/>
      <w:lvlText w:val=""/>
      <w:lvlJc w:val="left"/>
      <w:pPr>
        <w:ind w:left="360" w:hanging="360"/>
      </w:pPr>
      <w:rPr>
        <w:rFonts w:ascii="Symbol" w:hAnsi="Symbol" w:hint="default"/>
      </w:rPr>
    </w:lvl>
    <w:lvl w:ilvl="1" w:tplc="C874AE2C">
      <w:start w:val="1"/>
      <w:numFmt w:val="bullet"/>
      <w:lvlText w:val="o"/>
      <w:lvlJc w:val="left"/>
      <w:pPr>
        <w:ind w:left="1080" w:hanging="360"/>
      </w:pPr>
      <w:rPr>
        <w:rFonts w:ascii="Courier New" w:hAnsi="Courier New" w:cs="Courier New" w:hint="default"/>
      </w:rPr>
    </w:lvl>
    <w:lvl w:ilvl="2" w:tplc="64663074">
      <w:start w:val="1"/>
      <w:numFmt w:val="bullet"/>
      <w:lvlText w:val=""/>
      <w:lvlJc w:val="left"/>
      <w:pPr>
        <w:ind w:left="1800" w:hanging="360"/>
      </w:pPr>
      <w:rPr>
        <w:rFonts w:ascii="Wingdings" w:hAnsi="Wingdings" w:hint="default"/>
      </w:rPr>
    </w:lvl>
    <w:lvl w:ilvl="3" w:tplc="20B4E0DC">
      <w:start w:val="1"/>
      <w:numFmt w:val="bullet"/>
      <w:lvlText w:val=""/>
      <w:lvlJc w:val="left"/>
      <w:pPr>
        <w:ind w:left="2520" w:hanging="360"/>
      </w:pPr>
      <w:rPr>
        <w:rFonts w:ascii="Symbol" w:hAnsi="Symbol" w:hint="default"/>
      </w:rPr>
    </w:lvl>
    <w:lvl w:ilvl="4" w:tplc="14B82F1A">
      <w:start w:val="1"/>
      <w:numFmt w:val="bullet"/>
      <w:lvlText w:val="o"/>
      <w:lvlJc w:val="left"/>
      <w:pPr>
        <w:ind w:left="3240" w:hanging="360"/>
      </w:pPr>
      <w:rPr>
        <w:rFonts w:ascii="Courier New" w:hAnsi="Courier New" w:cs="Courier New" w:hint="default"/>
      </w:rPr>
    </w:lvl>
    <w:lvl w:ilvl="5" w:tplc="4830B4B4">
      <w:start w:val="1"/>
      <w:numFmt w:val="bullet"/>
      <w:lvlText w:val=""/>
      <w:lvlJc w:val="left"/>
      <w:pPr>
        <w:ind w:left="3960" w:hanging="360"/>
      </w:pPr>
      <w:rPr>
        <w:rFonts w:ascii="Wingdings" w:hAnsi="Wingdings" w:hint="default"/>
      </w:rPr>
    </w:lvl>
    <w:lvl w:ilvl="6" w:tplc="EE68A262">
      <w:start w:val="1"/>
      <w:numFmt w:val="bullet"/>
      <w:lvlText w:val=""/>
      <w:lvlJc w:val="left"/>
      <w:pPr>
        <w:ind w:left="4680" w:hanging="360"/>
      </w:pPr>
      <w:rPr>
        <w:rFonts w:ascii="Symbol" w:hAnsi="Symbol" w:hint="default"/>
      </w:rPr>
    </w:lvl>
    <w:lvl w:ilvl="7" w:tplc="057A7990">
      <w:start w:val="1"/>
      <w:numFmt w:val="bullet"/>
      <w:lvlText w:val="o"/>
      <w:lvlJc w:val="left"/>
      <w:pPr>
        <w:ind w:left="5400" w:hanging="360"/>
      </w:pPr>
      <w:rPr>
        <w:rFonts w:ascii="Courier New" w:hAnsi="Courier New" w:cs="Courier New" w:hint="default"/>
      </w:rPr>
    </w:lvl>
    <w:lvl w:ilvl="8" w:tplc="23328FAA">
      <w:start w:val="1"/>
      <w:numFmt w:val="bullet"/>
      <w:lvlText w:val=""/>
      <w:lvlJc w:val="left"/>
      <w:pPr>
        <w:ind w:left="6120" w:hanging="360"/>
      </w:pPr>
      <w:rPr>
        <w:rFonts w:ascii="Wingdings" w:hAnsi="Wingdings" w:hint="default"/>
      </w:rPr>
    </w:lvl>
  </w:abstractNum>
  <w:abstractNum w:abstractNumId="7" w15:restartNumberingAfterBreak="0">
    <w:nsid w:val="1FAA0521"/>
    <w:multiLevelType w:val="hybridMultilevel"/>
    <w:tmpl w:val="077EDFC2"/>
    <w:lvl w:ilvl="0" w:tplc="A86E2AA6">
      <w:start w:val="1"/>
      <w:numFmt w:val="decimal"/>
      <w:lvlText w:val="%1."/>
      <w:lvlJc w:val="left"/>
      <w:pPr>
        <w:ind w:left="720" w:hanging="360"/>
      </w:pPr>
      <w:rPr>
        <w:rFonts w:hint="default"/>
        <w:color w:val="auto"/>
      </w:rPr>
    </w:lvl>
    <w:lvl w:ilvl="1" w:tplc="7542DFC0">
      <w:start w:val="1"/>
      <w:numFmt w:val="lowerLetter"/>
      <w:lvlText w:val="%2."/>
      <w:lvlJc w:val="left"/>
      <w:pPr>
        <w:ind w:left="1440" w:hanging="360"/>
      </w:pPr>
    </w:lvl>
    <w:lvl w:ilvl="2" w:tplc="8C2E3E86">
      <w:start w:val="1"/>
      <w:numFmt w:val="lowerRoman"/>
      <w:lvlText w:val="%3."/>
      <w:lvlJc w:val="right"/>
      <w:pPr>
        <w:ind w:left="2160" w:hanging="180"/>
      </w:pPr>
    </w:lvl>
    <w:lvl w:ilvl="3" w:tplc="ED28C592">
      <w:start w:val="1"/>
      <w:numFmt w:val="decimal"/>
      <w:lvlText w:val="%4."/>
      <w:lvlJc w:val="left"/>
      <w:pPr>
        <w:ind w:left="2880" w:hanging="360"/>
      </w:pPr>
    </w:lvl>
    <w:lvl w:ilvl="4" w:tplc="061A5E34">
      <w:start w:val="1"/>
      <w:numFmt w:val="lowerLetter"/>
      <w:lvlText w:val="%5."/>
      <w:lvlJc w:val="left"/>
      <w:pPr>
        <w:ind w:left="3600" w:hanging="360"/>
      </w:pPr>
    </w:lvl>
    <w:lvl w:ilvl="5" w:tplc="8EBE9B38">
      <w:start w:val="1"/>
      <w:numFmt w:val="lowerRoman"/>
      <w:lvlText w:val="%6."/>
      <w:lvlJc w:val="right"/>
      <w:pPr>
        <w:ind w:left="4320" w:hanging="180"/>
      </w:pPr>
    </w:lvl>
    <w:lvl w:ilvl="6" w:tplc="39DAE994">
      <w:start w:val="1"/>
      <w:numFmt w:val="decimal"/>
      <w:lvlText w:val="%7."/>
      <w:lvlJc w:val="left"/>
      <w:pPr>
        <w:ind w:left="5040" w:hanging="360"/>
      </w:pPr>
    </w:lvl>
    <w:lvl w:ilvl="7" w:tplc="62AA953E">
      <w:start w:val="1"/>
      <w:numFmt w:val="lowerLetter"/>
      <w:lvlText w:val="%8."/>
      <w:lvlJc w:val="left"/>
      <w:pPr>
        <w:ind w:left="5760" w:hanging="360"/>
      </w:pPr>
    </w:lvl>
    <w:lvl w:ilvl="8" w:tplc="110C7A72">
      <w:start w:val="1"/>
      <w:numFmt w:val="lowerRoman"/>
      <w:lvlText w:val="%9."/>
      <w:lvlJc w:val="right"/>
      <w:pPr>
        <w:ind w:left="6480" w:hanging="180"/>
      </w:pPr>
    </w:lvl>
  </w:abstractNum>
  <w:abstractNum w:abstractNumId="8" w15:restartNumberingAfterBreak="0">
    <w:nsid w:val="20D240B5"/>
    <w:multiLevelType w:val="hybridMultilevel"/>
    <w:tmpl w:val="651C491C"/>
    <w:lvl w:ilvl="0" w:tplc="4414374A">
      <w:start w:val="1"/>
      <w:numFmt w:val="bullet"/>
      <w:lvlText w:val=""/>
      <w:lvlJc w:val="left"/>
      <w:pPr>
        <w:ind w:left="1980" w:hanging="360"/>
      </w:pPr>
      <w:rPr>
        <w:rFonts w:ascii="Symbol" w:hAnsi="Symbol" w:hint="default"/>
      </w:rPr>
    </w:lvl>
    <w:lvl w:ilvl="1" w:tplc="9A868D9E">
      <w:start w:val="1"/>
      <w:numFmt w:val="bullet"/>
      <w:lvlText w:val="o"/>
      <w:lvlJc w:val="left"/>
      <w:pPr>
        <w:ind w:left="2700" w:hanging="360"/>
      </w:pPr>
      <w:rPr>
        <w:rFonts w:ascii="Courier New" w:hAnsi="Courier New" w:cs="Courier New" w:hint="default"/>
      </w:rPr>
    </w:lvl>
    <w:lvl w:ilvl="2" w:tplc="75049388">
      <w:start w:val="1"/>
      <w:numFmt w:val="bullet"/>
      <w:lvlText w:val=""/>
      <w:lvlJc w:val="left"/>
      <w:pPr>
        <w:ind w:left="3420" w:hanging="360"/>
      </w:pPr>
      <w:rPr>
        <w:rFonts w:ascii="Wingdings" w:hAnsi="Wingdings" w:hint="default"/>
      </w:rPr>
    </w:lvl>
    <w:lvl w:ilvl="3" w:tplc="3E1E8F50">
      <w:start w:val="1"/>
      <w:numFmt w:val="bullet"/>
      <w:lvlText w:val=""/>
      <w:lvlJc w:val="left"/>
      <w:pPr>
        <w:ind w:left="4140" w:hanging="360"/>
      </w:pPr>
      <w:rPr>
        <w:rFonts w:ascii="Symbol" w:hAnsi="Symbol" w:hint="default"/>
      </w:rPr>
    </w:lvl>
    <w:lvl w:ilvl="4" w:tplc="58F8B0AE">
      <w:start w:val="1"/>
      <w:numFmt w:val="bullet"/>
      <w:lvlText w:val="o"/>
      <w:lvlJc w:val="left"/>
      <w:pPr>
        <w:ind w:left="4860" w:hanging="360"/>
      </w:pPr>
      <w:rPr>
        <w:rFonts w:ascii="Courier New" w:hAnsi="Courier New" w:cs="Courier New" w:hint="default"/>
      </w:rPr>
    </w:lvl>
    <w:lvl w:ilvl="5" w:tplc="9744A1CC">
      <w:start w:val="1"/>
      <w:numFmt w:val="bullet"/>
      <w:lvlText w:val=""/>
      <w:lvlJc w:val="left"/>
      <w:pPr>
        <w:ind w:left="5580" w:hanging="360"/>
      </w:pPr>
      <w:rPr>
        <w:rFonts w:ascii="Wingdings" w:hAnsi="Wingdings" w:hint="default"/>
      </w:rPr>
    </w:lvl>
    <w:lvl w:ilvl="6" w:tplc="9C2E381E">
      <w:start w:val="1"/>
      <w:numFmt w:val="bullet"/>
      <w:lvlText w:val=""/>
      <w:lvlJc w:val="left"/>
      <w:pPr>
        <w:ind w:left="6300" w:hanging="360"/>
      </w:pPr>
      <w:rPr>
        <w:rFonts w:ascii="Symbol" w:hAnsi="Symbol" w:hint="default"/>
      </w:rPr>
    </w:lvl>
    <w:lvl w:ilvl="7" w:tplc="35FA10E6">
      <w:start w:val="1"/>
      <w:numFmt w:val="bullet"/>
      <w:lvlText w:val="o"/>
      <w:lvlJc w:val="left"/>
      <w:pPr>
        <w:ind w:left="7020" w:hanging="360"/>
      </w:pPr>
      <w:rPr>
        <w:rFonts w:ascii="Courier New" w:hAnsi="Courier New" w:cs="Courier New" w:hint="default"/>
      </w:rPr>
    </w:lvl>
    <w:lvl w:ilvl="8" w:tplc="C8E0D07E">
      <w:start w:val="1"/>
      <w:numFmt w:val="bullet"/>
      <w:lvlText w:val=""/>
      <w:lvlJc w:val="left"/>
      <w:pPr>
        <w:ind w:left="7740" w:hanging="360"/>
      </w:pPr>
      <w:rPr>
        <w:rFonts w:ascii="Wingdings" w:hAnsi="Wingdings" w:hint="default"/>
      </w:rPr>
    </w:lvl>
  </w:abstractNum>
  <w:abstractNum w:abstractNumId="9" w15:restartNumberingAfterBreak="0">
    <w:nsid w:val="2846461A"/>
    <w:multiLevelType w:val="hybridMultilevel"/>
    <w:tmpl w:val="1206DE94"/>
    <w:lvl w:ilvl="0" w:tplc="933271AA">
      <w:start w:val="1"/>
      <w:numFmt w:val="decimal"/>
      <w:lvlText w:val="Figure %1."/>
      <w:lvlJc w:val="left"/>
      <w:pPr>
        <w:ind w:left="720" w:hanging="360"/>
      </w:pPr>
    </w:lvl>
    <w:lvl w:ilvl="1" w:tplc="2642F828">
      <w:start w:val="1"/>
      <w:numFmt w:val="lowerLetter"/>
      <w:lvlText w:val="%2."/>
      <w:lvlJc w:val="left"/>
      <w:pPr>
        <w:ind w:left="1440" w:hanging="360"/>
      </w:pPr>
    </w:lvl>
    <w:lvl w:ilvl="2" w:tplc="AA7A85BA">
      <w:start w:val="1"/>
      <w:numFmt w:val="lowerRoman"/>
      <w:lvlText w:val="%3."/>
      <w:lvlJc w:val="right"/>
      <w:pPr>
        <w:ind w:left="2160" w:hanging="180"/>
      </w:pPr>
    </w:lvl>
    <w:lvl w:ilvl="3" w:tplc="8ED6499E">
      <w:start w:val="1"/>
      <w:numFmt w:val="upperLetter"/>
      <w:lvlText w:val="%4."/>
      <w:lvlJc w:val="left"/>
      <w:pPr>
        <w:ind w:left="2880" w:hanging="360"/>
      </w:pPr>
      <w:rPr>
        <w:rFonts w:ascii="Calibri" w:hAnsi="Calibri" w:hint="default"/>
        <w:b/>
        <w:sz w:val="18"/>
        <w:szCs w:val="18"/>
      </w:rPr>
    </w:lvl>
    <w:lvl w:ilvl="4" w:tplc="8CAAFA9E">
      <w:start w:val="1"/>
      <w:numFmt w:val="lowerLetter"/>
      <w:lvlText w:val="%5."/>
      <w:lvlJc w:val="left"/>
      <w:pPr>
        <w:ind w:left="3600" w:hanging="360"/>
      </w:pPr>
    </w:lvl>
    <w:lvl w:ilvl="5" w:tplc="447EEF34">
      <w:start w:val="1"/>
      <w:numFmt w:val="lowerRoman"/>
      <w:lvlText w:val="%6."/>
      <w:lvlJc w:val="right"/>
      <w:pPr>
        <w:ind w:left="4320" w:hanging="180"/>
      </w:pPr>
    </w:lvl>
    <w:lvl w:ilvl="6" w:tplc="24A66B6E">
      <w:start w:val="1"/>
      <w:numFmt w:val="decimal"/>
      <w:lvlText w:val="%7."/>
      <w:lvlJc w:val="left"/>
      <w:pPr>
        <w:ind w:left="5040" w:hanging="360"/>
      </w:pPr>
    </w:lvl>
    <w:lvl w:ilvl="7" w:tplc="BF166140">
      <w:start w:val="1"/>
      <w:numFmt w:val="lowerLetter"/>
      <w:lvlText w:val="%8."/>
      <w:lvlJc w:val="left"/>
      <w:pPr>
        <w:ind w:left="5760" w:hanging="360"/>
      </w:pPr>
    </w:lvl>
    <w:lvl w:ilvl="8" w:tplc="5F3CD852">
      <w:start w:val="1"/>
      <w:numFmt w:val="lowerRoman"/>
      <w:lvlText w:val="%9."/>
      <w:lvlJc w:val="right"/>
      <w:pPr>
        <w:ind w:left="6480" w:hanging="180"/>
      </w:pPr>
    </w:lvl>
  </w:abstractNum>
  <w:abstractNum w:abstractNumId="10" w15:restartNumberingAfterBreak="0">
    <w:nsid w:val="2BE47280"/>
    <w:multiLevelType w:val="hybridMultilevel"/>
    <w:tmpl w:val="BB729DD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02708C8"/>
    <w:multiLevelType w:val="hybridMultilevel"/>
    <w:tmpl w:val="38EE82D2"/>
    <w:lvl w:ilvl="0" w:tplc="518A70D6">
      <w:start w:val="1"/>
      <w:numFmt w:val="lowerLetter"/>
      <w:lvlText w:val="%1."/>
      <w:lvlJc w:val="left"/>
      <w:pPr>
        <w:ind w:left="720" w:hanging="360"/>
      </w:pPr>
    </w:lvl>
    <w:lvl w:ilvl="1" w:tplc="4CB05C7A">
      <w:start w:val="1"/>
      <w:numFmt w:val="lowerLetter"/>
      <w:lvlText w:val="%2."/>
      <w:lvlJc w:val="left"/>
      <w:pPr>
        <w:ind w:left="1440" w:hanging="360"/>
      </w:pPr>
    </w:lvl>
    <w:lvl w:ilvl="2" w:tplc="0ECAB318">
      <w:start w:val="1"/>
      <w:numFmt w:val="lowerRoman"/>
      <w:lvlText w:val="%3."/>
      <w:lvlJc w:val="right"/>
      <w:pPr>
        <w:ind w:left="2160" w:hanging="180"/>
      </w:pPr>
    </w:lvl>
    <w:lvl w:ilvl="3" w:tplc="33B031B4">
      <w:start w:val="1"/>
      <w:numFmt w:val="decimal"/>
      <w:lvlText w:val="%4."/>
      <w:lvlJc w:val="left"/>
      <w:pPr>
        <w:ind w:left="2880" w:hanging="360"/>
      </w:pPr>
    </w:lvl>
    <w:lvl w:ilvl="4" w:tplc="448C0A1E">
      <w:start w:val="1"/>
      <w:numFmt w:val="lowerLetter"/>
      <w:lvlText w:val="%5."/>
      <w:lvlJc w:val="left"/>
      <w:pPr>
        <w:ind w:left="3600" w:hanging="360"/>
      </w:pPr>
    </w:lvl>
    <w:lvl w:ilvl="5" w:tplc="6DCC9BFE">
      <w:start w:val="1"/>
      <w:numFmt w:val="lowerRoman"/>
      <w:lvlText w:val="%6."/>
      <w:lvlJc w:val="right"/>
      <w:pPr>
        <w:ind w:left="4320" w:hanging="180"/>
      </w:pPr>
    </w:lvl>
    <w:lvl w:ilvl="6" w:tplc="DF1AA9D2">
      <w:start w:val="1"/>
      <w:numFmt w:val="decimal"/>
      <w:lvlText w:val="%7."/>
      <w:lvlJc w:val="left"/>
      <w:pPr>
        <w:ind w:left="5040" w:hanging="360"/>
      </w:pPr>
    </w:lvl>
    <w:lvl w:ilvl="7" w:tplc="6A9C7F00">
      <w:start w:val="1"/>
      <w:numFmt w:val="lowerLetter"/>
      <w:lvlText w:val="%8."/>
      <w:lvlJc w:val="left"/>
      <w:pPr>
        <w:ind w:left="5760" w:hanging="360"/>
      </w:pPr>
    </w:lvl>
    <w:lvl w:ilvl="8" w:tplc="969664C0">
      <w:start w:val="1"/>
      <w:numFmt w:val="lowerRoman"/>
      <w:lvlText w:val="%9."/>
      <w:lvlJc w:val="right"/>
      <w:pPr>
        <w:ind w:left="6480" w:hanging="180"/>
      </w:pPr>
    </w:lvl>
  </w:abstractNum>
  <w:abstractNum w:abstractNumId="12" w15:restartNumberingAfterBreak="0">
    <w:nsid w:val="31F409BF"/>
    <w:multiLevelType w:val="hybridMultilevel"/>
    <w:tmpl w:val="33E89296"/>
    <w:lvl w:ilvl="0" w:tplc="1DE8CF1A">
      <w:start w:val="1"/>
      <w:numFmt w:val="bullet"/>
      <w:lvlText w:val=""/>
      <w:lvlJc w:val="left"/>
      <w:pPr>
        <w:ind w:left="720" w:hanging="360"/>
      </w:pPr>
      <w:rPr>
        <w:rFonts w:ascii="Wingdings" w:hAnsi="Wingdings" w:hint="default"/>
      </w:rPr>
    </w:lvl>
    <w:lvl w:ilvl="1" w:tplc="960CB2EC">
      <w:start w:val="1"/>
      <w:numFmt w:val="bullet"/>
      <w:lvlText w:val="o"/>
      <w:lvlJc w:val="left"/>
      <w:pPr>
        <w:ind w:left="1440" w:hanging="360"/>
      </w:pPr>
      <w:rPr>
        <w:rFonts w:ascii="Courier New" w:hAnsi="Courier New" w:cs="Courier New" w:hint="default"/>
      </w:rPr>
    </w:lvl>
    <w:lvl w:ilvl="2" w:tplc="7AB60ACC">
      <w:start w:val="1"/>
      <w:numFmt w:val="bullet"/>
      <w:lvlText w:val=""/>
      <w:lvlJc w:val="left"/>
      <w:pPr>
        <w:ind w:left="2160" w:hanging="360"/>
      </w:pPr>
      <w:rPr>
        <w:rFonts w:ascii="Wingdings" w:hAnsi="Wingdings" w:hint="default"/>
      </w:rPr>
    </w:lvl>
    <w:lvl w:ilvl="3" w:tplc="9D929A18">
      <w:start w:val="1"/>
      <w:numFmt w:val="bullet"/>
      <w:lvlText w:val=""/>
      <w:lvlJc w:val="left"/>
      <w:pPr>
        <w:ind w:left="2880" w:hanging="360"/>
      </w:pPr>
      <w:rPr>
        <w:rFonts w:ascii="Symbol" w:hAnsi="Symbol" w:hint="default"/>
      </w:rPr>
    </w:lvl>
    <w:lvl w:ilvl="4" w:tplc="24A41D62">
      <w:start w:val="1"/>
      <w:numFmt w:val="bullet"/>
      <w:lvlText w:val="o"/>
      <w:lvlJc w:val="left"/>
      <w:pPr>
        <w:ind w:left="3600" w:hanging="360"/>
      </w:pPr>
      <w:rPr>
        <w:rFonts w:ascii="Courier New" w:hAnsi="Courier New" w:cs="Courier New" w:hint="default"/>
      </w:rPr>
    </w:lvl>
    <w:lvl w:ilvl="5" w:tplc="BC62860E">
      <w:start w:val="1"/>
      <w:numFmt w:val="bullet"/>
      <w:lvlText w:val=""/>
      <w:lvlJc w:val="left"/>
      <w:pPr>
        <w:ind w:left="4320" w:hanging="360"/>
      </w:pPr>
      <w:rPr>
        <w:rFonts w:ascii="Wingdings" w:hAnsi="Wingdings" w:hint="default"/>
      </w:rPr>
    </w:lvl>
    <w:lvl w:ilvl="6" w:tplc="382C49B8">
      <w:start w:val="1"/>
      <w:numFmt w:val="bullet"/>
      <w:lvlText w:val=""/>
      <w:lvlJc w:val="left"/>
      <w:pPr>
        <w:ind w:left="5040" w:hanging="360"/>
      </w:pPr>
      <w:rPr>
        <w:rFonts w:ascii="Symbol" w:hAnsi="Symbol" w:hint="default"/>
      </w:rPr>
    </w:lvl>
    <w:lvl w:ilvl="7" w:tplc="94A4EE2C">
      <w:start w:val="1"/>
      <w:numFmt w:val="bullet"/>
      <w:lvlText w:val="o"/>
      <w:lvlJc w:val="left"/>
      <w:pPr>
        <w:ind w:left="5760" w:hanging="360"/>
      </w:pPr>
      <w:rPr>
        <w:rFonts w:ascii="Courier New" w:hAnsi="Courier New" w:cs="Courier New" w:hint="default"/>
      </w:rPr>
    </w:lvl>
    <w:lvl w:ilvl="8" w:tplc="9386161A">
      <w:start w:val="1"/>
      <w:numFmt w:val="bullet"/>
      <w:lvlText w:val=""/>
      <w:lvlJc w:val="left"/>
      <w:pPr>
        <w:ind w:left="6480" w:hanging="360"/>
      </w:pPr>
      <w:rPr>
        <w:rFonts w:ascii="Wingdings" w:hAnsi="Wingdings" w:hint="default"/>
      </w:rPr>
    </w:lvl>
  </w:abstractNum>
  <w:abstractNum w:abstractNumId="13" w15:restartNumberingAfterBreak="0">
    <w:nsid w:val="371010B5"/>
    <w:multiLevelType w:val="hybridMultilevel"/>
    <w:tmpl w:val="54B06946"/>
    <w:lvl w:ilvl="0" w:tplc="005E5976">
      <w:start w:val="1"/>
      <w:numFmt w:val="decimal"/>
      <w:lvlText w:val="%1."/>
      <w:lvlJc w:val="left"/>
      <w:pPr>
        <w:ind w:left="720" w:hanging="360"/>
      </w:pPr>
      <w:rPr>
        <w:rFonts w:hint="default"/>
      </w:rPr>
    </w:lvl>
    <w:lvl w:ilvl="1" w:tplc="67442CC6">
      <w:start w:val="1"/>
      <w:numFmt w:val="lowerLetter"/>
      <w:lvlText w:val="%2."/>
      <w:lvlJc w:val="left"/>
      <w:pPr>
        <w:ind w:left="1440" w:hanging="360"/>
      </w:pPr>
    </w:lvl>
    <w:lvl w:ilvl="2" w:tplc="EB969B16">
      <w:start w:val="1"/>
      <w:numFmt w:val="lowerRoman"/>
      <w:lvlText w:val="%3."/>
      <w:lvlJc w:val="right"/>
      <w:pPr>
        <w:ind w:left="2160" w:hanging="180"/>
      </w:pPr>
    </w:lvl>
    <w:lvl w:ilvl="3" w:tplc="44028DA4">
      <w:start w:val="1"/>
      <w:numFmt w:val="decimal"/>
      <w:lvlText w:val="%4."/>
      <w:lvlJc w:val="left"/>
      <w:pPr>
        <w:ind w:left="2880" w:hanging="360"/>
      </w:pPr>
    </w:lvl>
    <w:lvl w:ilvl="4" w:tplc="622CBAEA">
      <w:start w:val="1"/>
      <w:numFmt w:val="lowerLetter"/>
      <w:lvlText w:val="%5."/>
      <w:lvlJc w:val="left"/>
      <w:pPr>
        <w:ind w:left="3600" w:hanging="360"/>
      </w:pPr>
    </w:lvl>
    <w:lvl w:ilvl="5" w:tplc="1ED4144C">
      <w:start w:val="1"/>
      <w:numFmt w:val="lowerRoman"/>
      <w:lvlText w:val="%6."/>
      <w:lvlJc w:val="right"/>
      <w:pPr>
        <w:ind w:left="4320" w:hanging="180"/>
      </w:pPr>
    </w:lvl>
    <w:lvl w:ilvl="6" w:tplc="FEA46FB4">
      <w:start w:val="1"/>
      <w:numFmt w:val="decimal"/>
      <w:lvlText w:val="%7."/>
      <w:lvlJc w:val="left"/>
      <w:pPr>
        <w:ind w:left="5040" w:hanging="360"/>
      </w:pPr>
    </w:lvl>
    <w:lvl w:ilvl="7" w:tplc="C630A2CC">
      <w:start w:val="1"/>
      <w:numFmt w:val="lowerLetter"/>
      <w:lvlText w:val="%8."/>
      <w:lvlJc w:val="left"/>
      <w:pPr>
        <w:ind w:left="5760" w:hanging="360"/>
      </w:pPr>
    </w:lvl>
    <w:lvl w:ilvl="8" w:tplc="F88A9026">
      <w:start w:val="1"/>
      <w:numFmt w:val="lowerRoman"/>
      <w:lvlText w:val="%9."/>
      <w:lvlJc w:val="right"/>
      <w:pPr>
        <w:ind w:left="6480" w:hanging="180"/>
      </w:pPr>
    </w:lvl>
  </w:abstractNum>
  <w:abstractNum w:abstractNumId="14" w15:restartNumberingAfterBreak="0">
    <w:nsid w:val="3A382DEC"/>
    <w:multiLevelType w:val="hybridMultilevel"/>
    <w:tmpl w:val="07D848DE"/>
    <w:lvl w:ilvl="0" w:tplc="DEE22F1A">
      <w:start w:val="1"/>
      <w:numFmt w:val="bullet"/>
      <w:lvlText w:val=""/>
      <w:lvlJc w:val="left"/>
      <w:pPr>
        <w:ind w:left="720" w:hanging="360"/>
      </w:pPr>
      <w:rPr>
        <w:rFonts w:ascii="Symbol" w:hAnsi="Symbol" w:hint="default"/>
      </w:rPr>
    </w:lvl>
    <w:lvl w:ilvl="1" w:tplc="7B0AD3F2">
      <w:start w:val="1"/>
      <w:numFmt w:val="bullet"/>
      <w:lvlText w:val="o"/>
      <w:lvlJc w:val="left"/>
      <w:pPr>
        <w:ind w:left="1440" w:hanging="360"/>
      </w:pPr>
      <w:rPr>
        <w:rFonts w:ascii="Courier New" w:hAnsi="Courier New" w:cs="Courier New" w:hint="default"/>
      </w:rPr>
    </w:lvl>
    <w:lvl w:ilvl="2" w:tplc="8BB884DE">
      <w:start w:val="1"/>
      <w:numFmt w:val="bullet"/>
      <w:lvlText w:val=""/>
      <w:lvlJc w:val="left"/>
      <w:pPr>
        <w:ind w:left="2160" w:hanging="360"/>
      </w:pPr>
      <w:rPr>
        <w:rFonts w:ascii="Wingdings" w:hAnsi="Wingdings" w:hint="default"/>
      </w:rPr>
    </w:lvl>
    <w:lvl w:ilvl="3" w:tplc="AFD4C4C4">
      <w:start w:val="1"/>
      <w:numFmt w:val="bullet"/>
      <w:lvlText w:val=""/>
      <w:lvlJc w:val="left"/>
      <w:pPr>
        <w:ind w:left="2880" w:hanging="360"/>
      </w:pPr>
      <w:rPr>
        <w:rFonts w:ascii="Symbol" w:hAnsi="Symbol" w:hint="default"/>
      </w:rPr>
    </w:lvl>
    <w:lvl w:ilvl="4" w:tplc="09F0948C">
      <w:start w:val="1"/>
      <w:numFmt w:val="bullet"/>
      <w:lvlText w:val="o"/>
      <w:lvlJc w:val="left"/>
      <w:pPr>
        <w:ind w:left="3600" w:hanging="360"/>
      </w:pPr>
      <w:rPr>
        <w:rFonts w:ascii="Courier New" w:hAnsi="Courier New" w:cs="Courier New" w:hint="default"/>
      </w:rPr>
    </w:lvl>
    <w:lvl w:ilvl="5" w:tplc="62E2FCE0">
      <w:start w:val="1"/>
      <w:numFmt w:val="bullet"/>
      <w:lvlText w:val=""/>
      <w:lvlJc w:val="left"/>
      <w:pPr>
        <w:ind w:left="4320" w:hanging="360"/>
      </w:pPr>
      <w:rPr>
        <w:rFonts w:ascii="Wingdings" w:hAnsi="Wingdings" w:hint="default"/>
      </w:rPr>
    </w:lvl>
    <w:lvl w:ilvl="6" w:tplc="CD5E2312">
      <w:start w:val="1"/>
      <w:numFmt w:val="bullet"/>
      <w:lvlText w:val=""/>
      <w:lvlJc w:val="left"/>
      <w:pPr>
        <w:ind w:left="5040" w:hanging="360"/>
      </w:pPr>
      <w:rPr>
        <w:rFonts w:ascii="Symbol" w:hAnsi="Symbol" w:hint="default"/>
      </w:rPr>
    </w:lvl>
    <w:lvl w:ilvl="7" w:tplc="DAFCA290">
      <w:start w:val="1"/>
      <w:numFmt w:val="bullet"/>
      <w:lvlText w:val="o"/>
      <w:lvlJc w:val="left"/>
      <w:pPr>
        <w:ind w:left="5760" w:hanging="360"/>
      </w:pPr>
      <w:rPr>
        <w:rFonts w:ascii="Courier New" w:hAnsi="Courier New" w:cs="Courier New" w:hint="default"/>
      </w:rPr>
    </w:lvl>
    <w:lvl w:ilvl="8" w:tplc="D674D1F6">
      <w:start w:val="1"/>
      <w:numFmt w:val="bullet"/>
      <w:lvlText w:val=""/>
      <w:lvlJc w:val="left"/>
      <w:pPr>
        <w:ind w:left="6480" w:hanging="360"/>
      </w:pPr>
      <w:rPr>
        <w:rFonts w:ascii="Wingdings" w:hAnsi="Wingdings" w:hint="default"/>
      </w:rPr>
    </w:lvl>
  </w:abstractNum>
  <w:abstractNum w:abstractNumId="15" w15:restartNumberingAfterBreak="0">
    <w:nsid w:val="3C182C64"/>
    <w:multiLevelType w:val="hybridMultilevel"/>
    <w:tmpl w:val="7A103FF2"/>
    <w:lvl w:ilvl="0" w:tplc="A826440C">
      <w:start w:val="1"/>
      <w:numFmt w:val="bullet"/>
      <w:lvlText w:val=""/>
      <w:lvlJc w:val="left"/>
      <w:pPr>
        <w:ind w:left="1146" w:hanging="360"/>
      </w:pPr>
      <w:rPr>
        <w:rFonts w:ascii="Symbol" w:hAnsi="Symbol" w:hint="default"/>
      </w:rPr>
    </w:lvl>
    <w:lvl w:ilvl="1" w:tplc="08C849E2">
      <w:start w:val="1"/>
      <w:numFmt w:val="bullet"/>
      <w:lvlText w:val="o"/>
      <w:lvlJc w:val="left"/>
      <w:pPr>
        <w:ind w:left="1866" w:hanging="360"/>
      </w:pPr>
      <w:rPr>
        <w:rFonts w:ascii="Courier New" w:hAnsi="Courier New" w:cs="Courier New" w:hint="default"/>
      </w:rPr>
    </w:lvl>
    <w:lvl w:ilvl="2" w:tplc="CB1203E8">
      <w:start w:val="1"/>
      <w:numFmt w:val="bullet"/>
      <w:lvlText w:val=""/>
      <w:lvlJc w:val="left"/>
      <w:pPr>
        <w:ind w:left="2586" w:hanging="360"/>
      </w:pPr>
      <w:rPr>
        <w:rFonts w:ascii="Wingdings" w:hAnsi="Wingdings" w:hint="default"/>
      </w:rPr>
    </w:lvl>
    <w:lvl w:ilvl="3" w:tplc="254400EA">
      <w:start w:val="1"/>
      <w:numFmt w:val="bullet"/>
      <w:lvlText w:val=""/>
      <w:lvlJc w:val="left"/>
      <w:pPr>
        <w:ind w:left="3306" w:hanging="360"/>
      </w:pPr>
      <w:rPr>
        <w:rFonts w:ascii="Symbol" w:hAnsi="Symbol" w:hint="default"/>
      </w:rPr>
    </w:lvl>
    <w:lvl w:ilvl="4" w:tplc="6FC41FFC">
      <w:start w:val="1"/>
      <w:numFmt w:val="bullet"/>
      <w:lvlText w:val="o"/>
      <w:lvlJc w:val="left"/>
      <w:pPr>
        <w:ind w:left="4026" w:hanging="360"/>
      </w:pPr>
      <w:rPr>
        <w:rFonts w:ascii="Courier New" w:hAnsi="Courier New" w:cs="Courier New" w:hint="default"/>
      </w:rPr>
    </w:lvl>
    <w:lvl w:ilvl="5" w:tplc="48963638">
      <w:start w:val="1"/>
      <w:numFmt w:val="bullet"/>
      <w:lvlText w:val=""/>
      <w:lvlJc w:val="left"/>
      <w:pPr>
        <w:ind w:left="4746" w:hanging="360"/>
      </w:pPr>
      <w:rPr>
        <w:rFonts w:ascii="Wingdings" w:hAnsi="Wingdings" w:hint="default"/>
      </w:rPr>
    </w:lvl>
    <w:lvl w:ilvl="6" w:tplc="6D0E4646">
      <w:start w:val="1"/>
      <w:numFmt w:val="bullet"/>
      <w:lvlText w:val=""/>
      <w:lvlJc w:val="left"/>
      <w:pPr>
        <w:ind w:left="5466" w:hanging="360"/>
      </w:pPr>
      <w:rPr>
        <w:rFonts w:ascii="Symbol" w:hAnsi="Symbol" w:hint="default"/>
      </w:rPr>
    </w:lvl>
    <w:lvl w:ilvl="7" w:tplc="661A65AA">
      <w:start w:val="1"/>
      <w:numFmt w:val="bullet"/>
      <w:lvlText w:val="o"/>
      <w:lvlJc w:val="left"/>
      <w:pPr>
        <w:ind w:left="6186" w:hanging="360"/>
      </w:pPr>
      <w:rPr>
        <w:rFonts w:ascii="Courier New" w:hAnsi="Courier New" w:cs="Courier New" w:hint="default"/>
      </w:rPr>
    </w:lvl>
    <w:lvl w:ilvl="8" w:tplc="BCE090D2">
      <w:start w:val="1"/>
      <w:numFmt w:val="bullet"/>
      <w:lvlText w:val=""/>
      <w:lvlJc w:val="left"/>
      <w:pPr>
        <w:ind w:left="6906" w:hanging="360"/>
      </w:pPr>
      <w:rPr>
        <w:rFonts w:ascii="Wingdings" w:hAnsi="Wingdings" w:hint="default"/>
      </w:rPr>
    </w:lvl>
  </w:abstractNum>
  <w:abstractNum w:abstractNumId="16" w15:restartNumberingAfterBreak="0">
    <w:nsid w:val="41814233"/>
    <w:multiLevelType w:val="hybridMultilevel"/>
    <w:tmpl w:val="AF7A5100"/>
    <w:lvl w:ilvl="0" w:tplc="DE60C592">
      <w:start w:val="1"/>
      <w:numFmt w:val="decimal"/>
      <w:pStyle w:val="ListNumber"/>
      <w:lvlText w:val="%1."/>
      <w:lvlJc w:val="left"/>
      <w:pPr>
        <w:tabs>
          <w:tab w:val="left" w:pos="360"/>
        </w:tabs>
        <w:ind w:left="360" w:hanging="360"/>
      </w:pPr>
    </w:lvl>
    <w:lvl w:ilvl="1" w:tplc="04DCC4E8">
      <w:start w:val="1"/>
      <w:numFmt w:val="bullet"/>
      <w:lvlText w:val="o"/>
      <w:lvlJc w:val="left"/>
      <w:pPr>
        <w:ind w:left="1440" w:hanging="360"/>
      </w:pPr>
      <w:rPr>
        <w:rFonts w:ascii="Courier New" w:eastAsia="Courier New" w:hAnsi="Courier New" w:cs="Courier New" w:hint="default"/>
      </w:rPr>
    </w:lvl>
    <w:lvl w:ilvl="2" w:tplc="8BA49AD4">
      <w:start w:val="1"/>
      <w:numFmt w:val="bullet"/>
      <w:lvlText w:val="§"/>
      <w:lvlJc w:val="left"/>
      <w:pPr>
        <w:ind w:left="2160" w:hanging="360"/>
      </w:pPr>
      <w:rPr>
        <w:rFonts w:ascii="Wingdings" w:eastAsia="Wingdings" w:hAnsi="Wingdings" w:cs="Wingdings" w:hint="default"/>
      </w:rPr>
    </w:lvl>
    <w:lvl w:ilvl="3" w:tplc="320EB084">
      <w:start w:val="1"/>
      <w:numFmt w:val="bullet"/>
      <w:lvlText w:val="·"/>
      <w:lvlJc w:val="left"/>
      <w:pPr>
        <w:ind w:left="2880" w:hanging="360"/>
      </w:pPr>
      <w:rPr>
        <w:rFonts w:ascii="Symbol" w:eastAsia="Symbol" w:hAnsi="Symbol" w:cs="Symbol" w:hint="default"/>
      </w:rPr>
    </w:lvl>
    <w:lvl w:ilvl="4" w:tplc="5296CF2A">
      <w:start w:val="1"/>
      <w:numFmt w:val="bullet"/>
      <w:lvlText w:val="o"/>
      <w:lvlJc w:val="left"/>
      <w:pPr>
        <w:ind w:left="3600" w:hanging="360"/>
      </w:pPr>
      <w:rPr>
        <w:rFonts w:ascii="Courier New" w:eastAsia="Courier New" w:hAnsi="Courier New" w:cs="Courier New" w:hint="default"/>
      </w:rPr>
    </w:lvl>
    <w:lvl w:ilvl="5" w:tplc="25B8467C">
      <w:start w:val="1"/>
      <w:numFmt w:val="bullet"/>
      <w:lvlText w:val="§"/>
      <w:lvlJc w:val="left"/>
      <w:pPr>
        <w:ind w:left="4320" w:hanging="360"/>
      </w:pPr>
      <w:rPr>
        <w:rFonts w:ascii="Wingdings" w:eastAsia="Wingdings" w:hAnsi="Wingdings" w:cs="Wingdings" w:hint="default"/>
      </w:rPr>
    </w:lvl>
    <w:lvl w:ilvl="6" w:tplc="73BC687C">
      <w:start w:val="1"/>
      <w:numFmt w:val="bullet"/>
      <w:lvlText w:val="·"/>
      <w:lvlJc w:val="left"/>
      <w:pPr>
        <w:ind w:left="5040" w:hanging="360"/>
      </w:pPr>
      <w:rPr>
        <w:rFonts w:ascii="Symbol" w:eastAsia="Symbol" w:hAnsi="Symbol" w:cs="Symbol" w:hint="default"/>
      </w:rPr>
    </w:lvl>
    <w:lvl w:ilvl="7" w:tplc="F928157C">
      <w:start w:val="1"/>
      <w:numFmt w:val="bullet"/>
      <w:lvlText w:val="o"/>
      <w:lvlJc w:val="left"/>
      <w:pPr>
        <w:ind w:left="5760" w:hanging="360"/>
      </w:pPr>
      <w:rPr>
        <w:rFonts w:ascii="Courier New" w:eastAsia="Courier New" w:hAnsi="Courier New" w:cs="Courier New" w:hint="default"/>
      </w:rPr>
    </w:lvl>
    <w:lvl w:ilvl="8" w:tplc="B8284914">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4526090E"/>
    <w:multiLevelType w:val="hybridMultilevel"/>
    <w:tmpl w:val="00564A62"/>
    <w:lvl w:ilvl="0" w:tplc="11F8C650">
      <w:start w:val="1"/>
      <w:numFmt w:val="lowerLetter"/>
      <w:lvlText w:val="%1."/>
      <w:lvlJc w:val="left"/>
      <w:pPr>
        <w:ind w:left="720" w:hanging="360"/>
      </w:pPr>
    </w:lvl>
    <w:lvl w:ilvl="1" w:tplc="73748FF2">
      <w:start w:val="1"/>
      <w:numFmt w:val="lowerLetter"/>
      <w:lvlText w:val="%2."/>
      <w:lvlJc w:val="left"/>
      <w:pPr>
        <w:ind w:left="1440" w:hanging="360"/>
      </w:pPr>
    </w:lvl>
    <w:lvl w:ilvl="2" w:tplc="D53AD164">
      <w:start w:val="1"/>
      <w:numFmt w:val="lowerRoman"/>
      <w:lvlText w:val="%3."/>
      <w:lvlJc w:val="right"/>
      <w:pPr>
        <w:ind w:left="2160" w:hanging="180"/>
      </w:pPr>
    </w:lvl>
    <w:lvl w:ilvl="3" w:tplc="6A301D46">
      <w:start w:val="1"/>
      <w:numFmt w:val="decimal"/>
      <w:lvlText w:val="%4."/>
      <w:lvlJc w:val="left"/>
      <w:pPr>
        <w:ind w:left="2880" w:hanging="360"/>
      </w:pPr>
    </w:lvl>
    <w:lvl w:ilvl="4" w:tplc="6E621B06">
      <w:start w:val="1"/>
      <w:numFmt w:val="lowerLetter"/>
      <w:lvlText w:val="%5."/>
      <w:lvlJc w:val="left"/>
      <w:pPr>
        <w:ind w:left="3600" w:hanging="360"/>
      </w:pPr>
    </w:lvl>
    <w:lvl w:ilvl="5" w:tplc="1A408B3C">
      <w:start w:val="1"/>
      <w:numFmt w:val="lowerRoman"/>
      <w:lvlText w:val="%6."/>
      <w:lvlJc w:val="right"/>
      <w:pPr>
        <w:ind w:left="4320" w:hanging="180"/>
      </w:pPr>
    </w:lvl>
    <w:lvl w:ilvl="6" w:tplc="FD74050C">
      <w:start w:val="1"/>
      <w:numFmt w:val="decimal"/>
      <w:lvlText w:val="%7."/>
      <w:lvlJc w:val="left"/>
      <w:pPr>
        <w:ind w:left="5040" w:hanging="360"/>
      </w:pPr>
    </w:lvl>
    <w:lvl w:ilvl="7" w:tplc="1E38BD06">
      <w:start w:val="1"/>
      <w:numFmt w:val="lowerLetter"/>
      <w:lvlText w:val="%8."/>
      <w:lvlJc w:val="left"/>
      <w:pPr>
        <w:ind w:left="5760" w:hanging="360"/>
      </w:pPr>
    </w:lvl>
    <w:lvl w:ilvl="8" w:tplc="21680CFA">
      <w:start w:val="1"/>
      <w:numFmt w:val="lowerRoman"/>
      <w:lvlText w:val="%9."/>
      <w:lvlJc w:val="right"/>
      <w:pPr>
        <w:ind w:left="6480" w:hanging="180"/>
      </w:pPr>
    </w:lvl>
  </w:abstractNum>
  <w:abstractNum w:abstractNumId="18" w15:restartNumberingAfterBreak="0">
    <w:nsid w:val="46BD768D"/>
    <w:multiLevelType w:val="hybridMultilevel"/>
    <w:tmpl w:val="B3AEBEB4"/>
    <w:lvl w:ilvl="0" w:tplc="B2CA70B2">
      <w:start w:val="1"/>
      <w:numFmt w:val="decimal"/>
      <w:lvlText w:val="%1."/>
      <w:lvlJc w:val="left"/>
      <w:pPr>
        <w:ind w:left="720" w:hanging="360"/>
      </w:pPr>
      <w:rPr>
        <w:rFonts w:hint="default"/>
      </w:rPr>
    </w:lvl>
    <w:lvl w:ilvl="1" w:tplc="BBA88E6E">
      <w:start w:val="1"/>
      <w:numFmt w:val="lowerLetter"/>
      <w:lvlText w:val="%2."/>
      <w:lvlJc w:val="left"/>
      <w:pPr>
        <w:ind w:left="1440" w:hanging="360"/>
      </w:pPr>
    </w:lvl>
    <w:lvl w:ilvl="2" w:tplc="A9A23CF0">
      <w:start w:val="1"/>
      <w:numFmt w:val="lowerRoman"/>
      <w:lvlText w:val="%3."/>
      <w:lvlJc w:val="right"/>
      <w:pPr>
        <w:ind w:left="2160" w:hanging="180"/>
      </w:pPr>
    </w:lvl>
    <w:lvl w:ilvl="3" w:tplc="5812438A">
      <w:start w:val="1"/>
      <w:numFmt w:val="decimal"/>
      <w:lvlText w:val="%4."/>
      <w:lvlJc w:val="left"/>
      <w:pPr>
        <w:ind w:left="2880" w:hanging="360"/>
      </w:pPr>
    </w:lvl>
    <w:lvl w:ilvl="4" w:tplc="870429D4">
      <w:start w:val="1"/>
      <w:numFmt w:val="lowerLetter"/>
      <w:lvlText w:val="%5."/>
      <w:lvlJc w:val="left"/>
      <w:pPr>
        <w:ind w:left="3600" w:hanging="360"/>
      </w:pPr>
    </w:lvl>
    <w:lvl w:ilvl="5" w:tplc="1D7C921E">
      <w:start w:val="1"/>
      <w:numFmt w:val="lowerRoman"/>
      <w:lvlText w:val="%6."/>
      <w:lvlJc w:val="right"/>
      <w:pPr>
        <w:ind w:left="4320" w:hanging="180"/>
      </w:pPr>
    </w:lvl>
    <w:lvl w:ilvl="6" w:tplc="2A72BB9C">
      <w:start w:val="1"/>
      <w:numFmt w:val="decimal"/>
      <w:lvlText w:val="%7."/>
      <w:lvlJc w:val="left"/>
      <w:pPr>
        <w:ind w:left="5040" w:hanging="360"/>
      </w:pPr>
    </w:lvl>
    <w:lvl w:ilvl="7" w:tplc="FF8AE738">
      <w:start w:val="1"/>
      <w:numFmt w:val="lowerLetter"/>
      <w:lvlText w:val="%8."/>
      <w:lvlJc w:val="left"/>
      <w:pPr>
        <w:ind w:left="5760" w:hanging="360"/>
      </w:pPr>
    </w:lvl>
    <w:lvl w:ilvl="8" w:tplc="F5E0159C">
      <w:start w:val="1"/>
      <w:numFmt w:val="lowerRoman"/>
      <w:lvlText w:val="%9."/>
      <w:lvlJc w:val="right"/>
      <w:pPr>
        <w:ind w:left="6480" w:hanging="180"/>
      </w:pPr>
    </w:lvl>
  </w:abstractNum>
  <w:abstractNum w:abstractNumId="19" w15:restartNumberingAfterBreak="0">
    <w:nsid w:val="577C0B35"/>
    <w:multiLevelType w:val="hybridMultilevel"/>
    <w:tmpl w:val="39E6B1F6"/>
    <w:lvl w:ilvl="0" w:tplc="CA8E5E1A">
      <w:start w:val="1"/>
      <w:numFmt w:val="decimal"/>
      <w:lvlText w:val="%1."/>
      <w:lvlJc w:val="center"/>
      <w:pPr>
        <w:ind w:left="720" w:hanging="360"/>
      </w:pPr>
      <w:rPr>
        <w:rFonts w:ascii="Calibri" w:hAnsi="Calibri" w:hint="default"/>
      </w:rPr>
    </w:lvl>
    <w:lvl w:ilvl="1" w:tplc="96362242">
      <w:start w:val="1"/>
      <w:numFmt w:val="lowerLetter"/>
      <w:lvlText w:val="%2."/>
      <w:lvlJc w:val="left"/>
      <w:pPr>
        <w:ind w:left="1440" w:hanging="360"/>
      </w:pPr>
    </w:lvl>
    <w:lvl w:ilvl="2" w:tplc="950C9824">
      <w:start w:val="1"/>
      <w:numFmt w:val="lowerRoman"/>
      <w:lvlText w:val="%3."/>
      <w:lvlJc w:val="right"/>
      <w:pPr>
        <w:ind w:left="2160" w:hanging="180"/>
      </w:pPr>
    </w:lvl>
    <w:lvl w:ilvl="3" w:tplc="3F90E1EE">
      <w:start w:val="1"/>
      <w:numFmt w:val="decimal"/>
      <w:lvlText w:val="%4."/>
      <w:lvlJc w:val="left"/>
      <w:pPr>
        <w:ind w:left="2880" w:hanging="360"/>
      </w:pPr>
    </w:lvl>
    <w:lvl w:ilvl="4" w:tplc="16449EE0">
      <w:start w:val="1"/>
      <w:numFmt w:val="lowerLetter"/>
      <w:lvlText w:val="%5."/>
      <w:lvlJc w:val="left"/>
      <w:pPr>
        <w:ind w:left="3600" w:hanging="360"/>
      </w:pPr>
    </w:lvl>
    <w:lvl w:ilvl="5" w:tplc="918A0746">
      <w:start w:val="1"/>
      <w:numFmt w:val="lowerRoman"/>
      <w:lvlText w:val="%6."/>
      <w:lvlJc w:val="right"/>
      <w:pPr>
        <w:ind w:left="4320" w:hanging="180"/>
      </w:pPr>
    </w:lvl>
    <w:lvl w:ilvl="6" w:tplc="678845CE">
      <w:start w:val="1"/>
      <w:numFmt w:val="decimal"/>
      <w:lvlText w:val="%7."/>
      <w:lvlJc w:val="left"/>
      <w:pPr>
        <w:ind w:left="5040" w:hanging="360"/>
      </w:pPr>
    </w:lvl>
    <w:lvl w:ilvl="7" w:tplc="6EDA371C">
      <w:start w:val="1"/>
      <w:numFmt w:val="lowerLetter"/>
      <w:lvlText w:val="%8."/>
      <w:lvlJc w:val="left"/>
      <w:pPr>
        <w:ind w:left="5760" w:hanging="360"/>
      </w:pPr>
    </w:lvl>
    <w:lvl w:ilvl="8" w:tplc="7F84770C">
      <w:start w:val="1"/>
      <w:numFmt w:val="lowerRoman"/>
      <w:lvlText w:val="%9."/>
      <w:lvlJc w:val="right"/>
      <w:pPr>
        <w:ind w:left="6480" w:hanging="180"/>
      </w:pPr>
    </w:lvl>
  </w:abstractNum>
  <w:abstractNum w:abstractNumId="20" w15:restartNumberingAfterBreak="0">
    <w:nsid w:val="5891777B"/>
    <w:multiLevelType w:val="hybridMultilevel"/>
    <w:tmpl w:val="1916E15C"/>
    <w:lvl w:ilvl="0" w:tplc="23BAF178">
      <w:start w:val="1"/>
      <w:numFmt w:val="decimal"/>
      <w:lvlText w:val="%1."/>
      <w:lvlJc w:val="left"/>
      <w:pPr>
        <w:ind w:left="720" w:hanging="360"/>
      </w:pPr>
      <w:rPr>
        <w:rFonts w:hint="default"/>
      </w:rPr>
    </w:lvl>
    <w:lvl w:ilvl="1" w:tplc="32BA6AFE">
      <w:start w:val="1"/>
      <w:numFmt w:val="lowerLetter"/>
      <w:lvlText w:val="%2."/>
      <w:lvlJc w:val="left"/>
      <w:pPr>
        <w:ind w:left="1440" w:hanging="360"/>
      </w:pPr>
    </w:lvl>
    <w:lvl w:ilvl="2" w:tplc="045449D4">
      <w:start w:val="1"/>
      <w:numFmt w:val="lowerRoman"/>
      <w:lvlText w:val="%3."/>
      <w:lvlJc w:val="right"/>
      <w:pPr>
        <w:ind w:left="2160" w:hanging="180"/>
      </w:pPr>
    </w:lvl>
    <w:lvl w:ilvl="3" w:tplc="DF6E3CDE">
      <w:start w:val="1"/>
      <w:numFmt w:val="decimal"/>
      <w:lvlText w:val="%4."/>
      <w:lvlJc w:val="left"/>
      <w:pPr>
        <w:ind w:left="2880" w:hanging="360"/>
      </w:pPr>
    </w:lvl>
    <w:lvl w:ilvl="4" w:tplc="63E48670">
      <w:start w:val="1"/>
      <w:numFmt w:val="lowerLetter"/>
      <w:lvlText w:val="%5."/>
      <w:lvlJc w:val="left"/>
      <w:pPr>
        <w:ind w:left="3600" w:hanging="360"/>
      </w:pPr>
    </w:lvl>
    <w:lvl w:ilvl="5" w:tplc="017C7384">
      <w:start w:val="1"/>
      <w:numFmt w:val="lowerRoman"/>
      <w:lvlText w:val="%6."/>
      <w:lvlJc w:val="right"/>
      <w:pPr>
        <w:ind w:left="4320" w:hanging="180"/>
      </w:pPr>
    </w:lvl>
    <w:lvl w:ilvl="6" w:tplc="F71471AE">
      <w:start w:val="1"/>
      <w:numFmt w:val="decimal"/>
      <w:lvlText w:val="%7."/>
      <w:lvlJc w:val="left"/>
      <w:pPr>
        <w:ind w:left="5040" w:hanging="360"/>
      </w:pPr>
    </w:lvl>
    <w:lvl w:ilvl="7" w:tplc="B26A2B76">
      <w:start w:val="1"/>
      <w:numFmt w:val="lowerLetter"/>
      <w:lvlText w:val="%8."/>
      <w:lvlJc w:val="left"/>
      <w:pPr>
        <w:ind w:left="5760" w:hanging="360"/>
      </w:pPr>
    </w:lvl>
    <w:lvl w:ilvl="8" w:tplc="A9F8028E">
      <w:start w:val="1"/>
      <w:numFmt w:val="lowerRoman"/>
      <w:lvlText w:val="%9."/>
      <w:lvlJc w:val="right"/>
      <w:pPr>
        <w:ind w:left="6480" w:hanging="180"/>
      </w:pPr>
    </w:lvl>
  </w:abstractNum>
  <w:abstractNum w:abstractNumId="21" w15:restartNumberingAfterBreak="0">
    <w:nsid w:val="5C394CFF"/>
    <w:multiLevelType w:val="hybridMultilevel"/>
    <w:tmpl w:val="550C3C34"/>
    <w:lvl w:ilvl="0" w:tplc="FA485986">
      <w:start w:val="1"/>
      <w:numFmt w:val="decimal"/>
      <w:lvlText w:val="%1."/>
      <w:lvlJc w:val="left"/>
      <w:pPr>
        <w:ind w:left="720" w:hanging="360"/>
      </w:pPr>
      <w:rPr>
        <w:rFonts w:hint="default"/>
        <w:b w:val="0"/>
        <w:bCs w:val="0"/>
        <w:sz w:val="20"/>
        <w:szCs w:val="18"/>
      </w:rPr>
    </w:lvl>
    <w:lvl w:ilvl="1" w:tplc="BAA28BB4">
      <w:start w:val="1"/>
      <w:numFmt w:val="lowerLetter"/>
      <w:lvlText w:val="%2."/>
      <w:lvlJc w:val="left"/>
      <w:pPr>
        <w:ind w:left="1440" w:hanging="360"/>
      </w:pPr>
    </w:lvl>
    <w:lvl w:ilvl="2" w:tplc="D97E65E0">
      <w:start w:val="1"/>
      <w:numFmt w:val="lowerRoman"/>
      <w:lvlText w:val="%3."/>
      <w:lvlJc w:val="right"/>
      <w:pPr>
        <w:ind w:left="2160" w:hanging="180"/>
      </w:pPr>
    </w:lvl>
    <w:lvl w:ilvl="3" w:tplc="B2FAC6A4">
      <w:start w:val="1"/>
      <w:numFmt w:val="decimal"/>
      <w:lvlText w:val="%4."/>
      <w:lvlJc w:val="left"/>
      <w:pPr>
        <w:ind w:left="2880" w:hanging="360"/>
      </w:pPr>
    </w:lvl>
    <w:lvl w:ilvl="4" w:tplc="1EFE6098">
      <w:start w:val="1"/>
      <w:numFmt w:val="lowerLetter"/>
      <w:lvlText w:val="%5."/>
      <w:lvlJc w:val="left"/>
      <w:pPr>
        <w:ind w:left="3600" w:hanging="360"/>
      </w:pPr>
    </w:lvl>
    <w:lvl w:ilvl="5" w:tplc="33B40296">
      <w:start w:val="1"/>
      <w:numFmt w:val="lowerRoman"/>
      <w:lvlText w:val="%6."/>
      <w:lvlJc w:val="right"/>
      <w:pPr>
        <w:ind w:left="4320" w:hanging="180"/>
      </w:pPr>
    </w:lvl>
    <w:lvl w:ilvl="6" w:tplc="9662B4E4">
      <w:start w:val="1"/>
      <w:numFmt w:val="decimal"/>
      <w:lvlText w:val="%7."/>
      <w:lvlJc w:val="left"/>
      <w:pPr>
        <w:ind w:left="5040" w:hanging="360"/>
      </w:pPr>
    </w:lvl>
    <w:lvl w:ilvl="7" w:tplc="2B2C7B9C">
      <w:start w:val="1"/>
      <w:numFmt w:val="lowerLetter"/>
      <w:lvlText w:val="%8."/>
      <w:lvlJc w:val="left"/>
      <w:pPr>
        <w:ind w:left="5760" w:hanging="360"/>
      </w:pPr>
    </w:lvl>
    <w:lvl w:ilvl="8" w:tplc="70C46D3A">
      <w:start w:val="1"/>
      <w:numFmt w:val="lowerRoman"/>
      <w:lvlText w:val="%9."/>
      <w:lvlJc w:val="right"/>
      <w:pPr>
        <w:ind w:left="6480" w:hanging="180"/>
      </w:pPr>
    </w:lvl>
  </w:abstractNum>
  <w:abstractNum w:abstractNumId="22" w15:restartNumberingAfterBreak="0">
    <w:nsid w:val="6378360B"/>
    <w:multiLevelType w:val="hybridMultilevel"/>
    <w:tmpl w:val="EE3AD30A"/>
    <w:lvl w:ilvl="0" w:tplc="A7DACC1E">
      <w:start w:val="1"/>
      <w:numFmt w:val="bullet"/>
      <w:lvlText w:val="o"/>
      <w:lvlJc w:val="left"/>
      <w:pPr>
        <w:tabs>
          <w:tab w:val="left" w:pos="720"/>
        </w:tabs>
        <w:ind w:left="720" w:hanging="360"/>
      </w:pPr>
      <w:rPr>
        <w:rFonts w:ascii="Courier New" w:hAnsi="Courier New" w:cs="Courier New" w:hint="default"/>
        <w:sz w:val="20"/>
      </w:rPr>
    </w:lvl>
    <w:lvl w:ilvl="1" w:tplc="2F86A718">
      <w:start w:val="1"/>
      <w:numFmt w:val="bullet"/>
      <w:lvlText w:val="o"/>
      <w:lvlJc w:val="left"/>
      <w:pPr>
        <w:tabs>
          <w:tab w:val="left" w:pos="1440"/>
        </w:tabs>
        <w:ind w:left="1440" w:hanging="360"/>
      </w:pPr>
      <w:rPr>
        <w:rFonts w:ascii="Courier New" w:hAnsi="Courier New" w:hint="default"/>
        <w:sz w:val="20"/>
      </w:rPr>
    </w:lvl>
    <w:lvl w:ilvl="2" w:tplc="E4EE1B3A">
      <w:start w:val="1"/>
      <w:numFmt w:val="bullet"/>
      <w:lvlText w:val=""/>
      <w:lvlJc w:val="left"/>
      <w:pPr>
        <w:tabs>
          <w:tab w:val="left" w:pos="2160"/>
        </w:tabs>
        <w:ind w:left="2160" w:hanging="360"/>
      </w:pPr>
      <w:rPr>
        <w:rFonts w:ascii="Wingdings" w:hAnsi="Wingdings" w:hint="default"/>
        <w:sz w:val="20"/>
      </w:rPr>
    </w:lvl>
    <w:lvl w:ilvl="3" w:tplc="FBCA136C">
      <w:start w:val="1"/>
      <w:numFmt w:val="bullet"/>
      <w:lvlText w:val=""/>
      <w:lvlJc w:val="left"/>
      <w:pPr>
        <w:tabs>
          <w:tab w:val="left" w:pos="2880"/>
        </w:tabs>
        <w:ind w:left="2880" w:hanging="360"/>
      </w:pPr>
      <w:rPr>
        <w:rFonts w:ascii="Wingdings" w:hAnsi="Wingdings" w:hint="default"/>
        <w:sz w:val="20"/>
      </w:rPr>
    </w:lvl>
    <w:lvl w:ilvl="4" w:tplc="6BA27FA4">
      <w:start w:val="1"/>
      <w:numFmt w:val="bullet"/>
      <w:lvlText w:val=""/>
      <w:lvlJc w:val="left"/>
      <w:pPr>
        <w:tabs>
          <w:tab w:val="left" w:pos="3600"/>
        </w:tabs>
        <w:ind w:left="3600" w:hanging="360"/>
      </w:pPr>
      <w:rPr>
        <w:rFonts w:ascii="Wingdings" w:hAnsi="Wingdings" w:hint="default"/>
        <w:sz w:val="20"/>
      </w:rPr>
    </w:lvl>
    <w:lvl w:ilvl="5" w:tplc="5DA893AC">
      <w:start w:val="1"/>
      <w:numFmt w:val="bullet"/>
      <w:lvlText w:val=""/>
      <w:lvlJc w:val="left"/>
      <w:pPr>
        <w:tabs>
          <w:tab w:val="left" w:pos="4320"/>
        </w:tabs>
        <w:ind w:left="4320" w:hanging="360"/>
      </w:pPr>
      <w:rPr>
        <w:rFonts w:ascii="Wingdings" w:hAnsi="Wingdings" w:hint="default"/>
        <w:sz w:val="20"/>
      </w:rPr>
    </w:lvl>
    <w:lvl w:ilvl="6" w:tplc="D02A58A8">
      <w:start w:val="1"/>
      <w:numFmt w:val="bullet"/>
      <w:lvlText w:val=""/>
      <w:lvlJc w:val="left"/>
      <w:pPr>
        <w:tabs>
          <w:tab w:val="left" w:pos="5040"/>
        </w:tabs>
        <w:ind w:left="5040" w:hanging="360"/>
      </w:pPr>
      <w:rPr>
        <w:rFonts w:ascii="Wingdings" w:hAnsi="Wingdings" w:hint="default"/>
        <w:sz w:val="20"/>
      </w:rPr>
    </w:lvl>
    <w:lvl w:ilvl="7" w:tplc="8B28118C">
      <w:start w:val="1"/>
      <w:numFmt w:val="bullet"/>
      <w:lvlText w:val=""/>
      <w:lvlJc w:val="left"/>
      <w:pPr>
        <w:tabs>
          <w:tab w:val="left" w:pos="5760"/>
        </w:tabs>
        <w:ind w:left="5760" w:hanging="360"/>
      </w:pPr>
      <w:rPr>
        <w:rFonts w:ascii="Wingdings" w:hAnsi="Wingdings" w:hint="default"/>
        <w:sz w:val="20"/>
      </w:rPr>
    </w:lvl>
    <w:lvl w:ilvl="8" w:tplc="AF0AB9D2">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82E0AA1"/>
    <w:multiLevelType w:val="hybridMultilevel"/>
    <w:tmpl w:val="D0222F1C"/>
    <w:lvl w:ilvl="0" w:tplc="975ADEC4">
      <w:start w:val="1"/>
      <w:numFmt w:val="lowerLetter"/>
      <w:lvlText w:val="%1."/>
      <w:lvlJc w:val="left"/>
      <w:pPr>
        <w:ind w:left="720" w:hanging="360"/>
      </w:pPr>
    </w:lvl>
    <w:lvl w:ilvl="1" w:tplc="A9B62750">
      <w:start w:val="1"/>
      <w:numFmt w:val="lowerLetter"/>
      <w:lvlText w:val="%2."/>
      <w:lvlJc w:val="left"/>
      <w:pPr>
        <w:ind w:left="1440" w:hanging="360"/>
      </w:pPr>
    </w:lvl>
    <w:lvl w:ilvl="2" w:tplc="A2E23616">
      <w:start w:val="1"/>
      <w:numFmt w:val="lowerRoman"/>
      <w:lvlText w:val="%3."/>
      <w:lvlJc w:val="right"/>
      <w:pPr>
        <w:ind w:left="2160" w:hanging="180"/>
      </w:pPr>
    </w:lvl>
    <w:lvl w:ilvl="3" w:tplc="3480708E">
      <w:start w:val="1"/>
      <w:numFmt w:val="decimal"/>
      <w:lvlText w:val="%4."/>
      <w:lvlJc w:val="left"/>
      <w:pPr>
        <w:ind w:left="2880" w:hanging="360"/>
      </w:pPr>
    </w:lvl>
    <w:lvl w:ilvl="4" w:tplc="90987F04">
      <w:start w:val="1"/>
      <w:numFmt w:val="lowerLetter"/>
      <w:lvlText w:val="%5."/>
      <w:lvlJc w:val="left"/>
      <w:pPr>
        <w:ind w:left="3600" w:hanging="360"/>
      </w:pPr>
    </w:lvl>
    <w:lvl w:ilvl="5" w:tplc="40BE1926">
      <w:start w:val="1"/>
      <w:numFmt w:val="lowerRoman"/>
      <w:lvlText w:val="%6."/>
      <w:lvlJc w:val="right"/>
      <w:pPr>
        <w:ind w:left="4320" w:hanging="180"/>
      </w:pPr>
    </w:lvl>
    <w:lvl w:ilvl="6" w:tplc="127EC81C">
      <w:start w:val="1"/>
      <w:numFmt w:val="decimal"/>
      <w:lvlText w:val="%7."/>
      <w:lvlJc w:val="left"/>
      <w:pPr>
        <w:ind w:left="5040" w:hanging="360"/>
      </w:pPr>
    </w:lvl>
    <w:lvl w:ilvl="7" w:tplc="595A63B0">
      <w:start w:val="1"/>
      <w:numFmt w:val="lowerLetter"/>
      <w:lvlText w:val="%8."/>
      <w:lvlJc w:val="left"/>
      <w:pPr>
        <w:ind w:left="5760" w:hanging="360"/>
      </w:pPr>
    </w:lvl>
    <w:lvl w:ilvl="8" w:tplc="B05C6EF8">
      <w:start w:val="1"/>
      <w:numFmt w:val="lowerRoman"/>
      <w:lvlText w:val="%9."/>
      <w:lvlJc w:val="right"/>
      <w:pPr>
        <w:ind w:left="6480" w:hanging="180"/>
      </w:pPr>
    </w:lvl>
  </w:abstractNum>
  <w:abstractNum w:abstractNumId="24" w15:restartNumberingAfterBreak="0">
    <w:nsid w:val="69F0799C"/>
    <w:multiLevelType w:val="hybridMultilevel"/>
    <w:tmpl w:val="48F8CD0C"/>
    <w:lvl w:ilvl="0" w:tplc="F07EAA54">
      <w:start w:val="1"/>
      <w:numFmt w:val="decimal"/>
      <w:lvlText w:val="%1."/>
      <w:lvlJc w:val="left"/>
      <w:pPr>
        <w:ind w:left="720" w:hanging="360"/>
      </w:pPr>
      <w:rPr>
        <w:rFonts w:hint="default"/>
      </w:rPr>
    </w:lvl>
    <w:lvl w:ilvl="1" w:tplc="E404EC5A">
      <w:start w:val="1"/>
      <w:numFmt w:val="lowerLetter"/>
      <w:lvlText w:val="%2."/>
      <w:lvlJc w:val="left"/>
      <w:pPr>
        <w:ind w:left="1440" w:hanging="360"/>
      </w:pPr>
    </w:lvl>
    <w:lvl w:ilvl="2" w:tplc="FE468E0A">
      <w:start w:val="1"/>
      <w:numFmt w:val="lowerRoman"/>
      <w:lvlText w:val="%3."/>
      <w:lvlJc w:val="right"/>
      <w:pPr>
        <w:ind w:left="2160" w:hanging="180"/>
      </w:pPr>
    </w:lvl>
    <w:lvl w:ilvl="3" w:tplc="8E5A7C28">
      <w:start w:val="1"/>
      <w:numFmt w:val="decimal"/>
      <w:lvlText w:val="%4."/>
      <w:lvlJc w:val="left"/>
      <w:pPr>
        <w:ind w:left="2880" w:hanging="360"/>
      </w:pPr>
    </w:lvl>
    <w:lvl w:ilvl="4" w:tplc="ABAC9924">
      <w:start w:val="1"/>
      <w:numFmt w:val="lowerLetter"/>
      <w:lvlText w:val="%5."/>
      <w:lvlJc w:val="left"/>
      <w:pPr>
        <w:ind w:left="3600" w:hanging="360"/>
      </w:pPr>
    </w:lvl>
    <w:lvl w:ilvl="5" w:tplc="8A706C7C">
      <w:start w:val="1"/>
      <w:numFmt w:val="lowerRoman"/>
      <w:lvlText w:val="%6."/>
      <w:lvlJc w:val="right"/>
      <w:pPr>
        <w:ind w:left="4320" w:hanging="180"/>
      </w:pPr>
    </w:lvl>
    <w:lvl w:ilvl="6" w:tplc="2C72592C">
      <w:start w:val="1"/>
      <w:numFmt w:val="decimal"/>
      <w:lvlText w:val="%7."/>
      <w:lvlJc w:val="left"/>
      <w:pPr>
        <w:ind w:left="5040" w:hanging="360"/>
      </w:pPr>
    </w:lvl>
    <w:lvl w:ilvl="7" w:tplc="74B4BF12">
      <w:start w:val="1"/>
      <w:numFmt w:val="lowerLetter"/>
      <w:lvlText w:val="%8."/>
      <w:lvlJc w:val="left"/>
      <w:pPr>
        <w:ind w:left="5760" w:hanging="360"/>
      </w:pPr>
    </w:lvl>
    <w:lvl w:ilvl="8" w:tplc="A936E6AE">
      <w:start w:val="1"/>
      <w:numFmt w:val="lowerRoman"/>
      <w:lvlText w:val="%9."/>
      <w:lvlJc w:val="right"/>
      <w:pPr>
        <w:ind w:left="6480" w:hanging="180"/>
      </w:pPr>
    </w:lvl>
  </w:abstractNum>
  <w:abstractNum w:abstractNumId="25" w15:restartNumberingAfterBreak="0">
    <w:nsid w:val="6CBC43A5"/>
    <w:multiLevelType w:val="hybridMultilevel"/>
    <w:tmpl w:val="CB0AFC4E"/>
    <w:lvl w:ilvl="0" w:tplc="D8780946">
      <w:start w:val="1"/>
      <w:numFmt w:val="bullet"/>
      <w:lvlText w:val=""/>
      <w:lvlJc w:val="left"/>
      <w:pPr>
        <w:ind w:left="720" w:hanging="360"/>
      </w:pPr>
      <w:rPr>
        <w:rFonts w:ascii="Symbol" w:hAnsi="Symbol" w:hint="default"/>
      </w:rPr>
    </w:lvl>
    <w:lvl w:ilvl="1" w:tplc="08F854FA">
      <w:start w:val="1"/>
      <w:numFmt w:val="bullet"/>
      <w:lvlText w:val="o"/>
      <w:lvlJc w:val="left"/>
      <w:pPr>
        <w:ind w:left="1440" w:hanging="360"/>
      </w:pPr>
      <w:rPr>
        <w:rFonts w:ascii="Courier New" w:hAnsi="Courier New" w:cs="Courier New" w:hint="default"/>
      </w:rPr>
    </w:lvl>
    <w:lvl w:ilvl="2" w:tplc="83DC0996">
      <w:start w:val="1"/>
      <w:numFmt w:val="bullet"/>
      <w:lvlText w:val=""/>
      <w:lvlJc w:val="left"/>
      <w:pPr>
        <w:ind w:left="2160" w:hanging="360"/>
      </w:pPr>
      <w:rPr>
        <w:rFonts w:ascii="Wingdings" w:hAnsi="Wingdings" w:hint="default"/>
      </w:rPr>
    </w:lvl>
    <w:lvl w:ilvl="3" w:tplc="3AF63FBE">
      <w:start w:val="1"/>
      <w:numFmt w:val="bullet"/>
      <w:lvlText w:val=""/>
      <w:lvlJc w:val="left"/>
      <w:pPr>
        <w:ind w:left="2880" w:hanging="360"/>
      </w:pPr>
      <w:rPr>
        <w:rFonts w:ascii="Symbol" w:hAnsi="Symbol" w:hint="default"/>
      </w:rPr>
    </w:lvl>
    <w:lvl w:ilvl="4" w:tplc="C4B4C958">
      <w:start w:val="1"/>
      <w:numFmt w:val="bullet"/>
      <w:lvlText w:val="o"/>
      <w:lvlJc w:val="left"/>
      <w:pPr>
        <w:ind w:left="3600" w:hanging="360"/>
      </w:pPr>
      <w:rPr>
        <w:rFonts w:ascii="Courier New" w:hAnsi="Courier New" w:cs="Courier New" w:hint="default"/>
      </w:rPr>
    </w:lvl>
    <w:lvl w:ilvl="5" w:tplc="EFA04C7C">
      <w:start w:val="1"/>
      <w:numFmt w:val="bullet"/>
      <w:lvlText w:val=""/>
      <w:lvlJc w:val="left"/>
      <w:pPr>
        <w:ind w:left="4320" w:hanging="360"/>
      </w:pPr>
      <w:rPr>
        <w:rFonts w:ascii="Wingdings" w:hAnsi="Wingdings" w:hint="default"/>
      </w:rPr>
    </w:lvl>
    <w:lvl w:ilvl="6" w:tplc="C73618BC">
      <w:start w:val="1"/>
      <w:numFmt w:val="bullet"/>
      <w:lvlText w:val=""/>
      <w:lvlJc w:val="left"/>
      <w:pPr>
        <w:ind w:left="5040" w:hanging="360"/>
      </w:pPr>
      <w:rPr>
        <w:rFonts w:ascii="Symbol" w:hAnsi="Symbol" w:hint="default"/>
      </w:rPr>
    </w:lvl>
    <w:lvl w:ilvl="7" w:tplc="5F081506">
      <w:start w:val="1"/>
      <w:numFmt w:val="bullet"/>
      <w:lvlText w:val="o"/>
      <w:lvlJc w:val="left"/>
      <w:pPr>
        <w:ind w:left="5760" w:hanging="360"/>
      </w:pPr>
      <w:rPr>
        <w:rFonts w:ascii="Courier New" w:hAnsi="Courier New" w:cs="Courier New" w:hint="default"/>
      </w:rPr>
    </w:lvl>
    <w:lvl w:ilvl="8" w:tplc="E91A35AA">
      <w:start w:val="1"/>
      <w:numFmt w:val="bullet"/>
      <w:lvlText w:val=""/>
      <w:lvlJc w:val="left"/>
      <w:pPr>
        <w:ind w:left="6480" w:hanging="360"/>
      </w:pPr>
      <w:rPr>
        <w:rFonts w:ascii="Wingdings" w:hAnsi="Wingdings" w:hint="default"/>
      </w:rPr>
    </w:lvl>
  </w:abstractNum>
  <w:abstractNum w:abstractNumId="26" w15:restartNumberingAfterBreak="0">
    <w:nsid w:val="72574091"/>
    <w:multiLevelType w:val="hybridMultilevel"/>
    <w:tmpl w:val="7EEC8568"/>
    <w:lvl w:ilvl="0" w:tplc="712CFED0">
      <w:start w:val="1"/>
      <w:numFmt w:val="decimal"/>
      <w:lvlText w:val="%1."/>
      <w:lvlJc w:val="left"/>
      <w:pPr>
        <w:ind w:left="360" w:hanging="360"/>
      </w:pPr>
      <w:rPr>
        <w:rFonts w:ascii="Calibri" w:hAnsi="Calibri" w:hint="default"/>
      </w:rPr>
    </w:lvl>
    <w:lvl w:ilvl="1" w:tplc="316A2B9C">
      <w:start w:val="1"/>
      <w:numFmt w:val="lowerLetter"/>
      <w:lvlText w:val="%2."/>
      <w:lvlJc w:val="left"/>
      <w:pPr>
        <w:ind w:left="1080" w:hanging="360"/>
      </w:pPr>
    </w:lvl>
    <w:lvl w:ilvl="2" w:tplc="724C69FE">
      <w:start w:val="1"/>
      <w:numFmt w:val="lowerRoman"/>
      <w:lvlText w:val="%3."/>
      <w:lvlJc w:val="right"/>
      <w:pPr>
        <w:ind w:left="1800" w:hanging="180"/>
      </w:pPr>
    </w:lvl>
    <w:lvl w:ilvl="3" w:tplc="9D544956">
      <w:start w:val="1"/>
      <w:numFmt w:val="decimal"/>
      <w:lvlText w:val="%4."/>
      <w:lvlJc w:val="left"/>
      <w:pPr>
        <w:ind w:left="2520" w:hanging="360"/>
      </w:pPr>
    </w:lvl>
    <w:lvl w:ilvl="4" w:tplc="BAC6C318">
      <w:start w:val="1"/>
      <w:numFmt w:val="lowerLetter"/>
      <w:lvlText w:val="%5."/>
      <w:lvlJc w:val="left"/>
      <w:pPr>
        <w:ind w:left="3240" w:hanging="360"/>
      </w:pPr>
    </w:lvl>
    <w:lvl w:ilvl="5" w:tplc="F74E3794">
      <w:start w:val="1"/>
      <w:numFmt w:val="lowerRoman"/>
      <w:lvlText w:val="%6."/>
      <w:lvlJc w:val="right"/>
      <w:pPr>
        <w:ind w:left="3960" w:hanging="180"/>
      </w:pPr>
    </w:lvl>
    <w:lvl w:ilvl="6" w:tplc="A9FC97D2">
      <w:start w:val="1"/>
      <w:numFmt w:val="decimal"/>
      <w:lvlText w:val="%7."/>
      <w:lvlJc w:val="left"/>
      <w:pPr>
        <w:ind w:left="4680" w:hanging="360"/>
      </w:pPr>
    </w:lvl>
    <w:lvl w:ilvl="7" w:tplc="F362A14A">
      <w:start w:val="1"/>
      <w:numFmt w:val="lowerLetter"/>
      <w:lvlText w:val="%8."/>
      <w:lvlJc w:val="left"/>
      <w:pPr>
        <w:ind w:left="5400" w:hanging="360"/>
      </w:pPr>
    </w:lvl>
    <w:lvl w:ilvl="8" w:tplc="FCBEA038">
      <w:start w:val="1"/>
      <w:numFmt w:val="lowerRoman"/>
      <w:lvlText w:val="%9."/>
      <w:lvlJc w:val="right"/>
      <w:pPr>
        <w:ind w:left="6120" w:hanging="180"/>
      </w:pPr>
    </w:lvl>
  </w:abstractNum>
  <w:abstractNum w:abstractNumId="27" w15:restartNumberingAfterBreak="0">
    <w:nsid w:val="72D64878"/>
    <w:multiLevelType w:val="hybridMultilevel"/>
    <w:tmpl w:val="DCD21A6E"/>
    <w:lvl w:ilvl="0" w:tplc="38266260">
      <w:start w:val="1"/>
      <w:numFmt w:val="decimal"/>
      <w:lvlText w:val="%1."/>
      <w:lvlJc w:val="left"/>
      <w:pPr>
        <w:ind w:left="720" w:hanging="360"/>
      </w:pPr>
      <w:rPr>
        <w:rFonts w:hint="default"/>
      </w:rPr>
    </w:lvl>
    <w:lvl w:ilvl="1" w:tplc="709CA76E">
      <w:start w:val="1"/>
      <w:numFmt w:val="lowerLetter"/>
      <w:lvlText w:val="%2."/>
      <w:lvlJc w:val="left"/>
      <w:pPr>
        <w:ind w:left="1440" w:hanging="360"/>
      </w:pPr>
    </w:lvl>
    <w:lvl w:ilvl="2" w:tplc="C1AA29BC">
      <w:start w:val="1"/>
      <w:numFmt w:val="lowerRoman"/>
      <w:lvlText w:val="%3."/>
      <w:lvlJc w:val="right"/>
      <w:pPr>
        <w:ind w:left="2160" w:hanging="180"/>
      </w:pPr>
    </w:lvl>
    <w:lvl w:ilvl="3" w:tplc="8B0CD498">
      <w:start w:val="1"/>
      <w:numFmt w:val="decimal"/>
      <w:lvlText w:val="%4."/>
      <w:lvlJc w:val="left"/>
      <w:pPr>
        <w:ind w:left="2880" w:hanging="360"/>
      </w:pPr>
    </w:lvl>
    <w:lvl w:ilvl="4" w:tplc="55A632D6">
      <w:start w:val="1"/>
      <w:numFmt w:val="lowerLetter"/>
      <w:lvlText w:val="%5."/>
      <w:lvlJc w:val="left"/>
      <w:pPr>
        <w:ind w:left="3600" w:hanging="360"/>
      </w:pPr>
    </w:lvl>
    <w:lvl w:ilvl="5" w:tplc="8F2E7BA0">
      <w:start w:val="1"/>
      <w:numFmt w:val="lowerRoman"/>
      <w:lvlText w:val="%6."/>
      <w:lvlJc w:val="right"/>
      <w:pPr>
        <w:ind w:left="4320" w:hanging="180"/>
      </w:pPr>
    </w:lvl>
    <w:lvl w:ilvl="6" w:tplc="416E83E2">
      <w:start w:val="1"/>
      <w:numFmt w:val="decimal"/>
      <w:lvlText w:val="%7."/>
      <w:lvlJc w:val="left"/>
      <w:pPr>
        <w:ind w:left="5040" w:hanging="360"/>
      </w:pPr>
    </w:lvl>
    <w:lvl w:ilvl="7" w:tplc="DE18F286">
      <w:start w:val="1"/>
      <w:numFmt w:val="lowerLetter"/>
      <w:lvlText w:val="%8."/>
      <w:lvlJc w:val="left"/>
      <w:pPr>
        <w:ind w:left="5760" w:hanging="360"/>
      </w:pPr>
    </w:lvl>
    <w:lvl w:ilvl="8" w:tplc="A04C1DCA">
      <w:start w:val="1"/>
      <w:numFmt w:val="lowerRoman"/>
      <w:lvlText w:val="%9."/>
      <w:lvlJc w:val="right"/>
      <w:pPr>
        <w:ind w:left="6480" w:hanging="180"/>
      </w:pPr>
    </w:lvl>
  </w:abstractNum>
  <w:abstractNum w:abstractNumId="28" w15:restartNumberingAfterBreak="0">
    <w:nsid w:val="783B30AE"/>
    <w:multiLevelType w:val="hybridMultilevel"/>
    <w:tmpl w:val="5BA88F54"/>
    <w:lvl w:ilvl="0" w:tplc="EEC49BBA">
      <w:start w:val="1"/>
      <w:numFmt w:val="decimal"/>
      <w:lvlText w:val="Figure %1."/>
      <w:lvlJc w:val="left"/>
      <w:pPr>
        <w:ind w:left="720" w:hanging="360"/>
      </w:pPr>
      <w:rPr>
        <w:i w:val="0"/>
        <w:iCs w:val="0"/>
      </w:rPr>
    </w:lvl>
    <w:lvl w:ilvl="1" w:tplc="D660C4C4">
      <w:start w:val="1"/>
      <w:numFmt w:val="lowerLetter"/>
      <w:lvlText w:val="%2."/>
      <w:lvlJc w:val="left"/>
      <w:pPr>
        <w:ind w:left="1440" w:hanging="360"/>
      </w:pPr>
    </w:lvl>
    <w:lvl w:ilvl="2" w:tplc="1692689C">
      <w:start w:val="1"/>
      <w:numFmt w:val="lowerRoman"/>
      <w:lvlText w:val="%3."/>
      <w:lvlJc w:val="right"/>
      <w:pPr>
        <w:ind w:left="2160" w:hanging="180"/>
      </w:pPr>
    </w:lvl>
    <w:lvl w:ilvl="3" w:tplc="B6569604">
      <w:start w:val="1"/>
      <w:numFmt w:val="upperLetter"/>
      <w:lvlText w:val="%4."/>
      <w:lvlJc w:val="left"/>
      <w:pPr>
        <w:ind w:left="2880" w:hanging="360"/>
      </w:pPr>
      <w:rPr>
        <w:rFonts w:ascii="Calibri" w:hAnsi="Calibri" w:hint="default"/>
        <w:b/>
        <w:sz w:val="18"/>
        <w:szCs w:val="18"/>
      </w:rPr>
    </w:lvl>
    <w:lvl w:ilvl="4" w:tplc="89343BBA">
      <w:start w:val="1"/>
      <w:numFmt w:val="lowerLetter"/>
      <w:lvlText w:val="%5."/>
      <w:lvlJc w:val="left"/>
      <w:pPr>
        <w:ind w:left="3600" w:hanging="360"/>
      </w:pPr>
    </w:lvl>
    <w:lvl w:ilvl="5" w:tplc="D09EFC0A">
      <w:start w:val="1"/>
      <w:numFmt w:val="lowerRoman"/>
      <w:lvlText w:val="%6."/>
      <w:lvlJc w:val="right"/>
      <w:pPr>
        <w:ind w:left="4320" w:hanging="180"/>
      </w:pPr>
    </w:lvl>
    <w:lvl w:ilvl="6" w:tplc="D2C8EC30">
      <w:start w:val="1"/>
      <w:numFmt w:val="decimal"/>
      <w:lvlText w:val="%7."/>
      <w:lvlJc w:val="left"/>
      <w:pPr>
        <w:ind w:left="5040" w:hanging="360"/>
      </w:pPr>
    </w:lvl>
    <w:lvl w:ilvl="7" w:tplc="A4FCE392">
      <w:start w:val="1"/>
      <w:numFmt w:val="lowerLetter"/>
      <w:lvlText w:val="%8."/>
      <w:lvlJc w:val="left"/>
      <w:pPr>
        <w:ind w:left="5760" w:hanging="360"/>
      </w:pPr>
    </w:lvl>
    <w:lvl w:ilvl="8" w:tplc="F10860C6">
      <w:start w:val="1"/>
      <w:numFmt w:val="lowerRoman"/>
      <w:lvlText w:val="%9."/>
      <w:lvlJc w:val="right"/>
      <w:pPr>
        <w:ind w:left="6480" w:hanging="180"/>
      </w:pPr>
    </w:lvl>
  </w:abstractNum>
  <w:abstractNum w:abstractNumId="29" w15:restartNumberingAfterBreak="0">
    <w:nsid w:val="7BA95A77"/>
    <w:multiLevelType w:val="multilevel"/>
    <w:tmpl w:val="9CF024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Calibri" w:hAnsi="Calibri"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4813658">
    <w:abstractNumId w:val="29"/>
  </w:num>
  <w:num w:numId="2" w16cid:durableId="871848783">
    <w:abstractNumId w:val="16"/>
  </w:num>
  <w:num w:numId="3" w16cid:durableId="1220751393">
    <w:abstractNumId w:val="9"/>
  </w:num>
  <w:num w:numId="4" w16cid:durableId="1984695438">
    <w:abstractNumId w:val="25"/>
  </w:num>
  <w:num w:numId="5" w16cid:durableId="1586840573">
    <w:abstractNumId w:val="13"/>
  </w:num>
  <w:num w:numId="6" w16cid:durableId="1484084040">
    <w:abstractNumId w:val="1"/>
  </w:num>
  <w:num w:numId="7" w16cid:durableId="141696491">
    <w:abstractNumId w:val="7"/>
  </w:num>
  <w:num w:numId="8" w16cid:durableId="2127968212">
    <w:abstractNumId w:val="14"/>
  </w:num>
  <w:num w:numId="9" w16cid:durableId="158011652">
    <w:abstractNumId w:val="11"/>
  </w:num>
  <w:num w:numId="10" w16cid:durableId="1643385718">
    <w:abstractNumId w:val="17"/>
  </w:num>
  <w:num w:numId="11" w16cid:durableId="1368875012">
    <w:abstractNumId w:val="21"/>
  </w:num>
  <w:num w:numId="12" w16cid:durableId="1086616385">
    <w:abstractNumId w:val="23"/>
  </w:num>
  <w:num w:numId="13" w16cid:durableId="745228797">
    <w:abstractNumId w:val="12"/>
  </w:num>
  <w:num w:numId="14" w16cid:durableId="802307913">
    <w:abstractNumId w:val="28"/>
  </w:num>
  <w:num w:numId="15" w16cid:durableId="1366757485">
    <w:abstractNumId w:val="3"/>
  </w:num>
  <w:num w:numId="16" w16cid:durableId="1506629085">
    <w:abstractNumId w:val="2"/>
  </w:num>
  <w:num w:numId="17" w16cid:durableId="1393381803">
    <w:abstractNumId w:val="20"/>
  </w:num>
  <w:num w:numId="18" w16cid:durableId="2019576829">
    <w:abstractNumId w:val="6"/>
  </w:num>
  <w:num w:numId="19" w16cid:durableId="1863783572">
    <w:abstractNumId w:val="22"/>
  </w:num>
  <w:num w:numId="20" w16cid:durableId="2143840578">
    <w:abstractNumId w:val="19"/>
  </w:num>
  <w:num w:numId="21" w16cid:durableId="2051220368">
    <w:abstractNumId w:val="0"/>
  </w:num>
  <w:num w:numId="22" w16cid:durableId="627517870">
    <w:abstractNumId w:val="10"/>
  </w:num>
  <w:num w:numId="23" w16cid:durableId="1662931074">
    <w:abstractNumId w:val="5"/>
  </w:num>
  <w:num w:numId="24" w16cid:durableId="724960281">
    <w:abstractNumId w:val="26"/>
  </w:num>
  <w:num w:numId="25" w16cid:durableId="1907764586">
    <w:abstractNumId w:val="24"/>
  </w:num>
  <w:num w:numId="26" w16cid:durableId="2121336156">
    <w:abstractNumId w:val="8"/>
  </w:num>
  <w:num w:numId="27" w16cid:durableId="1009134740">
    <w:abstractNumId w:val="15"/>
  </w:num>
  <w:num w:numId="28" w16cid:durableId="233782312">
    <w:abstractNumId w:val="4"/>
  </w:num>
  <w:num w:numId="29" w16cid:durableId="1178890559">
    <w:abstractNumId w:val="27"/>
  </w:num>
  <w:num w:numId="30" w16cid:durableId="450823646">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1C4"/>
    <w:rsid w:val="001A2752"/>
    <w:rsid w:val="00374A9F"/>
    <w:rsid w:val="003751C4"/>
    <w:rsid w:val="0042209E"/>
    <w:rsid w:val="006A6F90"/>
    <w:rsid w:val="00912031"/>
    <w:rsid w:val="00992156"/>
    <w:rsid w:val="00BB370D"/>
    <w:rsid w:val="00BF6660"/>
    <w:rsid w:val="00C72947"/>
    <w:rsid w:val="00D3044E"/>
    <w:rsid w:val="00DD5556"/>
    <w:rsid w:val="00DE7824"/>
    <w:rsid w:val="00ED005C"/>
    <w:rsid w:val="00FC5E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304A"/>
  <w15:docId w15:val="{21297468-DBD7-4A47-BFF1-BD807CD5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en-ID" w:eastAsia="en-ID"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rPr>
      <w:rFonts w:ascii="Arial" w:hAnsi="Arial"/>
      <w:lang w:val="en-US" w:eastAsia="en-US"/>
    </w:rPr>
  </w:style>
  <w:style w:type="paragraph" w:styleId="Heading1">
    <w:name w:val="heading 1"/>
    <w:basedOn w:val="Normal"/>
    <w:next w:val="Normal"/>
    <w:link w:val="Heading1Char"/>
    <w:qFormat/>
    <w:pPr>
      <w:keepNext/>
      <w:keepLines/>
      <w:pageBreakBefore/>
      <w:numPr>
        <w:numId w:val="1"/>
      </w:numPr>
      <w:pBdr>
        <w:top w:val="single" w:sz="12" w:space="1" w:color="auto"/>
      </w:pBdr>
      <w:spacing w:before="142" w:after="113"/>
      <w:outlineLvl w:val="0"/>
    </w:pPr>
    <w:rPr>
      <w:rFonts w:ascii="Trebuchet MS" w:hAnsi="Trebuchet MS"/>
      <w:b/>
      <w:smallCaps/>
      <w:sz w:val="36"/>
    </w:rPr>
  </w:style>
  <w:style w:type="paragraph" w:styleId="Heading2">
    <w:name w:val="heading 2"/>
    <w:basedOn w:val="Normal"/>
    <w:next w:val="Normal"/>
    <w:link w:val="Heading2Char"/>
    <w:qFormat/>
    <w:pPr>
      <w:keepNext/>
      <w:numPr>
        <w:ilvl w:val="1"/>
        <w:numId w:val="1"/>
      </w:numPr>
      <w:pBdr>
        <w:top w:val="single" w:sz="4" w:space="1" w:color="auto"/>
      </w:pBdr>
      <w:spacing w:before="225" w:after="113"/>
      <w:outlineLvl w:val="1"/>
    </w:pPr>
    <w:rPr>
      <w:rFonts w:ascii="Trebuchet MS" w:hAnsi="Trebuchet MS"/>
      <w:b/>
      <w:smallCaps/>
      <w:sz w:val="24"/>
    </w:rPr>
  </w:style>
  <w:style w:type="paragraph" w:styleId="Heading3">
    <w:name w:val="heading 3"/>
    <w:basedOn w:val="Normal"/>
    <w:next w:val="Normal"/>
    <w:link w:val="Heading3Char"/>
    <w:qFormat/>
    <w:pPr>
      <w:keepNext/>
      <w:numPr>
        <w:ilvl w:val="2"/>
        <w:numId w:val="1"/>
      </w:numPr>
      <w:spacing w:before="145" w:after="113"/>
      <w:outlineLvl w:val="2"/>
    </w:pPr>
    <w:rPr>
      <w:rFonts w:ascii="Calibri" w:hAnsi="Calibri"/>
      <w:b/>
    </w:rPr>
  </w:style>
  <w:style w:type="paragraph" w:styleId="Heading4">
    <w:name w:val="heading 4"/>
    <w:basedOn w:val="Normal"/>
    <w:next w:val="Normal"/>
    <w:link w:val="Heading4Char"/>
    <w:qFormat/>
    <w:pPr>
      <w:keepNext/>
      <w:numPr>
        <w:ilvl w:val="3"/>
        <w:numId w:val="1"/>
      </w:numPr>
      <w:spacing w:before="240" w:after="60"/>
      <w:outlineLvl w:val="3"/>
    </w:pPr>
    <w:rPr>
      <w:b/>
      <w:iCs/>
      <w:sz w:val="24"/>
    </w:rPr>
  </w:style>
  <w:style w:type="paragraph" w:styleId="Heading5">
    <w:name w:val="heading 5"/>
    <w:basedOn w:val="Normal"/>
    <w:next w:val="Normal"/>
    <w:link w:val="Heading5Char"/>
    <w:qFormat/>
    <w:pPr>
      <w:numPr>
        <w:ilvl w:val="4"/>
        <w:numId w:val="1"/>
      </w:numPr>
      <w:spacing w:before="240" w:after="60"/>
      <w:outlineLvl w:val="4"/>
    </w:pPr>
    <w:rPr>
      <w:sz w:val="22"/>
      <w:lang w:val="da-DK"/>
    </w:rPr>
  </w:style>
  <w:style w:type="paragraph" w:styleId="Heading6">
    <w:name w:val="heading 6"/>
    <w:basedOn w:val="Normal"/>
    <w:next w:val="Normal"/>
    <w:link w:val="Heading6Char"/>
    <w:qFormat/>
    <w:pPr>
      <w:numPr>
        <w:ilvl w:val="5"/>
        <w:numId w:val="1"/>
      </w:numPr>
      <w:spacing w:before="240" w:after="60"/>
      <w:outlineLvl w:val="5"/>
    </w:pPr>
    <w:rPr>
      <w:i/>
      <w:sz w:val="22"/>
      <w:lang w:val="da-DK"/>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rebuchet MS" w:hAnsi="Trebuchet MS"/>
      <w:b/>
      <w:smallCaps/>
      <w:sz w:val="36"/>
      <w:lang w:val="en-US" w:eastAsia="en-US"/>
    </w:rPr>
  </w:style>
  <w:style w:type="character" w:customStyle="1" w:styleId="Heading2Char">
    <w:name w:val="Heading 2 Char"/>
    <w:basedOn w:val="DefaultParagraphFont"/>
    <w:link w:val="Heading2"/>
    <w:rPr>
      <w:rFonts w:ascii="Trebuchet MS" w:hAnsi="Trebuchet MS"/>
      <w:b/>
      <w:smallCaps/>
      <w:sz w:val="24"/>
      <w:lang w:val="en-US" w:eastAsia="en-US"/>
    </w:rPr>
  </w:style>
  <w:style w:type="character" w:customStyle="1" w:styleId="Heading3Char">
    <w:name w:val="Heading 3 Char"/>
    <w:basedOn w:val="DefaultParagraphFont"/>
    <w:link w:val="Heading3"/>
    <w:rPr>
      <w:rFonts w:ascii="Calibri" w:hAnsi="Calibri"/>
      <w:b/>
      <w:lang w:val="en-US" w:eastAsia="en-US"/>
    </w:rPr>
  </w:style>
  <w:style w:type="character" w:customStyle="1" w:styleId="Heading4Char">
    <w:name w:val="Heading 4 Char"/>
    <w:basedOn w:val="DefaultParagraphFont"/>
    <w:link w:val="Heading4"/>
    <w:rPr>
      <w:rFonts w:ascii="Arial" w:hAnsi="Arial"/>
      <w:b/>
      <w:iCs/>
      <w:sz w:val="24"/>
      <w:lang w:val="en-US" w:eastAsia="en-US"/>
    </w:rPr>
  </w:style>
  <w:style w:type="character" w:customStyle="1" w:styleId="Heading5Char">
    <w:name w:val="Heading 5 Char"/>
    <w:basedOn w:val="DefaultParagraphFont"/>
    <w:link w:val="Heading5"/>
    <w:rPr>
      <w:rFonts w:ascii="Arial" w:hAnsi="Arial"/>
      <w:sz w:val="22"/>
      <w:lang w:val="da-DK" w:eastAsia="en-US"/>
    </w:rPr>
  </w:style>
  <w:style w:type="character" w:customStyle="1" w:styleId="Heading6Char">
    <w:name w:val="Heading 6 Char"/>
    <w:basedOn w:val="DefaultParagraphFont"/>
    <w:link w:val="Heading6"/>
    <w:rPr>
      <w:rFonts w:ascii="Arial" w:hAnsi="Arial"/>
      <w:i/>
      <w:sz w:val="22"/>
      <w:lang w:val="da-DK" w:eastAsia="en-US"/>
    </w:rPr>
  </w:style>
  <w:style w:type="character" w:customStyle="1" w:styleId="Heading7Char">
    <w:name w:val="Heading 7 Char"/>
    <w:basedOn w:val="DefaultParagraphFont"/>
    <w:link w:val="Heading7"/>
    <w:rPr>
      <w:rFonts w:ascii="Arial" w:hAnsi="Arial"/>
      <w:lang w:val="en-US" w:eastAsia="en-US"/>
    </w:rPr>
  </w:style>
  <w:style w:type="character" w:customStyle="1" w:styleId="Heading8Char">
    <w:name w:val="Heading 8 Char"/>
    <w:basedOn w:val="DefaultParagraphFont"/>
    <w:link w:val="Heading8"/>
    <w:rPr>
      <w:rFonts w:ascii="Arial" w:hAnsi="Arial"/>
      <w:i/>
      <w:lang w:val="en-US" w:eastAsia="en-US"/>
    </w:rPr>
  </w:style>
  <w:style w:type="character" w:customStyle="1" w:styleId="Heading9Char">
    <w:name w:val="Heading 9 Char"/>
    <w:basedOn w:val="DefaultParagraphFont"/>
    <w:link w:val="Heading9"/>
    <w:rPr>
      <w:rFonts w:ascii="Arial" w:hAnsi="Arial"/>
      <w:i/>
      <w:sz w:val="18"/>
      <w:lang w:val="en-US" w:eastAsia="en-US"/>
    </w:r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TableNormal"/>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Heading">
    <w:name w:val="TOC Heading"/>
    <w:uiPriority w:val="39"/>
    <w:unhideWhenUsed/>
  </w:style>
  <w:style w:type="paragraph" w:styleId="BalloonText">
    <w:name w:val="Balloon Text"/>
    <w:basedOn w:val="Normal"/>
    <w:link w:val="BalloonTextChar"/>
    <w:qFormat/>
    <w:pPr>
      <w:spacing w:after="0"/>
    </w:pPr>
    <w:rPr>
      <w:rFonts w:ascii="Tahoma" w:hAnsi="Tahoma"/>
      <w:sz w:val="16"/>
      <w:szCs w:val="16"/>
    </w:rPr>
  </w:style>
  <w:style w:type="paragraph" w:styleId="BodyText">
    <w:name w:val="Body Text"/>
    <w:basedOn w:val="Normal"/>
    <w:qFormat/>
    <w:pPr>
      <w:spacing w:after="215"/>
    </w:pPr>
  </w:style>
  <w:style w:type="paragraph" w:styleId="BodyTextIndent">
    <w:name w:val="Body Text Indent"/>
    <w:basedOn w:val="Normal"/>
    <w:next w:val="BodyText"/>
    <w:link w:val="BodyTextIndentChar"/>
    <w:qFormat/>
    <w:pPr>
      <w:ind w:left="283"/>
    </w:pPr>
    <w:rPr>
      <w:i/>
      <w:color w:val="0000FF"/>
    </w:rPr>
  </w:style>
  <w:style w:type="paragraph" w:styleId="BodyTextIndent2">
    <w:name w:val="Body Text Indent 2"/>
    <w:basedOn w:val="Normal"/>
    <w:link w:val="BodyTextIndent2Char"/>
    <w:pPr>
      <w:spacing w:line="480" w:lineRule="auto"/>
      <w:ind w:left="360"/>
    </w:pPr>
  </w:style>
  <w:style w:type="paragraph" w:styleId="BodyTextIndent3">
    <w:name w:val="Body Text Indent 3"/>
    <w:basedOn w:val="Normal"/>
    <w:qFormat/>
    <w:pPr>
      <w:ind w:left="360"/>
    </w:pPr>
    <w:rPr>
      <w:sz w:val="16"/>
      <w:szCs w:val="16"/>
    </w:rPr>
  </w:style>
  <w:style w:type="character" w:styleId="CommentReference">
    <w:name w:val="annotation reference"/>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rPr>
  </w:style>
  <w:style w:type="paragraph" w:styleId="Footer">
    <w:name w:val="footer"/>
    <w:basedOn w:val="Normal"/>
    <w:link w:val="FooterChar"/>
    <w:pPr>
      <w:pBdr>
        <w:top w:val="single" w:sz="6" w:space="1" w:color="auto"/>
      </w:pBdr>
      <w:tabs>
        <w:tab w:val="left" w:pos="1276"/>
        <w:tab w:val="right" w:pos="9356"/>
      </w:tabs>
      <w:spacing w:after="0"/>
    </w:pPr>
    <w:rPr>
      <w:sz w:val="16"/>
    </w:rPr>
  </w:style>
  <w:style w:type="paragraph" w:styleId="Header">
    <w:name w:val="header"/>
    <w:basedOn w:val="Normal"/>
    <w:link w:val="HeaderChar"/>
    <w:qFormat/>
    <w:pPr>
      <w:pBdr>
        <w:bottom w:val="single" w:sz="6" w:space="3" w:color="auto"/>
      </w:pBdr>
      <w:tabs>
        <w:tab w:val="center" w:pos="4678"/>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olor w:val="000000"/>
      <w:sz w:val="18"/>
      <w:szCs w:val="18"/>
    </w:rPr>
  </w:style>
  <w:style w:type="character" w:styleId="Hyperlink">
    <w:name w:val="Hyperlink"/>
    <w:uiPriority w:val="99"/>
    <w:unhideWhenUsed/>
    <w:qFormat/>
    <w:rPr>
      <w:color w:val="0000FF"/>
      <w:u w:val="single"/>
    </w:rPr>
  </w:style>
  <w:style w:type="paragraph" w:styleId="ListNumber">
    <w:name w:val="List Number"/>
    <w:basedOn w:val="Normal"/>
    <w:qFormat/>
    <w:pPr>
      <w:numPr>
        <w:numId w:val="2"/>
      </w:numPr>
    </w:pPr>
  </w:style>
  <w:style w:type="paragraph" w:styleId="NormalWeb">
    <w:name w:val="Normal (Web)"/>
    <w:basedOn w:val="Normal"/>
    <w:uiPriority w:val="99"/>
    <w:qFormat/>
    <w:pPr>
      <w:widowControl w:val="0"/>
      <w:spacing w:after="0"/>
    </w:pPr>
    <w:rPr>
      <w:rFonts w:ascii="Times New Roman" w:eastAsia="Lucida Sans Unicode" w:hAnsi="Times New Roman"/>
      <w:sz w:val="24"/>
      <w:szCs w:val="24"/>
      <w:lang w:eastAsia="ar-SA"/>
    </w:rPr>
  </w:style>
  <w:style w:type="character" w:styleId="PageNumber">
    <w:name w:val="page number"/>
    <w:basedOn w:val="DefaultParagraphFont"/>
  </w:style>
  <w:style w:type="paragraph" w:styleId="Subtitle">
    <w:name w:val="Subtitle"/>
    <w:basedOn w:val="Normal"/>
    <w:link w:val="SubtitleChar"/>
    <w:qFormat/>
    <w:pPr>
      <w:spacing w:after="60"/>
      <w:jc w:val="right"/>
    </w:pPr>
    <w:rPr>
      <w:i/>
      <w:sz w:val="24"/>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pPr>
      <w:spacing w:before="240" w:after="60"/>
      <w:jc w:val="right"/>
    </w:pPr>
    <w:rPr>
      <w:b/>
      <w:sz w:val="28"/>
    </w:rPr>
  </w:style>
  <w:style w:type="paragraph" w:styleId="TOC1">
    <w:name w:val="toc 1"/>
    <w:basedOn w:val="Normal"/>
    <w:next w:val="Normal"/>
    <w:uiPriority w:val="39"/>
    <w:qFormat/>
    <w:pPr>
      <w:spacing w:before="120"/>
    </w:pPr>
    <w:rPr>
      <w:rFonts w:ascii="Calibri" w:hAnsi="Calibri"/>
      <w:b/>
      <w:bCs/>
      <w:caps/>
    </w:rPr>
  </w:style>
  <w:style w:type="paragraph" w:styleId="TOC2">
    <w:name w:val="toc 2"/>
    <w:basedOn w:val="Normal"/>
    <w:next w:val="Normal"/>
    <w:uiPriority w:val="39"/>
    <w:pPr>
      <w:spacing w:after="0"/>
      <w:ind w:left="200"/>
    </w:pPr>
    <w:rPr>
      <w:rFonts w:ascii="Calibri" w:hAnsi="Calibri"/>
      <w:smallCaps/>
    </w:rPr>
  </w:style>
  <w:style w:type="paragraph" w:styleId="TOC3">
    <w:name w:val="toc 3"/>
    <w:basedOn w:val="Normal"/>
    <w:next w:val="Normal"/>
    <w:uiPriority w:val="39"/>
    <w:pPr>
      <w:spacing w:after="0"/>
      <w:ind w:left="400"/>
    </w:pPr>
    <w:rPr>
      <w:rFonts w:ascii="Calibri" w:hAnsi="Calibri"/>
      <w:i/>
      <w:iCs/>
    </w:rPr>
  </w:style>
  <w:style w:type="paragraph" w:styleId="TOC4">
    <w:name w:val="toc 4"/>
    <w:basedOn w:val="Normal"/>
    <w:next w:val="Normal"/>
    <w:uiPriority w:val="39"/>
    <w:pPr>
      <w:spacing w:after="0"/>
      <w:ind w:left="600"/>
    </w:pPr>
    <w:rPr>
      <w:rFonts w:ascii="Calibri" w:hAnsi="Calibri"/>
      <w:sz w:val="18"/>
      <w:szCs w:val="18"/>
    </w:rPr>
  </w:style>
  <w:style w:type="paragraph" w:styleId="TOC5">
    <w:name w:val="toc 5"/>
    <w:basedOn w:val="Normal"/>
    <w:next w:val="Normal"/>
    <w:semiHidden/>
    <w:qFormat/>
    <w:pPr>
      <w:spacing w:after="0"/>
      <w:ind w:left="800"/>
    </w:pPr>
    <w:rPr>
      <w:rFonts w:ascii="Calibri" w:hAnsi="Calibri"/>
      <w:sz w:val="18"/>
      <w:szCs w:val="18"/>
    </w:rPr>
  </w:style>
  <w:style w:type="paragraph" w:styleId="TOC6">
    <w:name w:val="toc 6"/>
    <w:basedOn w:val="Normal"/>
    <w:next w:val="Normal"/>
    <w:semiHidden/>
    <w:pPr>
      <w:spacing w:after="0"/>
      <w:ind w:left="1000"/>
    </w:pPr>
    <w:rPr>
      <w:rFonts w:ascii="Calibri" w:hAnsi="Calibri"/>
      <w:sz w:val="18"/>
      <w:szCs w:val="18"/>
    </w:rPr>
  </w:style>
  <w:style w:type="paragraph" w:styleId="TOC7">
    <w:name w:val="toc 7"/>
    <w:basedOn w:val="Normal"/>
    <w:next w:val="Normal"/>
    <w:semiHidden/>
    <w:pPr>
      <w:spacing w:after="0"/>
      <w:ind w:left="1200"/>
    </w:pPr>
    <w:rPr>
      <w:rFonts w:ascii="Calibri" w:hAnsi="Calibri"/>
      <w:sz w:val="18"/>
      <w:szCs w:val="18"/>
    </w:rPr>
  </w:style>
  <w:style w:type="paragraph" w:styleId="TOC8">
    <w:name w:val="toc 8"/>
    <w:basedOn w:val="Normal"/>
    <w:next w:val="Normal"/>
    <w:semiHidden/>
    <w:pPr>
      <w:spacing w:after="0"/>
      <w:ind w:left="1400"/>
    </w:pPr>
    <w:rPr>
      <w:rFonts w:ascii="Calibri" w:hAnsi="Calibri"/>
      <w:sz w:val="18"/>
      <w:szCs w:val="18"/>
    </w:rPr>
  </w:style>
  <w:style w:type="paragraph" w:styleId="TOC9">
    <w:name w:val="toc 9"/>
    <w:basedOn w:val="Normal"/>
    <w:next w:val="Normal"/>
    <w:semiHidden/>
    <w:pPr>
      <w:spacing w:after="0"/>
      <w:ind w:left="1600"/>
    </w:pPr>
    <w:rPr>
      <w:rFonts w:ascii="Calibri" w:hAnsi="Calibri"/>
      <w:sz w:val="18"/>
      <w:szCs w:val="18"/>
    </w:rPr>
  </w:style>
  <w:style w:type="character" w:customStyle="1" w:styleId="BalloonTextChar">
    <w:name w:val="Balloon Text Char"/>
    <w:link w:val="BalloonText"/>
    <w:rPr>
      <w:rFonts w:ascii="Tahoma" w:hAnsi="Tahoma" w:cs="Tahoma"/>
      <w:sz w:val="16"/>
      <w:szCs w:val="16"/>
    </w:rPr>
  </w:style>
  <w:style w:type="character" w:customStyle="1" w:styleId="HighlightedVariable">
    <w:name w:val="Highlighted Variable"/>
    <w:rPr>
      <w:rFonts w:ascii="Book Antiqua" w:hAnsi="Book Antiqua"/>
      <w:color w:val="0000FF"/>
    </w:rPr>
  </w:style>
  <w:style w:type="character" w:customStyle="1" w:styleId="MainTextChar">
    <w:name w:val="MainText Char"/>
    <w:link w:val="MainText"/>
    <w:qFormat/>
    <w:rPr>
      <w:rFonts w:ascii="Tahoma" w:hAnsi="Tahoma"/>
      <w:color w:val="000080"/>
      <w:sz w:val="22"/>
      <w:szCs w:val="24"/>
      <w:lang w:val="en-US" w:eastAsia="en-US" w:bidi="ar-SA"/>
    </w:rPr>
  </w:style>
  <w:style w:type="paragraph" w:customStyle="1" w:styleId="MainText">
    <w:name w:val="MainText"/>
    <w:basedOn w:val="Normal"/>
    <w:link w:val="MainTextChar"/>
    <w:qFormat/>
    <w:pPr>
      <w:spacing w:after="0" w:line="360" w:lineRule="auto"/>
      <w:ind w:left="360"/>
      <w:jc w:val="both"/>
    </w:pPr>
    <w:rPr>
      <w:rFonts w:ascii="Tahoma" w:hAnsi="Tahoma"/>
      <w:color w:val="000080"/>
      <w:sz w:val="22"/>
      <w:szCs w:val="24"/>
    </w:rPr>
  </w:style>
  <w:style w:type="character" w:customStyle="1" w:styleId="TableTextChar1">
    <w:name w:val="Table Text Char1"/>
    <w:link w:val="TableText"/>
    <w:rPr>
      <w:rFonts w:ascii="Arial" w:hAnsi="Arial"/>
    </w:rPr>
  </w:style>
  <w:style w:type="paragraph" w:customStyle="1" w:styleId="TableText">
    <w:name w:val="Table Text"/>
    <w:basedOn w:val="BodyText"/>
    <w:link w:val="TableTextChar1"/>
    <w:qFormat/>
    <w:pPr>
      <w:spacing w:after="0"/>
      <w:ind w:left="28" w:right="28"/>
    </w:pPr>
  </w:style>
  <w:style w:type="character" w:customStyle="1" w:styleId="hps">
    <w:name w:val="hps"/>
    <w:qFormat/>
  </w:style>
  <w:style w:type="character" w:customStyle="1" w:styleId="BodyChar">
    <w:name w:val="Body Char"/>
    <w:link w:val="Body"/>
    <w:qFormat/>
    <w:rPr>
      <w:rFonts w:ascii="Arial" w:hAnsi="Arial"/>
      <w:iCs/>
      <w:lang w:val="en-GB"/>
    </w:rPr>
  </w:style>
  <w:style w:type="paragraph" w:customStyle="1" w:styleId="Body">
    <w:name w:val="Body"/>
    <w:basedOn w:val="Readerscomments"/>
    <w:link w:val="BodyChar"/>
    <w:qFormat/>
    <w:pPr>
      <w:jc w:val="both"/>
    </w:pPr>
    <w:rPr>
      <w:i w:val="0"/>
      <w:color w:val="auto"/>
      <w:lang w:val="en-GB"/>
    </w:rPr>
  </w:style>
  <w:style w:type="paragraph" w:customStyle="1" w:styleId="Readerscomments">
    <w:name w:val="Reader's comments"/>
    <w:basedOn w:val="Normal"/>
    <w:qFormat/>
    <w:rPr>
      <w:i/>
      <w:iCs/>
      <w:color w:val="CC00CC"/>
    </w:rPr>
  </w:style>
  <w:style w:type="character" w:customStyle="1" w:styleId="CommentTextChar">
    <w:name w:val="Comment Text Char"/>
    <w:link w:val="CommentText"/>
    <w:qFormat/>
    <w:rPr>
      <w:rFonts w:ascii="Arial" w:hAnsi="Arial"/>
    </w:rPr>
  </w:style>
  <w:style w:type="character" w:customStyle="1" w:styleId="BodyTextIndentChar">
    <w:name w:val="Body Text Indent Char"/>
    <w:link w:val="BodyTextIndent"/>
    <w:rPr>
      <w:rFonts w:ascii="Arial" w:hAnsi="Arial"/>
      <w:i/>
      <w:color w:val="0000FF"/>
    </w:rPr>
  </w:style>
  <w:style w:type="character" w:customStyle="1" w:styleId="HTMLPreformattedChar">
    <w:name w:val="HTML Preformatted Char"/>
    <w:link w:val="HTMLPreformatted"/>
    <w:uiPriority w:val="99"/>
    <w:rPr>
      <w:rFonts w:ascii="Courier New" w:hAnsi="Courier New" w:cs="Courier New"/>
      <w:color w:val="000000"/>
      <w:sz w:val="18"/>
      <w:szCs w:val="18"/>
    </w:rPr>
  </w:style>
  <w:style w:type="character" w:customStyle="1" w:styleId="CommentSubjectChar">
    <w:name w:val="Comment Subject Char"/>
    <w:link w:val="CommentSubject"/>
    <w:qFormat/>
    <w:rPr>
      <w:rFonts w:ascii="Arial" w:hAnsi="Arial"/>
      <w:b/>
      <w:bCs/>
    </w:rPr>
  </w:style>
  <w:style w:type="character" w:customStyle="1" w:styleId="BodyTextIndent2Char">
    <w:name w:val="Body Text Indent 2 Char"/>
    <w:link w:val="BodyTextIndent2"/>
    <w:qFormat/>
    <w:rPr>
      <w:rFonts w:ascii="Arial" w:hAnsi="Arial"/>
    </w:rPr>
  </w:style>
  <w:style w:type="paragraph" w:customStyle="1" w:styleId="Editorscomments">
    <w:name w:val="Editor's comments"/>
    <w:basedOn w:val="Normal"/>
    <w:qFormat/>
    <w:rPr>
      <w:b/>
      <w:bCs/>
      <w:color w:val="FF0000"/>
    </w:rPr>
  </w:style>
  <w:style w:type="paragraph" w:customStyle="1" w:styleId="DefaultText">
    <w:name w:val="Default Text"/>
    <w:basedOn w:val="Normal"/>
    <w:qFormat/>
    <w:pPr>
      <w:spacing w:after="100"/>
    </w:pPr>
    <w:rPr>
      <w:rFonts w:eastAsia="SimSun" w:cs="Arial"/>
      <w:lang w:val="nl-NL" w:eastAsia="zh-CN"/>
    </w:rPr>
  </w:style>
  <w:style w:type="paragraph" w:customStyle="1" w:styleId="HeadingC">
    <w:name w:val="Heading C"/>
    <w:basedOn w:val="Heading3"/>
    <w:qFormat/>
    <w:pPr>
      <w:numPr>
        <w:ilvl w:val="0"/>
        <w:numId w:val="0"/>
      </w:numPr>
      <w:outlineLvl w:val="9"/>
    </w:pPr>
  </w:style>
  <w:style w:type="paragraph" w:customStyle="1" w:styleId="HeadingA">
    <w:name w:val="Heading A"/>
    <w:basedOn w:val="Heading1"/>
    <w:qFormat/>
    <w:pPr>
      <w:numPr>
        <w:numId w:val="0"/>
      </w:numPr>
      <w:outlineLvl w:val="9"/>
    </w:pPr>
  </w:style>
  <w:style w:type="paragraph" w:customStyle="1" w:styleId="tabletextchar0">
    <w:name w:val="tabletextchar0"/>
    <w:basedOn w:val="Normal"/>
    <w:qFormat/>
    <w:pPr>
      <w:spacing w:before="100" w:beforeAutospacing="1" w:after="100" w:afterAutospacing="1"/>
    </w:pPr>
    <w:rPr>
      <w:rFonts w:ascii="Times New Roman" w:hAnsi="Times New Roman"/>
      <w:sz w:val="24"/>
      <w:szCs w:val="24"/>
    </w:rPr>
  </w:style>
  <w:style w:type="paragraph" w:customStyle="1" w:styleId="Judul">
    <w:name w:val="Judul"/>
    <w:basedOn w:val="Heading1"/>
    <w:qFormat/>
    <w:pPr>
      <w:keepLines w:val="0"/>
      <w:pageBreakBefore w:val="0"/>
      <w:numPr>
        <w:numId w:val="0"/>
      </w:numPr>
      <w:pBdr>
        <w:top w:val="none" w:sz="0" w:space="0" w:color="auto"/>
      </w:pBdr>
      <w:tabs>
        <w:tab w:val="left" w:pos="540"/>
      </w:tabs>
      <w:spacing w:before="0" w:after="0"/>
      <w:ind w:left="2880"/>
      <w:jc w:val="right"/>
    </w:pPr>
    <w:rPr>
      <w:sz w:val="48"/>
      <w:szCs w:val="24"/>
      <w:lang w:eastAsia="ar-SA"/>
    </w:rPr>
  </w:style>
  <w:style w:type="paragraph" w:styleId="ListParagraph">
    <w:name w:val="List Paragraph"/>
    <w:basedOn w:val="Normal"/>
    <w:link w:val="ListParagraphChar"/>
    <w:uiPriority w:val="99"/>
    <w:qFormat/>
    <w:pPr>
      <w:spacing w:after="0"/>
      <w:ind w:left="720"/>
    </w:pPr>
    <w:rPr>
      <w:rFonts w:ascii="Times New Roman" w:hAnsi="Times New Roman"/>
      <w:sz w:val="24"/>
      <w:szCs w:val="24"/>
      <w:lang w:eastAsia="ar-SA"/>
    </w:rPr>
  </w:style>
  <w:style w:type="paragraph" w:customStyle="1" w:styleId="TableContents">
    <w:name w:val="Table Contents"/>
    <w:basedOn w:val="Normal"/>
    <w:qFormat/>
    <w:rPr>
      <w:lang w:eastAsia="ar-SA"/>
    </w:rPr>
  </w:style>
  <w:style w:type="paragraph" w:customStyle="1" w:styleId="TitleLeft">
    <w:name w:val="Title Left"/>
    <w:basedOn w:val="Title"/>
    <w:qFormat/>
    <w:pPr>
      <w:spacing w:before="120"/>
      <w:ind w:left="1418"/>
      <w:jc w:val="left"/>
    </w:pPr>
    <w:rPr>
      <w:b w:val="0"/>
      <w:smallCaps/>
      <w:sz w:val="52"/>
      <w:lang w:eastAsia="ar-SA"/>
    </w:rPr>
  </w:style>
  <w:style w:type="paragraph" w:customStyle="1" w:styleId="StyleHeadingBLeft0cmHanging115cm">
    <w:name w:val="Style Heading B + Left:  0 cm Hanging:  1.15 cm"/>
    <w:basedOn w:val="HeadingB"/>
    <w:qFormat/>
    <w:pPr>
      <w:pBdr>
        <w:top w:val="single" w:sz="4" w:space="1" w:color="000000"/>
      </w:pBdr>
      <w:ind w:left="652" w:hanging="652"/>
    </w:pPr>
    <w:rPr>
      <w:bCs/>
      <w:lang w:eastAsia="ar-SA"/>
    </w:rPr>
  </w:style>
  <w:style w:type="paragraph" w:customStyle="1" w:styleId="HeadingB">
    <w:name w:val="Heading B"/>
    <w:basedOn w:val="Heading2"/>
    <w:qFormat/>
    <w:pPr>
      <w:numPr>
        <w:ilvl w:val="0"/>
        <w:numId w:val="0"/>
      </w:numPr>
      <w:outlineLvl w:val="9"/>
    </w:pPr>
  </w:style>
  <w:style w:type="paragraph" w:customStyle="1" w:styleId="SubFooter">
    <w:name w:val="SubFooter"/>
    <w:basedOn w:val="Footer"/>
    <w:qFormat/>
    <w:pPr>
      <w:pBdr>
        <w:top w:val="none" w:sz="0" w:space="0" w:color="auto"/>
      </w:pBdr>
    </w:pPr>
    <w:rPr>
      <w:sz w:val="12"/>
    </w:rPr>
  </w:style>
  <w:style w:type="paragraph" w:customStyle="1" w:styleId="TableTextChar">
    <w:name w:val="Table Text Char"/>
    <w:basedOn w:val="Normal"/>
    <w:qFormat/>
    <w:pPr>
      <w:keepLines/>
      <w:spacing w:after="0"/>
    </w:pPr>
    <w:rPr>
      <w:rFonts w:ascii="Book Antiqua" w:hAnsi="Book Antiqua"/>
      <w:sz w:val="16"/>
      <w:lang w:eastAsia="ar-SA"/>
    </w:rPr>
  </w:style>
  <w:style w:type="paragraph" w:customStyle="1" w:styleId="StyleHeadingALeft0cmHanging115cm">
    <w:name w:val="Style Heading A + Left:  0 cm Hanging:  1.15 cm"/>
    <w:basedOn w:val="HeadingA"/>
    <w:qFormat/>
    <w:pPr>
      <w:pBdr>
        <w:top w:val="single" w:sz="8" w:space="1" w:color="000000"/>
      </w:pBdr>
      <w:ind w:left="652" w:hanging="652"/>
    </w:pPr>
    <w:rPr>
      <w:bCs/>
      <w:lang w:eastAsia="ar-SA"/>
    </w:rPr>
  </w:style>
  <w:style w:type="paragraph" w:customStyle="1" w:styleId="Style1">
    <w:name w:val="Style1"/>
    <w:basedOn w:val="Header"/>
    <w:qFormat/>
    <w:pPr>
      <w:pBdr>
        <w:bottom w:val="single" w:sz="4" w:space="1" w:color="000000"/>
      </w:pBdr>
      <w:tabs>
        <w:tab w:val="clear" w:pos="4678"/>
      </w:tabs>
      <w:ind w:left="1418" w:right="-2"/>
      <w:jc w:val="right"/>
    </w:pPr>
  </w:style>
  <w:style w:type="character" w:customStyle="1" w:styleId="WW8Num15z1">
    <w:name w:val="WW8Num15z1"/>
    <w:qFormat/>
    <w:rPr>
      <w:rFonts w:ascii="Courier New" w:hAnsi="Courier New" w:cs="Courier New"/>
    </w:rPr>
  </w:style>
  <w:style w:type="paragraph" w:customStyle="1" w:styleId="Standard">
    <w:name w:val="Standard"/>
    <w:qFormat/>
    <w:pPr>
      <w:spacing w:after="120" w:line="276" w:lineRule="auto"/>
    </w:pPr>
    <w:rPr>
      <w:rFonts w:ascii="Arial" w:hAnsi="Arial"/>
      <w:lang w:val="en-US" w:eastAsia="en-US"/>
    </w:rPr>
  </w:style>
  <w:style w:type="character" w:customStyle="1" w:styleId="jlqj4b">
    <w:name w:val="jlqj4b"/>
    <w:basedOn w:val="DefaultParagraphFont"/>
    <w:qFormat/>
  </w:style>
  <w:style w:type="paragraph" w:customStyle="1" w:styleId="docdata">
    <w:name w:val="docdata"/>
    <w:basedOn w:val="Normal"/>
    <w:pPr>
      <w:spacing w:before="100" w:beforeAutospacing="1" w:after="100" w:afterAutospacing="1" w:line="240" w:lineRule="auto"/>
    </w:pPr>
    <w:rPr>
      <w:rFonts w:ascii="Times New Roman" w:hAnsi="Times New Roman"/>
      <w:sz w:val="24"/>
      <w:szCs w:val="24"/>
      <w:lang w:val="en-ID" w:eastAsia="en-ID"/>
    </w:rPr>
  </w:style>
  <w:style w:type="table" w:customStyle="1" w:styleId="GridTable1Light10">
    <w:name w:val="Grid Table 1 Light1"/>
    <w:basedOn w:val="TableNormal"/>
    <w:uiPriority w:val="46"/>
    <w:qFormat/>
    <w:rPr>
      <w:rFonts w:ascii="Calibri" w:eastAsia="Calibri" w:hAnsi="Calibri" w:cs="Calibri"/>
      <w:sz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Figure">
    <w:name w:val="Figure"/>
    <w:basedOn w:val="DefaultText"/>
    <w:qFormat/>
    <w:pPr>
      <w:spacing w:before="60" w:after="0" w:line="360" w:lineRule="auto"/>
      <w:jc w:val="center"/>
    </w:pPr>
    <w:rPr>
      <w:rFonts w:ascii="Calibri" w:hAnsi="Calibri"/>
      <w:sz w:val="18"/>
      <w:szCs w:val="18"/>
      <w:lang w:val="en-US" w:eastAsia="ar-SA"/>
    </w:rPr>
  </w:style>
  <w:style w:type="paragraph" w:customStyle="1" w:styleId="lvl2indent">
    <w:name w:val="lvl 2 indent"/>
    <w:basedOn w:val="Normal"/>
    <w:pPr>
      <w:spacing w:before="120" w:after="240" w:line="240" w:lineRule="auto"/>
      <w:ind w:left="2160" w:hanging="720"/>
      <w:jc w:val="both"/>
    </w:pPr>
    <w:rPr>
      <w:rFonts w:ascii="Times" w:hAnsi="Times" w:cs="Times"/>
      <w:b/>
      <w:i/>
      <w:sz w:val="24"/>
      <w:lang w:val="en-GB" w:eastAsia="ar-SA"/>
    </w:rPr>
  </w:style>
  <w:style w:type="character" w:customStyle="1" w:styleId="ListParagraphChar">
    <w:name w:val="List Paragraph Char"/>
    <w:link w:val="ListParagraph"/>
    <w:uiPriority w:val="34"/>
    <w:qFormat/>
    <w:rPr>
      <w:sz w:val="24"/>
      <w:szCs w:val="24"/>
      <w:lang w:val="en-US" w:eastAsia="ar-SA"/>
    </w:rPr>
  </w:style>
  <w:style w:type="table" w:customStyle="1" w:styleId="GridTable1Light-Accent110">
    <w:name w:val="Grid Table 1 Light - Accent 11"/>
    <w:basedOn w:val="TableNormal"/>
    <w:uiPriority w:val="46"/>
    <w:rPr>
      <w:rFonts w:ascii="Calibri" w:eastAsia="Calibri" w:hAnsi="Calibri" w:cs="Calibri"/>
      <w:sz w:val="22"/>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single" w:sz="2" w:space="0" w:color="95B3D7" w:themeColor="accent1" w:themeTint="99"/>
        </w:tcBorders>
      </w:tcPr>
    </w:tblStylePr>
    <w:tblStylePr w:type="firstCol">
      <w:rPr>
        <w:b/>
        <w:bCs/>
      </w:rPr>
    </w:tblStylePr>
    <w:tblStylePr w:type="lastCol">
      <w:rPr>
        <w:b/>
        <w:bCs/>
      </w:rPr>
    </w:tblStylePr>
  </w:style>
  <w:style w:type="paragraph" w:customStyle="1" w:styleId="TlkNormal">
    <w:name w:val="Tlk Normal"/>
    <w:basedOn w:val="Normal"/>
    <w:link w:val="TlkNormalChar"/>
    <w:qFormat/>
    <w:pPr>
      <w:spacing w:before="120" w:line="240" w:lineRule="auto"/>
      <w:jc w:val="both"/>
    </w:pPr>
    <w:rPr>
      <w:rFonts w:eastAsia="Calibri" w:cs="Calibri"/>
      <w:sz w:val="24"/>
      <w:szCs w:val="24"/>
    </w:rPr>
  </w:style>
  <w:style w:type="character" w:customStyle="1" w:styleId="TlkNormalChar">
    <w:name w:val="Tlk Normal Char"/>
    <w:basedOn w:val="DefaultParagraphFont"/>
    <w:link w:val="TlkNormal"/>
    <w:rPr>
      <w:rFonts w:ascii="Arial" w:eastAsia="Calibri" w:hAnsi="Arial" w:cs="Calibri"/>
      <w:sz w:val="24"/>
      <w:szCs w:val="24"/>
      <w:lang w:val="en-US" w:eastAsia="en-US"/>
    </w:rPr>
  </w:style>
  <w:style w:type="table" w:styleId="TableGrid4">
    <w:name w:val="Table Grid 4"/>
    <w:basedOn w:val="TableNormal"/>
    <w:uiPriority w:val="99"/>
    <w:pPr>
      <w:widowControl w:val="0"/>
    </w:pPr>
    <w:rPr>
      <w:rFonts w:eastAsia="MS Mincho"/>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auto" w:fill="FFFFFF"/>
      </w:tcPr>
    </w:tblStylePr>
    <w:tblStylePr w:type="lastRow">
      <w:rPr>
        <w:b/>
        <w:bCs/>
        <w:color w:val="auto"/>
      </w:rPr>
      <w:tblPr/>
      <w:tcPr>
        <w:tcBorders>
          <w:top w:val="single" w:sz="6" w:space="0" w:color="000000"/>
        </w:tcBorders>
        <w:shd w:val="pct30" w:color="auto" w:fill="FFFFFF"/>
      </w:tcPr>
    </w:tblStylePr>
    <w:tblStylePr w:type="lastCol">
      <w:rPr>
        <w:b/>
        <w:bCs/>
        <w:color w:val="auto"/>
      </w:rPr>
    </w:tblStylePr>
  </w:style>
  <w:style w:type="paragraph" w:styleId="Caption">
    <w:name w:val="caption"/>
    <w:basedOn w:val="Normal"/>
    <w:next w:val="Normal"/>
    <w:uiPriority w:val="35"/>
    <w:unhideWhenUsed/>
    <w:qFormat/>
    <w:rsid w:val="00FC5E31"/>
    <w:pPr>
      <w:pBdr>
        <w:top w:val="none" w:sz="0" w:space="0" w:color="000000"/>
        <w:left w:val="none" w:sz="0" w:space="0" w:color="000000"/>
        <w:bottom w:val="none" w:sz="0" w:space="0" w:color="000000"/>
        <w:right w:val="none" w:sz="0" w:space="0" w:color="000000"/>
        <w:between w:val="none" w:sz="0" w:space="0" w:color="000000"/>
      </w:pBdr>
      <w:spacing w:after="200" w:line="240" w:lineRule="auto"/>
    </w:pPr>
    <w:rPr>
      <w:i/>
      <w:iCs/>
      <w:color w:val="1F497D" w:themeColor="text2"/>
      <w:sz w:val="18"/>
      <w:szCs w:val="18"/>
    </w:rPr>
  </w:style>
  <w:style w:type="paragraph" w:customStyle="1" w:styleId="ListParagraph1">
    <w:name w:val="List Paragraph1"/>
    <w:basedOn w:val="Normal"/>
    <w:uiPriority w:val="34"/>
    <w:qFormat/>
    <w:rsid w:val="00FC5E31"/>
    <w:pPr>
      <w:pBdr>
        <w:top w:val="none" w:sz="0" w:space="0" w:color="000000"/>
        <w:left w:val="none" w:sz="0" w:space="0" w:color="000000"/>
        <w:bottom w:val="none" w:sz="0" w:space="0" w:color="000000"/>
        <w:right w:val="none" w:sz="0" w:space="0" w:color="000000"/>
        <w:between w:val="none" w:sz="0" w:space="0" w:color="000000"/>
      </w:pBdr>
      <w:spacing w:after="0"/>
      <w:ind w:left="720"/>
    </w:pPr>
    <w:rPr>
      <w:rFonts w:ascii="Times New Roman" w:hAnsi="Times New Roman"/>
      <w:sz w:val="24"/>
      <w:szCs w:val="24"/>
      <w:lang w:eastAsia="ar-SA"/>
    </w:rPr>
  </w:style>
  <w:style w:type="character" w:customStyle="1" w:styleId="fontstyle01">
    <w:name w:val="fontstyle01"/>
    <w:basedOn w:val="DefaultParagraphFont"/>
    <w:qFormat/>
    <w:rsid w:val="00FC5E31"/>
    <w:rPr>
      <w:rFonts w:ascii="Calibri-Bold" w:hAnsi="Calibri-Bold" w:hint="default"/>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icd-gitlab.telkomsel.co.id/f2p_s247/abt-pipelines/tree/master/ops"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icd-gitlab.telkomsel.co.id/f2p_s247/abt-pipelines/tree/master/ru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icd-gitlab.telkomsel.co.id/f2p_s247/bi-datamart/tree/dev-sprint-3/J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icd-gitlab.telkomsel.co.id/f2p_s247/abt-pipelines/tree/master/dags"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icd-gitlab.telkomsel.co.id/f2p_s247/abt-pipelines/tree/master/utils" TargetMode="External"/><Relationship Id="rId30" Type="http://schemas.openxmlformats.org/officeDocument/2006/relationships/hyperlink" Target="https://cicd-gitlab.telkomsel.co.id/f2p_s247/bi-datamart/tree/dev-sprint-3/Config" TargetMode="External"/><Relationship Id="rId8"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5108</Words>
  <Characters>29116</Characters>
  <Application>Microsoft Office Word</Application>
  <DocSecurity>0</DocSecurity>
  <Lines>242</Lines>
  <Paragraphs>68</Paragraphs>
  <ScaleCrop>false</ScaleCrop>
  <Company>IBM</Company>
  <LinksUpToDate>false</LinksUpToDate>
  <CharactersWithSpaces>34156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Large Document Template</dc:title>
  <dc:subject>IBM Extensions for Word Processors</dc:subject>
  <dc:creator>Solusi247</dc:creator>
  <dc:description>V3.0.0.</dc:description>
  <cp:lastModifiedBy>solusi 247</cp:lastModifiedBy>
  <cp:revision>15</cp:revision>
  <dcterms:created xsi:type="dcterms:W3CDTF">2021-12-15T08:48:00Z</dcterms:created>
  <dcterms:modified xsi:type="dcterms:W3CDTF">2023-12-01T04:27:00Z</dcterms:modified>
</cp:coreProperties>
</file>