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76513"/>
        <w15:color w:val="DBDBDB"/>
        <w:docPartObj>
          <w:docPartGallery w:val="Table of Contents"/>
          <w:docPartUnique/>
        </w:docPartObj>
      </w:sdtPr>
      <w:sdtEndPr>
        <w:rPr>
          <w:rFonts w:ascii="宋体" w:hAnsi="宋体" w:eastAsia="微软雅黑" w:cstheme="minorBidi"/>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bookmarkStart w:id="0" w:name="_Toc22050"/>
        </w:p>
        <w:p>
          <w:pPr>
            <w:keepNext w:val="0"/>
            <w:keepLines w:val="0"/>
            <w:pageBreakBefore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eastAsia="微软雅黑"/>
              <w:sz w:val="24"/>
            </w:rPr>
          </w:pPr>
          <w:r>
            <w:rPr>
              <w:rFonts w:ascii="宋体" w:hAnsi="宋体" w:eastAsia="微软雅黑"/>
              <w:sz w:val="24"/>
            </w:rPr>
            <w:t>目录</w:t>
          </w:r>
        </w:p>
        <w:p>
          <w:pPr>
            <w:pStyle w:val="8"/>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TOC \o "1-4" \h \u </w:instrText>
          </w:r>
          <w:r>
            <w:rPr>
              <w:rFonts w:eastAsia="微软雅黑" w:cs="微软雅黑"/>
              <w:sz w:val="24"/>
              <w:szCs w:val="24"/>
            </w:rPr>
            <w:fldChar w:fldCharType="separate"/>
          </w:r>
          <w:r>
            <w:rPr>
              <w:rFonts w:eastAsia="微软雅黑" w:cs="微软雅黑"/>
              <w:sz w:val="24"/>
              <w:szCs w:val="24"/>
            </w:rPr>
            <w:fldChar w:fldCharType="begin"/>
          </w:r>
          <w:r>
            <w:rPr>
              <w:rFonts w:eastAsia="微软雅黑" w:cs="微软雅黑"/>
              <w:sz w:val="24"/>
              <w:szCs w:val="24"/>
            </w:rPr>
            <w:instrText xml:space="preserve"> HYPERLINK \l _Toc14601 </w:instrText>
          </w:r>
          <w:r>
            <w:rPr>
              <w:rFonts w:eastAsia="微软雅黑" w:cs="微软雅黑"/>
              <w:sz w:val="24"/>
              <w:szCs w:val="24"/>
            </w:rPr>
            <w:fldChar w:fldCharType="separate"/>
          </w:r>
          <w:r>
            <w:rPr>
              <w:rFonts w:hint="eastAsia" w:ascii="微软雅黑" w:hAnsi="微软雅黑" w:eastAsia="微软雅黑" w:cs="微软雅黑"/>
              <w:sz w:val="24"/>
            </w:rPr>
            <w:t>快应用push开发总结</w:t>
          </w:r>
          <w:r>
            <w:rPr>
              <w:rFonts w:eastAsia="微软雅黑"/>
              <w:sz w:val="24"/>
            </w:rPr>
            <w:tab/>
          </w:r>
          <w:r>
            <w:rPr>
              <w:rFonts w:eastAsia="微软雅黑"/>
              <w:sz w:val="24"/>
            </w:rPr>
            <w:fldChar w:fldCharType="begin"/>
          </w:r>
          <w:r>
            <w:rPr>
              <w:rFonts w:eastAsia="微软雅黑"/>
              <w:sz w:val="24"/>
            </w:rPr>
            <w:instrText xml:space="preserve"> PAGEREF _Toc14601 </w:instrText>
          </w:r>
          <w:r>
            <w:rPr>
              <w:rFonts w:eastAsia="微软雅黑"/>
              <w:sz w:val="24"/>
            </w:rPr>
            <w:fldChar w:fldCharType="separate"/>
          </w:r>
          <w:r>
            <w:rPr>
              <w:rFonts w:eastAsia="微软雅黑"/>
              <w:sz w:val="24"/>
            </w:rPr>
            <w:t>3</w:t>
          </w:r>
          <w:r>
            <w:rPr>
              <w:rFonts w:eastAsia="微软雅黑"/>
              <w:sz w:val="24"/>
            </w:rPr>
            <w:fldChar w:fldCharType="end"/>
          </w:r>
          <w:r>
            <w:rPr>
              <w:rFonts w:eastAsia="微软雅黑" w:cs="微软雅黑"/>
              <w:sz w:val="24"/>
              <w:szCs w:val="24"/>
            </w:rPr>
            <w:fldChar w:fldCharType="end"/>
          </w:r>
        </w:p>
        <w:p>
          <w:pPr>
            <w:pStyle w:val="10"/>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_Toc22110 </w:instrText>
          </w:r>
          <w:r>
            <w:rPr>
              <w:rFonts w:eastAsia="微软雅黑" w:cs="微软雅黑"/>
              <w:sz w:val="24"/>
              <w:szCs w:val="24"/>
            </w:rPr>
            <w:fldChar w:fldCharType="separate"/>
          </w:r>
          <w:r>
            <w:rPr>
              <w:rFonts w:hint="eastAsia" w:ascii="微软雅黑" w:hAnsi="微软雅黑" w:eastAsia="微软雅黑" w:cs="微软雅黑"/>
              <w:sz w:val="24"/>
              <w:lang w:val="en-US" w:eastAsia="zh-CN"/>
            </w:rPr>
            <w:t>一、 设备信息保存</w:t>
          </w:r>
          <w:r>
            <w:rPr>
              <w:rFonts w:eastAsia="微软雅黑"/>
              <w:sz w:val="24"/>
            </w:rPr>
            <w:tab/>
          </w:r>
          <w:r>
            <w:rPr>
              <w:rFonts w:eastAsia="微软雅黑"/>
              <w:sz w:val="24"/>
            </w:rPr>
            <w:fldChar w:fldCharType="begin"/>
          </w:r>
          <w:r>
            <w:rPr>
              <w:rFonts w:eastAsia="微软雅黑"/>
              <w:sz w:val="24"/>
            </w:rPr>
            <w:instrText xml:space="preserve"> PAGEREF _Toc22110 </w:instrText>
          </w:r>
          <w:r>
            <w:rPr>
              <w:rFonts w:eastAsia="微软雅黑"/>
              <w:sz w:val="24"/>
            </w:rPr>
            <w:fldChar w:fldCharType="separate"/>
          </w:r>
          <w:r>
            <w:rPr>
              <w:rFonts w:eastAsia="微软雅黑"/>
              <w:sz w:val="24"/>
            </w:rPr>
            <w:t>3</w:t>
          </w:r>
          <w:r>
            <w:rPr>
              <w:rFonts w:eastAsia="微软雅黑"/>
              <w:sz w:val="24"/>
            </w:rPr>
            <w:fldChar w:fldCharType="end"/>
          </w:r>
          <w:r>
            <w:rPr>
              <w:rFonts w:eastAsia="微软雅黑" w:cs="微软雅黑"/>
              <w:sz w:val="24"/>
              <w:szCs w:val="24"/>
            </w:rPr>
            <w:fldChar w:fldCharType="end"/>
          </w:r>
        </w:p>
        <w:p>
          <w:pPr>
            <w:pStyle w:val="7"/>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_Toc5133 </w:instrText>
          </w:r>
          <w:r>
            <w:rPr>
              <w:rFonts w:eastAsia="微软雅黑" w:cs="微软雅黑"/>
              <w:sz w:val="24"/>
              <w:szCs w:val="24"/>
            </w:rPr>
            <w:fldChar w:fldCharType="separate"/>
          </w:r>
          <w:r>
            <w:rPr>
              <w:rFonts w:hint="default" w:ascii="微软雅黑" w:hAnsi="微软雅黑" w:eastAsia="微软雅黑" w:cs="微软雅黑"/>
              <w:sz w:val="24"/>
              <w:szCs w:val="28"/>
              <w:lang w:val="en-US" w:eastAsia="zh-CN"/>
            </w:rPr>
            <w:t xml:space="preserve">1、 </w:t>
          </w:r>
          <w:r>
            <w:rPr>
              <w:rFonts w:hint="eastAsia" w:ascii="微软雅黑" w:hAnsi="微软雅黑" w:eastAsia="微软雅黑" w:cs="微软雅黑"/>
              <w:sz w:val="24"/>
              <w:lang w:val="en-US" w:eastAsia="zh-CN"/>
            </w:rPr>
            <w:t>设备id的生成</w:t>
          </w:r>
          <w:r>
            <w:rPr>
              <w:rFonts w:eastAsia="微软雅黑"/>
              <w:sz w:val="24"/>
            </w:rPr>
            <w:tab/>
          </w:r>
          <w:r>
            <w:rPr>
              <w:rFonts w:eastAsia="微软雅黑"/>
              <w:sz w:val="24"/>
            </w:rPr>
            <w:fldChar w:fldCharType="begin"/>
          </w:r>
          <w:r>
            <w:rPr>
              <w:rFonts w:eastAsia="微软雅黑"/>
              <w:sz w:val="24"/>
            </w:rPr>
            <w:instrText xml:space="preserve"> PAGEREF _Toc5133 </w:instrText>
          </w:r>
          <w:r>
            <w:rPr>
              <w:rFonts w:eastAsia="微软雅黑"/>
              <w:sz w:val="24"/>
            </w:rPr>
            <w:fldChar w:fldCharType="separate"/>
          </w:r>
          <w:r>
            <w:rPr>
              <w:rFonts w:eastAsia="微软雅黑"/>
              <w:sz w:val="24"/>
            </w:rPr>
            <w:t>3</w:t>
          </w:r>
          <w:r>
            <w:rPr>
              <w:rFonts w:eastAsia="微软雅黑"/>
              <w:sz w:val="24"/>
            </w:rPr>
            <w:fldChar w:fldCharType="end"/>
          </w:r>
          <w:r>
            <w:rPr>
              <w:rFonts w:eastAsia="微软雅黑" w:cs="微软雅黑"/>
              <w:sz w:val="24"/>
              <w:szCs w:val="24"/>
            </w:rPr>
            <w:fldChar w:fldCharType="end"/>
          </w:r>
        </w:p>
        <w:p>
          <w:pPr>
            <w:pStyle w:val="9"/>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_Toc20968 </w:instrText>
          </w:r>
          <w:r>
            <w:rPr>
              <w:rFonts w:eastAsia="微软雅黑" w:cs="微软雅黑"/>
              <w:sz w:val="24"/>
              <w:szCs w:val="24"/>
            </w:rPr>
            <w:fldChar w:fldCharType="separate"/>
          </w:r>
          <w:r>
            <w:rPr>
              <w:rFonts w:hint="eastAsia" w:eastAsia="微软雅黑"/>
              <w:sz w:val="24"/>
              <w:lang w:val="en-US" w:eastAsia="zh-CN"/>
            </w:rPr>
            <w:t>1-1生成规则</w:t>
          </w:r>
          <w:r>
            <w:rPr>
              <w:rFonts w:eastAsia="微软雅黑"/>
              <w:sz w:val="24"/>
            </w:rPr>
            <w:tab/>
          </w:r>
          <w:r>
            <w:rPr>
              <w:rFonts w:eastAsia="微软雅黑"/>
              <w:sz w:val="24"/>
            </w:rPr>
            <w:fldChar w:fldCharType="begin"/>
          </w:r>
          <w:r>
            <w:rPr>
              <w:rFonts w:eastAsia="微软雅黑"/>
              <w:sz w:val="24"/>
            </w:rPr>
            <w:instrText xml:space="preserve"> PAGEREF _Toc20968 </w:instrText>
          </w:r>
          <w:r>
            <w:rPr>
              <w:rFonts w:eastAsia="微软雅黑"/>
              <w:sz w:val="24"/>
            </w:rPr>
            <w:fldChar w:fldCharType="separate"/>
          </w:r>
          <w:r>
            <w:rPr>
              <w:rFonts w:eastAsia="微软雅黑"/>
              <w:sz w:val="24"/>
            </w:rPr>
            <w:t>3</w:t>
          </w:r>
          <w:r>
            <w:rPr>
              <w:rFonts w:eastAsia="微软雅黑"/>
              <w:sz w:val="24"/>
            </w:rPr>
            <w:fldChar w:fldCharType="end"/>
          </w:r>
          <w:r>
            <w:rPr>
              <w:rFonts w:eastAsia="微软雅黑" w:cs="微软雅黑"/>
              <w:sz w:val="24"/>
              <w:szCs w:val="24"/>
            </w:rPr>
            <w:fldChar w:fldCharType="end"/>
          </w:r>
        </w:p>
        <w:p>
          <w:pPr>
            <w:pStyle w:val="9"/>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_Toc19407 </w:instrText>
          </w:r>
          <w:r>
            <w:rPr>
              <w:rFonts w:eastAsia="微软雅黑" w:cs="微软雅黑"/>
              <w:sz w:val="24"/>
              <w:szCs w:val="24"/>
            </w:rPr>
            <w:fldChar w:fldCharType="separate"/>
          </w:r>
          <w:r>
            <w:rPr>
              <w:rFonts w:hint="eastAsia" w:eastAsia="微软雅黑"/>
              <w:sz w:val="24"/>
              <w:lang w:val="en-US" w:eastAsia="zh-CN"/>
            </w:rPr>
            <w:t>1-2生成弊端</w:t>
          </w:r>
          <w:r>
            <w:rPr>
              <w:rFonts w:eastAsia="微软雅黑"/>
              <w:sz w:val="24"/>
            </w:rPr>
            <w:tab/>
          </w:r>
          <w:r>
            <w:rPr>
              <w:rFonts w:eastAsia="微软雅黑"/>
              <w:sz w:val="24"/>
            </w:rPr>
            <w:fldChar w:fldCharType="begin"/>
          </w:r>
          <w:r>
            <w:rPr>
              <w:rFonts w:eastAsia="微软雅黑"/>
              <w:sz w:val="24"/>
            </w:rPr>
            <w:instrText xml:space="preserve"> PAGEREF _Toc19407 </w:instrText>
          </w:r>
          <w:r>
            <w:rPr>
              <w:rFonts w:eastAsia="微软雅黑"/>
              <w:sz w:val="24"/>
            </w:rPr>
            <w:fldChar w:fldCharType="separate"/>
          </w:r>
          <w:r>
            <w:rPr>
              <w:rFonts w:eastAsia="微软雅黑"/>
              <w:sz w:val="24"/>
            </w:rPr>
            <w:t>3</w:t>
          </w:r>
          <w:r>
            <w:rPr>
              <w:rFonts w:eastAsia="微软雅黑"/>
              <w:sz w:val="24"/>
            </w:rPr>
            <w:fldChar w:fldCharType="end"/>
          </w:r>
          <w:r>
            <w:rPr>
              <w:rFonts w:eastAsia="微软雅黑" w:cs="微软雅黑"/>
              <w:sz w:val="24"/>
              <w:szCs w:val="24"/>
            </w:rPr>
            <w:fldChar w:fldCharType="end"/>
          </w:r>
        </w:p>
        <w:p>
          <w:pPr>
            <w:pStyle w:val="9"/>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_Toc15142 </w:instrText>
          </w:r>
          <w:r>
            <w:rPr>
              <w:rFonts w:eastAsia="微软雅黑" w:cs="微软雅黑"/>
              <w:sz w:val="24"/>
              <w:szCs w:val="24"/>
            </w:rPr>
            <w:fldChar w:fldCharType="separate"/>
          </w:r>
          <w:r>
            <w:rPr>
              <w:rFonts w:hint="eastAsia" w:eastAsia="微软雅黑"/>
              <w:sz w:val="24"/>
              <w:lang w:val="en-US" w:eastAsia="zh-CN"/>
            </w:rPr>
            <w:t>1-3更为简单的方式保证唯一性</w:t>
          </w:r>
          <w:r>
            <w:rPr>
              <w:rFonts w:eastAsia="微软雅黑"/>
              <w:sz w:val="24"/>
            </w:rPr>
            <w:tab/>
          </w:r>
          <w:r>
            <w:rPr>
              <w:rFonts w:eastAsia="微软雅黑"/>
              <w:sz w:val="24"/>
            </w:rPr>
            <w:fldChar w:fldCharType="begin"/>
          </w:r>
          <w:r>
            <w:rPr>
              <w:rFonts w:eastAsia="微软雅黑"/>
              <w:sz w:val="24"/>
            </w:rPr>
            <w:instrText xml:space="preserve"> PAGEREF _Toc15142 </w:instrText>
          </w:r>
          <w:r>
            <w:rPr>
              <w:rFonts w:eastAsia="微软雅黑"/>
              <w:sz w:val="24"/>
            </w:rPr>
            <w:fldChar w:fldCharType="separate"/>
          </w:r>
          <w:r>
            <w:rPr>
              <w:rFonts w:eastAsia="微软雅黑"/>
              <w:sz w:val="24"/>
            </w:rPr>
            <w:t>4</w:t>
          </w:r>
          <w:r>
            <w:rPr>
              <w:rFonts w:eastAsia="微软雅黑"/>
              <w:sz w:val="24"/>
            </w:rPr>
            <w:fldChar w:fldCharType="end"/>
          </w:r>
          <w:r>
            <w:rPr>
              <w:rFonts w:eastAsia="微软雅黑" w:cs="微软雅黑"/>
              <w:sz w:val="24"/>
              <w:szCs w:val="24"/>
            </w:rPr>
            <w:fldChar w:fldCharType="end"/>
          </w:r>
        </w:p>
        <w:p>
          <w:pPr>
            <w:pStyle w:val="7"/>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_Toc12209 </w:instrText>
          </w:r>
          <w:r>
            <w:rPr>
              <w:rFonts w:eastAsia="微软雅黑" w:cs="微软雅黑"/>
              <w:sz w:val="24"/>
              <w:szCs w:val="24"/>
            </w:rPr>
            <w:fldChar w:fldCharType="separate"/>
          </w:r>
          <w:r>
            <w:rPr>
              <w:rFonts w:hint="eastAsia" w:ascii="微软雅黑" w:hAnsi="微软雅黑" w:eastAsia="微软雅黑" w:cs="微软雅黑"/>
              <w:sz w:val="24"/>
              <w:lang w:val="en-US" w:eastAsia="zh-CN"/>
            </w:rPr>
            <w:t>2、 不合法regId的过滤</w:t>
          </w:r>
          <w:r>
            <w:rPr>
              <w:rFonts w:eastAsia="微软雅黑"/>
              <w:sz w:val="24"/>
            </w:rPr>
            <w:tab/>
          </w:r>
          <w:r>
            <w:rPr>
              <w:rFonts w:eastAsia="微软雅黑"/>
              <w:sz w:val="24"/>
            </w:rPr>
            <w:fldChar w:fldCharType="begin"/>
          </w:r>
          <w:r>
            <w:rPr>
              <w:rFonts w:eastAsia="微软雅黑"/>
              <w:sz w:val="24"/>
            </w:rPr>
            <w:instrText xml:space="preserve"> PAGEREF _Toc12209 </w:instrText>
          </w:r>
          <w:r>
            <w:rPr>
              <w:rFonts w:eastAsia="微软雅黑"/>
              <w:sz w:val="24"/>
            </w:rPr>
            <w:fldChar w:fldCharType="separate"/>
          </w:r>
          <w:r>
            <w:rPr>
              <w:rFonts w:eastAsia="微软雅黑"/>
              <w:sz w:val="24"/>
            </w:rPr>
            <w:t>4</w:t>
          </w:r>
          <w:r>
            <w:rPr>
              <w:rFonts w:eastAsia="微软雅黑"/>
              <w:sz w:val="24"/>
            </w:rPr>
            <w:fldChar w:fldCharType="end"/>
          </w:r>
          <w:r>
            <w:rPr>
              <w:rFonts w:eastAsia="微软雅黑" w:cs="微软雅黑"/>
              <w:sz w:val="24"/>
              <w:szCs w:val="24"/>
            </w:rPr>
            <w:fldChar w:fldCharType="end"/>
          </w:r>
        </w:p>
        <w:p>
          <w:pPr>
            <w:pStyle w:val="7"/>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_Toc15696 </w:instrText>
          </w:r>
          <w:r>
            <w:rPr>
              <w:rFonts w:eastAsia="微软雅黑" w:cs="微软雅黑"/>
              <w:sz w:val="24"/>
              <w:szCs w:val="24"/>
            </w:rPr>
            <w:fldChar w:fldCharType="separate"/>
          </w:r>
          <w:r>
            <w:rPr>
              <w:rFonts w:hint="eastAsia" w:ascii="微软雅黑" w:hAnsi="微软雅黑" w:eastAsia="微软雅黑" w:cs="微软雅黑"/>
              <w:sz w:val="24"/>
              <w:lang w:val="en-US" w:eastAsia="zh-CN"/>
            </w:rPr>
            <w:t>3、 上报更多设备信息</w:t>
          </w:r>
          <w:r>
            <w:rPr>
              <w:rFonts w:eastAsia="微软雅黑"/>
              <w:sz w:val="24"/>
            </w:rPr>
            <w:tab/>
          </w:r>
          <w:r>
            <w:rPr>
              <w:rFonts w:eastAsia="微软雅黑"/>
              <w:sz w:val="24"/>
            </w:rPr>
            <w:fldChar w:fldCharType="begin"/>
          </w:r>
          <w:r>
            <w:rPr>
              <w:rFonts w:eastAsia="微软雅黑"/>
              <w:sz w:val="24"/>
            </w:rPr>
            <w:instrText xml:space="preserve"> PAGEREF _Toc15696 </w:instrText>
          </w:r>
          <w:r>
            <w:rPr>
              <w:rFonts w:eastAsia="微软雅黑"/>
              <w:sz w:val="24"/>
            </w:rPr>
            <w:fldChar w:fldCharType="separate"/>
          </w:r>
          <w:r>
            <w:rPr>
              <w:rFonts w:eastAsia="微软雅黑"/>
              <w:sz w:val="24"/>
            </w:rPr>
            <w:t>5</w:t>
          </w:r>
          <w:r>
            <w:rPr>
              <w:rFonts w:eastAsia="微软雅黑"/>
              <w:sz w:val="24"/>
            </w:rPr>
            <w:fldChar w:fldCharType="end"/>
          </w:r>
          <w:r>
            <w:rPr>
              <w:rFonts w:eastAsia="微软雅黑" w:cs="微软雅黑"/>
              <w:sz w:val="24"/>
              <w:szCs w:val="24"/>
            </w:rPr>
            <w:fldChar w:fldCharType="end"/>
          </w:r>
        </w:p>
        <w:p>
          <w:pPr>
            <w:pStyle w:val="7"/>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_Toc31201 </w:instrText>
          </w:r>
          <w:r>
            <w:rPr>
              <w:rFonts w:eastAsia="微软雅黑" w:cs="微软雅黑"/>
              <w:sz w:val="24"/>
              <w:szCs w:val="24"/>
            </w:rPr>
            <w:fldChar w:fldCharType="separate"/>
          </w:r>
          <w:r>
            <w:rPr>
              <w:rFonts w:hint="eastAsia" w:ascii="微软雅黑" w:hAnsi="微软雅黑" w:eastAsia="微软雅黑" w:cs="微软雅黑"/>
              <w:sz w:val="24"/>
              <w:lang w:val="en-US" w:eastAsia="zh-CN"/>
            </w:rPr>
            <w:t>4、 程序实现逻辑</w:t>
          </w:r>
          <w:r>
            <w:rPr>
              <w:rFonts w:eastAsia="微软雅黑"/>
              <w:sz w:val="24"/>
            </w:rPr>
            <w:tab/>
          </w:r>
          <w:r>
            <w:rPr>
              <w:rFonts w:eastAsia="微软雅黑"/>
              <w:sz w:val="24"/>
            </w:rPr>
            <w:fldChar w:fldCharType="begin"/>
          </w:r>
          <w:r>
            <w:rPr>
              <w:rFonts w:eastAsia="微软雅黑"/>
              <w:sz w:val="24"/>
            </w:rPr>
            <w:instrText xml:space="preserve"> PAGEREF _Toc31201 </w:instrText>
          </w:r>
          <w:r>
            <w:rPr>
              <w:rFonts w:eastAsia="微软雅黑"/>
              <w:sz w:val="24"/>
            </w:rPr>
            <w:fldChar w:fldCharType="separate"/>
          </w:r>
          <w:r>
            <w:rPr>
              <w:rFonts w:eastAsia="微软雅黑"/>
              <w:sz w:val="24"/>
            </w:rPr>
            <w:t>6</w:t>
          </w:r>
          <w:r>
            <w:rPr>
              <w:rFonts w:eastAsia="微软雅黑"/>
              <w:sz w:val="24"/>
            </w:rPr>
            <w:fldChar w:fldCharType="end"/>
          </w:r>
          <w:r>
            <w:rPr>
              <w:rFonts w:eastAsia="微软雅黑" w:cs="微软雅黑"/>
              <w:sz w:val="24"/>
              <w:szCs w:val="24"/>
            </w:rPr>
            <w:fldChar w:fldCharType="end"/>
          </w:r>
        </w:p>
        <w:p>
          <w:pPr>
            <w:pStyle w:val="9"/>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_Toc24142 </w:instrText>
          </w:r>
          <w:r>
            <w:rPr>
              <w:rFonts w:eastAsia="微软雅黑" w:cs="微软雅黑"/>
              <w:sz w:val="24"/>
              <w:szCs w:val="24"/>
            </w:rPr>
            <w:fldChar w:fldCharType="separate"/>
          </w:r>
          <w:r>
            <w:rPr>
              <w:rFonts w:hint="eastAsia" w:ascii="微软雅黑" w:hAnsi="微软雅黑" w:eastAsia="微软雅黑" w:cs="微软雅黑"/>
              <w:sz w:val="24"/>
              <w:lang w:val="en-US" w:eastAsia="zh-CN"/>
            </w:rPr>
            <w:t>4-1 程序流程图</w:t>
          </w:r>
          <w:r>
            <w:rPr>
              <w:rFonts w:eastAsia="微软雅黑"/>
              <w:sz w:val="24"/>
            </w:rPr>
            <w:tab/>
          </w:r>
          <w:r>
            <w:rPr>
              <w:rFonts w:eastAsia="微软雅黑"/>
              <w:sz w:val="24"/>
            </w:rPr>
            <w:fldChar w:fldCharType="begin"/>
          </w:r>
          <w:r>
            <w:rPr>
              <w:rFonts w:eastAsia="微软雅黑"/>
              <w:sz w:val="24"/>
            </w:rPr>
            <w:instrText xml:space="preserve"> PAGEREF _Toc24142 </w:instrText>
          </w:r>
          <w:r>
            <w:rPr>
              <w:rFonts w:eastAsia="微软雅黑"/>
              <w:sz w:val="24"/>
            </w:rPr>
            <w:fldChar w:fldCharType="separate"/>
          </w:r>
          <w:r>
            <w:rPr>
              <w:rFonts w:eastAsia="微软雅黑"/>
              <w:sz w:val="24"/>
            </w:rPr>
            <w:t>6</w:t>
          </w:r>
          <w:r>
            <w:rPr>
              <w:rFonts w:eastAsia="微软雅黑"/>
              <w:sz w:val="24"/>
            </w:rPr>
            <w:fldChar w:fldCharType="end"/>
          </w:r>
          <w:r>
            <w:rPr>
              <w:rFonts w:eastAsia="微软雅黑" w:cs="微软雅黑"/>
              <w:sz w:val="24"/>
              <w:szCs w:val="24"/>
            </w:rPr>
            <w:fldChar w:fldCharType="end"/>
          </w:r>
        </w:p>
        <w:p>
          <w:pPr>
            <w:pStyle w:val="9"/>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_Toc17239 </w:instrText>
          </w:r>
          <w:r>
            <w:rPr>
              <w:rFonts w:eastAsia="微软雅黑" w:cs="微软雅黑"/>
              <w:sz w:val="24"/>
              <w:szCs w:val="24"/>
            </w:rPr>
            <w:fldChar w:fldCharType="separate"/>
          </w:r>
          <w:r>
            <w:rPr>
              <w:rFonts w:hint="eastAsia" w:ascii="微软雅黑" w:hAnsi="微软雅黑" w:eastAsia="微软雅黑" w:cs="微软雅黑"/>
              <w:sz w:val="24"/>
              <w:lang w:val="en-US" w:eastAsia="zh-CN"/>
            </w:rPr>
            <w:t>4-2 实现逻辑核心思想描述</w:t>
          </w:r>
          <w:r>
            <w:rPr>
              <w:rFonts w:eastAsia="微软雅黑"/>
              <w:sz w:val="24"/>
            </w:rPr>
            <w:tab/>
          </w:r>
          <w:r>
            <w:rPr>
              <w:rFonts w:eastAsia="微软雅黑"/>
              <w:sz w:val="24"/>
            </w:rPr>
            <w:fldChar w:fldCharType="begin"/>
          </w:r>
          <w:r>
            <w:rPr>
              <w:rFonts w:eastAsia="微软雅黑"/>
              <w:sz w:val="24"/>
            </w:rPr>
            <w:instrText xml:space="preserve"> PAGEREF _Toc17239 </w:instrText>
          </w:r>
          <w:r>
            <w:rPr>
              <w:rFonts w:eastAsia="微软雅黑"/>
              <w:sz w:val="24"/>
            </w:rPr>
            <w:fldChar w:fldCharType="separate"/>
          </w:r>
          <w:r>
            <w:rPr>
              <w:rFonts w:eastAsia="微软雅黑"/>
              <w:sz w:val="24"/>
            </w:rPr>
            <w:t>6</w:t>
          </w:r>
          <w:r>
            <w:rPr>
              <w:rFonts w:eastAsia="微软雅黑"/>
              <w:sz w:val="24"/>
            </w:rPr>
            <w:fldChar w:fldCharType="end"/>
          </w:r>
          <w:r>
            <w:rPr>
              <w:rFonts w:eastAsia="微软雅黑" w:cs="微软雅黑"/>
              <w:sz w:val="24"/>
              <w:szCs w:val="24"/>
            </w:rPr>
            <w:fldChar w:fldCharType="end"/>
          </w:r>
        </w:p>
        <w:p>
          <w:pPr>
            <w:pStyle w:val="7"/>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_Toc31551 </w:instrText>
          </w:r>
          <w:r>
            <w:rPr>
              <w:rFonts w:eastAsia="微软雅黑" w:cs="微软雅黑"/>
              <w:sz w:val="24"/>
              <w:szCs w:val="24"/>
            </w:rPr>
            <w:fldChar w:fldCharType="separate"/>
          </w:r>
          <w:r>
            <w:rPr>
              <w:rFonts w:hint="eastAsia" w:ascii="微软雅黑" w:hAnsi="微软雅黑" w:eastAsia="微软雅黑" w:cs="微软雅黑"/>
              <w:sz w:val="24"/>
              <w:lang w:val="en-US" w:eastAsia="zh-CN"/>
            </w:rPr>
            <w:t>5、线上出错问题以及解决方式</w:t>
          </w:r>
          <w:r>
            <w:rPr>
              <w:rFonts w:eastAsia="微软雅黑"/>
              <w:sz w:val="24"/>
            </w:rPr>
            <w:tab/>
          </w:r>
          <w:r>
            <w:rPr>
              <w:rFonts w:eastAsia="微软雅黑"/>
              <w:sz w:val="24"/>
            </w:rPr>
            <w:fldChar w:fldCharType="begin"/>
          </w:r>
          <w:r>
            <w:rPr>
              <w:rFonts w:eastAsia="微软雅黑"/>
              <w:sz w:val="24"/>
            </w:rPr>
            <w:instrText xml:space="preserve"> PAGEREF _Toc31551 </w:instrText>
          </w:r>
          <w:r>
            <w:rPr>
              <w:rFonts w:eastAsia="微软雅黑"/>
              <w:sz w:val="24"/>
            </w:rPr>
            <w:fldChar w:fldCharType="separate"/>
          </w:r>
          <w:r>
            <w:rPr>
              <w:rFonts w:eastAsia="微软雅黑"/>
              <w:sz w:val="24"/>
            </w:rPr>
            <w:t>7</w:t>
          </w:r>
          <w:r>
            <w:rPr>
              <w:rFonts w:eastAsia="微软雅黑"/>
              <w:sz w:val="24"/>
            </w:rPr>
            <w:fldChar w:fldCharType="end"/>
          </w:r>
          <w:r>
            <w:rPr>
              <w:rFonts w:eastAsia="微软雅黑" w:cs="微软雅黑"/>
              <w:sz w:val="24"/>
              <w:szCs w:val="24"/>
            </w:rPr>
            <w:fldChar w:fldCharType="end"/>
          </w:r>
        </w:p>
        <w:p>
          <w:pPr>
            <w:pStyle w:val="9"/>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_Toc1197 </w:instrText>
          </w:r>
          <w:r>
            <w:rPr>
              <w:rFonts w:eastAsia="微软雅黑" w:cs="微软雅黑"/>
              <w:sz w:val="24"/>
              <w:szCs w:val="24"/>
            </w:rPr>
            <w:fldChar w:fldCharType="separate"/>
          </w:r>
          <w:r>
            <w:rPr>
              <w:rFonts w:hint="eastAsia" w:eastAsia="微软雅黑"/>
              <w:sz w:val="24"/>
              <w:lang w:val="en-US" w:eastAsia="zh-CN"/>
            </w:rPr>
            <w:t>5-1设备信息索引重复</w:t>
          </w:r>
          <w:r>
            <w:rPr>
              <w:rFonts w:eastAsia="微软雅黑"/>
              <w:sz w:val="24"/>
            </w:rPr>
            <w:tab/>
          </w:r>
          <w:r>
            <w:rPr>
              <w:rFonts w:eastAsia="微软雅黑"/>
              <w:sz w:val="24"/>
            </w:rPr>
            <w:fldChar w:fldCharType="begin"/>
          </w:r>
          <w:r>
            <w:rPr>
              <w:rFonts w:eastAsia="微软雅黑"/>
              <w:sz w:val="24"/>
            </w:rPr>
            <w:instrText xml:space="preserve"> PAGEREF _Toc1197 </w:instrText>
          </w:r>
          <w:r>
            <w:rPr>
              <w:rFonts w:eastAsia="微软雅黑"/>
              <w:sz w:val="24"/>
            </w:rPr>
            <w:fldChar w:fldCharType="separate"/>
          </w:r>
          <w:r>
            <w:rPr>
              <w:rFonts w:eastAsia="微软雅黑"/>
              <w:sz w:val="24"/>
            </w:rPr>
            <w:t>7</w:t>
          </w:r>
          <w:r>
            <w:rPr>
              <w:rFonts w:eastAsia="微软雅黑"/>
              <w:sz w:val="24"/>
            </w:rPr>
            <w:fldChar w:fldCharType="end"/>
          </w:r>
          <w:r>
            <w:rPr>
              <w:rFonts w:eastAsia="微软雅黑" w:cs="微软雅黑"/>
              <w:sz w:val="24"/>
              <w:szCs w:val="24"/>
            </w:rPr>
            <w:fldChar w:fldCharType="end"/>
          </w:r>
        </w:p>
        <w:p>
          <w:pPr>
            <w:pStyle w:val="9"/>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_Toc25188 </w:instrText>
          </w:r>
          <w:r>
            <w:rPr>
              <w:rFonts w:eastAsia="微软雅黑" w:cs="微软雅黑"/>
              <w:sz w:val="24"/>
              <w:szCs w:val="24"/>
            </w:rPr>
            <w:fldChar w:fldCharType="separate"/>
          </w:r>
          <w:r>
            <w:rPr>
              <w:rFonts w:hint="eastAsia" w:eastAsia="微软雅黑"/>
              <w:sz w:val="24"/>
              <w:lang w:val="en-US" w:eastAsia="zh-CN"/>
            </w:rPr>
            <w:t>5-2设备信息保存并发死锁</w:t>
          </w:r>
          <w:r>
            <w:rPr>
              <w:rFonts w:eastAsia="微软雅黑"/>
              <w:sz w:val="24"/>
            </w:rPr>
            <w:tab/>
          </w:r>
          <w:r>
            <w:rPr>
              <w:rFonts w:eastAsia="微软雅黑"/>
              <w:sz w:val="24"/>
            </w:rPr>
            <w:fldChar w:fldCharType="begin"/>
          </w:r>
          <w:r>
            <w:rPr>
              <w:rFonts w:eastAsia="微软雅黑"/>
              <w:sz w:val="24"/>
            </w:rPr>
            <w:instrText xml:space="preserve"> PAGEREF _Toc25188 </w:instrText>
          </w:r>
          <w:r>
            <w:rPr>
              <w:rFonts w:eastAsia="微软雅黑"/>
              <w:sz w:val="24"/>
            </w:rPr>
            <w:fldChar w:fldCharType="separate"/>
          </w:r>
          <w:r>
            <w:rPr>
              <w:rFonts w:eastAsia="微软雅黑"/>
              <w:sz w:val="24"/>
            </w:rPr>
            <w:t>7</w:t>
          </w:r>
          <w:r>
            <w:rPr>
              <w:rFonts w:eastAsia="微软雅黑"/>
              <w:sz w:val="24"/>
            </w:rPr>
            <w:fldChar w:fldCharType="end"/>
          </w:r>
          <w:r>
            <w:rPr>
              <w:rFonts w:eastAsia="微软雅黑" w:cs="微软雅黑"/>
              <w:sz w:val="24"/>
              <w:szCs w:val="24"/>
            </w:rPr>
            <w:fldChar w:fldCharType="end"/>
          </w:r>
        </w:p>
        <w:p>
          <w:pPr>
            <w:pStyle w:val="10"/>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_Toc29417 </w:instrText>
          </w:r>
          <w:r>
            <w:rPr>
              <w:rFonts w:eastAsia="微软雅黑" w:cs="微软雅黑"/>
              <w:sz w:val="24"/>
              <w:szCs w:val="24"/>
            </w:rPr>
            <w:fldChar w:fldCharType="separate"/>
          </w:r>
          <w:r>
            <w:rPr>
              <w:rFonts w:hint="eastAsia" w:ascii="微软雅黑" w:hAnsi="微软雅黑" w:eastAsia="微软雅黑" w:cs="微软雅黑"/>
              <w:sz w:val="24"/>
              <w:lang w:val="en-US" w:eastAsia="zh-CN"/>
            </w:rPr>
            <w:t>二、 消息推送</w:t>
          </w:r>
          <w:r>
            <w:rPr>
              <w:rFonts w:eastAsia="微软雅黑"/>
              <w:sz w:val="24"/>
            </w:rPr>
            <w:tab/>
          </w:r>
          <w:r>
            <w:rPr>
              <w:rFonts w:eastAsia="微软雅黑"/>
              <w:sz w:val="24"/>
            </w:rPr>
            <w:fldChar w:fldCharType="begin"/>
          </w:r>
          <w:r>
            <w:rPr>
              <w:rFonts w:eastAsia="微软雅黑"/>
              <w:sz w:val="24"/>
            </w:rPr>
            <w:instrText xml:space="preserve"> PAGEREF _Toc29417 </w:instrText>
          </w:r>
          <w:r>
            <w:rPr>
              <w:rFonts w:eastAsia="微软雅黑"/>
              <w:sz w:val="24"/>
            </w:rPr>
            <w:fldChar w:fldCharType="separate"/>
          </w:r>
          <w:r>
            <w:rPr>
              <w:rFonts w:eastAsia="微软雅黑"/>
              <w:sz w:val="24"/>
            </w:rPr>
            <w:t>8</w:t>
          </w:r>
          <w:r>
            <w:rPr>
              <w:rFonts w:eastAsia="微软雅黑"/>
              <w:sz w:val="24"/>
            </w:rPr>
            <w:fldChar w:fldCharType="end"/>
          </w:r>
          <w:r>
            <w:rPr>
              <w:rFonts w:eastAsia="微软雅黑" w:cs="微软雅黑"/>
              <w:sz w:val="24"/>
              <w:szCs w:val="24"/>
            </w:rPr>
            <w:fldChar w:fldCharType="end"/>
          </w:r>
        </w:p>
        <w:p>
          <w:pPr>
            <w:pStyle w:val="7"/>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_Toc15695 </w:instrText>
          </w:r>
          <w:r>
            <w:rPr>
              <w:rFonts w:eastAsia="微软雅黑" w:cs="微软雅黑"/>
              <w:sz w:val="24"/>
              <w:szCs w:val="24"/>
            </w:rPr>
            <w:fldChar w:fldCharType="separate"/>
          </w:r>
          <w:r>
            <w:rPr>
              <w:rFonts w:hint="eastAsia" w:ascii="微软雅黑" w:hAnsi="微软雅黑" w:eastAsia="微软雅黑" w:cs="微软雅黑"/>
              <w:sz w:val="24"/>
              <w:lang w:val="en-US" w:eastAsia="zh-CN"/>
            </w:rPr>
            <w:t>1、 厂商消息推送对比</w:t>
          </w:r>
          <w:r>
            <w:rPr>
              <w:rFonts w:eastAsia="微软雅黑"/>
              <w:sz w:val="24"/>
            </w:rPr>
            <w:tab/>
          </w:r>
          <w:r>
            <w:rPr>
              <w:rFonts w:eastAsia="微软雅黑"/>
              <w:sz w:val="24"/>
            </w:rPr>
            <w:fldChar w:fldCharType="begin"/>
          </w:r>
          <w:r>
            <w:rPr>
              <w:rFonts w:eastAsia="微软雅黑"/>
              <w:sz w:val="24"/>
            </w:rPr>
            <w:instrText xml:space="preserve"> PAGEREF _Toc15695 </w:instrText>
          </w:r>
          <w:r>
            <w:rPr>
              <w:rFonts w:eastAsia="微软雅黑"/>
              <w:sz w:val="24"/>
            </w:rPr>
            <w:fldChar w:fldCharType="separate"/>
          </w:r>
          <w:r>
            <w:rPr>
              <w:rFonts w:eastAsia="微软雅黑"/>
              <w:sz w:val="24"/>
            </w:rPr>
            <w:t>8</w:t>
          </w:r>
          <w:r>
            <w:rPr>
              <w:rFonts w:eastAsia="微软雅黑"/>
              <w:sz w:val="24"/>
            </w:rPr>
            <w:fldChar w:fldCharType="end"/>
          </w:r>
          <w:r>
            <w:rPr>
              <w:rFonts w:eastAsia="微软雅黑" w:cs="微软雅黑"/>
              <w:sz w:val="24"/>
              <w:szCs w:val="24"/>
            </w:rPr>
            <w:fldChar w:fldCharType="end"/>
          </w:r>
        </w:p>
        <w:p>
          <w:pPr>
            <w:pStyle w:val="9"/>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_Toc16241 </w:instrText>
          </w:r>
          <w:r>
            <w:rPr>
              <w:rFonts w:eastAsia="微软雅黑" w:cs="微软雅黑"/>
              <w:sz w:val="24"/>
              <w:szCs w:val="24"/>
            </w:rPr>
            <w:fldChar w:fldCharType="separate"/>
          </w:r>
          <w:r>
            <w:rPr>
              <w:rFonts w:hint="eastAsia" w:eastAsia="微软雅黑"/>
              <w:sz w:val="24"/>
              <w:lang w:val="en-US" w:eastAsia="zh-CN"/>
            </w:rPr>
            <w:t>1-1厂商消息推送token的获取</w:t>
          </w:r>
          <w:r>
            <w:rPr>
              <w:rFonts w:eastAsia="微软雅黑"/>
              <w:sz w:val="24"/>
            </w:rPr>
            <w:tab/>
          </w:r>
          <w:r>
            <w:rPr>
              <w:rFonts w:eastAsia="微软雅黑"/>
              <w:sz w:val="24"/>
            </w:rPr>
            <w:fldChar w:fldCharType="begin"/>
          </w:r>
          <w:r>
            <w:rPr>
              <w:rFonts w:eastAsia="微软雅黑"/>
              <w:sz w:val="24"/>
            </w:rPr>
            <w:instrText xml:space="preserve"> PAGEREF _Toc16241 </w:instrText>
          </w:r>
          <w:r>
            <w:rPr>
              <w:rFonts w:eastAsia="微软雅黑"/>
              <w:sz w:val="24"/>
            </w:rPr>
            <w:fldChar w:fldCharType="separate"/>
          </w:r>
          <w:r>
            <w:rPr>
              <w:rFonts w:eastAsia="微软雅黑"/>
              <w:sz w:val="24"/>
            </w:rPr>
            <w:t>8</w:t>
          </w:r>
          <w:r>
            <w:rPr>
              <w:rFonts w:eastAsia="微软雅黑"/>
              <w:sz w:val="24"/>
            </w:rPr>
            <w:fldChar w:fldCharType="end"/>
          </w:r>
          <w:r>
            <w:rPr>
              <w:rFonts w:eastAsia="微软雅黑" w:cs="微软雅黑"/>
              <w:sz w:val="24"/>
              <w:szCs w:val="24"/>
            </w:rPr>
            <w:fldChar w:fldCharType="end"/>
          </w:r>
        </w:p>
        <w:p>
          <w:pPr>
            <w:pStyle w:val="9"/>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_Toc21881 </w:instrText>
          </w:r>
          <w:r>
            <w:rPr>
              <w:rFonts w:eastAsia="微软雅黑" w:cs="微软雅黑"/>
              <w:sz w:val="24"/>
              <w:szCs w:val="24"/>
            </w:rPr>
            <w:fldChar w:fldCharType="separate"/>
          </w:r>
          <w:r>
            <w:rPr>
              <w:rFonts w:hint="eastAsia" w:eastAsia="微软雅黑"/>
              <w:sz w:val="24"/>
              <w:lang w:val="en-US" w:eastAsia="zh-CN"/>
            </w:rPr>
            <w:t>1-2厂商消息推送的频率、每天推送总量</w:t>
          </w:r>
          <w:r>
            <w:rPr>
              <w:rFonts w:eastAsia="微软雅黑"/>
              <w:sz w:val="24"/>
            </w:rPr>
            <w:tab/>
          </w:r>
          <w:r>
            <w:rPr>
              <w:rFonts w:eastAsia="微软雅黑"/>
              <w:sz w:val="24"/>
            </w:rPr>
            <w:fldChar w:fldCharType="begin"/>
          </w:r>
          <w:r>
            <w:rPr>
              <w:rFonts w:eastAsia="微软雅黑"/>
              <w:sz w:val="24"/>
            </w:rPr>
            <w:instrText xml:space="preserve"> PAGEREF _Toc21881 </w:instrText>
          </w:r>
          <w:r>
            <w:rPr>
              <w:rFonts w:eastAsia="微软雅黑"/>
              <w:sz w:val="24"/>
            </w:rPr>
            <w:fldChar w:fldCharType="separate"/>
          </w:r>
          <w:r>
            <w:rPr>
              <w:rFonts w:eastAsia="微软雅黑"/>
              <w:sz w:val="24"/>
            </w:rPr>
            <w:t>11</w:t>
          </w:r>
          <w:r>
            <w:rPr>
              <w:rFonts w:eastAsia="微软雅黑"/>
              <w:sz w:val="24"/>
            </w:rPr>
            <w:fldChar w:fldCharType="end"/>
          </w:r>
          <w:r>
            <w:rPr>
              <w:rFonts w:eastAsia="微软雅黑" w:cs="微软雅黑"/>
              <w:sz w:val="24"/>
              <w:szCs w:val="24"/>
            </w:rPr>
            <w:fldChar w:fldCharType="end"/>
          </w:r>
        </w:p>
        <w:p>
          <w:pPr>
            <w:pStyle w:val="9"/>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_Toc15554 </w:instrText>
          </w:r>
          <w:r>
            <w:rPr>
              <w:rFonts w:eastAsia="微软雅黑" w:cs="微软雅黑"/>
              <w:sz w:val="24"/>
              <w:szCs w:val="24"/>
            </w:rPr>
            <w:fldChar w:fldCharType="separate"/>
          </w:r>
          <w:r>
            <w:rPr>
              <w:rFonts w:hint="eastAsia" w:eastAsia="微软雅黑"/>
              <w:sz w:val="24"/>
              <w:lang w:val="en-US" w:eastAsia="zh-CN"/>
            </w:rPr>
            <w:t>1-3消息推送时间的限制</w:t>
          </w:r>
          <w:r>
            <w:rPr>
              <w:rFonts w:eastAsia="微软雅黑"/>
              <w:sz w:val="24"/>
            </w:rPr>
            <w:tab/>
          </w:r>
          <w:r>
            <w:rPr>
              <w:rFonts w:eastAsia="微软雅黑"/>
              <w:sz w:val="24"/>
            </w:rPr>
            <w:fldChar w:fldCharType="begin"/>
          </w:r>
          <w:r>
            <w:rPr>
              <w:rFonts w:eastAsia="微软雅黑"/>
              <w:sz w:val="24"/>
            </w:rPr>
            <w:instrText xml:space="preserve"> PAGEREF _Toc15554 </w:instrText>
          </w:r>
          <w:r>
            <w:rPr>
              <w:rFonts w:eastAsia="微软雅黑"/>
              <w:sz w:val="24"/>
            </w:rPr>
            <w:fldChar w:fldCharType="separate"/>
          </w:r>
          <w:r>
            <w:rPr>
              <w:rFonts w:eastAsia="微软雅黑"/>
              <w:sz w:val="24"/>
            </w:rPr>
            <w:t>15</w:t>
          </w:r>
          <w:r>
            <w:rPr>
              <w:rFonts w:eastAsia="微软雅黑"/>
              <w:sz w:val="24"/>
            </w:rPr>
            <w:fldChar w:fldCharType="end"/>
          </w:r>
          <w:r>
            <w:rPr>
              <w:rFonts w:eastAsia="微软雅黑" w:cs="微软雅黑"/>
              <w:sz w:val="24"/>
              <w:szCs w:val="24"/>
            </w:rPr>
            <w:fldChar w:fldCharType="end"/>
          </w:r>
        </w:p>
        <w:p>
          <w:pPr>
            <w:pStyle w:val="9"/>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_Toc20152 </w:instrText>
          </w:r>
          <w:r>
            <w:rPr>
              <w:rFonts w:eastAsia="微软雅黑" w:cs="微软雅黑"/>
              <w:sz w:val="24"/>
              <w:szCs w:val="24"/>
            </w:rPr>
            <w:fldChar w:fldCharType="separate"/>
          </w:r>
          <w:r>
            <w:rPr>
              <w:rFonts w:hint="eastAsia" w:eastAsia="微软雅黑"/>
              <w:sz w:val="24"/>
              <w:lang w:val="en-US" w:eastAsia="zh-CN"/>
            </w:rPr>
            <w:t>1-4消息推送regid批次大小</w:t>
          </w:r>
          <w:r>
            <w:rPr>
              <w:rFonts w:eastAsia="微软雅黑"/>
              <w:sz w:val="24"/>
            </w:rPr>
            <w:tab/>
          </w:r>
          <w:r>
            <w:rPr>
              <w:rFonts w:eastAsia="微软雅黑"/>
              <w:sz w:val="24"/>
            </w:rPr>
            <w:fldChar w:fldCharType="begin"/>
          </w:r>
          <w:r>
            <w:rPr>
              <w:rFonts w:eastAsia="微软雅黑"/>
              <w:sz w:val="24"/>
            </w:rPr>
            <w:instrText xml:space="preserve"> PAGEREF _Toc20152 </w:instrText>
          </w:r>
          <w:r>
            <w:rPr>
              <w:rFonts w:eastAsia="微软雅黑"/>
              <w:sz w:val="24"/>
            </w:rPr>
            <w:fldChar w:fldCharType="separate"/>
          </w:r>
          <w:r>
            <w:rPr>
              <w:rFonts w:eastAsia="微软雅黑"/>
              <w:sz w:val="24"/>
            </w:rPr>
            <w:t>16</w:t>
          </w:r>
          <w:r>
            <w:rPr>
              <w:rFonts w:eastAsia="微软雅黑"/>
              <w:sz w:val="24"/>
            </w:rPr>
            <w:fldChar w:fldCharType="end"/>
          </w:r>
          <w:r>
            <w:rPr>
              <w:rFonts w:eastAsia="微软雅黑" w:cs="微软雅黑"/>
              <w:sz w:val="24"/>
              <w:szCs w:val="24"/>
            </w:rPr>
            <w:fldChar w:fldCharType="end"/>
          </w:r>
        </w:p>
        <w:p>
          <w:pPr>
            <w:pStyle w:val="7"/>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_Toc13718 </w:instrText>
          </w:r>
          <w:r>
            <w:rPr>
              <w:rFonts w:eastAsia="微软雅黑" w:cs="微软雅黑"/>
              <w:sz w:val="24"/>
              <w:szCs w:val="24"/>
            </w:rPr>
            <w:fldChar w:fldCharType="separate"/>
          </w:r>
          <w:r>
            <w:rPr>
              <w:rFonts w:hint="eastAsia" w:ascii="微软雅黑" w:hAnsi="微软雅黑" w:eastAsia="微软雅黑" w:cs="微软雅黑"/>
              <w:sz w:val="24"/>
              <w:lang w:val="en-US" w:eastAsia="zh-CN"/>
            </w:rPr>
            <w:t>2、java消息id的生成</w:t>
          </w:r>
          <w:r>
            <w:rPr>
              <w:rFonts w:eastAsia="微软雅黑"/>
              <w:sz w:val="24"/>
            </w:rPr>
            <w:tab/>
          </w:r>
          <w:r>
            <w:rPr>
              <w:rFonts w:eastAsia="微软雅黑"/>
              <w:sz w:val="24"/>
            </w:rPr>
            <w:fldChar w:fldCharType="begin"/>
          </w:r>
          <w:r>
            <w:rPr>
              <w:rFonts w:eastAsia="微软雅黑"/>
              <w:sz w:val="24"/>
            </w:rPr>
            <w:instrText xml:space="preserve"> PAGEREF _Toc13718 </w:instrText>
          </w:r>
          <w:r>
            <w:rPr>
              <w:rFonts w:eastAsia="微软雅黑"/>
              <w:sz w:val="24"/>
            </w:rPr>
            <w:fldChar w:fldCharType="separate"/>
          </w:r>
          <w:r>
            <w:rPr>
              <w:rFonts w:eastAsia="微软雅黑"/>
              <w:sz w:val="24"/>
            </w:rPr>
            <w:t>16</w:t>
          </w:r>
          <w:r>
            <w:rPr>
              <w:rFonts w:eastAsia="微软雅黑"/>
              <w:sz w:val="24"/>
            </w:rPr>
            <w:fldChar w:fldCharType="end"/>
          </w:r>
          <w:r>
            <w:rPr>
              <w:rFonts w:eastAsia="微软雅黑" w:cs="微软雅黑"/>
              <w:sz w:val="24"/>
              <w:szCs w:val="24"/>
            </w:rPr>
            <w:fldChar w:fldCharType="end"/>
          </w:r>
        </w:p>
        <w:p>
          <w:pPr>
            <w:pStyle w:val="9"/>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_Toc3622 </w:instrText>
          </w:r>
          <w:r>
            <w:rPr>
              <w:rFonts w:eastAsia="微软雅黑" w:cs="微软雅黑"/>
              <w:sz w:val="24"/>
              <w:szCs w:val="24"/>
            </w:rPr>
            <w:fldChar w:fldCharType="separate"/>
          </w:r>
          <w:r>
            <w:rPr>
              <w:rFonts w:hint="eastAsia" w:eastAsia="微软雅黑"/>
              <w:sz w:val="24"/>
              <w:lang w:val="en-US" w:eastAsia="zh-CN"/>
            </w:rPr>
            <w:t>生成原因</w:t>
          </w:r>
          <w:r>
            <w:rPr>
              <w:rFonts w:eastAsia="微软雅黑"/>
              <w:sz w:val="24"/>
            </w:rPr>
            <w:tab/>
          </w:r>
          <w:r>
            <w:rPr>
              <w:rFonts w:eastAsia="微软雅黑"/>
              <w:sz w:val="24"/>
            </w:rPr>
            <w:fldChar w:fldCharType="begin"/>
          </w:r>
          <w:r>
            <w:rPr>
              <w:rFonts w:eastAsia="微软雅黑"/>
              <w:sz w:val="24"/>
            </w:rPr>
            <w:instrText xml:space="preserve"> PAGEREF _Toc3622 </w:instrText>
          </w:r>
          <w:r>
            <w:rPr>
              <w:rFonts w:eastAsia="微软雅黑"/>
              <w:sz w:val="24"/>
            </w:rPr>
            <w:fldChar w:fldCharType="separate"/>
          </w:r>
          <w:r>
            <w:rPr>
              <w:rFonts w:eastAsia="微软雅黑"/>
              <w:sz w:val="24"/>
            </w:rPr>
            <w:t>16</w:t>
          </w:r>
          <w:r>
            <w:rPr>
              <w:rFonts w:eastAsia="微软雅黑"/>
              <w:sz w:val="24"/>
            </w:rPr>
            <w:fldChar w:fldCharType="end"/>
          </w:r>
          <w:r>
            <w:rPr>
              <w:rFonts w:eastAsia="微软雅黑" w:cs="微软雅黑"/>
              <w:sz w:val="24"/>
              <w:szCs w:val="24"/>
            </w:rPr>
            <w:fldChar w:fldCharType="end"/>
          </w:r>
        </w:p>
        <w:p>
          <w:pPr>
            <w:pStyle w:val="9"/>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_Toc29354 </w:instrText>
          </w:r>
          <w:r>
            <w:rPr>
              <w:rFonts w:eastAsia="微软雅黑" w:cs="微软雅黑"/>
              <w:sz w:val="24"/>
              <w:szCs w:val="24"/>
            </w:rPr>
            <w:fldChar w:fldCharType="separate"/>
          </w:r>
          <w:r>
            <w:rPr>
              <w:rFonts w:hint="eastAsia" w:eastAsia="微软雅黑"/>
              <w:sz w:val="24"/>
              <w:lang w:val="en-US" w:eastAsia="zh-CN"/>
            </w:rPr>
            <w:t>生成规则</w:t>
          </w:r>
          <w:r>
            <w:rPr>
              <w:rFonts w:eastAsia="微软雅黑"/>
              <w:sz w:val="24"/>
            </w:rPr>
            <w:tab/>
          </w:r>
          <w:r>
            <w:rPr>
              <w:rFonts w:eastAsia="微软雅黑"/>
              <w:sz w:val="24"/>
            </w:rPr>
            <w:fldChar w:fldCharType="begin"/>
          </w:r>
          <w:r>
            <w:rPr>
              <w:rFonts w:eastAsia="微软雅黑"/>
              <w:sz w:val="24"/>
            </w:rPr>
            <w:instrText xml:space="preserve"> PAGEREF _Toc29354 </w:instrText>
          </w:r>
          <w:r>
            <w:rPr>
              <w:rFonts w:eastAsia="微软雅黑"/>
              <w:sz w:val="24"/>
            </w:rPr>
            <w:fldChar w:fldCharType="separate"/>
          </w:r>
          <w:r>
            <w:rPr>
              <w:rFonts w:eastAsia="微软雅黑"/>
              <w:sz w:val="24"/>
            </w:rPr>
            <w:t>17</w:t>
          </w:r>
          <w:r>
            <w:rPr>
              <w:rFonts w:eastAsia="微软雅黑"/>
              <w:sz w:val="24"/>
            </w:rPr>
            <w:fldChar w:fldCharType="end"/>
          </w:r>
          <w:r>
            <w:rPr>
              <w:rFonts w:eastAsia="微软雅黑" w:cs="微软雅黑"/>
              <w:sz w:val="24"/>
              <w:szCs w:val="24"/>
            </w:rPr>
            <w:fldChar w:fldCharType="end"/>
          </w:r>
        </w:p>
        <w:p>
          <w:pPr>
            <w:pStyle w:val="7"/>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_Toc31093 </w:instrText>
          </w:r>
          <w:r>
            <w:rPr>
              <w:rFonts w:eastAsia="微软雅黑" w:cs="微软雅黑"/>
              <w:sz w:val="24"/>
              <w:szCs w:val="24"/>
            </w:rPr>
            <w:fldChar w:fldCharType="separate"/>
          </w:r>
          <w:r>
            <w:rPr>
              <w:rFonts w:hint="eastAsia" w:ascii="微软雅黑" w:hAnsi="微软雅黑" w:eastAsia="微软雅黑" w:cs="微软雅黑"/>
              <w:sz w:val="24"/>
              <w:szCs w:val="28"/>
              <w:lang w:val="en-US" w:eastAsia="zh-CN"/>
            </w:rPr>
            <w:t>3、 异步多线程分厂商推送</w:t>
          </w:r>
          <w:r>
            <w:rPr>
              <w:rFonts w:eastAsia="微软雅黑"/>
              <w:sz w:val="24"/>
            </w:rPr>
            <w:tab/>
          </w:r>
          <w:r>
            <w:rPr>
              <w:rFonts w:eastAsia="微软雅黑"/>
              <w:sz w:val="24"/>
            </w:rPr>
            <w:fldChar w:fldCharType="begin"/>
          </w:r>
          <w:r>
            <w:rPr>
              <w:rFonts w:eastAsia="微软雅黑"/>
              <w:sz w:val="24"/>
            </w:rPr>
            <w:instrText xml:space="preserve"> PAGEREF _Toc31093 </w:instrText>
          </w:r>
          <w:r>
            <w:rPr>
              <w:rFonts w:eastAsia="微软雅黑"/>
              <w:sz w:val="24"/>
            </w:rPr>
            <w:fldChar w:fldCharType="separate"/>
          </w:r>
          <w:r>
            <w:rPr>
              <w:rFonts w:eastAsia="微软雅黑"/>
              <w:sz w:val="24"/>
            </w:rPr>
            <w:t>17</w:t>
          </w:r>
          <w:r>
            <w:rPr>
              <w:rFonts w:eastAsia="微软雅黑"/>
              <w:sz w:val="24"/>
            </w:rPr>
            <w:fldChar w:fldCharType="end"/>
          </w:r>
          <w:r>
            <w:rPr>
              <w:rFonts w:eastAsia="微软雅黑" w:cs="微软雅黑"/>
              <w:sz w:val="24"/>
              <w:szCs w:val="24"/>
            </w:rPr>
            <w:fldChar w:fldCharType="end"/>
          </w:r>
        </w:p>
        <w:p>
          <w:pPr>
            <w:pStyle w:val="7"/>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_Toc2880 </w:instrText>
          </w:r>
          <w:r>
            <w:rPr>
              <w:rFonts w:eastAsia="微软雅黑" w:cs="微软雅黑"/>
              <w:sz w:val="24"/>
              <w:szCs w:val="24"/>
            </w:rPr>
            <w:fldChar w:fldCharType="separate"/>
          </w:r>
          <w:r>
            <w:rPr>
              <w:rFonts w:hint="eastAsia" w:eastAsia="微软雅黑"/>
              <w:sz w:val="24"/>
              <w:lang w:val="en-US" w:eastAsia="zh-CN"/>
            </w:rPr>
            <w:t>4、厂商推送程序实现（单推、群推、全推）</w:t>
          </w:r>
          <w:r>
            <w:rPr>
              <w:rFonts w:eastAsia="微软雅黑"/>
              <w:sz w:val="24"/>
            </w:rPr>
            <w:tab/>
          </w:r>
          <w:r>
            <w:rPr>
              <w:rFonts w:eastAsia="微软雅黑"/>
              <w:sz w:val="24"/>
            </w:rPr>
            <w:fldChar w:fldCharType="begin"/>
          </w:r>
          <w:r>
            <w:rPr>
              <w:rFonts w:eastAsia="微软雅黑"/>
              <w:sz w:val="24"/>
            </w:rPr>
            <w:instrText xml:space="preserve"> PAGEREF _Toc2880 </w:instrText>
          </w:r>
          <w:r>
            <w:rPr>
              <w:rFonts w:eastAsia="微软雅黑"/>
              <w:sz w:val="24"/>
            </w:rPr>
            <w:fldChar w:fldCharType="separate"/>
          </w:r>
          <w:r>
            <w:rPr>
              <w:rFonts w:eastAsia="微软雅黑"/>
              <w:sz w:val="24"/>
            </w:rPr>
            <w:t>17</w:t>
          </w:r>
          <w:r>
            <w:rPr>
              <w:rFonts w:eastAsia="微软雅黑"/>
              <w:sz w:val="24"/>
            </w:rPr>
            <w:fldChar w:fldCharType="end"/>
          </w:r>
          <w:r>
            <w:rPr>
              <w:rFonts w:eastAsia="微软雅黑" w:cs="微软雅黑"/>
              <w:sz w:val="24"/>
              <w:szCs w:val="24"/>
            </w:rPr>
            <w:fldChar w:fldCharType="end"/>
          </w:r>
        </w:p>
        <w:p>
          <w:pPr>
            <w:pStyle w:val="9"/>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_Toc22989 </w:instrText>
          </w:r>
          <w:r>
            <w:rPr>
              <w:rFonts w:eastAsia="微软雅黑" w:cs="微软雅黑"/>
              <w:sz w:val="24"/>
              <w:szCs w:val="24"/>
            </w:rPr>
            <w:fldChar w:fldCharType="separate"/>
          </w:r>
          <w:r>
            <w:rPr>
              <w:rFonts w:hint="eastAsia" w:ascii="微软雅黑" w:hAnsi="微软雅黑" w:eastAsia="微软雅黑" w:cs="微软雅黑"/>
              <w:sz w:val="24"/>
              <w:lang w:val="en-US" w:eastAsia="zh-CN"/>
            </w:rPr>
            <w:t>2-1 程序流程图</w:t>
          </w:r>
          <w:r>
            <w:rPr>
              <w:rFonts w:eastAsia="微软雅黑"/>
              <w:sz w:val="24"/>
            </w:rPr>
            <w:tab/>
          </w:r>
          <w:r>
            <w:rPr>
              <w:rFonts w:eastAsia="微软雅黑"/>
              <w:sz w:val="24"/>
            </w:rPr>
            <w:fldChar w:fldCharType="begin"/>
          </w:r>
          <w:r>
            <w:rPr>
              <w:rFonts w:eastAsia="微软雅黑"/>
              <w:sz w:val="24"/>
            </w:rPr>
            <w:instrText xml:space="preserve"> PAGEREF _Toc22989 </w:instrText>
          </w:r>
          <w:r>
            <w:rPr>
              <w:rFonts w:eastAsia="微软雅黑"/>
              <w:sz w:val="24"/>
            </w:rPr>
            <w:fldChar w:fldCharType="separate"/>
          </w:r>
          <w:r>
            <w:rPr>
              <w:rFonts w:eastAsia="微软雅黑"/>
              <w:sz w:val="24"/>
            </w:rPr>
            <w:t>17</w:t>
          </w:r>
          <w:r>
            <w:rPr>
              <w:rFonts w:eastAsia="微软雅黑"/>
              <w:sz w:val="24"/>
            </w:rPr>
            <w:fldChar w:fldCharType="end"/>
          </w:r>
          <w:r>
            <w:rPr>
              <w:rFonts w:eastAsia="微软雅黑" w:cs="微软雅黑"/>
              <w:sz w:val="24"/>
              <w:szCs w:val="24"/>
            </w:rPr>
            <w:fldChar w:fldCharType="end"/>
          </w:r>
        </w:p>
        <w:p>
          <w:pPr>
            <w:pStyle w:val="9"/>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_Toc16136 </w:instrText>
          </w:r>
          <w:r>
            <w:rPr>
              <w:rFonts w:eastAsia="微软雅黑" w:cs="微软雅黑"/>
              <w:sz w:val="24"/>
              <w:szCs w:val="24"/>
            </w:rPr>
            <w:fldChar w:fldCharType="separate"/>
          </w:r>
          <w:r>
            <w:rPr>
              <w:rFonts w:hint="eastAsia" w:ascii="微软雅黑" w:hAnsi="微软雅黑" w:eastAsia="微软雅黑" w:cs="微软雅黑"/>
              <w:sz w:val="24"/>
              <w:lang w:val="en-US" w:eastAsia="zh-CN"/>
            </w:rPr>
            <w:t>2-2 程序UML类基础结构缩略图</w:t>
          </w:r>
          <w:r>
            <w:rPr>
              <w:rFonts w:eastAsia="微软雅黑"/>
              <w:sz w:val="24"/>
            </w:rPr>
            <w:tab/>
          </w:r>
          <w:r>
            <w:rPr>
              <w:rFonts w:eastAsia="微软雅黑"/>
              <w:sz w:val="24"/>
            </w:rPr>
            <w:fldChar w:fldCharType="begin"/>
          </w:r>
          <w:r>
            <w:rPr>
              <w:rFonts w:eastAsia="微软雅黑"/>
              <w:sz w:val="24"/>
            </w:rPr>
            <w:instrText xml:space="preserve"> PAGEREF _Toc16136 </w:instrText>
          </w:r>
          <w:r>
            <w:rPr>
              <w:rFonts w:eastAsia="微软雅黑"/>
              <w:sz w:val="24"/>
            </w:rPr>
            <w:fldChar w:fldCharType="separate"/>
          </w:r>
          <w:r>
            <w:rPr>
              <w:rFonts w:eastAsia="微软雅黑"/>
              <w:sz w:val="24"/>
            </w:rPr>
            <w:t>18</w:t>
          </w:r>
          <w:r>
            <w:rPr>
              <w:rFonts w:eastAsia="微软雅黑"/>
              <w:sz w:val="24"/>
            </w:rPr>
            <w:fldChar w:fldCharType="end"/>
          </w:r>
          <w:r>
            <w:rPr>
              <w:rFonts w:eastAsia="微软雅黑" w:cs="微软雅黑"/>
              <w:sz w:val="24"/>
              <w:szCs w:val="24"/>
            </w:rPr>
            <w:fldChar w:fldCharType="end"/>
          </w:r>
        </w:p>
        <w:p>
          <w:pPr>
            <w:pStyle w:val="9"/>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_Toc18082 </w:instrText>
          </w:r>
          <w:r>
            <w:rPr>
              <w:rFonts w:eastAsia="微软雅黑" w:cs="微软雅黑"/>
              <w:sz w:val="24"/>
              <w:szCs w:val="24"/>
            </w:rPr>
            <w:fldChar w:fldCharType="separate"/>
          </w:r>
          <w:r>
            <w:rPr>
              <w:rFonts w:hint="eastAsia" w:ascii="微软雅黑" w:hAnsi="微软雅黑" w:eastAsia="微软雅黑" w:cs="微软雅黑"/>
              <w:sz w:val="24"/>
              <w:lang w:val="en-US" w:eastAsia="zh-CN"/>
            </w:rPr>
            <w:t>2-3 实现逻辑描述</w:t>
          </w:r>
          <w:r>
            <w:rPr>
              <w:rFonts w:eastAsia="微软雅黑"/>
              <w:sz w:val="24"/>
            </w:rPr>
            <w:tab/>
          </w:r>
          <w:r>
            <w:rPr>
              <w:rFonts w:eastAsia="微软雅黑"/>
              <w:sz w:val="24"/>
            </w:rPr>
            <w:fldChar w:fldCharType="begin"/>
          </w:r>
          <w:r>
            <w:rPr>
              <w:rFonts w:eastAsia="微软雅黑"/>
              <w:sz w:val="24"/>
            </w:rPr>
            <w:instrText xml:space="preserve"> PAGEREF _Toc18082 </w:instrText>
          </w:r>
          <w:r>
            <w:rPr>
              <w:rFonts w:eastAsia="微软雅黑"/>
              <w:sz w:val="24"/>
            </w:rPr>
            <w:fldChar w:fldCharType="separate"/>
          </w:r>
          <w:r>
            <w:rPr>
              <w:rFonts w:eastAsia="微软雅黑"/>
              <w:sz w:val="24"/>
            </w:rPr>
            <w:t>18</w:t>
          </w:r>
          <w:r>
            <w:rPr>
              <w:rFonts w:eastAsia="微软雅黑"/>
              <w:sz w:val="24"/>
            </w:rPr>
            <w:fldChar w:fldCharType="end"/>
          </w:r>
          <w:r>
            <w:rPr>
              <w:rFonts w:eastAsia="微软雅黑" w:cs="微软雅黑"/>
              <w:sz w:val="24"/>
              <w:szCs w:val="24"/>
            </w:rPr>
            <w:fldChar w:fldCharType="end"/>
          </w:r>
        </w:p>
        <w:p>
          <w:pPr>
            <w:pStyle w:val="7"/>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_Toc19491 </w:instrText>
          </w:r>
          <w:r>
            <w:rPr>
              <w:rFonts w:eastAsia="微软雅黑" w:cs="微软雅黑"/>
              <w:sz w:val="24"/>
              <w:szCs w:val="24"/>
            </w:rPr>
            <w:fldChar w:fldCharType="separate"/>
          </w:r>
          <w:r>
            <w:rPr>
              <w:rFonts w:hint="eastAsia" w:ascii="微软雅黑" w:hAnsi="微软雅黑" w:eastAsia="微软雅黑" w:cs="微软雅黑"/>
              <w:sz w:val="24"/>
              <w:lang w:val="en-US" w:eastAsia="zh-CN"/>
            </w:rPr>
            <w:t>5、线上出错问题以及解决方式</w:t>
          </w:r>
          <w:r>
            <w:rPr>
              <w:rFonts w:eastAsia="微软雅黑"/>
              <w:sz w:val="24"/>
            </w:rPr>
            <w:tab/>
          </w:r>
          <w:r>
            <w:rPr>
              <w:rFonts w:eastAsia="微软雅黑"/>
              <w:sz w:val="24"/>
            </w:rPr>
            <w:fldChar w:fldCharType="begin"/>
          </w:r>
          <w:r>
            <w:rPr>
              <w:rFonts w:eastAsia="微软雅黑"/>
              <w:sz w:val="24"/>
            </w:rPr>
            <w:instrText xml:space="preserve"> PAGEREF _Toc19491 </w:instrText>
          </w:r>
          <w:r>
            <w:rPr>
              <w:rFonts w:eastAsia="微软雅黑"/>
              <w:sz w:val="24"/>
            </w:rPr>
            <w:fldChar w:fldCharType="separate"/>
          </w:r>
          <w:r>
            <w:rPr>
              <w:rFonts w:eastAsia="微软雅黑"/>
              <w:sz w:val="24"/>
            </w:rPr>
            <w:t>19</w:t>
          </w:r>
          <w:r>
            <w:rPr>
              <w:rFonts w:eastAsia="微软雅黑"/>
              <w:sz w:val="24"/>
            </w:rPr>
            <w:fldChar w:fldCharType="end"/>
          </w:r>
          <w:r>
            <w:rPr>
              <w:rFonts w:eastAsia="微软雅黑" w:cs="微软雅黑"/>
              <w:sz w:val="24"/>
              <w:szCs w:val="24"/>
            </w:rPr>
            <w:fldChar w:fldCharType="end"/>
          </w:r>
        </w:p>
        <w:p>
          <w:pPr>
            <w:pStyle w:val="9"/>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_Toc24609 </w:instrText>
          </w:r>
          <w:r>
            <w:rPr>
              <w:rFonts w:eastAsia="微软雅黑" w:cs="微软雅黑"/>
              <w:sz w:val="24"/>
              <w:szCs w:val="24"/>
            </w:rPr>
            <w:fldChar w:fldCharType="separate"/>
          </w:r>
          <w:r>
            <w:rPr>
              <w:rFonts w:hint="eastAsia" w:eastAsia="微软雅黑"/>
              <w:sz w:val="24"/>
              <w:lang w:val="en-US" w:eastAsia="zh-CN"/>
            </w:rPr>
            <w:t>5-1数据库保存异常regid，导致推送异常报错</w:t>
          </w:r>
          <w:r>
            <w:rPr>
              <w:rFonts w:eastAsia="微软雅黑"/>
              <w:sz w:val="24"/>
            </w:rPr>
            <w:tab/>
          </w:r>
          <w:r>
            <w:rPr>
              <w:rFonts w:eastAsia="微软雅黑"/>
              <w:sz w:val="24"/>
            </w:rPr>
            <w:fldChar w:fldCharType="begin"/>
          </w:r>
          <w:r>
            <w:rPr>
              <w:rFonts w:eastAsia="微软雅黑"/>
              <w:sz w:val="24"/>
            </w:rPr>
            <w:instrText xml:space="preserve"> PAGEREF _Toc24609 </w:instrText>
          </w:r>
          <w:r>
            <w:rPr>
              <w:rFonts w:eastAsia="微软雅黑"/>
              <w:sz w:val="24"/>
            </w:rPr>
            <w:fldChar w:fldCharType="separate"/>
          </w:r>
          <w:r>
            <w:rPr>
              <w:rFonts w:eastAsia="微软雅黑"/>
              <w:sz w:val="24"/>
            </w:rPr>
            <w:t>19</w:t>
          </w:r>
          <w:r>
            <w:rPr>
              <w:rFonts w:eastAsia="微软雅黑"/>
              <w:sz w:val="24"/>
            </w:rPr>
            <w:fldChar w:fldCharType="end"/>
          </w:r>
          <w:r>
            <w:rPr>
              <w:rFonts w:eastAsia="微软雅黑" w:cs="微软雅黑"/>
              <w:sz w:val="24"/>
              <w:szCs w:val="24"/>
            </w:rPr>
            <w:fldChar w:fldCharType="end"/>
          </w:r>
        </w:p>
        <w:p>
          <w:pPr>
            <w:pStyle w:val="9"/>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_Toc2643 </w:instrText>
          </w:r>
          <w:r>
            <w:rPr>
              <w:rFonts w:eastAsia="微软雅黑" w:cs="微软雅黑"/>
              <w:sz w:val="24"/>
              <w:szCs w:val="24"/>
            </w:rPr>
            <w:fldChar w:fldCharType="separate"/>
          </w:r>
          <w:r>
            <w:rPr>
              <w:rFonts w:hint="eastAsia" w:eastAsia="微软雅黑"/>
              <w:sz w:val="24"/>
              <w:lang w:val="en-US" w:eastAsia="zh-CN"/>
            </w:rPr>
            <w:t>5-2 vivo推送次数超出总用户限制</w:t>
          </w:r>
          <w:r>
            <w:rPr>
              <w:rFonts w:eastAsia="微软雅黑"/>
              <w:sz w:val="24"/>
            </w:rPr>
            <w:tab/>
          </w:r>
          <w:r>
            <w:rPr>
              <w:rFonts w:eastAsia="微软雅黑"/>
              <w:sz w:val="24"/>
            </w:rPr>
            <w:fldChar w:fldCharType="begin"/>
          </w:r>
          <w:r>
            <w:rPr>
              <w:rFonts w:eastAsia="微软雅黑"/>
              <w:sz w:val="24"/>
            </w:rPr>
            <w:instrText xml:space="preserve"> PAGEREF _Toc2643 </w:instrText>
          </w:r>
          <w:r>
            <w:rPr>
              <w:rFonts w:eastAsia="微软雅黑"/>
              <w:sz w:val="24"/>
            </w:rPr>
            <w:fldChar w:fldCharType="separate"/>
          </w:r>
          <w:r>
            <w:rPr>
              <w:rFonts w:eastAsia="微软雅黑"/>
              <w:sz w:val="24"/>
            </w:rPr>
            <w:t>19</w:t>
          </w:r>
          <w:r>
            <w:rPr>
              <w:rFonts w:eastAsia="微软雅黑"/>
              <w:sz w:val="24"/>
            </w:rPr>
            <w:fldChar w:fldCharType="end"/>
          </w:r>
          <w:r>
            <w:rPr>
              <w:rFonts w:eastAsia="微软雅黑" w:cs="微软雅黑"/>
              <w:sz w:val="24"/>
              <w:szCs w:val="24"/>
            </w:rPr>
            <w:fldChar w:fldCharType="end"/>
          </w:r>
        </w:p>
        <w:p>
          <w:pPr>
            <w:pStyle w:val="9"/>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_Toc7721 </w:instrText>
          </w:r>
          <w:r>
            <w:rPr>
              <w:rFonts w:eastAsia="微软雅黑" w:cs="微软雅黑"/>
              <w:sz w:val="24"/>
              <w:szCs w:val="24"/>
            </w:rPr>
            <w:fldChar w:fldCharType="separate"/>
          </w:r>
          <w:r>
            <w:rPr>
              <w:rFonts w:hint="eastAsia" w:eastAsia="微软雅黑"/>
              <w:sz w:val="24"/>
              <w:lang w:val="en-US" w:eastAsia="zh-CN"/>
            </w:rPr>
            <w:t>5-3 huawei批次regids大小不能超过100</w:t>
          </w:r>
          <w:r>
            <w:rPr>
              <w:rFonts w:eastAsia="微软雅黑"/>
              <w:sz w:val="24"/>
            </w:rPr>
            <w:tab/>
          </w:r>
          <w:r>
            <w:rPr>
              <w:rFonts w:eastAsia="微软雅黑"/>
              <w:sz w:val="24"/>
            </w:rPr>
            <w:fldChar w:fldCharType="begin"/>
          </w:r>
          <w:r>
            <w:rPr>
              <w:rFonts w:eastAsia="微软雅黑"/>
              <w:sz w:val="24"/>
            </w:rPr>
            <w:instrText xml:space="preserve"> PAGEREF _Toc7721 </w:instrText>
          </w:r>
          <w:r>
            <w:rPr>
              <w:rFonts w:eastAsia="微软雅黑"/>
              <w:sz w:val="24"/>
            </w:rPr>
            <w:fldChar w:fldCharType="separate"/>
          </w:r>
          <w:r>
            <w:rPr>
              <w:rFonts w:eastAsia="微软雅黑"/>
              <w:sz w:val="24"/>
            </w:rPr>
            <w:t>20</w:t>
          </w:r>
          <w:r>
            <w:rPr>
              <w:rFonts w:eastAsia="微软雅黑"/>
              <w:sz w:val="24"/>
            </w:rPr>
            <w:fldChar w:fldCharType="end"/>
          </w:r>
          <w:r>
            <w:rPr>
              <w:rFonts w:eastAsia="微软雅黑" w:cs="微软雅黑"/>
              <w:sz w:val="24"/>
              <w:szCs w:val="24"/>
            </w:rPr>
            <w:fldChar w:fldCharType="end"/>
          </w:r>
        </w:p>
        <w:p>
          <w:pPr>
            <w:pStyle w:val="9"/>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_Toc7320 </w:instrText>
          </w:r>
          <w:r>
            <w:rPr>
              <w:rFonts w:eastAsia="微软雅黑" w:cs="微软雅黑"/>
              <w:sz w:val="24"/>
              <w:szCs w:val="24"/>
            </w:rPr>
            <w:fldChar w:fldCharType="separate"/>
          </w:r>
          <w:r>
            <w:rPr>
              <w:rFonts w:hint="eastAsia" w:eastAsia="微软雅黑"/>
              <w:sz w:val="24"/>
              <w:lang w:val="en-US" w:eastAsia="zh-CN"/>
            </w:rPr>
            <w:t>5-4 vivo服务端返回报文变更，空指针报错</w:t>
          </w:r>
          <w:r>
            <w:rPr>
              <w:rFonts w:eastAsia="微软雅黑"/>
              <w:sz w:val="24"/>
            </w:rPr>
            <w:tab/>
          </w:r>
          <w:r>
            <w:rPr>
              <w:rFonts w:eastAsia="微软雅黑"/>
              <w:sz w:val="24"/>
            </w:rPr>
            <w:fldChar w:fldCharType="begin"/>
          </w:r>
          <w:r>
            <w:rPr>
              <w:rFonts w:eastAsia="微软雅黑"/>
              <w:sz w:val="24"/>
            </w:rPr>
            <w:instrText xml:space="preserve"> PAGEREF _Toc7320 </w:instrText>
          </w:r>
          <w:r>
            <w:rPr>
              <w:rFonts w:eastAsia="微软雅黑"/>
              <w:sz w:val="24"/>
            </w:rPr>
            <w:fldChar w:fldCharType="separate"/>
          </w:r>
          <w:r>
            <w:rPr>
              <w:rFonts w:eastAsia="微软雅黑"/>
              <w:sz w:val="24"/>
            </w:rPr>
            <w:t>21</w:t>
          </w:r>
          <w:r>
            <w:rPr>
              <w:rFonts w:eastAsia="微软雅黑"/>
              <w:sz w:val="24"/>
            </w:rPr>
            <w:fldChar w:fldCharType="end"/>
          </w:r>
          <w:r>
            <w:rPr>
              <w:rFonts w:eastAsia="微软雅黑" w:cs="微软雅黑"/>
              <w:sz w:val="24"/>
              <w:szCs w:val="24"/>
            </w:rPr>
            <w:fldChar w:fldCharType="end"/>
          </w:r>
        </w:p>
        <w:p>
          <w:pPr>
            <w:pStyle w:val="9"/>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_Toc24553 </w:instrText>
          </w:r>
          <w:r>
            <w:rPr>
              <w:rFonts w:eastAsia="微软雅黑" w:cs="微软雅黑"/>
              <w:sz w:val="24"/>
              <w:szCs w:val="24"/>
            </w:rPr>
            <w:fldChar w:fldCharType="separate"/>
          </w:r>
          <w:r>
            <w:rPr>
              <w:rFonts w:hint="eastAsia" w:eastAsia="微软雅黑"/>
              <w:sz w:val="24"/>
              <w:lang w:val="en-US" w:eastAsia="zh-CN"/>
            </w:rPr>
            <w:t>5-5 vivo权限认证失败</w:t>
          </w:r>
          <w:r>
            <w:rPr>
              <w:rFonts w:eastAsia="微软雅黑"/>
              <w:sz w:val="24"/>
            </w:rPr>
            <w:tab/>
          </w:r>
          <w:r>
            <w:rPr>
              <w:rFonts w:eastAsia="微软雅黑"/>
              <w:sz w:val="24"/>
            </w:rPr>
            <w:fldChar w:fldCharType="begin"/>
          </w:r>
          <w:r>
            <w:rPr>
              <w:rFonts w:eastAsia="微软雅黑"/>
              <w:sz w:val="24"/>
            </w:rPr>
            <w:instrText xml:space="preserve"> PAGEREF _Toc24553 </w:instrText>
          </w:r>
          <w:r>
            <w:rPr>
              <w:rFonts w:eastAsia="微软雅黑"/>
              <w:sz w:val="24"/>
            </w:rPr>
            <w:fldChar w:fldCharType="separate"/>
          </w:r>
          <w:r>
            <w:rPr>
              <w:rFonts w:eastAsia="微软雅黑"/>
              <w:sz w:val="24"/>
            </w:rPr>
            <w:t>21</w:t>
          </w:r>
          <w:r>
            <w:rPr>
              <w:rFonts w:eastAsia="微软雅黑"/>
              <w:sz w:val="24"/>
            </w:rPr>
            <w:fldChar w:fldCharType="end"/>
          </w:r>
          <w:r>
            <w:rPr>
              <w:rFonts w:eastAsia="微软雅黑" w:cs="微软雅黑"/>
              <w:sz w:val="24"/>
              <w:szCs w:val="24"/>
            </w:rPr>
            <w:fldChar w:fldCharType="end"/>
          </w:r>
        </w:p>
        <w:p>
          <w:pPr>
            <w:pStyle w:val="9"/>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_Toc21706 </w:instrText>
          </w:r>
          <w:r>
            <w:rPr>
              <w:rFonts w:eastAsia="微软雅黑" w:cs="微软雅黑"/>
              <w:sz w:val="24"/>
              <w:szCs w:val="24"/>
            </w:rPr>
            <w:fldChar w:fldCharType="separate"/>
          </w:r>
          <w:r>
            <w:rPr>
              <w:rFonts w:hint="eastAsia" w:eastAsia="微软雅黑"/>
              <w:sz w:val="24"/>
              <w:lang w:val="en-US" w:eastAsia="zh-CN"/>
            </w:rPr>
            <w:t>5-6小米三次握手连接出错</w:t>
          </w:r>
          <w:r>
            <w:rPr>
              <w:rFonts w:eastAsia="微软雅黑"/>
              <w:sz w:val="24"/>
            </w:rPr>
            <w:tab/>
          </w:r>
          <w:r>
            <w:rPr>
              <w:rFonts w:eastAsia="微软雅黑"/>
              <w:sz w:val="24"/>
            </w:rPr>
            <w:fldChar w:fldCharType="begin"/>
          </w:r>
          <w:r>
            <w:rPr>
              <w:rFonts w:eastAsia="微软雅黑"/>
              <w:sz w:val="24"/>
            </w:rPr>
            <w:instrText xml:space="preserve"> PAGEREF _Toc21706 </w:instrText>
          </w:r>
          <w:r>
            <w:rPr>
              <w:rFonts w:eastAsia="微软雅黑"/>
              <w:sz w:val="24"/>
            </w:rPr>
            <w:fldChar w:fldCharType="separate"/>
          </w:r>
          <w:r>
            <w:rPr>
              <w:rFonts w:eastAsia="微软雅黑"/>
              <w:sz w:val="24"/>
            </w:rPr>
            <w:t>22</w:t>
          </w:r>
          <w:r>
            <w:rPr>
              <w:rFonts w:eastAsia="微软雅黑"/>
              <w:sz w:val="24"/>
            </w:rPr>
            <w:fldChar w:fldCharType="end"/>
          </w:r>
          <w:r>
            <w:rPr>
              <w:rFonts w:eastAsia="微软雅黑" w:cs="微软雅黑"/>
              <w:sz w:val="24"/>
              <w:szCs w:val="24"/>
            </w:rPr>
            <w:fldChar w:fldCharType="end"/>
          </w:r>
        </w:p>
        <w:p>
          <w:pPr>
            <w:pStyle w:val="9"/>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_Toc2461 </w:instrText>
          </w:r>
          <w:r>
            <w:rPr>
              <w:rFonts w:eastAsia="微软雅黑" w:cs="微软雅黑"/>
              <w:sz w:val="24"/>
              <w:szCs w:val="24"/>
            </w:rPr>
            <w:fldChar w:fldCharType="separate"/>
          </w:r>
          <w:r>
            <w:rPr>
              <w:rFonts w:hint="eastAsia" w:eastAsia="微软雅黑"/>
              <w:sz w:val="24"/>
              <w:lang w:val="en-US" w:eastAsia="zh-CN"/>
            </w:rPr>
            <w:t>5-6 oppo单推服务限流</w:t>
          </w:r>
          <w:r>
            <w:rPr>
              <w:rFonts w:eastAsia="微软雅黑"/>
              <w:sz w:val="24"/>
            </w:rPr>
            <w:tab/>
          </w:r>
          <w:r>
            <w:rPr>
              <w:rFonts w:eastAsia="微软雅黑"/>
              <w:sz w:val="24"/>
            </w:rPr>
            <w:fldChar w:fldCharType="begin"/>
          </w:r>
          <w:r>
            <w:rPr>
              <w:rFonts w:eastAsia="微软雅黑"/>
              <w:sz w:val="24"/>
            </w:rPr>
            <w:instrText xml:space="preserve"> PAGEREF _Toc2461 </w:instrText>
          </w:r>
          <w:r>
            <w:rPr>
              <w:rFonts w:eastAsia="微软雅黑"/>
              <w:sz w:val="24"/>
            </w:rPr>
            <w:fldChar w:fldCharType="separate"/>
          </w:r>
          <w:r>
            <w:rPr>
              <w:rFonts w:eastAsia="微软雅黑"/>
              <w:sz w:val="24"/>
            </w:rPr>
            <w:t>22</w:t>
          </w:r>
          <w:r>
            <w:rPr>
              <w:rFonts w:eastAsia="微软雅黑"/>
              <w:sz w:val="24"/>
            </w:rPr>
            <w:fldChar w:fldCharType="end"/>
          </w:r>
          <w:r>
            <w:rPr>
              <w:rFonts w:eastAsia="微软雅黑" w:cs="微软雅黑"/>
              <w:sz w:val="24"/>
              <w:szCs w:val="24"/>
            </w:rPr>
            <w:fldChar w:fldCharType="end"/>
          </w:r>
        </w:p>
        <w:p>
          <w:pPr>
            <w:pStyle w:val="9"/>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_Toc240 </w:instrText>
          </w:r>
          <w:r>
            <w:rPr>
              <w:rFonts w:eastAsia="微软雅黑" w:cs="微软雅黑"/>
              <w:sz w:val="24"/>
              <w:szCs w:val="24"/>
            </w:rPr>
            <w:fldChar w:fldCharType="separate"/>
          </w:r>
          <w:r>
            <w:rPr>
              <w:rFonts w:hint="eastAsia" w:eastAsia="微软雅黑"/>
              <w:sz w:val="24"/>
              <w:lang w:val="en-US" w:eastAsia="zh-CN"/>
            </w:rPr>
            <w:t>5-7 oppo非法appkey</w:t>
          </w:r>
          <w:r>
            <w:rPr>
              <w:rFonts w:eastAsia="微软雅黑"/>
              <w:sz w:val="24"/>
            </w:rPr>
            <w:tab/>
          </w:r>
          <w:r>
            <w:rPr>
              <w:rFonts w:eastAsia="微软雅黑"/>
              <w:sz w:val="24"/>
            </w:rPr>
            <w:fldChar w:fldCharType="begin"/>
          </w:r>
          <w:r>
            <w:rPr>
              <w:rFonts w:eastAsia="微软雅黑"/>
              <w:sz w:val="24"/>
            </w:rPr>
            <w:instrText xml:space="preserve"> PAGEREF _Toc240 </w:instrText>
          </w:r>
          <w:r>
            <w:rPr>
              <w:rFonts w:eastAsia="微软雅黑"/>
              <w:sz w:val="24"/>
            </w:rPr>
            <w:fldChar w:fldCharType="separate"/>
          </w:r>
          <w:r>
            <w:rPr>
              <w:rFonts w:eastAsia="微软雅黑"/>
              <w:sz w:val="24"/>
            </w:rPr>
            <w:t>23</w:t>
          </w:r>
          <w:r>
            <w:rPr>
              <w:rFonts w:eastAsia="微软雅黑"/>
              <w:sz w:val="24"/>
            </w:rPr>
            <w:fldChar w:fldCharType="end"/>
          </w:r>
          <w:r>
            <w:rPr>
              <w:rFonts w:eastAsia="微软雅黑" w:cs="微软雅黑"/>
              <w:sz w:val="24"/>
              <w:szCs w:val="24"/>
            </w:rPr>
            <w:fldChar w:fldCharType="end"/>
          </w:r>
        </w:p>
        <w:p>
          <w:pPr>
            <w:pStyle w:val="10"/>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_Toc10497 </w:instrText>
          </w:r>
          <w:r>
            <w:rPr>
              <w:rFonts w:eastAsia="微软雅黑" w:cs="微软雅黑"/>
              <w:sz w:val="24"/>
              <w:szCs w:val="24"/>
            </w:rPr>
            <w:fldChar w:fldCharType="separate"/>
          </w:r>
          <w:r>
            <w:rPr>
              <w:rFonts w:hint="eastAsia" w:ascii="微软雅黑" w:hAnsi="微软雅黑" w:eastAsia="微软雅黑" w:cs="微软雅黑"/>
              <w:sz w:val="24"/>
              <w:lang w:val="en-US" w:eastAsia="zh-CN"/>
            </w:rPr>
            <w:t>三、 消息推送结果统计</w:t>
          </w:r>
          <w:r>
            <w:rPr>
              <w:rFonts w:eastAsia="微软雅黑"/>
              <w:sz w:val="24"/>
            </w:rPr>
            <w:tab/>
          </w:r>
          <w:r>
            <w:rPr>
              <w:rFonts w:eastAsia="微软雅黑"/>
              <w:sz w:val="24"/>
            </w:rPr>
            <w:fldChar w:fldCharType="begin"/>
          </w:r>
          <w:r>
            <w:rPr>
              <w:rFonts w:eastAsia="微软雅黑"/>
              <w:sz w:val="24"/>
            </w:rPr>
            <w:instrText xml:space="preserve"> PAGEREF _Toc10497 </w:instrText>
          </w:r>
          <w:r>
            <w:rPr>
              <w:rFonts w:eastAsia="微软雅黑"/>
              <w:sz w:val="24"/>
            </w:rPr>
            <w:fldChar w:fldCharType="separate"/>
          </w:r>
          <w:r>
            <w:rPr>
              <w:rFonts w:eastAsia="微软雅黑"/>
              <w:sz w:val="24"/>
            </w:rPr>
            <w:t>23</w:t>
          </w:r>
          <w:r>
            <w:rPr>
              <w:rFonts w:eastAsia="微软雅黑"/>
              <w:sz w:val="24"/>
            </w:rPr>
            <w:fldChar w:fldCharType="end"/>
          </w:r>
          <w:r>
            <w:rPr>
              <w:rFonts w:eastAsia="微软雅黑" w:cs="微软雅黑"/>
              <w:sz w:val="24"/>
              <w:szCs w:val="24"/>
            </w:rPr>
            <w:fldChar w:fldCharType="end"/>
          </w:r>
        </w:p>
        <w:p>
          <w:pPr>
            <w:pStyle w:val="7"/>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_Toc22629 </w:instrText>
          </w:r>
          <w:r>
            <w:rPr>
              <w:rFonts w:eastAsia="微软雅黑" w:cs="微软雅黑"/>
              <w:sz w:val="24"/>
              <w:szCs w:val="24"/>
            </w:rPr>
            <w:fldChar w:fldCharType="separate"/>
          </w:r>
          <w:r>
            <w:rPr>
              <w:rFonts w:hint="eastAsia" w:ascii="微软雅黑" w:hAnsi="微软雅黑" w:eastAsia="微软雅黑" w:cs="微软雅黑"/>
              <w:sz w:val="24"/>
              <w:lang w:val="en-US" w:eastAsia="zh-CN"/>
            </w:rPr>
            <w:t>1、 回执与自主调用统计接口</w:t>
          </w:r>
          <w:r>
            <w:rPr>
              <w:rFonts w:eastAsia="微软雅黑"/>
              <w:sz w:val="24"/>
            </w:rPr>
            <w:tab/>
          </w:r>
          <w:r>
            <w:rPr>
              <w:rFonts w:eastAsia="微软雅黑"/>
              <w:sz w:val="24"/>
            </w:rPr>
            <w:fldChar w:fldCharType="begin"/>
          </w:r>
          <w:r>
            <w:rPr>
              <w:rFonts w:eastAsia="微软雅黑"/>
              <w:sz w:val="24"/>
            </w:rPr>
            <w:instrText xml:space="preserve"> PAGEREF _Toc22629 </w:instrText>
          </w:r>
          <w:r>
            <w:rPr>
              <w:rFonts w:eastAsia="微软雅黑"/>
              <w:sz w:val="24"/>
            </w:rPr>
            <w:fldChar w:fldCharType="separate"/>
          </w:r>
          <w:r>
            <w:rPr>
              <w:rFonts w:eastAsia="微软雅黑"/>
              <w:sz w:val="24"/>
            </w:rPr>
            <w:t>23</w:t>
          </w:r>
          <w:r>
            <w:rPr>
              <w:rFonts w:eastAsia="微软雅黑"/>
              <w:sz w:val="24"/>
            </w:rPr>
            <w:fldChar w:fldCharType="end"/>
          </w:r>
          <w:r>
            <w:rPr>
              <w:rFonts w:eastAsia="微软雅黑" w:cs="微软雅黑"/>
              <w:sz w:val="24"/>
              <w:szCs w:val="24"/>
            </w:rPr>
            <w:fldChar w:fldCharType="end"/>
          </w:r>
        </w:p>
        <w:p>
          <w:pPr>
            <w:pStyle w:val="9"/>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_Toc7782 </w:instrText>
          </w:r>
          <w:r>
            <w:rPr>
              <w:rFonts w:eastAsia="微软雅黑" w:cs="微软雅黑"/>
              <w:sz w:val="24"/>
              <w:szCs w:val="24"/>
            </w:rPr>
            <w:fldChar w:fldCharType="separate"/>
          </w:r>
          <w:r>
            <w:rPr>
              <w:rFonts w:hint="eastAsia" w:eastAsia="微软雅黑"/>
              <w:sz w:val="24"/>
              <w:lang w:val="en-US" w:eastAsia="zh-CN"/>
            </w:rPr>
            <w:t>1-1厂商的统计方式分析</w:t>
          </w:r>
          <w:r>
            <w:rPr>
              <w:rFonts w:eastAsia="微软雅黑"/>
              <w:sz w:val="24"/>
            </w:rPr>
            <w:tab/>
          </w:r>
          <w:r>
            <w:rPr>
              <w:rFonts w:eastAsia="微软雅黑"/>
              <w:sz w:val="24"/>
            </w:rPr>
            <w:fldChar w:fldCharType="begin"/>
          </w:r>
          <w:r>
            <w:rPr>
              <w:rFonts w:eastAsia="微软雅黑"/>
              <w:sz w:val="24"/>
            </w:rPr>
            <w:instrText xml:space="preserve"> PAGEREF _Toc7782 </w:instrText>
          </w:r>
          <w:r>
            <w:rPr>
              <w:rFonts w:eastAsia="微软雅黑"/>
              <w:sz w:val="24"/>
            </w:rPr>
            <w:fldChar w:fldCharType="separate"/>
          </w:r>
          <w:r>
            <w:rPr>
              <w:rFonts w:eastAsia="微软雅黑"/>
              <w:sz w:val="24"/>
            </w:rPr>
            <w:t>23</w:t>
          </w:r>
          <w:r>
            <w:rPr>
              <w:rFonts w:eastAsia="微软雅黑"/>
              <w:sz w:val="24"/>
            </w:rPr>
            <w:fldChar w:fldCharType="end"/>
          </w:r>
          <w:r>
            <w:rPr>
              <w:rFonts w:eastAsia="微软雅黑" w:cs="微软雅黑"/>
              <w:sz w:val="24"/>
              <w:szCs w:val="24"/>
            </w:rPr>
            <w:fldChar w:fldCharType="end"/>
          </w:r>
        </w:p>
        <w:p>
          <w:pPr>
            <w:pStyle w:val="9"/>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_Toc12040 </w:instrText>
          </w:r>
          <w:r>
            <w:rPr>
              <w:rFonts w:eastAsia="微软雅黑" w:cs="微软雅黑"/>
              <w:sz w:val="24"/>
              <w:szCs w:val="24"/>
            </w:rPr>
            <w:fldChar w:fldCharType="separate"/>
          </w:r>
          <w:r>
            <w:rPr>
              <w:rFonts w:hint="eastAsia" w:ascii="微软雅黑" w:hAnsi="微软雅黑" w:eastAsia="微软雅黑" w:cs="微软雅黑"/>
              <w:sz w:val="24"/>
              <w:lang w:val="en-US" w:eastAsia="zh-CN"/>
            </w:rPr>
            <w:t>1-2</w:t>
          </w:r>
          <w:r>
            <w:rPr>
              <w:rFonts w:hint="eastAsia" w:eastAsia="微软雅黑"/>
              <w:sz w:val="24"/>
              <w:lang w:val="en-US" w:eastAsia="zh-CN"/>
            </w:rPr>
            <w:t>厂商的统计方式对比</w:t>
          </w:r>
          <w:r>
            <w:rPr>
              <w:rFonts w:eastAsia="微软雅黑"/>
              <w:sz w:val="24"/>
            </w:rPr>
            <w:tab/>
          </w:r>
          <w:r>
            <w:rPr>
              <w:rFonts w:eastAsia="微软雅黑"/>
              <w:sz w:val="24"/>
            </w:rPr>
            <w:fldChar w:fldCharType="begin"/>
          </w:r>
          <w:r>
            <w:rPr>
              <w:rFonts w:eastAsia="微软雅黑"/>
              <w:sz w:val="24"/>
            </w:rPr>
            <w:instrText xml:space="preserve"> PAGEREF _Toc12040 </w:instrText>
          </w:r>
          <w:r>
            <w:rPr>
              <w:rFonts w:eastAsia="微软雅黑"/>
              <w:sz w:val="24"/>
            </w:rPr>
            <w:fldChar w:fldCharType="separate"/>
          </w:r>
          <w:r>
            <w:rPr>
              <w:rFonts w:eastAsia="微软雅黑"/>
              <w:sz w:val="24"/>
            </w:rPr>
            <w:t>24</w:t>
          </w:r>
          <w:r>
            <w:rPr>
              <w:rFonts w:eastAsia="微软雅黑"/>
              <w:sz w:val="24"/>
            </w:rPr>
            <w:fldChar w:fldCharType="end"/>
          </w:r>
          <w:r>
            <w:rPr>
              <w:rFonts w:eastAsia="微软雅黑" w:cs="微软雅黑"/>
              <w:sz w:val="24"/>
              <w:szCs w:val="24"/>
            </w:rPr>
            <w:fldChar w:fldCharType="end"/>
          </w:r>
        </w:p>
        <w:p>
          <w:pPr>
            <w:pStyle w:val="9"/>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_Toc30625 </w:instrText>
          </w:r>
          <w:r>
            <w:rPr>
              <w:rFonts w:eastAsia="微软雅黑" w:cs="微软雅黑"/>
              <w:sz w:val="24"/>
              <w:szCs w:val="24"/>
            </w:rPr>
            <w:fldChar w:fldCharType="separate"/>
          </w:r>
          <w:r>
            <w:rPr>
              <w:rFonts w:hint="eastAsia" w:ascii="微软雅黑" w:hAnsi="微软雅黑" w:eastAsia="微软雅黑" w:cs="微软雅黑"/>
              <w:sz w:val="24"/>
              <w:lang w:val="en-US" w:eastAsia="zh-CN"/>
            </w:rPr>
            <w:t>1-3 push选择</w:t>
          </w:r>
          <w:r>
            <w:rPr>
              <w:rFonts w:hint="eastAsia" w:eastAsia="微软雅黑"/>
              <w:sz w:val="24"/>
              <w:lang w:val="en-US" w:eastAsia="zh-CN"/>
            </w:rPr>
            <w:t>的统计方式</w:t>
          </w:r>
          <w:r>
            <w:rPr>
              <w:rFonts w:eastAsia="微软雅黑"/>
              <w:sz w:val="24"/>
            </w:rPr>
            <w:tab/>
          </w:r>
          <w:r>
            <w:rPr>
              <w:rFonts w:eastAsia="微软雅黑"/>
              <w:sz w:val="24"/>
            </w:rPr>
            <w:fldChar w:fldCharType="begin"/>
          </w:r>
          <w:r>
            <w:rPr>
              <w:rFonts w:eastAsia="微软雅黑"/>
              <w:sz w:val="24"/>
            </w:rPr>
            <w:instrText xml:space="preserve"> PAGEREF _Toc30625 </w:instrText>
          </w:r>
          <w:r>
            <w:rPr>
              <w:rFonts w:eastAsia="微软雅黑"/>
              <w:sz w:val="24"/>
            </w:rPr>
            <w:fldChar w:fldCharType="separate"/>
          </w:r>
          <w:r>
            <w:rPr>
              <w:rFonts w:eastAsia="微软雅黑"/>
              <w:sz w:val="24"/>
            </w:rPr>
            <w:t>25</w:t>
          </w:r>
          <w:r>
            <w:rPr>
              <w:rFonts w:eastAsia="微软雅黑"/>
              <w:sz w:val="24"/>
            </w:rPr>
            <w:fldChar w:fldCharType="end"/>
          </w:r>
          <w:r>
            <w:rPr>
              <w:rFonts w:eastAsia="微软雅黑" w:cs="微软雅黑"/>
              <w:sz w:val="24"/>
              <w:szCs w:val="24"/>
            </w:rPr>
            <w:fldChar w:fldCharType="end"/>
          </w:r>
        </w:p>
        <w:p>
          <w:pPr>
            <w:pStyle w:val="7"/>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_Toc1803 </w:instrText>
          </w:r>
          <w:r>
            <w:rPr>
              <w:rFonts w:eastAsia="微软雅黑" w:cs="微软雅黑"/>
              <w:sz w:val="24"/>
              <w:szCs w:val="24"/>
            </w:rPr>
            <w:fldChar w:fldCharType="separate"/>
          </w:r>
          <w:r>
            <w:rPr>
              <w:rFonts w:hint="eastAsia" w:ascii="微软雅黑" w:hAnsi="微软雅黑" w:eastAsia="微软雅黑" w:cs="微软雅黑"/>
              <w:sz w:val="24"/>
              <w:lang w:val="en-US" w:eastAsia="zh-CN"/>
            </w:rPr>
            <w:t>2、 推送结果统计的实现</w:t>
          </w:r>
          <w:r>
            <w:rPr>
              <w:rFonts w:eastAsia="微软雅黑"/>
              <w:sz w:val="24"/>
            </w:rPr>
            <w:tab/>
          </w:r>
          <w:r>
            <w:rPr>
              <w:rFonts w:eastAsia="微软雅黑"/>
              <w:sz w:val="24"/>
            </w:rPr>
            <w:fldChar w:fldCharType="begin"/>
          </w:r>
          <w:r>
            <w:rPr>
              <w:rFonts w:eastAsia="微软雅黑"/>
              <w:sz w:val="24"/>
            </w:rPr>
            <w:instrText xml:space="preserve"> PAGEREF _Toc1803 </w:instrText>
          </w:r>
          <w:r>
            <w:rPr>
              <w:rFonts w:eastAsia="微软雅黑"/>
              <w:sz w:val="24"/>
            </w:rPr>
            <w:fldChar w:fldCharType="separate"/>
          </w:r>
          <w:r>
            <w:rPr>
              <w:rFonts w:eastAsia="微软雅黑"/>
              <w:sz w:val="24"/>
            </w:rPr>
            <w:t>26</w:t>
          </w:r>
          <w:r>
            <w:rPr>
              <w:rFonts w:eastAsia="微软雅黑"/>
              <w:sz w:val="24"/>
            </w:rPr>
            <w:fldChar w:fldCharType="end"/>
          </w:r>
          <w:r>
            <w:rPr>
              <w:rFonts w:eastAsia="微软雅黑" w:cs="微软雅黑"/>
              <w:sz w:val="24"/>
              <w:szCs w:val="24"/>
            </w:rPr>
            <w:fldChar w:fldCharType="end"/>
          </w:r>
        </w:p>
        <w:p>
          <w:pPr>
            <w:pStyle w:val="9"/>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_Toc21279 </w:instrText>
          </w:r>
          <w:r>
            <w:rPr>
              <w:rFonts w:eastAsia="微软雅黑" w:cs="微软雅黑"/>
              <w:sz w:val="24"/>
              <w:szCs w:val="24"/>
            </w:rPr>
            <w:fldChar w:fldCharType="separate"/>
          </w:r>
          <w:r>
            <w:rPr>
              <w:rFonts w:hint="eastAsia" w:eastAsia="微软雅黑"/>
              <w:sz w:val="24"/>
              <w:lang w:val="en-US" w:eastAsia="zh-CN"/>
            </w:rPr>
            <w:t>2-1消息统计时序图</w:t>
          </w:r>
          <w:r>
            <w:rPr>
              <w:rFonts w:eastAsia="微软雅黑"/>
              <w:sz w:val="24"/>
            </w:rPr>
            <w:tab/>
          </w:r>
          <w:r>
            <w:rPr>
              <w:rFonts w:eastAsia="微软雅黑"/>
              <w:sz w:val="24"/>
            </w:rPr>
            <w:fldChar w:fldCharType="begin"/>
          </w:r>
          <w:r>
            <w:rPr>
              <w:rFonts w:eastAsia="微软雅黑"/>
              <w:sz w:val="24"/>
            </w:rPr>
            <w:instrText xml:space="preserve"> PAGEREF _Toc21279 </w:instrText>
          </w:r>
          <w:r>
            <w:rPr>
              <w:rFonts w:eastAsia="微软雅黑"/>
              <w:sz w:val="24"/>
            </w:rPr>
            <w:fldChar w:fldCharType="separate"/>
          </w:r>
          <w:r>
            <w:rPr>
              <w:rFonts w:eastAsia="微软雅黑"/>
              <w:sz w:val="24"/>
            </w:rPr>
            <w:t>26</w:t>
          </w:r>
          <w:r>
            <w:rPr>
              <w:rFonts w:eastAsia="微软雅黑"/>
              <w:sz w:val="24"/>
            </w:rPr>
            <w:fldChar w:fldCharType="end"/>
          </w:r>
          <w:r>
            <w:rPr>
              <w:rFonts w:eastAsia="微软雅黑" w:cs="微软雅黑"/>
              <w:sz w:val="24"/>
              <w:szCs w:val="24"/>
            </w:rPr>
            <w:fldChar w:fldCharType="end"/>
          </w:r>
        </w:p>
        <w:p>
          <w:pPr>
            <w:pStyle w:val="9"/>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_Toc7709 </w:instrText>
          </w:r>
          <w:r>
            <w:rPr>
              <w:rFonts w:eastAsia="微软雅黑" w:cs="微软雅黑"/>
              <w:sz w:val="24"/>
              <w:szCs w:val="24"/>
            </w:rPr>
            <w:fldChar w:fldCharType="separate"/>
          </w:r>
          <w:r>
            <w:rPr>
              <w:rFonts w:hint="eastAsia" w:eastAsia="微软雅黑"/>
              <w:sz w:val="24"/>
              <w:lang w:val="en-US" w:eastAsia="zh-CN"/>
            </w:rPr>
            <w:t>2-2 实现逻辑描述</w:t>
          </w:r>
          <w:r>
            <w:rPr>
              <w:rFonts w:eastAsia="微软雅黑"/>
              <w:sz w:val="24"/>
            </w:rPr>
            <w:tab/>
          </w:r>
          <w:r>
            <w:rPr>
              <w:rFonts w:eastAsia="微软雅黑"/>
              <w:sz w:val="24"/>
            </w:rPr>
            <w:fldChar w:fldCharType="begin"/>
          </w:r>
          <w:r>
            <w:rPr>
              <w:rFonts w:eastAsia="微软雅黑"/>
              <w:sz w:val="24"/>
            </w:rPr>
            <w:instrText xml:space="preserve"> PAGEREF _Toc7709 </w:instrText>
          </w:r>
          <w:r>
            <w:rPr>
              <w:rFonts w:eastAsia="微软雅黑"/>
              <w:sz w:val="24"/>
            </w:rPr>
            <w:fldChar w:fldCharType="separate"/>
          </w:r>
          <w:r>
            <w:rPr>
              <w:rFonts w:eastAsia="微软雅黑"/>
              <w:sz w:val="24"/>
            </w:rPr>
            <w:t>26</w:t>
          </w:r>
          <w:r>
            <w:rPr>
              <w:rFonts w:eastAsia="微软雅黑"/>
              <w:sz w:val="24"/>
            </w:rPr>
            <w:fldChar w:fldCharType="end"/>
          </w:r>
          <w:r>
            <w:rPr>
              <w:rFonts w:eastAsia="微软雅黑" w:cs="微软雅黑"/>
              <w:sz w:val="24"/>
              <w:szCs w:val="24"/>
            </w:rPr>
            <w:fldChar w:fldCharType="end"/>
          </w:r>
        </w:p>
        <w:p>
          <w:pPr>
            <w:pStyle w:val="9"/>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_Toc5345 </w:instrText>
          </w:r>
          <w:r>
            <w:rPr>
              <w:rFonts w:eastAsia="微软雅黑" w:cs="微软雅黑"/>
              <w:sz w:val="24"/>
              <w:szCs w:val="24"/>
            </w:rPr>
            <w:fldChar w:fldCharType="separate"/>
          </w:r>
          <w:r>
            <w:rPr>
              <w:rFonts w:hint="eastAsia" w:eastAsia="微软雅黑"/>
              <w:sz w:val="24"/>
              <w:lang w:val="en-US" w:eastAsia="zh-CN"/>
            </w:rPr>
            <w:t>2-3从redis更新到数据库逻辑描述</w:t>
          </w:r>
          <w:r>
            <w:rPr>
              <w:rFonts w:eastAsia="微软雅黑"/>
              <w:sz w:val="24"/>
            </w:rPr>
            <w:tab/>
          </w:r>
          <w:r>
            <w:rPr>
              <w:rFonts w:eastAsia="微软雅黑"/>
              <w:sz w:val="24"/>
            </w:rPr>
            <w:fldChar w:fldCharType="begin"/>
          </w:r>
          <w:r>
            <w:rPr>
              <w:rFonts w:eastAsia="微软雅黑"/>
              <w:sz w:val="24"/>
            </w:rPr>
            <w:instrText xml:space="preserve"> PAGEREF _Toc5345 </w:instrText>
          </w:r>
          <w:r>
            <w:rPr>
              <w:rFonts w:eastAsia="微软雅黑"/>
              <w:sz w:val="24"/>
            </w:rPr>
            <w:fldChar w:fldCharType="separate"/>
          </w:r>
          <w:r>
            <w:rPr>
              <w:rFonts w:eastAsia="微软雅黑"/>
              <w:sz w:val="24"/>
            </w:rPr>
            <w:t>28</w:t>
          </w:r>
          <w:r>
            <w:rPr>
              <w:rFonts w:eastAsia="微软雅黑"/>
              <w:sz w:val="24"/>
            </w:rPr>
            <w:fldChar w:fldCharType="end"/>
          </w:r>
          <w:r>
            <w:rPr>
              <w:rFonts w:eastAsia="微软雅黑" w:cs="微软雅黑"/>
              <w:sz w:val="24"/>
              <w:szCs w:val="24"/>
            </w:rPr>
            <w:fldChar w:fldCharType="end"/>
          </w:r>
        </w:p>
        <w:p>
          <w:pPr>
            <w:pStyle w:val="7"/>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_Toc14597 </w:instrText>
          </w:r>
          <w:r>
            <w:rPr>
              <w:rFonts w:eastAsia="微软雅黑" w:cs="微软雅黑"/>
              <w:sz w:val="24"/>
              <w:szCs w:val="24"/>
            </w:rPr>
            <w:fldChar w:fldCharType="separate"/>
          </w:r>
          <w:r>
            <w:rPr>
              <w:rFonts w:hint="eastAsia" w:ascii="微软雅黑" w:hAnsi="微软雅黑" w:eastAsia="微软雅黑" w:cs="微软雅黑"/>
              <w:sz w:val="24"/>
              <w:lang w:val="en-US" w:eastAsia="zh-CN"/>
            </w:rPr>
            <w:t>3、 统计的数据结构使用</w:t>
          </w:r>
          <w:r>
            <w:rPr>
              <w:rFonts w:eastAsia="微软雅黑"/>
              <w:sz w:val="24"/>
            </w:rPr>
            <w:tab/>
          </w:r>
          <w:r>
            <w:rPr>
              <w:rFonts w:eastAsia="微软雅黑"/>
              <w:sz w:val="24"/>
            </w:rPr>
            <w:fldChar w:fldCharType="begin"/>
          </w:r>
          <w:r>
            <w:rPr>
              <w:rFonts w:eastAsia="微软雅黑"/>
              <w:sz w:val="24"/>
            </w:rPr>
            <w:instrText xml:space="preserve"> PAGEREF _Toc14597 </w:instrText>
          </w:r>
          <w:r>
            <w:rPr>
              <w:rFonts w:eastAsia="微软雅黑"/>
              <w:sz w:val="24"/>
            </w:rPr>
            <w:fldChar w:fldCharType="separate"/>
          </w:r>
          <w:r>
            <w:rPr>
              <w:rFonts w:eastAsia="微软雅黑"/>
              <w:sz w:val="24"/>
            </w:rPr>
            <w:t>28</w:t>
          </w:r>
          <w:r>
            <w:rPr>
              <w:rFonts w:eastAsia="微软雅黑"/>
              <w:sz w:val="24"/>
            </w:rPr>
            <w:fldChar w:fldCharType="end"/>
          </w:r>
          <w:r>
            <w:rPr>
              <w:rFonts w:eastAsia="微软雅黑" w:cs="微软雅黑"/>
              <w:sz w:val="24"/>
              <w:szCs w:val="24"/>
            </w:rPr>
            <w:fldChar w:fldCharType="end"/>
          </w:r>
        </w:p>
        <w:p>
          <w:pPr>
            <w:pStyle w:val="9"/>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_Toc17468 </w:instrText>
          </w:r>
          <w:r>
            <w:rPr>
              <w:rFonts w:eastAsia="微软雅黑" w:cs="微软雅黑"/>
              <w:sz w:val="24"/>
              <w:szCs w:val="24"/>
            </w:rPr>
            <w:fldChar w:fldCharType="separate"/>
          </w:r>
          <w:r>
            <w:rPr>
              <w:rFonts w:hint="eastAsia" w:eastAsia="微软雅黑"/>
              <w:sz w:val="24"/>
              <w:lang w:val="en-US" w:eastAsia="zh-CN"/>
            </w:rPr>
            <w:t>3-1送达数统计</w:t>
          </w:r>
          <w:r>
            <w:rPr>
              <w:rFonts w:eastAsia="微软雅黑"/>
              <w:sz w:val="24"/>
            </w:rPr>
            <w:tab/>
          </w:r>
          <w:r>
            <w:rPr>
              <w:rFonts w:eastAsia="微软雅黑"/>
              <w:sz w:val="24"/>
            </w:rPr>
            <w:fldChar w:fldCharType="begin"/>
          </w:r>
          <w:r>
            <w:rPr>
              <w:rFonts w:eastAsia="微软雅黑"/>
              <w:sz w:val="24"/>
            </w:rPr>
            <w:instrText xml:space="preserve"> PAGEREF _Toc17468 </w:instrText>
          </w:r>
          <w:r>
            <w:rPr>
              <w:rFonts w:eastAsia="微软雅黑"/>
              <w:sz w:val="24"/>
            </w:rPr>
            <w:fldChar w:fldCharType="separate"/>
          </w:r>
          <w:r>
            <w:rPr>
              <w:rFonts w:eastAsia="微软雅黑"/>
              <w:sz w:val="24"/>
            </w:rPr>
            <w:t>28</w:t>
          </w:r>
          <w:r>
            <w:rPr>
              <w:rFonts w:eastAsia="微软雅黑"/>
              <w:sz w:val="24"/>
            </w:rPr>
            <w:fldChar w:fldCharType="end"/>
          </w:r>
          <w:r>
            <w:rPr>
              <w:rFonts w:eastAsia="微软雅黑" w:cs="微软雅黑"/>
              <w:sz w:val="24"/>
              <w:szCs w:val="24"/>
            </w:rPr>
            <w:fldChar w:fldCharType="end"/>
          </w:r>
        </w:p>
        <w:p>
          <w:pPr>
            <w:pStyle w:val="9"/>
            <w:tabs>
              <w:tab w:val="right" w:leader="hyphen" w:pos="8306"/>
            </w:tabs>
            <w:rPr>
              <w:rFonts w:eastAsia="微软雅黑"/>
              <w:sz w:val="24"/>
            </w:rPr>
          </w:pPr>
          <w:r>
            <w:rPr>
              <w:rFonts w:eastAsia="微软雅黑" w:cs="微软雅黑"/>
              <w:sz w:val="24"/>
              <w:szCs w:val="24"/>
            </w:rPr>
            <w:fldChar w:fldCharType="begin"/>
          </w:r>
          <w:r>
            <w:rPr>
              <w:rFonts w:eastAsia="微软雅黑" w:cs="微软雅黑"/>
              <w:sz w:val="24"/>
              <w:szCs w:val="24"/>
            </w:rPr>
            <w:instrText xml:space="preserve"> HYPERLINK \l _Toc18658 </w:instrText>
          </w:r>
          <w:r>
            <w:rPr>
              <w:rFonts w:eastAsia="微软雅黑" w:cs="微软雅黑"/>
              <w:sz w:val="24"/>
              <w:szCs w:val="24"/>
            </w:rPr>
            <w:fldChar w:fldCharType="separate"/>
          </w:r>
          <w:r>
            <w:rPr>
              <w:rFonts w:hint="eastAsia" w:eastAsia="微软雅黑"/>
              <w:sz w:val="24"/>
              <w:lang w:val="en-US" w:eastAsia="zh-CN"/>
            </w:rPr>
            <w:t>3-2点击数统计</w:t>
          </w:r>
          <w:r>
            <w:rPr>
              <w:rFonts w:eastAsia="微软雅黑"/>
              <w:sz w:val="24"/>
            </w:rPr>
            <w:tab/>
          </w:r>
          <w:r>
            <w:rPr>
              <w:rFonts w:eastAsia="微软雅黑"/>
              <w:sz w:val="24"/>
            </w:rPr>
            <w:fldChar w:fldCharType="begin"/>
          </w:r>
          <w:r>
            <w:rPr>
              <w:rFonts w:eastAsia="微软雅黑"/>
              <w:sz w:val="24"/>
            </w:rPr>
            <w:instrText xml:space="preserve"> PAGEREF _Toc18658 </w:instrText>
          </w:r>
          <w:r>
            <w:rPr>
              <w:rFonts w:eastAsia="微软雅黑"/>
              <w:sz w:val="24"/>
            </w:rPr>
            <w:fldChar w:fldCharType="separate"/>
          </w:r>
          <w:r>
            <w:rPr>
              <w:rFonts w:eastAsia="微软雅黑"/>
              <w:sz w:val="24"/>
            </w:rPr>
            <w:t>28</w:t>
          </w:r>
          <w:r>
            <w:rPr>
              <w:rFonts w:eastAsia="微软雅黑"/>
              <w:sz w:val="24"/>
            </w:rPr>
            <w:fldChar w:fldCharType="end"/>
          </w:r>
          <w:r>
            <w:rPr>
              <w:rFonts w:eastAsia="微软雅黑" w:cs="微软雅黑"/>
              <w:sz w:val="24"/>
              <w:szCs w:val="24"/>
            </w:rPr>
            <w:fldChar w:fldCharType="end"/>
          </w:r>
        </w:p>
        <w:p>
          <w:pPr>
            <w:rPr>
              <w:rFonts w:hint="eastAsia" w:ascii="微软雅黑" w:hAnsi="微软雅黑" w:eastAsia="微软雅黑" w:cs="微软雅黑"/>
              <w:sz w:val="24"/>
            </w:rPr>
          </w:pPr>
          <w:r>
            <w:rPr>
              <w:rFonts w:eastAsia="微软雅黑" w:cs="微软雅黑"/>
              <w:sz w:val="24"/>
              <w:szCs w:val="24"/>
            </w:rPr>
            <w:fldChar w:fldCharType="end"/>
          </w:r>
          <w:bookmarkStart w:id="1" w:name="_Toc9994"/>
        </w:p>
      </w:sdtContent>
    </w:sdt>
    <w:p>
      <w:pPr>
        <w:pStyle w:val="2"/>
        <w:bidi w:val="0"/>
        <w:jc w:val="both"/>
        <w:rPr>
          <w:rFonts w:hint="eastAsia" w:ascii="微软雅黑" w:hAnsi="微软雅黑" w:eastAsia="微软雅黑" w:cs="微软雅黑"/>
        </w:rPr>
      </w:pPr>
      <w:bookmarkStart w:id="88" w:name="_GoBack"/>
      <w:bookmarkEnd w:id="88"/>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pStyle w:val="2"/>
        <w:bidi w:val="0"/>
        <w:jc w:val="center"/>
        <w:rPr>
          <w:rFonts w:hint="eastAsia" w:ascii="微软雅黑" w:hAnsi="微软雅黑" w:eastAsia="微软雅黑" w:cs="微软雅黑"/>
        </w:rPr>
      </w:pPr>
      <w:bookmarkStart w:id="2" w:name="_Toc14601"/>
      <w:r>
        <w:rPr>
          <w:rFonts w:hint="eastAsia" w:ascii="微软雅黑" w:hAnsi="微软雅黑" w:eastAsia="微软雅黑" w:cs="微软雅黑"/>
        </w:rPr>
        <w:t>快应用push开发总结</w:t>
      </w:r>
      <w:bookmarkEnd w:id="0"/>
      <w:bookmarkEnd w:id="1"/>
      <w:bookmarkEnd w:id="2"/>
    </w:p>
    <w:p>
      <w:pPr>
        <w:pStyle w:val="3"/>
        <w:numPr>
          <w:ilvl w:val="0"/>
          <w:numId w:val="1"/>
        </w:numPr>
        <w:bidi w:val="0"/>
        <w:outlineLvl w:val="0"/>
        <w:rPr>
          <w:rFonts w:hint="eastAsia" w:ascii="微软雅黑" w:hAnsi="微软雅黑" w:eastAsia="微软雅黑" w:cs="微软雅黑"/>
          <w:lang w:val="en-US" w:eastAsia="zh-CN"/>
        </w:rPr>
      </w:pPr>
      <w:bookmarkStart w:id="3" w:name="_Toc23382"/>
      <w:bookmarkStart w:id="4" w:name="_Toc5926"/>
      <w:bookmarkStart w:id="5" w:name="_Toc22110"/>
      <w:r>
        <w:rPr>
          <w:rFonts w:hint="eastAsia" w:ascii="微软雅黑" w:hAnsi="微软雅黑" w:eastAsia="微软雅黑" w:cs="微软雅黑"/>
          <w:lang w:val="en-US" w:eastAsia="zh-CN"/>
        </w:rPr>
        <w:t>设备信息保存</w:t>
      </w:r>
      <w:bookmarkEnd w:id="3"/>
      <w:bookmarkEnd w:id="4"/>
      <w:bookmarkEnd w:id="5"/>
    </w:p>
    <w:p>
      <w:pPr>
        <w:pStyle w:val="4"/>
        <w:numPr>
          <w:ilvl w:val="0"/>
          <w:numId w:val="2"/>
        </w:numPr>
        <w:bidi w:val="0"/>
        <w:outlineLvl w:val="1"/>
        <w:rPr>
          <w:rFonts w:hint="default" w:ascii="微软雅黑" w:hAnsi="微软雅黑" w:eastAsia="微软雅黑" w:cs="微软雅黑"/>
          <w:sz w:val="28"/>
          <w:szCs w:val="28"/>
          <w:lang w:val="en-US" w:eastAsia="zh-CN"/>
        </w:rPr>
      </w:pPr>
      <w:bookmarkStart w:id="6" w:name="_Toc26894"/>
      <w:bookmarkStart w:id="7" w:name="_Toc30795"/>
      <w:bookmarkStart w:id="8" w:name="_Toc5133"/>
      <w:r>
        <w:rPr>
          <w:rFonts w:hint="eastAsia" w:ascii="微软雅黑" w:hAnsi="微软雅黑" w:eastAsia="微软雅黑" w:cs="微软雅黑"/>
          <w:lang w:val="en-US" w:eastAsia="zh-CN"/>
        </w:rPr>
        <w:t>设备id的生成</w:t>
      </w:r>
      <w:bookmarkEnd w:id="6"/>
      <w:bookmarkEnd w:id="7"/>
      <w:bookmarkEnd w:id="8"/>
    </w:p>
    <w:p>
      <w:pPr>
        <w:pStyle w:val="5"/>
        <w:bidi w:val="0"/>
        <w:outlineLvl w:val="2"/>
        <w:rPr>
          <w:rFonts w:hint="default"/>
          <w:lang w:val="en-US" w:eastAsia="zh-CN"/>
        </w:rPr>
      </w:pPr>
      <w:bookmarkStart w:id="9" w:name="_Toc27534"/>
      <w:bookmarkStart w:id="10" w:name="_Toc20968"/>
      <w:r>
        <w:rPr>
          <w:rFonts w:hint="eastAsia"/>
          <w:lang w:val="en-US" w:eastAsia="zh-CN"/>
        </w:rPr>
        <w:t>1-1生成规则</w:t>
      </w:r>
      <w:bookmarkEnd w:id="9"/>
      <w:bookmarkEnd w:id="10"/>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线上快应用设备id的生成规则：（总共36位）</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1、时间（13）+Android（16）+厂商（1）+随机（6）</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2、时间（13）+imei（16）+厂商（1）+随机（6）</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3、时间（13）+md5型号后随机取（16）+厂商（1）+随机（6）</w:t>
      </w:r>
    </w:p>
    <w:p>
      <w:pPr>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为了保证一个手机设备，快应用存在唯一的设备id采用以上的生成方式，依次当前规则不能生成则由下一个规则去生成设备Id。</w:t>
      </w:r>
    </w:p>
    <w:p>
      <w:pPr>
        <w:pStyle w:val="5"/>
        <w:bidi w:val="0"/>
        <w:outlineLvl w:val="2"/>
        <w:rPr>
          <w:rFonts w:hint="default"/>
          <w:lang w:val="en-US" w:eastAsia="zh-CN"/>
        </w:rPr>
      </w:pPr>
      <w:bookmarkStart w:id="11" w:name="_Toc3152"/>
      <w:bookmarkStart w:id="12" w:name="_Toc19407"/>
      <w:r>
        <w:rPr>
          <w:rFonts w:hint="eastAsia"/>
          <w:lang w:val="en-US" w:eastAsia="zh-CN"/>
        </w:rPr>
        <w:t>1-2生成弊端</w:t>
      </w:r>
      <w:bookmarkEnd w:id="11"/>
      <w:bookmarkEnd w:id="12"/>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那么，以上生成方式存在的问题在于：快应用数据被清空（相当于卸载快应用），那么重新安装的时候设备id又重新生成。导致，设备id对手机设备不是唯一不变的标识。</w:t>
      </w:r>
    </w:p>
    <w:p>
      <w:pPr>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然而，快应用的数据清空操作复杂，一般清除桌面图标以及缓存清除不能是快应用真正卸载。因此，设备Id变更并不会在重新添加快应用图标到桌面时频繁发生。</w:t>
      </w:r>
    </w:p>
    <w:p>
      <w:pPr>
        <w:pStyle w:val="5"/>
        <w:bidi w:val="0"/>
        <w:outlineLvl w:val="2"/>
        <w:rPr>
          <w:rFonts w:hint="eastAsia"/>
          <w:lang w:val="en-US" w:eastAsia="zh-CN"/>
        </w:rPr>
      </w:pPr>
      <w:bookmarkStart w:id="13" w:name="_Toc28568"/>
      <w:bookmarkStart w:id="14" w:name="_Toc15142"/>
      <w:r>
        <w:rPr>
          <w:rFonts w:hint="eastAsia"/>
          <w:lang w:val="en-US" w:eastAsia="zh-CN"/>
        </w:rPr>
        <w:t>1-3更为简单的方式保证唯一性</w:t>
      </w:r>
      <w:bookmarkEnd w:id="13"/>
      <w:bookmarkEnd w:id="14"/>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1、Android（16）</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2、imei（16）</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3、时间（13）+md5型号后随机取（16）+厂商（1）+随机（6）</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由于，基本</w:t>
      </w:r>
      <w:r>
        <w:rPr>
          <w:rFonts w:hint="eastAsia" w:ascii="微软雅黑" w:hAnsi="微软雅黑" w:eastAsia="微软雅黑" w:cs="微软雅黑"/>
          <w:b/>
          <w:bCs/>
          <w:sz w:val="24"/>
          <w:szCs w:val="24"/>
          <w:lang w:val="en-US" w:eastAsia="zh-CN"/>
        </w:rPr>
        <w:t>品牌手机</w:t>
      </w:r>
      <w:r>
        <w:rPr>
          <w:rFonts w:hint="eastAsia" w:ascii="微软雅黑" w:hAnsi="微软雅黑" w:eastAsia="微软雅黑" w:cs="微软雅黑"/>
          <w:sz w:val="24"/>
          <w:szCs w:val="24"/>
          <w:lang w:val="en-US" w:eastAsia="zh-CN"/>
        </w:rPr>
        <w:t>能够获取到andriodId，不能获取到，则在用户允许访问设备权限的情况下获取到imei，以上都无法获取才添加变化数值去生成作为deviceId。</w:t>
      </w:r>
    </w:p>
    <w:p>
      <w:pPr>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这样保证，用户就算熟练快应用清空数据（卸载）操作，那么，下一次安装快应用，基本上的手机设备id都不会发生改变。</w:t>
      </w:r>
    </w:p>
    <w:p>
      <w:pPr>
        <w:pStyle w:val="4"/>
        <w:numPr>
          <w:ilvl w:val="0"/>
          <w:numId w:val="2"/>
        </w:numPr>
        <w:bidi w:val="0"/>
        <w:ind w:left="0" w:leftChars="0" w:firstLine="0" w:firstLineChars="0"/>
        <w:outlineLvl w:val="1"/>
        <w:rPr>
          <w:rFonts w:hint="eastAsia" w:ascii="微软雅黑" w:hAnsi="微软雅黑" w:eastAsia="微软雅黑" w:cs="微软雅黑"/>
          <w:lang w:val="en-US" w:eastAsia="zh-CN"/>
        </w:rPr>
      </w:pPr>
      <w:bookmarkStart w:id="15" w:name="_Toc11821"/>
      <w:bookmarkStart w:id="16" w:name="_Toc5513"/>
      <w:bookmarkStart w:id="17" w:name="_Toc12209"/>
      <w:r>
        <w:rPr>
          <w:rFonts w:hint="eastAsia" w:ascii="微软雅黑" w:hAnsi="微软雅黑" w:eastAsia="微软雅黑" w:cs="微软雅黑"/>
          <w:lang w:val="en-US" w:eastAsia="zh-CN"/>
        </w:rPr>
        <w:t>不合法regId的过滤</w:t>
      </w:r>
      <w:bookmarkEnd w:id="15"/>
      <w:bookmarkEnd w:id="16"/>
      <w:bookmarkEnd w:id="17"/>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regId即为注册Id，这个值为前端调用厂商接口获取该种快应用下的唯一标识，那么消息推送也是根据regId去调用对应厂商接口推送消息。</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不明原因，会出现test_id，3，regid-abdcef这种不合法的regId上报。那么，可以在设备id上报保存之前，对这些不合法的regId进行过滤，不存于数据库。</w:t>
      </w:r>
    </w:p>
    <w:p>
      <w:pPr>
        <w:pStyle w:val="4"/>
        <w:numPr>
          <w:ilvl w:val="0"/>
          <w:numId w:val="2"/>
        </w:numPr>
        <w:bidi w:val="0"/>
        <w:ind w:left="0" w:leftChars="0" w:firstLine="0" w:firstLineChars="0"/>
        <w:outlineLvl w:val="1"/>
        <w:rPr>
          <w:rFonts w:hint="eastAsia" w:ascii="微软雅黑" w:hAnsi="微软雅黑" w:eastAsia="微软雅黑" w:cs="微软雅黑"/>
          <w:lang w:val="en-US" w:eastAsia="zh-CN"/>
        </w:rPr>
      </w:pPr>
      <w:bookmarkStart w:id="18" w:name="_Toc4878"/>
      <w:bookmarkStart w:id="19" w:name="_Toc313"/>
      <w:bookmarkStart w:id="20" w:name="_Toc15696"/>
      <w:r>
        <w:rPr>
          <w:rFonts w:hint="eastAsia" w:ascii="微软雅黑" w:hAnsi="微软雅黑" w:eastAsia="微软雅黑" w:cs="微软雅黑"/>
          <w:lang w:val="en-US" w:eastAsia="zh-CN"/>
        </w:rPr>
        <w:t>上报更多设备信息</w:t>
      </w:r>
      <w:bookmarkEnd w:id="18"/>
      <w:bookmarkEnd w:id="19"/>
      <w:bookmarkEnd w:id="20"/>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快应用除了以上两种设备信息，还包括：自定义的厂商品牌编号provider，快应用版本号version。</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那么，</w:t>
      </w:r>
      <w:r>
        <w:rPr>
          <w:rFonts w:hint="eastAsia" w:ascii="微软雅黑" w:hAnsi="微软雅黑" w:eastAsia="微软雅黑" w:cs="微软雅黑"/>
          <w:b w:val="0"/>
          <w:bCs w:val="0"/>
          <w:sz w:val="24"/>
          <w:szCs w:val="24"/>
          <w:lang w:val="en-US" w:eastAsia="zh-CN"/>
        </w:rPr>
        <w:t>更好的是上报将</w:t>
      </w:r>
      <w:r>
        <w:rPr>
          <w:rFonts w:hint="eastAsia" w:ascii="微软雅黑" w:hAnsi="微软雅黑" w:eastAsia="微软雅黑" w:cs="微软雅黑"/>
          <w:sz w:val="24"/>
          <w:szCs w:val="24"/>
          <w:lang w:val="en-US" w:eastAsia="zh-CN"/>
        </w:rPr>
        <w:t>设备品牌、型号、imei 获取到的情况下，也一同上报数据库保存。</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b w:val="0"/>
          <w:bCs w:val="0"/>
          <w:sz w:val="24"/>
          <w:szCs w:val="24"/>
          <w:lang w:val="en-US" w:eastAsia="zh-CN"/>
        </w:rPr>
        <w:t>其中</w:t>
      </w:r>
      <w:r>
        <w:rPr>
          <w:rFonts w:hint="eastAsia" w:ascii="微软雅黑" w:hAnsi="微软雅黑" w:eastAsia="微软雅黑" w:cs="微软雅黑"/>
          <w:sz w:val="24"/>
          <w:szCs w:val="24"/>
          <w:lang w:val="en-US" w:eastAsia="zh-CN"/>
        </w:rPr>
        <w:t>，上报设备品牌可以将品牌编号的生成由后端维护。避免了，新品牌的发生导致快应用的重新发版厂商审核，更利于有效的维护。</w:t>
      </w:r>
    </w:p>
    <w:p>
      <w:pPr>
        <w:rPr>
          <w:rFonts w:hint="default" w:ascii="微软雅黑" w:hAnsi="微软雅黑" w:eastAsia="微软雅黑" w:cs="微软雅黑"/>
          <w:sz w:val="24"/>
          <w:szCs w:val="24"/>
          <w:lang w:val="en-US" w:eastAsia="zh-CN"/>
        </w:rPr>
      </w:pPr>
      <w:r>
        <w:rPr>
          <w:rFonts w:hint="eastAsia" w:ascii="微软雅黑" w:hAnsi="微软雅黑" w:eastAsia="微软雅黑" w:cs="微软雅黑"/>
          <w:b w:val="0"/>
          <w:bCs w:val="0"/>
          <w:sz w:val="24"/>
          <w:szCs w:val="24"/>
          <w:lang w:val="en-US" w:eastAsia="zh-CN"/>
        </w:rPr>
        <w:t>再者</w:t>
      </w:r>
      <w:r>
        <w:rPr>
          <w:rFonts w:hint="eastAsia" w:ascii="微软雅黑" w:hAnsi="微软雅黑" w:eastAsia="微软雅黑" w:cs="微软雅黑"/>
          <w:sz w:val="24"/>
          <w:szCs w:val="24"/>
          <w:lang w:val="en-US" w:eastAsia="zh-CN"/>
        </w:rPr>
        <w:t>，上报更多的设备信息，发现打印设备信息错误的日志打印，那么根据imei可以更好的与厂商技术支持，协调沟通排查问题。</w:t>
      </w:r>
    </w:p>
    <w:p>
      <w:pPr>
        <w:pStyle w:val="4"/>
        <w:numPr>
          <w:ilvl w:val="0"/>
          <w:numId w:val="2"/>
        </w:numPr>
        <w:bidi w:val="0"/>
        <w:ind w:left="0" w:leftChars="0" w:firstLine="0" w:firstLineChars="0"/>
        <w:outlineLvl w:val="1"/>
        <w:rPr>
          <w:rFonts w:hint="eastAsia" w:ascii="微软雅黑" w:hAnsi="微软雅黑" w:eastAsia="微软雅黑" w:cs="微软雅黑"/>
          <w:lang w:val="en-US" w:eastAsia="zh-CN"/>
        </w:rPr>
      </w:pPr>
      <w:bookmarkStart w:id="21" w:name="_Toc26636"/>
      <w:bookmarkStart w:id="22" w:name="_Toc28774"/>
      <w:bookmarkStart w:id="23" w:name="_Toc31201"/>
      <w:r>
        <w:rPr>
          <w:rFonts w:hint="eastAsia" w:ascii="微软雅黑" w:hAnsi="微软雅黑" w:eastAsia="微软雅黑" w:cs="微软雅黑"/>
          <w:lang w:val="en-US" w:eastAsia="zh-CN"/>
        </w:rPr>
        <w:t>程序实现逻辑</w:t>
      </w:r>
      <w:bookmarkEnd w:id="21"/>
      <w:bookmarkEnd w:id="22"/>
      <w:bookmarkEnd w:id="23"/>
    </w:p>
    <w:p>
      <w:pPr>
        <w:pStyle w:val="5"/>
        <w:bidi w:val="0"/>
        <w:outlineLvl w:val="2"/>
        <w:rPr>
          <w:rFonts w:hint="eastAsia" w:ascii="微软雅黑" w:hAnsi="微软雅黑" w:eastAsia="微软雅黑" w:cs="微软雅黑"/>
          <w:lang w:val="en-US" w:eastAsia="zh-CN"/>
        </w:rPr>
      </w:pPr>
      <w:bookmarkStart w:id="24" w:name="_Toc10966"/>
      <w:bookmarkStart w:id="25" w:name="_Toc24142"/>
      <w:r>
        <w:rPr>
          <w:rFonts w:hint="eastAsia" w:ascii="微软雅黑" w:hAnsi="微软雅黑" w:eastAsia="微软雅黑" w:cs="微软雅黑"/>
          <w:lang w:val="en-US" w:eastAsia="zh-CN"/>
        </w:rPr>
        <w:t>4-1 程序流程图</w:t>
      </w:r>
      <w:bookmarkEnd w:id="24"/>
      <w:bookmarkEnd w:id="25"/>
    </w:p>
    <w:p>
      <w:pPr>
        <w:rPr>
          <w:rFonts w:hint="eastAsia"/>
          <w:lang w:val="en-US" w:eastAsia="zh-CN"/>
        </w:rPr>
      </w:pPr>
      <w:r>
        <w:drawing>
          <wp:inline distT="0" distB="0" distL="114300" distR="114300">
            <wp:extent cx="4471035" cy="5400675"/>
            <wp:effectExtent l="0" t="0" r="571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471035" cy="5400675"/>
                    </a:xfrm>
                    <a:prstGeom prst="rect">
                      <a:avLst/>
                    </a:prstGeom>
                    <a:noFill/>
                    <a:ln>
                      <a:noFill/>
                    </a:ln>
                  </pic:spPr>
                </pic:pic>
              </a:graphicData>
            </a:graphic>
          </wp:inline>
        </w:drawing>
      </w:r>
    </w:p>
    <w:p>
      <w:pPr>
        <w:rPr>
          <w:rFonts w:hint="eastAsia"/>
          <w:lang w:val="en-US" w:eastAsia="zh-CN"/>
        </w:rPr>
      </w:pPr>
    </w:p>
    <w:p>
      <w:pPr>
        <w:pStyle w:val="5"/>
        <w:bidi w:val="0"/>
        <w:outlineLvl w:val="2"/>
        <w:rPr>
          <w:rFonts w:hint="eastAsia" w:ascii="微软雅黑" w:hAnsi="微软雅黑" w:eastAsia="微软雅黑" w:cs="微软雅黑"/>
          <w:lang w:val="en-US" w:eastAsia="zh-CN"/>
        </w:rPr>
      </w:pPr>
      <w:bookmarkStart w:id="26" w:name="_Toc18312"/>
      <w:bookmarkStart w:id="27" w:name="_Toc17239"/>
      <w:r>
        <w:rPr>
          <w:rFonts w:hint="eastAsia" w:ascii="微软雅黑" w:hAnsi="微软雅黑" w:eastAsia="微软雅黑" w:cs="微软雅黑"/>
          <w:lang w:val="en-US" w:eastAsia="zh-CN"/>
        </w:rPr>
        <w:t>4-2 实现逻辑核心思想描述</w:t>
      </w:r>
      <w:bookmarkEnd w:id="26"/>
      <w:bookmarkEnd w:id="27"/>
    </w:p>
    <w:p>
      <w:pPr>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1、保证数据库存储设备Id的唯一性</w:t>
      </w:r>
    </w:p>
    <w:p>
      <w:pPr>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2、保证数据库某个厂商下regId的唯一性</w:t>
      </w:r>
    </w:p>
    <w:p>
      <w:pPr>
        <w:rPr>
          <w:rFonts w:hint="default"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3、保证deviceId与regId一对一的双向绑定：由deviceId更新regId，由regId与厂商编号provider更新deviceId。</w:t>
      </w:r>
    </w:p>
    <w:p>
      <w:pPr>
        <w:rPr>
          <w:rFonts w:hint="default"/>
          <w:lang w:val="en-US" w:eastAsia="zh-CN"/>
        </w:rPr>
      </w:pPr>
    </w:p>
    <w:p>
      <w:pPr>
        <w:pStyle w:val="4"/>
        <w:bidi w:val="0"/>
        <w:outlineLvl w:val="1"/>
        <w:rPr>
          <w:rFonts w:hint="eastAsia" w:ascii="微软雅黑" w:hAnsi="微软雅黑" w:eastAsia="微软雅黑" w:cs="微软雅黑"/>
          <w:lang w:val="en-US" w:eastAsia="zh-CN"/>
        </w:rPr>
      </w:pPr>
      <w:bookmarkStart w:id="28" w:name="_Toc797"/>
      <w:bookmarkStart w:id="29" w:name="_Toc32285"/>
      <w:bookmarkStart w:id="30" w:name="_Toc31551"/>
      <w:r>
        <w:rPr>
          <w:rFonts w:hint="eastAsia" w:ascii="微软雅黑" w:hAnsi="微软雅黑" w:eastAsia="微软雅黑" w:cs="微软雅黑"/>
          <w:lang w:val="en-US" w:eastAsia="zh-CN"/>
        </w:rPr>
        <w:t>5、线上出错问题以及解决方式</w:t>
      </w:r>
      <w:bookmarkEnd w:id="28"/>
      <w:bookmarkEnd w:id="29"/>
      <w:bookmarkEnd w:id="30"/>
    </w:p>
    <w:p>
      <w:pPr>
        <w:pStyle w:val="5"/>
        <w:numPr>
          <w:ilvl w:val="0"/>
          <w:numId w:val="0"/>
        </w:numPr>
        <w:bidi w:val="0"/>
        <w:outlineLvl w:val="2"/>
        <w:rPr>
          <w:rFonts w:hint="eastAsia"/>
          <w:lang w:val="en-US" w:eastAsia="zh-CN"/>
        </w:rPr>
      </w:pPr>
      <w:bookmarkStart w:id="31" w:name="_Toc31310"/>
      <w:bookmarkStart w:id="32" w:name="_Toc1197"/>
      <w:r>
        <w:rPr>
          <w:rFonts w:hint="eastAsia"/>
          <w:lang w:val="en-US" w:eastAsia="zh-CN"/>
        </w:rPr>
        <w:t>5-1设备信息索引重复</w:t>
      </w:r>
      <w:bookmarkEnd w:id="31"/>
      <w:bookmarkEnd w:id="32"/>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问题描述：</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前端设备信息在网络不良情况下重复上报，且同时存入数据库导致数据库报错唯一索引deviceid重复。</w:t>
      </w:r>
    </w:p>
    <w:p>
      <w:pPr>
        <w:rPr>
          <w:sz w:val="24"/>
          <w:szCs w:val="24"/>
        </w:rPr>
      </w:pPr>
      <w:r>
        <w:rPr>
          <w:sz w:val="24"/>
          <w:szCs w:val="24"/>
        </w:rPr>
        <w:drawing>
          <wp:inline distT="0" distB="0" distL="114300" distR="114300">
            <wp:extent cx="6179185" cy="1453515"/>
            <wp:effectExtent l="0" t="0" r="12065" b="1333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5"/>
                    <a:stretch>
                      <a:fillRect/>
                    </a:stretch>
                  </pic:blipFill>
                  <pic:spPr>
                    <a:xfrm>
                      <a:off x="0" y="0"/>
                      <a:ext cx="6179185" cy="1453515"/>
                    </a:xfrm>
                    <a:prstGeom prst="rect">
                      <a:avLst/>
                    </a:prstGeom>
                    <a:noFill/>
                    <a:ln>
                      <a:noFill/>
                    </a:ln>
                  </pic:spPr>
                </pic:pic>
              </a:graphicData>
            </a:graphic>
          </wp:inline>
        </w:drawing>
      </w:r>
    </w:p>
    <w:p>
      <w:pPr>
        <w:rPr>
          <w:sz w:val="24"/>
          <w:szCs w:val="24"/>
        </w:rPr>
      </w:pPr>
      <w:r>
        <w:rPr>
          <w:sz w:val="24"/>
          <w:szCs w:val="24"/>
        </w:rPr>
        <w:drawing>
          <wp:inline distT="0" distB="0" distL="114300" distR="114300">
            <wp:extent cx="6135370" cy="1013460"/>
            <wp:effectExtent l="0" t="0" r="17780" b="1524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6"/>
                    <a:stretch>
                      <a:fillRect/>
                    </a:stretch>
                  </pic:blipFill>
                  <pic:spPr>
                    <a:xfrm>
                      <a:off x="0" y="0"/>
                      <a:ext cx="6135370" cy="1013460"/>
                    </a:xfrm>
                    <a:prstGeom prst="rect">
                      <a:avLst/>
                    </a:prstGeom>
                    <a:noFill/>
                    <a:ln>
                      <a:noFill/>
                    </a:ln>
                  </pic:spPr>
                </pic:pic>
              </a:graphicData>
            </a:graphic>
          </wp:inline>
        </w:drawing>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解决方式：</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对ConstraintViolationException进行异常捕捉，打印warn级别日志信息。</w:t>
      </w:r>
    </w:p>
    <w:p>
      <w:pPr>
        <w:rPr>
          <w:rFonts w:hint="eastAsia"/>
          <w:sz w:val="24"/>
          <w:szCs w:val="24"/>
          <w:lang w:val="en-US" w:eastAsia="zh-CN"/>
        </w:rPr>
      </w:pPr>
    </w:p>
    <w:p>
      <w:pPr>
        <w:pStyle w:val="5"/>
        <w:numPr>
          <w:ilvl w:val="0"/>
          <w:numId w:val="0"/>
        </w:numPr>
        <w:bidi w:val="0"/>
        <w:outlineLvl w:val="2"/>
        <w:rPr>
          <w:rFonts w:hint="eastAsia"/>
          <w:lang w:val="en-US" w:eastAsia="zh-CN"/>
        </w:rPr>
      </w:pPr>
      <w:bookmarkStart w:id="33" w:name="_Toc14878"/>
      <w:bookmarkStart w:id="34" w:name="_Toc25188"/>
      <w:r>
        <w:rPr>
          <w:rFonts w:hint="eastAsia"/>
          <w:lang w:val="en-US" w:eastAsia="zh-CN"/>
        </w:rPr>
        <w:t>5-2设备信息保存并发死锁</w:t>
      </w:r>
      <w:bookmarkEnd w:id="33"/>
      <w:bookmarkEnd w:id="34"/>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问题描述：</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只出现过一次该异常，具体原因有待究查：</w:t>
      </w:r>
    </w:p>
    <w:p>
      <w:pPr>
        <w:jc w:val="left"/>
        <w:rPr>
          <w:rFonts w:ascii="Lucida Console" w:hAnsi="Lucida Console" w:eastAsia="Lucida Console" w:cs="Lucida Console"/>
          <w:i w:val="0"/>
          <w:caps w:val="0"/>
          <w:color w:val="2D2D2D"/>
          <w:spacing w:val="0"/>
          <w:sz w:val="18"/>
          <w:szCs w:val="18"/>
          <w:shd w:val="clear" w:fill="FFFFFF"/>
        </w:rPr>
      </w:pPr>
      <w:r>
        <w:rPr>
          <w:rFonts w:ascii="Lucida Console" w:hAnsi="Lucida Console" w:eastAsia="Lucida Console" w:cs="Lucida Console"/>
          <w:i w:val="0"/>
          <w:caps w:val="0"/>
          <w:color w:val="2D2D2D"/>
          <w:spacing w:val="0"/>
          <w:sz w:val="18"/>
          <w:szCs w:val="18"/>
          <w:shd w:val="clear" w:fill="FFFFFF"/>
        </w:rPr>
        <w:t>org.springframework.dao.CannotAcquireLockException: could not execute statement; SQL [n/a]; nested exception is org.hibernate.exception.LockAcquisitionException: could not execute statement</w:t>
      </w:r>
    </w:p>
    <w:p>
      <w:pPr>
        <w:jc w:val="left"/>
        <w:rPr>
          <w:rFonts w:hint="eastAsia" w:ascii="Lucida Console" w:hAnsi="Lucida Console" w:eastAsia="Lucida Console" w:cs="Lucida Console"/>
          <w:i w:val="0"/>
          <w:caps w:val="0"/>
          <w:color w:val="2D2D2D"/>
          <w:spacing w:val="0"/>
          <w:sz w:val="18"/>
          <w:szCs w:val="18"/>
          <w:shd w:val="clear" w:fill="FFFFFF"/>
        </w:rPr>
      </w:pPr>
      <w:r>
        <w:rPr>
          <w:rFonts w:hint="eastAsia" w:ascii="Lucida Console" w:hAnsi="Lucida Console" w:eastAsia="Lucida Console" w:cs="Lucida Console"/>
          <w:i w:val="0"/>
          <w:caps w:val="0"/>
          <w:color w:val="2D2D2D"/>
          <w:spacing w:val="0"/>
          <w:sz w:val="18"/>
          <w:szCs w:val="18"/>
          <w:shd w:val="clear" w:fill="FFFFFF"/>
        </w:rPr>
        <w:t xml:space="preserve">bsid：t8t-tbt-msc157768782484546e62bb8-dbac-4be9-b64a-77f36aea22ba </w:t>
      </w:r>
    </w:p>
    <w:p>
      <w:pPr>
        <w:jc w:val="left"/>
      </w:pPr>
      <w:r>
        <w:drawing>
          <wp:inline distT="0" distB="0" distL="114300" distR="114300">
            <wp:extent cx="5262245" cy="2742565"/>
            <wp:effectExtent l="0" t="0" r="14605" b="635"/>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7"/>
                    <a:stretch>
                      <a:fillRect/>
                    </a:stretch>
                  </pic:blipFill>
                  <pic:spPr>
                    <a:xfrm>
                      <a:off x="0" y="0"/>
                      <a:ext cx="5262245" cy="2742565"/>
                    </a:xfrm>
                    <a:prstGeom prst="rect">
                      <a:avLst/>
                    </a:prstGeom>
                    <a:noFill/>
                    <a:ln>
                      <a:noFill/>
                    </a:ln>
                  </pic:spPr>
                </pic:pic>
              </a:graphicData>
            </a:graphic>
          </wp:inline>
        </w:drawing>
      </w:r>
    </w:p>
    <w:p>
      <w:pPr>
        <w:jc w:val="left"/>
        <w:rPr>
          <w:rFonts w:hint="default"/>
          <w:lang w:val="en-US" w:eastAsia="zh-CN"/>
        </w:rPr>
      </w:pPr>
    </w:p>
    <w:p>
      <w:pPr>
        <w:pStyle w:val="3"/>
        <w:numPr>
          <w:ilvl w:val="0"/>
          <w:numId w:val="1"/>
        </w:numPr>
        <w:bidi w:val="0"/>
        <w:outlineLvl w:val="0"/>
        <w:rPr>
          <w:rFonts w:hint="eastAsia" w:ascii="微软雅黑" w:hAnsi="微软雅黑" w:eastAsia="微软雅黑" w:cs="微软雅黑"/>
          <w:lang w:val="en-US" w:eastAsia="zh-CN"/>
        </w:rPr>
      </w:pPr>
      <w:bookmarkStart w:id="35" w:name="_Toc23807"/>
      <w:bookmarkStart w:id="36" w:name="_Toc24821"/>
      <w:bookmarkStart w:id="37" w:name="_Toc29417"/>
      <w:r>
        <w:rPr>
          <w:rFonts w:hint="eastAsia" w:ascii="微软雅黑" w:hAnsi="微软雅黑" w:eastAsia="微软雅黑" w:cs="微软雅黑"/>
          <w:lang w:val="en-US" w:eastAsia="zh-CN"/>
        </w:rPr>
        <w:t>消息推送</w:t>
      </w:r>
      <w:bookmarkEnd w:id="35"/>
      <w:bookmarkEnd w:id="36"/>
      <w:bookmarkEnd w:id="37"/>
    </w:p>
    <w:p>
      <w:pPr>
        <w:pStyle w:val="4"/>
        <w:numPr>
          <w:ilvl w:val="0"/>
          <w:numId w:val="3"/>
        </w:numPr>
        <w:bidi w:val="0"/>
        <w:rPr>
          <w:rFonts w:hint="eastAsia" w:ascii="微软雅黑" w:hAnsi="微软雅黑" w:eastAsia="微软雅黑" w:cs="微软雅黑"/>
          <w:lang w:val="en-US" w:eastAsia="zh-CN"/>
        </w:rPr>
      </w:pPr>
      <w:bookmarkStart w:id="38" w:name="_Toc30282"/>
      <w:bookmarkStart w:id="39" w:name="_Toc15695"/>
      <w:r>
        <w:rPr>
          <w:rFonts w:hint="eastAsia" w:ascii="微软雅黑" w:hAnsi="微软雅黑" w:eastAsia="微软雅黑" w:cs="微软雅黑"/>
          <w:lang w:val="en-US" w:eastAsia="zh-CN"/>
        </w:rPr>
        <w:t>厂商消息推送对比</w:t>
      </w:r>
      <w:bookmarkEnd w:id="38"/>
      <w:bookmarkEnd w:id="39"/>
    </w:p>
    <w:p>
      <w:pPr>
        <w:pStyle w:val="5"/>
        <w:bidi w:val="0"/>
        <w:rPr>
          <w:rFonts w:hint="eastAsia"/>
          <w:lang w:val="en-US" w:eastAsia="zh-CN"/>
        </w:rPr>
      </w:pPr>
      <w:bookmarkStart w:id="40" w:name="_Toc16241"/>
      <w:r>
        <w:rPr>
          <w:rFonts w:hint="eastAsia"/>
          <w:lang w:val="en-US" w:eastAsia="zh-CN"/>
        </w:rPr>
        <w:t>1-1厂商消息推送token的获取</w:t>
      </w:r>
      <w:bookmarkEnd w:id="40"/>
    </w:p>
    <w:p>
      <w:pPr>
        <w:pStyle w:val="6"/>
        <w:bidi w:val="0"/>
        <w:rPr>
          <w:rFonts w:hint="default"/>
          <w:lang w:val="en-US" w:eastAsia="zh-CN"/>
        </w:rPr>
      </w:pPr>
      <w:r>
        <w:rPr>
          <w:rFonts w:hint="eastAsia"/>
          <w:lang w:val="en-US" w:eastAsia="zh-CN"/>
        </w:rPr>
        <w:t>厂商对比</w:t>
      </w:r>
    </w:p>
    <w:tbl>
      <w:tblPr>
        <w:tblStyle w:val="12"/>
        <w:tblW w:w="88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5"/>
        <w:gridCol w:w="6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trPr>
        <w:tc>
          <w:tcPr>
            <w:tcW w:w="19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Oppo</w:t>
            </w:r>
          </w:p>
        </w:tc>
        <w:tc>
          <w:tcPr>
            <w:tcW w:w="6816" w:type="dxa"/>
          </w:tcPr>
          <w:p>
            <w:pPr>
              <w:rPr>
                <w:rFonts w:hint="default" w:ascii="微软雅黑" w:hAnsi="微软雅黑" w:eastAsia="微软雅黑" w:cs="微软雅黑"/>
                <w:b/>
                <w:bCs/>
                <w:sz w:val="21"/>
                <w:szCs w:val="21"/>
                <w:lang w:val="en-US" w:eastAsia="zh-CN"/>
              </w:rPr>
            </w:pPr>
            <w:r>
              <w:rPr>
                <w:rFonts w:hint="eastAsia" w:ascii="微软雅黑" w:hAnsi="微软雅黑" w:eastAsia="微软雅黑" w:cs="微软雅黑"/>
                <w:sz w:val="21"/>
                <w:szCs w:val="21"/>
                <w:lang w:val="en-US" w:eastAsia="zh-CN"/>
              </w:rPr>
              <w:t>Oppo不限制，但是每次单推都获取依次token，在每天5w单推批量下可能会出现几个网络链接错误。新token官方介绍存活24小时，旧token存活10分钟。(官方文档介绍)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1" w:hRule="atLeast"/>
        </w:trPr>
        <w:tc>
          <w:tcPr>
            <w:tcW w:w="19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Vivo</w:t>
            </w:r>
          </w:p>
        </w:tc>
        <w:tc>
          <w:tcPr>
            <w:tcW w:w="6816" w:type="dxa"/>
          </w:tcPr>
          <w:p>
            <w:pPr>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Vivo每天只能获取1w次token，单推每次推送获取token，上万数量下token会超出总限制数报错。(官方文档介绍)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小米</w:t>
            </w:r>
          </w:p>
        </w:tc>
        <w:tc>
          <w:tcPr>
            <w:tcW w:w="6816" w:type="dxa"/>
          </w:tcPr>
          <w:p>
            <w:pPr>
              <w:jc w:val="both"/>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不需要获得token进行推送，详情可查看小米sdk快应用push源码</w:t>
            </w:r>
          </w:p>
          <w:p>
            <w:pPr>
              <w:jc w:val="both"/>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lang w:val="en-US" w:eastAsia="zh-CN"/>
              </w:rPr>
              <w:t>(无官方文档介绍)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3" w:hRule="atLeast"/>
        </w:trPr>
        <w:tc>
          <w:tcPr>
            <w:tcW w:w="1995" w:type="dxa"/>
          </w:tcPr>
          <w:p>
            <w:pP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华为</w:t>
            </w:r>
          </w:p>
        </w:tc>
        <w:tc>
          <w:tcPr>
            <w:tcW w:w="6816" w:type="dxa"/>
          </w:tcPr>
          <w:p>
            <w:pPr>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Token的有效期为1小时，无次数限制。官方技术支持建议做缓存。</w:t>
            </w:r>
          </w:p>
          <w:p>
            <w:pPr>
              <w:jc w:val="both"/>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(无官方文档介绍)</w:t>
            </w:r>
          </w:p>
        </w:tc>
      </w:tr>
    </w:tbl>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vivo</w:t>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drawing>
          <wp:inline distT="0" distB="0" distL="114300" distR="114300">
            <wp:extent cx="5265420" cy="1711325"/>
            <wp:effectExtent l="0" t="0" r="11430" b="3175"/>
            <wp:docPr id="13" name="图片 13" descr="c7a2a3017d54db92268c54090dfbf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7a2a3017d54db92268c54090dfbfd2"/>
                    <pic:cNvPicPr>
                      <a:picLocks noChangeAspect="1"/>
                    </pic:cNvPicPr>
                  </pic:nvPicPr>
                  <pic:blipFill>
                    <a:blip r:embed="rId8"/>
                    <a:stretch>
                      <a:fillRect/>
                    </a:stretch>
                  </pic:blipFill>
                  <pic:spPr>
                    <a:xfrm>
                      <a:off x="0" y="0"/>
                      <a:ext cx="5265420" cy="1711325"/>
                    </a:xfrm>
                    <a:prstGeom prst="rect">
                      <a:avLst/>
                    </a:prstGeom>
                  </pic:spPr>
                </pic:pic>
              </a:graphicData>
            </a:graphic>
          </wp:inline>
        </w:drawing>
      </w:r>
    </w:p>
    <w:p>
      <w:pPr>
        <w:bidi w:val="0"/>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114300" distR="114300">
            <wp:extent cx="5262880" cy="2756535"/>
            <wp:effectExtent l="0" t="0" r="13970" b="571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62880" cy="2756535"/>
                    </a:xfrm>
                    <a:prstGeom prst="rect">
                      <a:avLst/>
                    </a:prstGeom>
                    <a:noFill/>
                    <a:ln>
                      <a:noFill/>
                    </a:ln>
                  </pic:spPr>
                </pic:pic>
              </a:graphicData>
            </a:graphic>
          </wp:inline>
        </w:drawing>
      </w:r>
    </w:p>
    <w:p>
      <w:pPr>
        <w:bidi w:val="0"/>
        <w:rPr>
          <w:rFonts w:hint="eastAsia" w:ascii="微软雅黑" w:hAnsi="微软雅黑" w:eastAsia="微软雅黑" w:cs="微软雅黑"/>
          <w:sz w:val="28"/>
          <w:szCs w:val="28"/>
          <w:lang w:val="en-US" w:eastAsia="zh-CN"/>
        </w:rPr>
      </w:pP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oppo</w:t>
      </w:r>
      <w:r>
        <w:rPr>
          <w:rFonts w:hint="eastAsia" w:ascii="微软雅黑" w:hAnsi="微软雅黑" w:eastAsia="微软雅黑" w:cs="微软雅黑"/>
          <w:sz w:val="28"/>
          <w:szCs w:val="28"/>
        </w:rPr>
        <w:drawing>
          <wp:inline distT="0" distB="0" distL="114300" distR="114300">
            <wp:extent cx="5261610" cy="1828165"/>
            <wp:effectExtent l="0" t="0" r="15240" b="63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0"/>
                    <a:stretch>
                      <a:fillRect/>
                    </a:stretch>
                  </pic:blipFill>
                  <pic:spPr>
                    <a:xfrm>
                      <a:off x="0" y="0"/>
                      <a:ext cx="5261610" cy="1828165"/>
                    </a:xfrm>
                    <a:prstGeom prst="rect">
                      <a:avLst/>
                    </a:prstGeom>
                    <a:noFill/>
                    <a:ln>
                      <a:noFill/>
                    </a:ln>
                  </pic:spPr>
                </pic:pic>
              </a:graphicData>
            </a:graphic>
          </wp:inline>
        </w:drawing>
      </w:r>
    </w:p>
    <w:p>
      <w:pPr>
        <w:bidi w:val="0"/>
        <w:rPr>
          <w:rFonts w:hint="eastAsia" w:ascii="微软雅黑" w:hAnsi="微软雅黑" w:eastAsia="微软雅黑" w:cs="微软雅黑"/>
          <w:sz w:val="28"/>
          <w:szCs w:val="28"/>
          <w:lang w:val="en-US" w:eastAsia="zh-CN"/>
        </w:rPr>
      </w:pPr>
    </w:p>
    <w:p>
      <w:pPr>
        <w:bidi w:val="0"/>
        <w:rPr>
          <w:rFonts w:hint="eastAsia" w:ascii="微软雅黑" w:hAnsi="微软雅黑" w:eastAsia="微软雅黑" w:cs="微软雅黑"/>
          <w:sz w:val="28"/>
          <w:szCs w:val="28"/>
          <w:lang w:val="en-US" w:eastAsia="zh-CN"/>
        </w:rPr>
      </w:pPr>
    </w:p>
    <w:p>
      <w:pPr>
        <w:bidi w:val="0"/>
        <w:jc w:val="left"/>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华为</w:t>
      </w:r>
      <w:r>
        <w:rPr>
          <w:rFonts w:hint="eastAsia" w:ascii="微软雅黑" w:hAnsi="微软雅黑" w:eastAsia="微软雅黑" w:cs="微软雅黑"/>
          <w:sz w:val="28"/>
          <w:szCs w:val="28"/>
          <w:lang w:val="en-US" w:eastAsia="zh-CN"/>
        </w:rPr>
        <w:drawing>
          <wp:inline distT="0" distB="0" distL="114300" distR="114300">
            <wp:extent cx="5266690" cy="2504440"/>
            <wp:effectExtent l="0" t="0" r="10160" b="10160"/>
            <wp:docPr id="12" name="图片 12" descr="70f942968f02fd72a8e3f1d2e18b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0f942968f02fd72a8e3f1d2e18b311"/>
                    <pic:cNvPicPr>
                      <a:picLocks noChangeAspect="1"/>
                    </pic:cNvPicPr>
                  </pic:nvPicPr>
                  <pic:blipFill>
                    <a:blip r:embed="rId11"/>
                    <a:stretch>
                      <a:fillRect/>
                    </a:stretch>
                  </pic:blipFill>
                  <pic:spPr>
                    <a:xfrm>
                      <a:off x="0" y="0"/>
                      <a:ext cx="5266690" cy="2504440"/>
                    </a:xfrm>
                    <a:prstGeom prst="rect">
                      <a:avLst/>
                    </a:prstGeom>
                  </pic:spPr>
                </pic:pic>
              </a:graphicData>
            </a:graphic>
          </wp:inline>
        </w:drawing>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drawing>
          <wp:inline distT="0" distB="0" distL="114300" distR="114300">
            <wp:extent cx="5269865" cy="3782060"/>
            <wp:effectExtent l="0" t="0" r="6985" b="8890"/>
            <wp:docPr id="16" name="图片 16" descr="1576748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76748022(1)"/>
                    <pic:cNvPicPr>
                      <a:picLocks noChangeAspect="1"/>
                    </pic:cNvPicPr>
                  </pic:nvPicPr>
                  <pic:blipFill>
                    <a:blip r:embed="rId12"/>
                    <a:stretch>
                      <a:fillRect/>
                    </a:stretch>
                  </pic:blipFill>
                  <pic:spPr>
                    <a:xfrm>
                      <a:off x="0" y="0"/>
                      <a:ext cx="5269865" cy="3782060"/>
                    </a:xfrm>
                    <a:prstGeom prst="rect">
                      <a:avLst/>
                    </a:prstGeom>
                  </pic:spPr>
                </pic:pic>
              </a:graphicData>
            </a:graphic>
          </wp:inline>
        </w:drawing>
      </w:r>
    </w:p>
    <w:p>
      <w:pPr>
        <w:rPr>
          <w:rFonts w:hint="default"/>
          <w:lang w:val="en-US" w:eastAsia="zh-CN"/>
        </w:rPr>
      </w:pPr>
    </w:p>
    <w:p>
      <w:pPr>
        <w:pStyle w:val="6"/>
        <w:bidi w:val="0"/>
        <w:rPr>
          <w:rFonts w:hint="eastAsia"/>
          <w:lang w:val="en-US" w:eastAsia="zh-CN"/>
        </w:rPr>
      </w:pPr>
      <w:r>
        <w:rPr>
          <w:rFonts w:hint="eastAsia"/>
          <w:lang w:val="en-US" w:eastAsia="zh-CN"/>
        </w:rPr>
        <w:t>处理的方式</w:t>
      </w:r>
    </w:p>
    <w:p>
      <w:pPr>
        <w:numPr>
          <w:ilvl w:val="0"/>
          <w:numId w:val="4"/>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对华为、vivo的token进行redis缓存，大量级减少单推获取token对厂商服务的请求</w:t>
      </w:r>
    </w:p>
    <w:p>
      <w:pPr>
        <w:numPr>
          <w:ilvl w:val="0"/>
          <w:numId w:val="4"/>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线上目前对oppo的token没做缓存，原因在于oppo的sdk存在只有有参构造且无无参构造，构造器内每次实例化都实现对token的获取。那么处理方式，是在oppo网络链接错误的时候，那么便休眠一段时间进行sender实例化获取token的重试。</w:t>
      </w:r>
    </w:p>
    <w:p>
      <w:pPr>
        <w:numPr>
          <w:ilvl w:val="0"/>
          <w:numId w:val="4"/>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oppo线上如果确实需要token缓存才解决问题，可将oppo的sdk中像Sender，HttpClientTool等default类源码copy出来，对Sender的构造方法进行修改，进行token的缓存。</w:t>
      </w:r>
    </w:p>
    <w:p>
      <w:pPr>
        <w:pStyle w:val="5"/>
        <w:bidi w:val="0"/>
        <w:rPr>
          <w:rFonts w:hint="eastAsia"/>
          <w:lang w:val="en-US" w:eastAsia="zh-CN"/>
        </w:rPr>
      </w:pPr>
      <w:bookmarkStart w:id="41" w:name="_Toc21881"/>
      <w:r>
        <w:rPr>
          <w:rFonts w:hint="eastAsia"/>
          <w:lang w:val="en-US" w:eastAsia="zh-CN"/>
        </w:rPr>
        <w:t>1-2厂商消息推送的频率、每天推送总量</w:t>
      </w:r>
      <w:bookmarkEnd w:id="41"/>
    </w:p>
    <w:p>
      <w:pPr>
        <w:pStyle w:val="6"/>
        <w:bidi w:val="0"/>
        <w:rPr>
          <w:rFonts w:hint="eastAsia"/>
          <w:lang w:val="en-US" w:eastAsia="zh-CN"/>
        </w:rPr>
      </w:pPr>
      <w:r>
        <w:rPr>
          <w:rFonts w:hint="eastAsia"/>
          <w:lang w:val="en-US" w:eastAsia="zh-CN"/>
        </w:rPr>
        <w:t>厂商对比</w:t>
      </w:r>
    </w:p>
    <w:tbl>
      <w:tblPr>
        <w:tblStyle w:val="12"/>
        <w:tblW w:w="88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5"/>
        <w:gridCol w:w="6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trPr>
        <w:tc>
          <w:tcPr>
            <w:tcW w:w="19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Oppo</w:t>
            </w:r>
          </w:p>
        </w:tc>
        <w:tc>
          <w:tcPr>
            <w:tcW w:w="6816" w:type="dxa"/>
          </w:tcPr>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无频率限制，有推送消息数量限制为用户数量的2倍</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（详情查看官方文档）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4" w:hRule="atLeast"/>
        </w:trPr>
        <w:tc>
          <w:tcPr>
            <w:tcW w:w="19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Vivo</w:t>
            </w:r>
          </w:p>
        </w:tc>
        <w:tc>
          <w:tcPr>
            <w:tcW w:w="6816" w:type="dxa"/>
          </w:tcPr>
          <w:p>
            <w:pPr>
              <w:rPr>
                <w:rFonts w:hint="eastAsia" w:ascii="微软雅黑" w:hAnsi="微软雅黑" w:eastAsia="微软雅黑" w:cs="微软雅黑"/>
                <w:sz w:val="21"/>
                <w:szCs w:val="21"/>
                <w:highlight w:val="none"/>
                <w:lang w:val="en-US" w:eastAsia="zh-CN"/>
              </w:rPr>
            </w:pPr>
            <w:r>
              <w:rPr>
                <w:rFonts w:hint="eastAsia" w:ascii="微软雅黑" w:hAnsi="微软雅黑" w:eastAsia="微软雅黑" w:cs="微软雅黑"/>
                <w:sz w:val="21"/>
                <w:szCs w:val="21"/>
                <w:highlight w:val="none"/>
                <w:lang w:val="en-US" w:eastAsia="zh-CN"/>
              </w:rPr>
              <w:t>可发送的单推和群推消息指定的用户量不得超过每日限制的推送总量</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推送TPS根据SDK订阅数自动调整，默认最低值为500条/秒。</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（详情查看官方文档）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小米</w:t>
            </w:r>
          </w:p>
        </w:tc>
        <w:tc>
          <w:tcPr>
            <w:tcW w:w="6816" w:type="dxa"/>
          </w:tcPr>
          <w:p>
            <w:pPr>
              <w:jc w:val="both"/>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目前无频率、数量限制。往后会做一些限制。</w:t>
            </w:r>
          </w:p>
          <w:p>
            <w:pPr>
              <w:jc w:val="both"/>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lang w:val="en-US" w:eastAsia="zh-CN"/>
              </w:rPr>
              <w:t>（详情查看官方文档）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华为</w:t>
            </w:r>
          </w:p>
        </w:tc>
        <w:tc>
          <w:tcPr>
            <w:tcW w:w="6816" w:type="dxa"/>
          </w:tcPr>
          <w:p>
            <w:pP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无频率、总量限制（官方文档无介绍）</w:t>
            </w:r>
          </w:p>
        </w:tc>
      </w:tr>
    </w:tbl>
    <w:p>
      <w:pPr>
        <w:rPr>
          <w:rFonts w:hint="eastAsia"/>
          <w:lang w:val="en-US" w:eastAsia="zh-CN"/>
        </w:rPr>
      </w:pP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1、Oppo链接地址：</w:t>
      </w: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"https://open.oppomobile.com/wiki/doc#id=10200" </w:instrText>
      </w:r>
      <w:r>
        <w:rPr>
          <w:rFonts w:hint="eastAsia" w:ascii="微软雅黑" w:hAnsi="微软雅黑" w:eastAsia="微软雅黑" w:cs="微软雅黑"/>
          <w:lang w:val="en-US" w:eastAsia="zh-CN"/>
        </w:rPr>
        <w:fldChar w:fldCharType="separate"/>
      </w:r>
      <w:r>
        <w:rPr>
          <w:rStyle w:val="14"/>
          <w:rFonts w:hint="eastAsia" w:ascii="微软雅黑" w:hAnsi="微软雅黑" w:eastAsia="微软雅黑" w:cs="微软雅黑"/>
          <w:lang w:val="en-US" w:eastAsia="zh-CN"/>
        </w:rPr>
        <w:t>https://open.oppomobile.com/wiki/doc#id=10200</w:t>
      </w:r>
      <w:r>
        <w:rPr>
          <w:rFonts w:hint="eastAsia" w:ascii="微软雅黑" w:hAnsi="微软雅黑" w:eastAsia="微软雅黑" w:cs="微软雅黑"/>
          <w:lang w:val="en-US" w:eastAsia="zh-CN"/>
        </w:rPr>
        <w:fldChar w:fldCharType="end"/>
      </w:r>
      <w:r>
        <w:rPr>
          <w:rFonts w:hint="eastAsia" w:ascii="微软雅黑" w:hAnsi="微软雅黑" w:eastAsia="微软雅黑" w:cs="微软雅黑"/>
          <w:lang w:val="en-US" w:eastAsia="zh-CN"/>
        </w:rPr>
        <w:t xml:space="preserve"> 搜ctrl+f搜 技术问题</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4310" cy="28740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74310" cy="2874010"/>
                    </a:xfrm>
                    <a:prstGeom prst="rect">
                      <a:avLst/>
                    </a:prstGeom>
                    <a:noFill/>
                    <a:ln>
                      <a:noFill/>
                    </a:ln>
                  </pic:spPr>
                </pic:pic>
              </a:graphicData>
            </a:graphic>
          </wp:inline>
        </w:drawing>
      </w:r>
    </w:p>
    <w:p>
      <w:pPr>
        <w:rPr>
          <w:rFonts w:hint="eastAsia" w:ascii="微软雅黑" w:hAnsi="微软雅黑" w:eastAsia="微软雅黑" w:cs="微软雅黑"/>
          <w:lang w:eastAsia="zh-CN"/>
        </w:rPr>
      </w:pPr>
      <w:r>
        <w:rPr>
          <w:rFonts w:hint="eastAsia" w:ascii="微软雅黑" w:hAnsi="微软雅黑" w:eastAsia="微软雅黑" w:cs="微软雅黑"/>
          <w:lang w:eastAsia="zh-CN"/>
        </w:rPr>
        <w:drawing>
          <wp:inline distT="0" distB="0" distL="114300" distR="114300">
            <wp:extent cx="5273675" cy="4453255"/>
            <wp:effectExtent l="0" t="0" r="3175" b="4445"/>
            <wp:docPr id="3" name="图片 3" descr="4c61c98db392c774dd2bfb6af4f7e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c61c98db392c774dd2bfb6af4f7e93"/>
                    <pic:cNvPicPr>
                      <a:picLocks noChangeAspect="1"/>
                    </pic:cNvPicPr>
                  </pic:nvPicPr>
                  <pic:blipFill>
                    <a:blip r:embed="rId14"/>
                    <a:stretch>
                      <a:fillRect/>
                    </a:stretch>
                  </pic:blipFill>
                  <pic:spPr>
                    <a:xfrm>
                      <a:off x="0" y="0"/>
                      <a:ext cx="5273675" cy="4453255"/>
                    </a:xfrm>
                    <a:prstGeom prst="rect">
                      <a:avLst/>
                    </a:prstGeom>
                  </pic:spPr>
                </pic:pic>
              </a:graphicData>
            </a:graphic>
          </wp:inline>
        </w:drawing>
      </w:r>
    </w:p>
    <w:p>
      <w:pPr>
        <w:numPr>
          <w:ilvl w:val="0"/>
          <w:numId w:val="3"/>
        </w:numPr>
        <w:ind w:left="0" w:leftChars="0" w:firstLine="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vivo链接地址：</w:t>
      </w: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"https://dev.vivo.com.cn/documentCenter/doc/156" </w:instrText>
      </w:r>
      <w:r>
        <w:rPr>
          <w:rFonts w:hint="eastAsia" w:ascii="微软雅黑" w:hAnsi="微软雅黑" w:eastAsia="微软雅黑" w:cs="微软雅黑"/>
          <w:lang w:val="en-US" w:eastAsia="zh-CN"/>
        </w:rPr>
        <w:fldChar w:fldCharType="separate"/>
      </w:r>
      <w:r>
        <w:rPr>
          <w:rStyle w:val="14"/>
          <w:rFonts w:hint="eastAsia" w:ascii="微软雅黑" w:hAnsi="微软雅黑" w:eastAsia="微软雅黑" w:cs="微软雅黑"/>
          <w:lang w:val="en-US" w:eastAsia="zh-CN"/>
        </w:rPr>
        <w:t>https://dev.vivo.com.cn/documentCenter/doc/156</w:t>
      </w:r>
      <w:r>
        <w:rPr>
          <w:rFonts w:hint="eastAsia" w:ascii="微软雅黑" w:hAnsi="微软雅黑" w:eastAsia="微软雅黑" w:cs="微软雅黑"/>
          <w:lang w:val="en-US" w:eastAsia="zh-CN"/>
        </w:rPr>
        <w:fldChar w:fldCharType="end"/>
      </w:r>
    </w:p>
    <w:p>
      <w:pPr>
        <w:numPr>
          <w:ilvl w:val="0"/>
          <w:numId w:val="0"/>
        </w:numPr>
        <w:ind w:leftChars="0"/>
      </w:pPr>
      <w:r>
        <w:drawing>
          <wp:inline distT="0" distB="0" distL="114300" distR="114300">
            <wp:extent cx="5267325" cy="1612900"/>
            <wp:effectExtent l="0" t="0" r="9525"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5"/>
                    <a:stretch>
                      <a:fillRect/>
                    </a:stretch>
                  </pic:blipFill>
                  <pic:spPr>
                    <a:xfrm>
                      <a:off x="0" y="0"/>
                      <a:ext cx="5267325" cy="1612900"/>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3"/>
        </w:numPr>
        <w:ind w:left="0" w:leftChars="0" w:firstLine="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小米链接地址：</w:t>
      </w: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"https://dev.mi.com/console/doc/detail?pId=1292#_0_5" </w:instrText>
      </w:r>
      <w:r>
        <w:rPr>
          <w:rFonts w:hint="eastAsia" w:ascii="微软雅黑" w:hAnsi="微软雅黑" w:eastAsia="微软雅黑" w:cs="微软雅黑"/>
          <w:lang w:val="en-US" w:eastAsia="zh-CN"/>
        </w:rPr>
        <w:fldChar w:fldCharType="separate"/>
      </w:r>
      <w:r>
        <w:rPr>
          <w:rStyle w:val="14"/>
          <w:rFonts w:hint="eastAsia" w:ascii="微软雅黑" w:hAnsi="微软雅黑" w:eastAsia="微软雅黑" w:cs="微软雅黑"/>
          <w:lang w:val="en-US" w:eastAsia="zh-CN"/>
        </w:rPr>
        <w:t>https://dev.mi.com/console/doc/detail?pId=1292#_0_5</w:t>
      </w:r>
      <w:r>
        <w:rPr>
          <w:rFonts w:hint="eastAsia" w:ascii="微软雅黑" w:hAnsi="微软雅黑" w:eastAsia="微软雅黑" w:cs="微软雅黑"/>
          <w:lang w:val="en-US" w:eastAsia="zh-CN"/>
        </w:rPr>
        <w:fldChar w:fldCharType="end"/>
      </w:r>
    </w:p>
    <w:p>
      <w:pPr>
        <w:numPr>
          <w:ilvl w:val="0"/>
          <w:numId w:val="0"/>
        </w:numPr>
        <w:ind w:leftChars="0"/>
        <w:rPr>
          <w:rFonts w:hint="eastAsia" w:ascii="微软雅黑" w:hAnsi="微软雅黑" w:eastAsia="微软雅黑" w:cs="微软雅黑"/>
          <w:lang w:val="en-US" w:eastAsia="zh-CN"/>
        </w:rPr>
      </w:pPr>
      <w:r>
        <w:drawing>
          <wp:inline distT="0" distB="0" distL="114300" distR="114300">
            <wp:extent cx="5272405" cy="2757170"/>
            <wp:effectExtent l="0" t="0" r="4445" b="508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6"/>
                    <a:stretch>
                      <a:fillRect/>
                    </a:stretch>
                  </pic:blipFill>
                  <pic:spPr>
                    <a:xfrm>
                      <a:off x="0" y="0"/>
                      <a:ext cx="5272405" cy="2757170"/>
                    </a:xfrm>
                    <a:prstGeom prst="rect">
                      <a:avLst/>
                    </a:prstGeom>
                    <a:noFill/>
                    <a:ln>
                      <a:noFill/>
                    </a:ln>
                  </pic:spPr>
                </pic:pic>
              </a:graphicData>
            </a:graphic>
          </wp:inline>
        </w:drawing>
      </w:r>
    </w:p>
    <w:p>
      <w:pPr>
        <w:rPr>
          <w:rFonts w:hint="eastAsia"/>
          <w:lang w:val="en-US" w:eastAsia="zh-CN"/>
        </w:rPr>
      </w:pPr>
    </w:p>
    <w:p>
      <w:pPr>
        <w:numPr>
          <w:ilvl w:val="0"/>
          <w:numId w:val="3"/>
        </w:numPr>
        <w:ind w:left="0" w:leftChars="0" w:firstLine="0" w:firstLineChars="0"/>
        <w:rPr>
          <w:rFonts w:hint="eastAsia"/>
          <w:lang w:val="en-US" w:eastAsia="zh-CN"/>
        </w:rPr>
      </w:pPr>
      <w:r>
        <w:rPr>
          <w:rFonts w:hint="eastAsia"/>
          <w:lang w:val="en-US" w:eastAsia="zh-CN"/>
        </w:rPr>
        <w:t>华为链接地址：</w:t>
      </w:r>
    </w:p>
    <w:p>
      <w:pPr>
        <w:numPr>
          <w:ilvl w:val="0"/>
          <w:numId w:val="0"/>
        </w:numPr>
        <w:ind w:leftChars="0"/>
        <w:rPr>
          <w:rFonts w:hint="eastAsia"/>
          <w:lang w:val="en-US" w:eastAsia="zh-CN"/>
        </w:rPr>
      </w:pPr>
      <w:r>
        <w:rPr>
          <w:rFonts w:hint="eastAsia"/>
          <w:lang w:val="en-US" w:eastAsia="zh-CN"/>
        </w:rPr>
        <w:fldChar w:fldCharType="begin"/>
      </w:r>
      <w:r>
        <w:rPr>
          <w:rFonts w:hint="eastAsia"/>
          <w:lang w:val="en-US" w:eastAsia="zh-CN"/>
        </w:rPr>
        <w:instrText xml:space="preserve"> HYPERLINK "https://developer.huawei.com/consumer/cn/service/hms/catalog/fastapp.html?page=fastapp_fastapp_faq#%E6%8A%A5%E8%A1%A8%E5%B8%B8%E8%A7%81%E9%97%AE%E9%A2%98" </w:instrText>
      </w:r>
      <w:r>
        <w:rPr>
          <w:rFonts w:hint="eastAsia"/>
          <w:lang w:val="en-US" w:eastAsia="zh-CN"/>
        </w:rPr>
        <w:fldChar w:fldCharType="separate"/>
      </w:r>
      <w:r>
        <w:rPr>
          <w:rStyle w:val="14"/>
          <w:rFonts w:hint="eastAsia"/>
          <w:lang w:val="en-US" w:eastAsia="zh-CN"/>
        </w:rPr>
        <w:t>https://developer.huawei.com/consumer/cn/service/hms/catalog/fastapp.html?page=fastapp_fastapp_faq#%E6%8A%A5%E8%A1%A8%E5%B8%B8%E8%A7%81%E9%97%AE%E9%A2%98</w:t>
      </w:r>
      <w:r>
        <w:rPr>
          <w:rFonts w:hint="eastAsia"/>
          <w:lang w:val="en-US" w:eastAsia="zh-CN"/>
        </w:rPr>
        <w:fldChar w:fldCharType="end"/>
      </w:r>
    </w:p>
    <w:p>
      <w:pPr>
        <w:numPr>
          <w:ilvl w:val="0"/>
          <w:numId w:val="0"/>
        </w:numPr>
        <w:ind w:leftChars="0"/>
        <w:rPr>
          <w:rFonts w:hint="eastAsia"/>
          <w:lang w:val="en-US" w:eastAsia="zh-CN"/>
        </w:rPr>
      </w:pPr>
    </w:p>
    <w:p>
      <w:pPr>
        <w:pStyle w:val="6"/>
        <w:bidi w:val="0"/>
        <w:rPr>
          <w:rFonts w:hint="eastAsia"/>
          <w:lang w:val="en-US" w:eastAsia="zh-CN"/>
        </w:rPr>
      </w:pPr>
      <w:r>
        <w:rPr>
          <w:rFonts w:hint="eastAsia"/>
          <w:lang w:val="en-US" w:eastAsia="zh-CN"/>
        </w:rPr>
        <w:t>处理的方式</w:t>
      </w:r>
    </w:p>
    <w:p>
      <w:pPr>
        <w:numPr>
          <w:ilvl w:val="0"/>
          <w:numId w:val="5"/>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oppo、vivo做推送总量超限后，将超限信息存储于redis。每次推送从redis查询是否存在超限信息，不超限则继续推送。</w:t>
      </w:r>
    </w:p>
    <w:p>
      <w:pPr>
        <w:numPr>
          <w:ilvl w:val="0"/>
          <w:numId w:val="5"/>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对于厂商推送报网络错误等，小米有设置可重发次数，为了避免小米重发后手机收到几条相同的信息，必须对重发消息做id的标识，使客户端对消息去重。</w:t>
      </w:r>
    </w:p>
    <w:p>
      <w:pPr>
        <w:numPr>
          <w:ilvl w:val="0"/>
          <w:numId w:val="0"/>
        </w:numPr>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68595" cy="4119880"/>
            <wp:effectExtent l="0" t="0" r="8255" b="1397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7"/>
                    <a:stretch>
                      <a:fillRect/>
                    </a:stretch>
                  </pic:blipFill>
                  <pic:spPr>
                    <a:xfrm>
                      <a:off x="0" y="0"/>
                      <a:ext cx="5268595" cy="4119880"/>
                    </a:xfrm>
                    <a:prstGeom prst="rect">
                      <a:avLst/>
                    </a:prstGeom>
                    <a:noFill/>
                    <a:ln>
                      <a:noFill/>
                    </a:ln>
                  </pic:spPr>
                </pic:pic>
              </a:graphicData>
            </a:graphic>
          </wp:inline>
        </w:drawing>
      </w:r>
    </w:p>
    <w:p>
      <w:pPr>
        <w:numPr>
          <w:ilvl w:val="0"/>
          <w:numId w:val="0"/>
        </w:numPr>
        <w:rPr>
          <w:rFonts w:hint="eastAsia" w:ascii="微软雅黑" w:hAnsi="微软雅黑" w:eastAsia="微软雅黑" w:cs="微软雅黑"/>
          <w:sz w:val="24"/>
          <w:szCs w:val="24"/>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其它厂商：oppo、vivo也</w:t>
      </w:r>
      <w:r>
        <w:rPr>
          <w:rFonts w:hint="eastAsia" w:ascii="微软雅黑" w:hAnsi="微软雅黑" w:eastAsia="微软雅黑" w:cs="微软雅黑"/>
          <w:b/>
          <w:bCs/>
          <w:sz w:val="24"/>
          <w:szCs w:val="24"/>
          <w:lang w:val="en-US" w:eastAsia="zh-CN"/>
        </w:rPr>
        <w:t>有设置</w:t>
      </w:r>
      <w:r>
        <w:rPr>
          <w:rFonts w:hint="eastAsia" w:ascii="微软雅黑" w:hAnsi="微软雅黑" w:eastAsia="微软雅黑" w:cs="微软雅黑"/>
          <w:sz w:val="24"/>
          <w:szCs w:val="24"/>
          <w:lang w:val="en-US" w:eastAsia="zh-CN"/>
        </w:rPr>
        <w:t>消息id标识进行消息重发的去重，而华为没有。那么设可以置标志id为uuid，Oppo、vivo厂商消息推送sdk的无重发策略，需要开发者捕捉网络异常实现重发，这边不做重发。</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Oppo为可选字段设置：</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rPr>
        <w:drawing>
          <wp:inline distT="0" distB="0" distL="114300" distR="114300">
            <wp:extent cx="5264150" cy="359410"/>
            <wp:effectExtent l="0" t="0" r="12700"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8"/>
                    <a:stretch>
                      <a:fillRect/>
                    </a:stretch>
                  </pic:blipFill>
                  <pic:spPr>
                    <a:xfrm>
                      <a:off x="0" y="0"/>
                      <a:ext cx="5264150" cy="359410"/>
                    </a:xfrm>
                    <a:prstGeom prst="rect">
                      <a:avLst/>
                    </a:prstGeom>
                    <a:noFill/>
                    <a:ln>
                      <a:noFill/>
                    </a:ln>
                  </pic:spPr>
                </pic:pic>
              </a:graphicData>
            </a:graphic>
          </wp:inline>
        </w:drawing>
      </w:r>
    </w:p>
    <w:p>
      <w:pPr>
        <w:numPr>
          <w:ilvl w:val="0"/>
          <w:numId w:val="0"/>
        </w:numPr>
        <w:rPr>
          <w:rFonts w:hint="eastAsia"/>
          <w:b/>
          <w:bCs/>
          <w:color w:val="FF0000"/>
          <w:lang w:val="en-US" w:eastAsia="zh-CN"/>
        </w:rPr>
      </w:pPr>
      <w:r>
        <w:rPr>
          <w:rFonts w:hint="eastAsia"/>
          <w:b/>
          <w:bCs/>
          <w:color w:val="FF0000"/>
          <w:lang w:val="en-US" w:eastAsia="zh-CN"/>
        </w:rPr>
        <w:t>Vivo为必填字段设置：（然而，厂商push服务没有对这个字段进行去重处理，仅仅是有设置）</w:t>
      </w:r>
    </w:p>
    <w:p>
      <w:pPr>
        <w:numPr>
          <w:ilvl w:val="0"/>
          <w:numId w:val="0"/>
        </w:numPr>
      </w:pPr>
      <w:r>
        <w:drawing>
          <wp:inline distT="0" distB="0" distL="114300" distR="114300">
            <wp:extent cx="5270500" cy="1329055"/>
            <wp:effectExtent l="0" t="0" r="6350" b="444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9"/>
                    <a:stretch>
                      <a:fillRect/>
                    </a:stretch>
                  </pic:blipFill>
                  <pic:spPr>
                    <a:xfrm>
                      <a:off x="0" y="0"/>
                      <a:ext cx="5270500" cy="1329055"/>
                    </a:xfrm>
                    <a:prstGeom prst="rect">
                      <a:avLst/>
                    </a:prstGeom>
                    <a:noFill/>
                    <a:ln>
                      <a:noFill/>
                    </a:ln>
                  </pic:spPr>
                </pic:pic>
              </a:graphicData>
            </a:graphic>
          </wp:inline>
        </w:drawing>
      </w:r>
    </w:p>
    <w:p>
      <w:pPr>
        <w:numPr>
          <w:ilvl w:val="0"/>
          <w:numId w:val="0"/>
        </w:numPr>
      </w:pPr>
      <w:r>
        <w:drawing>
          <wp:inline distT="0" distB="0" distL="114300" distR="114300">
            <wp:extent cx="4010025" cy="2933700"/>
            <wp:effectExtent l="0" t="0" r="9525"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20"/>
                    <a:stretch>
                      <a:fillRect/>
                    </a:stretch>
                  </pic:blipFill>
                  <pic:spPr>
                    <a:xfrm>
                      <a:off x="0" y="0"/>
                      <a:ext cx="4010025" cy="2933700"/>
                    </a:xfrm>
                    <a:prstGeom prst="rect">
                      <a:avLst/>
                    </a:prstGeom>
                    <a:noFill/>
                    <a:ln>
                      <a:noFill/>
                    </a:ln>
                  </pic:spPr>
                </pic:pic>
              </a:graphicData>
            </a:graphic>
          </wp:inline>
        </w:drawing>
      </w:r>
    </w:p>
    <w:p>
      <w:pPr>
        <w:numPr>
          <w:ilvl w:val="0"/>
          <w:numId w:val="0"/>
        </w:numPr>
      </w:pPr>
    </w:p>
    <w:p>
      <w:pPr>
        <w:pStyle w:val="5"/>
        <w:bidi w:val="0"/>
        <w:rPr>
          <w:rFonts w:hint="eastAsia"/>
          <w:lang w:val="en-US" w:eastAsia="zh-CN"/>
        </w:rPr>
      </w:pPr>
      <w:bookmarkStart w:id="42" w:name="_Toc15554"/>
      <w:r>
        <w:rPr>
          <w:rFonts w:hint="eastAsia"/>
          <w:lang w:val="en-US" w:eastAsia="zh-CN"/>
        </w:rPr>
        <w:t>1-3消息推送时间的限制</w:t>
      </w:r>
      <w:bookmarkEnd w:id="42"/>
    </w:p>
    <w:p>
      <w:pPr>
        <w:pStyle w:val="6"/>
        <w:bidi w:val="0"/>
        <w:rPr>
          <w:rFonts w:hint="eastAsia"/>
          <w:lang w:val="en-US" w:eastAsia="zh-CN"/>
        </w:rPr>
      </w:pPr>
      <w:r>
        <w:rPr>
          <w:rFonts w:hint="eastAsia"/>
          <w:lang w:val="en-US" w:eastAsia="zh-CN"/>
        </w:rPr>
        <w:t>厂商对比</w:t>
      </w:r>
    </w:p>
    <w:tbl>
      <w:tblPr>
        <w:tblStyle w:val="12"/>
        <w:tblW w:w="88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5"/>
        <w:gridCol w:w="6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1" w:hRule="atLeast"/>
        </w:trPr>
        <w:tc>
          <w:tcPr>
            <w:tcW w:w="19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Oppo</w:t>
            </w:r>
          </w:p>
        </w:tc>
        <w:tc>
          <w:tcPr>
            <w:tcW w:w="6816" w:type="dxa"/>
          </w:tcPr>
          <w:p>
            <w:pPr>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无介绍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9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Vivo</w:t>
            </w:r>
          </w:p>
        </w:tc>
        <w:tc>
          <w:tcPr>
            <w:tcW w:w="6816" w:type="dxa"/>
          </w:tcPr>
          <w:p>
            <w:pPr>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有允许发送时间段，会返回推送异常错误码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小米</w:t>
            </w:r>
          </w:p>
        </w:tc>
        <w:tc>
          <w:tcPr>
            <w:tcW w:w="6816" w:type="dxa"/>
          </w:tcPr>
          <w:p>
            <w:pPr>
              <w:jc w:val="both"/>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lang w:val="en-US" w:eastAsia="zh-CN"/>
              </w:rPr>
              <w:t>无介绍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华为</w:t>
            </w:r>
          </w:p>
        </w:tc>
        <w:tc>
          <w:tcPr>
            <w:tcW w:w="6816" w:type="dxa"/>
          </w:tcPr>
          <w:p>
            <w:pP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lang w:val="en-US" w:eastAsia="zh-CN"/>
              </w:rPr>
              <w:t>无介绍</w:t>
            </w:r>
          </w:p>
        </w:tc>
      </w:tr>
    </w:tbl>
    <w:p>
      <w:pPr>
        <w:bidi w:val="0"/>
        <w:outlineLvl w:val="9"/>
      </w:pPr>
      <w:r>
        <w:rPr>
          <w:rFonts w:hint="eastAsia" w:ascii="微软雅黑" w:hAnsi="微软雅黑" w:eastAsia="微软雅黑" w:cs="微软雅黑"/>
          <w:b w:val="0"/>
          <w:bCs/>
          <w:sz w:val="21"/>
          <w:szCs w:val="21"/>
          <w:lang w:val="en-US" w:eastAsia="zh-CN"/>
        </w:rPr>
        <w:t>vivo</w:t>
      </w:r>
      <w:r>
        <w:drawing>
          <wp:inline distT="0" distB="0" distL="114300" distR="114300">
            <wp:extent cx="5262245" cy="796925"/>
            <wp:effectExtent l="0" t="0" r="14605" b="317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1"/>
                    <a:stretch>
                      <a:fillRect/>
                    </a:stretch>
                  </pic:blipFill>
                  <pic:spPr>
                    <a:xfrm>
                      <a:off x="0" y="0"/>
                      <a:ext cx="5262245" cy="796925"/>
                    </a:xfrm>
                    <a:prstGeom prst="rect">
                      <a:avLst/>
                    </a:prstGeom>
                    <a:noFill/>
                    <a:ln>
                      <a:noFill/>
                    </a:ln>
                  </pic:spPr>
                </pic:pic>
              </a:graphicData>
            </a:graphic>
          </wp:inline>
        </w:drawing>
      </w:r>
    </w:p>
    <w:p>
      <w:pPr>
        <w:pStyle w:val="6"/>
        <w:bidi w:val="0"/>
        <w:rPr>
          <w:rFonts w:hint="eastAsia" w:eastAsiaTheme="minorEastAsia"/>
          <w:lang w:val="en-US" w:eastAsia="zh-CN"/>
        </w:rPr>
      </w:pPr>
      <w:r>
        <w:rPr>
          <w:rFonts w:hint="eastAsia"/>
          <w:lang w:val="en-US" w:eastAsia="zh-CN"/>
        </w:rPr>
        <w:t>处理的方式</w:t>
      </w:r>
    </w:p>
    <w:p>
      <w:pPr>
        <w:numPr>
          <w:ilvl w:val="0"/>
          <w:numId w:val="6"/>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设置消息可推送的时间范围，消息推送前进行可推送时间的校验</w:t>
      </w:r>
    </w:p>
    <w:p>
      <w:pPr>
        <w:numPr>
          <w:ilvl w:val="0"/>
          <w:numId w:val="6"/>
        </w:numPr>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将今天到达推送时间结束点未推送的消息顺延平移到到下个时间起始点推送。</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举个例子：今晚10点推送，那么顺延到明早8点推送。今晚11点推送，那么顺延到明早9点推送。</w:t>
      </w:r>
    </w:p>
    <w:p>
      <w:pPr>
        <w:pStyle w:val="5"/>
        <w:bidi w:val="0"/>
        <w:rPr>
          <w:rFonts w:hint="default"/>
          <w:lang w:val="en-US" w:eastAsia="zh-CN"/>
        </w:rPr>
      </w:pPr>
      <w:bookmarkStart w:id="43" w:name="_Toc20152"/>
      <w:r>
        <w:rPr>
          <w:rFonts w:hint="eastAsia"/>
          <w:lang w:val="en-US" w:eastAsia="zh-CN"/>
        </w:rPr>
        <w:t>1-4消息推送regid批次大小</w:t>
      </w:r>
      <w:bookmarkEnd w:id="43"/>
    </w:p>
    <w:p>
      <w:pPr>
        <w:pStyle w:val="6"/>
        <w:bidi w:val="0"/>
        <w:rPr>
          <w:rFonts w:hint="eastAsia"/>
          <w:lang w:val="en-US" w:eastAsia="zh-CN"/>
        </w:rPr>
      </w:pPr>
      <w:r>
        <w:rPr>
          <w:rFonts w:hint="eastAsia"/>
          <w:lang w:val="en-US" w:eastAsia="zh-CN"/>
        </w:rPr>
        <w:t>厂商对比</w:t>
      </w:r>
    </w:p>
    <w:tbl>
      <w:tblPr>
        <w:tblStyle w:val="12"/>
        <w:tblW w:w="88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5"/>
        <w:gridCol w:w="6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1" w:hRule="atLeast"/>
        </w:trPr>
        <w:tc>
          <w:tcPr>
            <w:tcW w:w="19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Oppo</w:t>
            </w:r>
          </w:p>
        </w:tc>
        <w:tc>
          <w:tcPr>
            <w:tcW w:w="6816" w:type="dxa"/>
          </w:tcPr>
          <w:p>
            <w:pPr>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1000个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9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Vivo</w:t>
            </w:r>
          </w:p>
        </w:tc>
        <w:tc>
          <w:tcPr>
            <w:tcW w:w="6816" w:type="dxa"/>
          </w:tcPr>
          <w:p>
            <w:pPr>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1000个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小米</w:t>
            </w:r>
          </w:p>
        </w:tc>
        <w:tc>
          <w:tcPr>
            <w:tcW w:w="6816" w:type="dxa"/>
          </w:tcPr>
          <w:p>
            <w:pPr>
              <w:jc w:val="both"/>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lang w:val="en-US" w:eastAsia="zh-CN"/>
              </w:rPr>
              <w:t>1000个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华为</w:t>
            </w:r>
          </w:p>
        </w:tc>
        <w:tc>
          <w:tcPr>
            <w:tcW w:w="6816" w:type="dxa"/>
          </w:tcPr>
          <w:p>
            <w:pP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100个</w:t>
            </w:r>
          </w:p>
        </w:tc>
      </w:tr>
    </w:tbl>
    <w:p>
      <w:pPr>
        <w:pStyle w:val="6"/>
        <w:bidi w:val="0"/>
        <w:rPr>
          <w:rFonts w:hint="eastAsia" w:eastAsiaTheme="minorEastAsia"/>
          <w:lang w:val="en-US" w:eastAsia="zh-CN"/>
        </w:rPr>
      </w:pPr>
      <w:r>
        <w:rPr>
          <w:rFonts w:hint="eastAsia"/>
          <w:lang w:val="en-US" w:eastAsia="zh-CN"/>
        </w:rPr>
        <w:t>处理的方式</w:t>
      </w:r>
    </w:p>
    <w:p>
      <w:pPr>
        <w:numPr>
          <w:ilvl w:val="0"/>
          <w:numId w:val="7"/>
        </w:num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特别注意华为快应用push的regid批次数量上限为100。而app push上限数量为1000。</w:t>
      </w:r>
    </w:p>
    <w:p>
      <w:pPr>
        <w:numPr>
          <w:ilvl w:val="0"/>
          <w:numId w:val="7"/>
        </w:numPr>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设置厂商统一批次推送regid数量大小：100</w:t>
      </w:r>
    </w:p>
    <w:p>
      <w:pPr>
        <w:numPr>
          <w:ilvl w:val="0"/>
          <w:numId w:val="0"/>
        </w:numPr>
        <w:rPr>
          <w:rFonts w:hint="default" w:ascii="微软雅黑" w:hAnsi="微软雅黑" w:eastAsia="微软雅黑" w:cs="微软雅黑"/>
          <w:sz w:val="21"/>
          <w:szCs w:val="21"/>
          <w:lang w:val="en-US" w:eastAsia="zh-CN"/>
        </w:rPr>
      </w:pPr>
    </w:p>
    <w:p>
      <w:pPr>
        <w:pStyle w:val="4"/>
        <w:numPr>
          <w:ilvl w:val="0"/>
          <w:numId w:val="0"/>
        </w:numPr>
        <w:bidi w:val="0"/>
        <w:rPr>
          <w:rFonts w:hint="eastAsia" w:ascii="微软雅黑" w:hAnsi="微软雅黑" w:eastAsia="微软雅黑" w:cs="微软雅黑"/>
          <w:lang w:val="en-US" w:eastAsia="zh-CN"/>
        </w:rPr>
      </w:pPr>
      <w:bookmarkStart w:id="44" w:name="_Toc8877"/>
      <w:bookmarkStart w:id="45" w:name="_Toc13718"/>
      <w:r>
        <w:rPr>
          <w:rFonts w:hint="eastAsia" w:ascii="微软雅黑" w:hAnsi="微软雅黑" w:eastAsia="微软雅黑" w:cs="微软雅黑"/>
          <w:lang w:val="en-US" w:eastAsia="zh-CN"/>
        </w:rPr>
        <w:t>2、java消息id的生成</w:t>
      </w:r>
      <w:bookmarkEnd w:id="44"/>
      <w:bookmarkEnd w:id="45"/>
    </w:p>
    <w:p>
      <w:pPr>
        <w:pStyle w:val="5"/>
        <w:bidi w:val="0"/>
        <w:rPr>
          <w:rFonts w:hint="eastAsia"/>
          <w:lang w:val="en-US" w:eastAsia="zh-CN"/>
        </w:rPr>
      </w:pPr>
      <w:bookmarkStart w:id="46" w:name="_Toc3622"/>
      <w:r>
        <w:rPr>
          <w:rFonts w:hint="eastAsia"/>
          <w:lang w:val="en-US" w:eastAsia="zh-CN"/>
        </w:rPr>
        <w:t>生成原因</w:t>
      </w:r>
      <w:bookmarkEnd w:id="46"/>
    </w:p>
    <w:p>
      <w:pPr>
        <w:numPr>
          <w:ilvl w:val="0"/>
          <w:numId w:val="0"/>
        </w:numPr>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将消息的统计与php管理后台消息id传值进行依赖的解耦，即使不依赖外部消息id依然能对一类消息进行统计</w:t>
      </w:r>
    </w:p>
    <w:p>
      <w:pPr>
        <w:pStyle w:val="5"/>
        <w:bidi w:val="0"/>
        <w:rPr>
          <w:rFonts w:hint="eastAsia"/>
          <w:lang w:val="en-US" w:eastAsia="zh-CN"/>
        </w:rPr>
      </w:pPr>
      <w:bookmarkStart w:id="47" w:name="_Toc29354"/>
      <w:r>
        <w:rPr>
          <w:rFonts w:hint="eastAsia"/>
          <w:lang w:val="en-US" w:eastAsia="zh-CN"/>
        </w:rPr>
        <w:t>生成规则</w:t>
      </w:r>
      <w:bookmarkEnd w:id="47"/>
    </w:p>
    <w:p>
      <w:pPr>
        <w:rPr>
          <w:rFonts w:hint="eastAsia"/>
          <w:sz w:val="24"/>
          <w:szCs w:val="24"/>
          <w:lang w:val="en-US" w:eastAsia="zh-CN"/>
        </w:rPr>
      </w:pPr>
      <w:r>
        <w:rPr>
          <w:rFonts w:hint="eastAsia"/>
          <w:sz w:val="24"/>
          <w:szCs w:val="24"/>
          <w:lang w:val="en-US" w:eastAsia="zh-CN"/>
        </w:rPr>
        <w:t>时间戳+消息url+随机数的md5加密成32位</w:t>
      </w:r>
    </w:p>
    <w:p>
      <w:pPr>
        <w:rPr>
          <w:rFonts w:hint="eastAsia"/>
          <w:lang w:val="en-US" w:eastAsia="zh-CN"/>
        </w:rPr>
      </w:pPr>
    </w:p>
    <w:p>
      <w:pPr>
        <w:pStyle w:val="4"/>
        <w:numPr>
          <w:ilvl w:val="0"/>
          <w:numId w:val="6"/>
        </w:numPr>
        <w:bidi w:val="0"/>
        <w:ind w:left="0" w:leftChars="0" w:firstLine="0" w:firstLineChars="0"/>
        <w:rPr>
          <w:rFonts w:hint="eastAsia" w:ascii="微软雅黑" w:hAnsi="微软雅黑" w:eastAsia="微软雅黑" w:cs="微软雅黑"/>
          <w:sz w:val="28"/>
          <w:szCs w:val="28"/>
          <w:lang w:val="en-US" w:eastAsia="zh-CN"/>
        </w:rPr>
      </w:pPr>
      <w:bookmarkStart w:id="48" w:name="_Toc31372"/>
      <w:bookmarkStart w:id="49" w:name="_Toc31093"/>
      <w:r>
        <w:rPr>
          <w:rFonts w:hint="eastAsia" w:ascii="微软雅黑" w:hAnsi="微软雅黑" w:eastAsia="微软雅黑" w:cs="微软雅黑"/>
          <w:sz w:val="28"/>
          <w:szCs w:val="28"/>
          <w:lang w:val="en-US" w:eastAsia="zh-CN"/>
        </w:rPr>
        <w:t>异步多线程分厂商推送</w:t>
      </w:r>
      <w:bookmarkEnd w:id="48"/>
      <w:bookmarkEnd w:id="49"/>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原因：</w:t>
      </w:r>
    </w:p>
    <w:p>
      <w:pPr>
        <w:numPr>
          <w:ilvl w:val="0"/>
          <w:numId w:val="8"/>
        </w:numPr>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更便于统计：把所有厂商混在一起推送，去统计各厂商推送数量实现逻辑更为复杂。</w:t>
      </w:r>
    </w:p>
    <w:p>
      <w:pPr>
        <w:numPr>
          <w:ilvl w:val="0"/>
          <w:numId w:val="8"/>
        </w:numPr>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为厂商设置统一的分批推送量：每次批次推送各厂商的量都相同，不会有的推送很少有的很多。</w:t>
      </w:r>
    </w:p>
    <w:p>
      <w:pPr>
        <w:numPr>
          <w:ilvl w:val="0"/>
          <w:numId w:val="8"/>
        </w:numPr>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耦合性低：代码逻辑清晰，在调试代码中更好的去找到出错的位置进行调试。在新增厂商推送，只需要配置新增厂商编号与实现厂商推送公共接口，不需要对原有的推送判断逻辑做明显修改，扩展性更好。</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4、多线程提高发送效率。</w:t>
      </w:r>
    </w:p>
    <w:p>
      <w:pPr>
        <w:rPr>
          <w:rFonts w:hint="default"/>
          <w:lang w:val="en-US" w:eastAsia="zh-CN"/>
        </w:rPr>
      </w:pPr>
    </w:p>
    <w:p>
      <w:pPr>
        <w:pStyle w:val="4"/>
        <w:bidi w:val="0"/>
        <w:rPr>
          <w:rFonts w:hint="eastAsia" w:ascii="微软雅黑" w:hAnsi="微软雅黑" w:eastAsia="微软雅黑" w:cs="微软雅黑"/>
          <w:lang w:val="en-US" w:eastAsia="zh-CN"/>
        </w:rPr>
      </w:pPr>
      <w:bookmarkStart w:id="50" w:name="_Toc13641"/>
      <w:bookmarkStart w:id="51" w:name="_Toc2880"/>
      <w:r>
        <w:rPr>
          <w:rFonts w:hint="eastAsia"/>
          <w:lang w:val="en-US" w:eastAsia="zh-CN"/>
        </w:rPr>
        <w:t>4、厂商推送程序实现（单推、群推、全推）</w:t>
      </w:r>
      <w:bookmarkEnd w:id="50"/>
      <w:bookmarkEnd w:id="51"/>
    </w:p>
    <w:p>
      <w:pPr>
        <w:pStyle w:val="5"/>
        <w:bidi w:val="0"/>
        <w:rPr>
          <w:rFonts w:hint="eastAsia" w:ascii="微软雅黑" w:hAnsi="微软雅黑" w:eastAsia="微软雅黑" w:cs="微软雅黑"/>
          <w:lang w:val="en-US" w:eastAsia="zh-CN"/>
        </w:rPr>
      </w:pPr>
      <w:bookmarkStart w:id="52" w:name="_Toc22989"/>
      <w:r>
        <w:rPr>
          <w:rFonts w:hint="eastAsia" w:ascii="微软雅黑" w:hAnsi="微软雅黑" w:eastAsia="微软雅黑" w:cs="微软雅黑"/>
          <w:lang w:val="en-US" w:eastAsia="zh-CN"/>
        </w:rPr>
        <w:t>2-1 程序流程图</w:t>
      </w:r>
      <w:bookmarkEnd w:id="52"/>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5260975" cy="3634740"/>
            <wp:effectExtent l="0" t="0" r="15875" b="3810"/>
            <wp:docPr id="8" name="图片 8" descr="快应用push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快应用push流程图"/>
                    <pic:cNvPicPr>
                      <a:picLocks noChangeAspect="1"/>
                    </pic:cNvPicPr>
                  </pic:nvPicPr>
                  <pic:blipFill>
                    <a:blip r:embed="rId22"/>
                    <a:stretch>
                      <a:fillRect/>
                    </a:stretch>
                  </pic:blipFill>
                  <pic:spPr>
                    <a:xfrm>
                      <a:off x="0" y="0"/>
                      <a:ext cx="5260975" cy="3634740"/>
                    </a:xfrm>
                    <a:prstGeom prst="rect">
                      <a:avLst/>
                    </a:prstGeom>
                  </pic:spPr>
                </pic:pic>
              </a:graphicData>
            </a:graphic>
          </wp:inline>
        </w:drawing>
      </w:r>
    </w:p>
    <w:p>
      <w:pPr>
        <w:pStyle w:val="5"/>
        <w:bidi w:val="0"/>
        <w:rPr>
          <w:rFonts w:hint="eastAsia" w:ascii="微软雅黑" w:hAnsi="微软雅黑" w:eastAsia="微软雅黑" w:cs="微软雅黑"/>
          <w:lang w:val="en-US" w:eastAsia="zh-CN"/>
        </w:rPr>
      </w:pPr>
      <w:bookmarkStart w:id="53" w:name="_Toc16136"/>
      <w:r>
        <w:rPr>
          <w:rFonts w:hint="eastAsia" w:ascii="微软雅黑" w:hAnsi="微软雅黑" w:eastAsia="微软雅黑" w:cs="微软雅黑"/>
          <w:lang w:val="en-US" w:eastAsia="zh-CN"/>
        </w:rPr>
        <w:t>2-2 程序UML类基础结构缩略图</w:t>
      </w:r>
      <w:bookmarkEnd w:id="53"/>
    </w:p>
    <w:p>
      <w:pPr>
        <w:rPr>
          <w:rFonts w:hint="default"/>
          <w:lang w:val="en-US" w:eastAsia="zh-CN"/>
        </w:rPr>
      </w:pPr>
      <w:r>
        <w:rPr>
          <w:rFonts w:hint="eastAsia"/>
          <w:lang w:val="en-US" w:eastAsia="zh-CN"/>
        </w:rPr>
        <w:t>这里厂商举例两种：vivo、oppo</w:t>
      </w:r>
    </w:p>
    <w:p>
      <w:pPr>
        <w:rPr>
          <w:rFonts w:hint="default"/>
          <w:lang w:val="en-US" w:eastAsia="zh-CN"/>
        </w:rPr>
      </w:pPr>
      <w:r>
        <w:rPr>
          <w:rFonts w:hint="default"/>
          <w:lang w:val="en-US" w:eastAsia="zh-CN"/>
        </w:rPr>
        <w:drawing>
          <wp:inline distT="0" distB="0" distL="114300" distR="114300">
            <wp:extent cx="5272405" cy="1842770"/>
            <wp:effectExtent l="0" t="0" r="4445" b="5080"/>
            <wp:docPr id="9" name="图片 9" descr="UML类简略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ML类简略图"/>
                    <pic:cNvPicPr>
                      <a:picLocks noChangeAspect="1"/>
                    </pic:cNvPicPr>
                  </pic:nvPicPr>
                  <pic:blipFill>
                    <a:blip r:embed="rId23"/>
                    <a:stretch>
                      <a:fillRect/>
                    </a:stretch>
                  </pic:blipFill>
                  <pic:spPr>
                    <a:xfrm>
                      <a:off x="0" y="0"/>
                      <a:ext cx="5272405" cy="1842770"/>
                    </a:xfrm>
                    <a:prstGeom prst="rect">
                      <a:avLst/>
                    </a:prstGeom>
                  </pic:spPr>
                </pic:pic>
              </a:graphicData>
            </a:graphic>
          </wp:inline>
        </w:drawing>
      </w:r>
    </w:p>
    <w:p>
      <w:pPr>
        <w:rPr>
          <w:rFonts w:hint="default"/>
          <w:lang w:val="en-US" w:eastAsia="zh-CN"/>
        </w:rPr>
      </w:pPr>
    </w:p>
    <w:p>
      <w:pPr>
        <w:pStyle w:val="5"/>
        <w:bidi w:val="0"/>
        <w:rPr>
          <w:rFonts w:hint="eastAsia" w:ascii="微软雅黑" w:hAnsi="微软雅黑" w:eastAsia="微软雅黑" w:cs="微软雅黑"/>
          <w:lang w:val="en-US" w:eastAsia="zh-CN"/>
        </w:rPr>
      </w:pPr>
      <w:bookmarkStart w:id="54" w:name="_Toc18082"/>
      <w:r>
        <w:rPr>
          <w:rFonts w:hint="eastAsia" w:ascii="微软雅黑" w:hAnsi="微软雅黑" w:eastAsia="微软雅黑" w:cs="微软雅黑"/>
          <w:lang w:val="en-US" w:eastAsia="zh-CN"/>
        </w:rPr>
        <w:t>2-3 实现逻辑描述</w:t>
      </w:r>
      <w:bookmarkEnd w:id="54"/>
    </w:p>
    <w:p>
      <w:pPr>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1、java生成维护消息id对同一种消息进行标识绑定。</w:t>
      </w:r>
    </w:p>
    <w:p>
      <w:pPr>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2、各厂商推送提供者实现共同的推送接口。</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3、异步分厂商进行消息推送。</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4、各厂商推送regid的获取：</w:t>
      </w:r>
    </w:p>
    <w:p>
      <w:pPr>
        <w:numPr>
          <w:ilvl w:val="1"/>
          <w:numId w:val="8"/>
        </w:numPr>
        <w:ind w:left="840" w:leftChars="0" w:hanging="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全量推送分页获取批次各厂商regids推送</w:t>
      </w:r>
    </w:p>
    <w:p>
      <w:pPr>
        <w:numPr>
          <w:ilvl w:val="1"/>
          <w:numId w:val="8"/>
        </w:numPr>
        <w:ind w:left="840" w:leftChars="0" w:hanging="420" w:firstLineChars="0"/>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群推、单推根据传值regids，各厂商分别去获取属于自己</w:t>
      </w:r>
    </w:p>
    <w:p>
      <w:pPr>
        <w:numPr>
          <w:ilvl w:val="0"/>
          <w:numId w:val="0"/>
        </w:numPr>
        <w:ind w:left="420" w:leftChars="0"/>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部分的regids进行推送。</w:t>
      </w:r>
    </w:p>
    <w:p>
      <w:pPr>
        <w:numPr>
          <w:ilvl w:val="0"/>
          <w:numId w:val="8"/>
        </w:numPr>
        <w:ind w:left="0" w:leftChars="0" w:firstLine="0" w:firstLineChars="0"/>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阻塞式获取各厂商推送总数存库：</w:t>
      </w:r>
    </w:p>
    <w:p>
      <w:pPr>
        <w:numPr>
          <w:ilvl w:val="1"/>
          <w:numId w:val="8"/>
        </w:numPr>
        <w:ind w:left="840" w:leftChars="0" w:hanging="420" w:firstLineChars="0"/>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全量推送直接新增记录存库</w:t>
      </w:r>
    </w:p>
    <w:p>
      <w:pPr>
        <w:numPr>
          <w:ilvl w:val="1"/>
          <w:numId w:val="8"/>
        </w:numPr>
        <w:ind w:left="840" w:leftChars="0" w:hanging="420" w:firstLineChars="0"/>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单推、群推根据库内是否存在msgId的数据，是则更新推</w:t>
      </w:r>
    </w:p>
    <w:p>
      <w:pPr>
        <w:numPr>
          <w:ilvl w:val="0"/>
          <w:numId w:val="0"/>
        </w:numPr>
        <w:ind w:left="420" w:leftChars="0"/>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送数量，否则新增记录存库</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6、汇总计算各厂商推送数量总和。</w:t>
      </w:r>
    </w:p>
    <w:p>
      <w:pPr>
        <w:pStyle w:val="4"/>
        <w:bidi w:val="0"/>
        <w:rPr>
          <w:rFonts w:hint="eastAsia" w:ascii="微软雅黑" w:hAnsi="微软雅黑" w:eastAsia="微软雅黑" w:cs="微软雅黑"/>
          <w:lang w:val="en-US" w:eastAsia="zh-CN"/>
        </w:rPr>
      </w:pPr>
      <w:bookmarkStart w:id="55" w:name="_Toc29109"/>
      <w:bookmarkStart w:id="56" w:name="_Toc19491"/>
      <w:r>
        <w:rPr>
          <w:rFonts w:hint="eastAsia" w:ascii="微软雅黑" w:hAnsi="微软雅黑" w:eastAsia="微软雅黑" w:cs="微软雅黑"/>
          <w:lang w:val="en-US" w:eastAsia="zh-CN"/>
        </w:rPr>
        <w:t>5、线上出错问题以及解决方式</w:t>
      </w:r>
      <w:bookmarkEnd w:id="55"/>
      <w:bookmarkEnd w:id="56"/>
    </w:p>
    <w:p>
      <w:pPr>
        <w:pStyle w:val="5"/>
        <w:bidi w:val="0"/>
        <w:rPr>
          <w:rFonts w:hint="eastAsia"/>
          <w:lang w:val="en-US" w:eastAsia="zh-CN"/>
        </w:rPr>
      </w:pPr>
      <w:bookmarkStart w:id="57" w:name="_Toc24609"/>
      <w:r>
        <w:rPr>
          <w:rFonts w:hint="eastAsia"/>
          <w:lang w:val="en-US" w:eastAsia="zh-CN"/>
        </w:rPr>
        <w:t>5-1数据库保存异常regid，导致推送异常报错</w:t>
      </w:r>
      <w:bookmarkEnd w:id="57"/>
    </w:p>
    <w:p>
      <w:pPr>
        <w:rPr>
          <w:rFonts w:hint="eastAsia" w:ascii="微软雅黑" w:hAnsi="微软雅黑" w:eastAsia="微软雅黑" w:cs="微软雅黑"/>
          <w:sz w:val="24"/>
          <w:szCs w:val="24"/>
          <w:highlight w:val="none"/>
          <w:lang w:val="en-US" w:eastAsia="zh-CN"/>
        </w:rPr>
      </w:pPr>
      <w:r>
        <w:rPr>
          <w:rFonts w:hint="eastAsia" w:ascii="微软雅黑" w:hAnsi="微软雅黑" w:eastAsia="微软雅黑" w:cs="微软雅黑"/>
          <w:sz w:val="24"/>
          <w:szCs w:val="24"/>
          <w:highlight w:val="none"/>
          <w:lang w:val="en-US" w:eastAsia="zh-CN"/>
        </w:rPr>
        <w:t>问题描述：</w:t>
      </w:r>
    </w:p>
    <w:p>
      <w:pPr>
        <w:ind w:firstLine="420" w:firstLineChars="0"/>
        <w:rPr>
          <w:rFonts w:hint="eastAsia" w:ascii="微软雅黑" w:hAnsi="微软雅黑" w:eastAsia="微软雅黑" w:cs="微软雅黑"/>
          <w:sz w:val="24"/>
          <w:szCs w:val="24"/>
          <w:highlight w:val="none"/>
          <w:lang w:val="en-US" w:eastAsia="zh-CN"/>
        </w:rPr>
      </w:pPr>
      <w:r>
        <w:rPr>
          <w:rFonts w:hint="eastAsia" w:ascii="微软雅黑" w:hAnsi="微软雅黑" w:eastAsia="微软雅黑" w:cs="微软雅黑"/>
          <w:sz w:val="24"/>
          <w:szCs w:val="24"/>
          <w:highlight w:val="none"/>
          <w:lang w:val="en-US" w:eastAsia="zh-CN"/>
        </w:rPr>
        <w:t>设备信息上报保存，会上报”test_id”、”regid-abcdef”等不合法regid存库。</w:t>
      </w:r>
    </w:p>
    <w:p>
      <w:pPr>
        <w:tabs>
          <w:tab w:val="left" w:pos="2279"/>
        </w:tabs>
        <w:rPr>
          <w:rFonts w:hint="eastAsia" w:ascii="微软雅黑" w:hAnsi="微软雅黑" w:eastAsia="微软雅黑" w:cs="微软雅黑"/>
          <w:sz w:val="24"/>
          <w:szCs w:val="24"/>
          <w:highlight w:val="none"/>
          <w:lang w:val="en-US" w:eastAsia="zh-CN"/>
        </w:rPr>
      </w:pPr>
      <w:r>
        <w:rPr>
          <w:rFonts w:hint="eastAsia" w:ascii="微软雅黑" w:hAnsi="微软雅黑" w:eastAsia="微软雅黑" w:cs="微软雅黑"/>
          <w:sz w:val="24"/>
          <w:szCs w:val="24"/>
          <w:highlight w:val="none"/>
          <w:lang w:val="en-US" w:eastAsia="zh-CN"/>
        </w:rPr>
        <w:t>解决方式:</w:t>
      </w:r>
      <w:r>
        <w:rPr>
          <w:rFonts w:hint="eastAsia" w:ascii="微软雅黑" w:hAnsi="微软雅黑" w:eastAsia="微软雅黑" w:cs="微软雅黑"/>
          <w:sz w:val="24"/>
          <w:szCs w:val="24"/>
          <w:highlight w:val="none"/>
          <w:lang w:val="en-US" w:eastAsia="zh-CN"/>
        </w:rPr>
        <w:tab/>
      </w:r>
    </w:p>
    <w:p>
      <w:pPr>
        <w:numPr>
          <w:ilvl w:val="0"/>
          <w:numId w:val="9"/>
        </w:numPr>
        <w:ind w:firstLine="420" w:firstLineChars="0"/>
        <w:rPr>
          <w:rFonts w:hint="eastAsia" w:ascii="微软雅黑" w:hAnsi="微软雅黑" w:eastAsia="微软雅黑" w:cs="微软雅黑"/>
          <w:sz w:val="24"/>
          <w:szCs w:val="24"/>
          <w:highlight w:val="none"/>
          <w:lang w:val="en-US" w:eastAsia="zh-CN"/>
        </w:rPr>
      </w:pPr>
      <w:r>
        <w:rPr>
          <w:rFonts w:hint="eastAsia" w:ascii="微软雅黑" w:hAnsi="微软雅黑" w:eastAsia="微软雅黑" w:cs="微软雅黑"/>
          <w:sz w:val="24"/>
          <w:szCs w:val="24"/>
          <w:highlight w:val="none"/>
          <w:lang w:val="en-US" w:eastAsia="zh-CN"/>
        </w:rPr>
        <w:t>在设备信息保存前过滤非法regid，避免存库。</w:t>
      </w:r>
    </w:p>
    <w:p>
      <w:pPr>
        <w:numPr>
          <w:ilvl w:val="0"/>
          <w:numId w:val="9"/>
        </w:numPr>
        <w:ind w:firstLine="420" w:firstLineChars="0"/>
        <w:rPr>
          <w:rFonts w:hint="default" w:ascii="微软雅黑" w:hAnsi="微软雅黑" w:eastAsia="微软雅黑" w:cs="微软雅黑"/>
          <w:sz w:val="24"/>
          <w:szCs w:val="24"/>
          <w:highlight w:val="none"/>
          <w:lang w:val="en-US" w:eastAsia="zh-CN"/>
        </w:rPr>
      </w:pPr>
      <w:r>
        <w:rPr>
          <w:rFonts w:hint="eastAsia" w:ascii="微软雅黑" w:hAnsi="微软雅黑" w:eastAsia="微软雅黑" w:cs="微软雅黑"/>
          <w:sz w:val="24"/>
          <w:szCs w:val="24"/>
          <w:highlight w:val="none"/>
          <w:lang w:val="en-US" w:eastAsia="zh-CN"/>
        </w:rPr>
        <w:t>在厂商sdk本地校验regid出错时，catch异常。使用厂商过滤规则过滤非法regid后重新推送。</w:t>
      </w:r>
    </w:p>
    <w:p>
      <w:pPr>
        <w:pStyle w:val="5"/>
        <w:bidi w:val="0"/>
        <w:rPr>
          <w:rFonts w:hint="eastAsia"/>
          <w:lang w:val="en-US" w:eastAsia="zh-CN"/>
        </w:rPr>
      </w:pPr>
      <w:bookmarkStart w:id="58" w:name="_Toc2643"/>
      <w:r>
        <w:rPr>
          <w:rFonts w:hint="eastAsia"/>
          <w:lang w:val="en-US" w:eastAsia="zh-CN"/>
        </w:rPr>
        <w:t>5-2 vivo推送次数超出总用户限制</w:t>
      </w:r>
      <w:bookmarkEnd w:id="58"/>
    </w:p>
    <w:p>
      <w:pPr>
        <w:rPr>
          <w:rFonts w:hint="eastAsia" w:ascii="微软雅黑" w:hAnsi="微软雅黑" w:eastAsia="微软雅黑" w:cs="微软雅黑"/>
          <w:sz w:val="24"/>
          <w:szCs w:val="24"/>
          <w:highlight w:val="none"/>
          <w:lang w:val="en-US" w:eastAsia="zh-CN"/>
        </w:rPr>
      </w:pPr>
      <w:r>
        <w:rPr>
          <w:rFonts w:hint="eastAsia" w:ascii="微软雅黑" w:hAnsi="微软雅黑" w:eastAsia="微软雅黑" w:cs="微软雅黑"/>
          <w:sz w:val="24"/>
          <w:szCs w:val="24"/>
          <w:highlight w:val="none"/>
          <w:lang w:val="en-US" w:eastAsia="zh-CN"/>
        </w:rPr>
        <w:t>问题描述：</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vivo日推送限制为用户SDK订阅数，可在vivo的push管理后台查看数值。</w:t>
      </w:r>
    </w:p>
    <w:p>
      <w:pPr>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当天进行两次分批次的全量推送，第二次推送超出限制数。返回异常码：10070</w:t>
      </w:r>
    </w:p>
    <w:p>
      <w:pPr>
        <w:rPr>
          <w:rFonts w:hint="eastAsia" w:ascii="微软雅黑" w:hAnsi="微软雅黑" w:eastAsia="微软雅黑" w:cs="微软雅黑"/>
          <w:sz w:val="24"/>
          <w:szCs w:val="24"/>
          <w:highlight w:val="none"/>
          <w:lang w:val="en-US" w:eastAsia="zh-CN"/>
        </w:rPr>
      </w:pPr>
      <w:r>
        <w:drawing>
          <wp:inline distT="0" distB="0" distL="114300" distR="114300">
            <wp:extent cx="5262880" cy="332105"/>
            <wp:effectExtent l="0" t="0" r="13970" b="1079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4"/>
                    <a:stretch>
                      <a:fillRect/>
                    </a:stretch>
                  </pic:blipFill>
                  <pic:spPr>
                    <a:xfrm>
                      <a:off x="0" y="0"/>
                      <a:ext cx="5262880" cy="332105"/>
                    </a:xfrm>
                    <a:prstGeom prst="rect">
                      <a:avLst/>
                    </a:prstGeom>
                    <a:noFill/>
                    <a:ln>
                      <a:noFill/>
                    </a:ln>
                  </pic:spPr>
                </pic:pic>
              </a:graphicData>
            </a:graphic>
          </wp:inline>
        </w:drawing>
      </w:r>
    </w:p>
    <w:p>
      <w:pPr>
        <w:tabs>
          <w:tab w:val="left" w:pos="2279"/>
        </w:tabs>
        <w:rPr>
          <w:rFonts w:hint="eastAsia" w:ascii="微软雅黑" w:hAnsi="微软雅黑" w:eastAsia="微软雅黑" w:cs="微软雅黑"/>
          <w:sz w:val="24"/>
          <w:szCs w:val="24"/>
          <w:highlight w:val="none"/>
          <w:lang w:val="en-US" w:eastAsia="zh-CN"/>
        </w:rPr>
      </w:pPr>
      <w:r>
        <w:rPr>
          <w:rFonts w:hint="eastAsia" w:ascii="微软雅黑" w:hAnsi="微软雅黑" w:eastAsia="微软雅黑" w:cs="微软雅黑"/>
          <w:sz w:val="24"/>
          <w:szCs w:val="24"/>
          <w:highlight w:val="none"/>
          <w:lang w:val="en-US" w:eastAsia="zh-CN"/>
        </w:rPr>
        <w:t>解决方式:</w:t>
      </w:r>
    </w:p>
    <w:p>
      <w:pPr>
        <w:numPr>
          <w:ilvl w:val="0"/>
          <w:numId w:val="10"/>
        </w:numPr>
        <w:tabs>
          <w:tab w:val="left" w:pos="2279"/>
        </w:tabs>
        <w:rPr>
          <w:rFonts w:hint="eastAsia" w:ascii="微软雅黑" w:hAnsi="微软雅黑" w:eastAsia="微软雅黑" w:cs="微软雅黑"/>
          <w:sz w:val="24"/>
          <w:szCs w:val="24"/>
          <w:highlight w:val="none"/>
          <w:lang w:val="en-US" w:eastAsia="zh-CN"/>
        </w:rPr>
      </w:pPr>
      <w:r>
        <w:rPr>
          <w:rFonts w:hint="eastAsia" w:ascii="微软雅黑" w:hAnsi="微软雅黑" w:eastAsia="微软雅黑" w:cs="微软雅黑"/>
          <w:sz w:val="24"/>
          <w:szCs w:val="24"/>
          <w:highlight w:val="none"/>
          <w:lang w:val="en-US" w:eastAsia="zh-CN"/>
        </w:rPr>
        <w:t>产品人员每天全量推送条数设置不超过1条。</w:t>
      </w:r>
    </w:p>
    <w:p>
      <w:pPr>
        <w:numPr>
          <w:ilvl w:val="0"/>
          <w:numId w:val="10"/>
        </w:numPr>
        <w:tabs>
          <w:tab w:val="left" w:pos="2279"/>
        </w:tabs>
        <w:rPr>
          <w:rFonts w:hint="default" w:ascii="微软雅黑" w:hAnsi="微软雅黑" w:eastAsia="微软雅黑" w:cs="微软雅黑"/>
          <w:sz w:val="24"/>
          <w:szCs w:val="24"/>
          <w:highlight w:val="none"/>
          <w:lang w:val="en-US" w:eastAsia="zh-CN"/>
        </w:rPr>
      </w:pPr>
      <w:r>
        <w:rPr>
          <w:rFonts w:hint="eastAsia" w:ascii="微软雅黑" w:hAnsi="微软雅黑" w:eastAsia="微软雅黑" w:cs="微软雅黑"/>
          <w:sz w:val="24"/>
          <w:szCs w:val="24"/>
          <w:highlight w:val="none"/>
          <w:lang w:val="en-US" w:eastAsia="zh-CN"/>
        </w:rPr>
        <w:t>对所有厂商的异常码进行检查。抽取各厂商正常的返回码，对于异常的返回码程序不执行后续的解析统计操作，直接返回全部推送失败的统计结果。</w:t>
      </w:r>
    </w:p>
    <w:p>
      <w:pPr>
        <w:numPr>
          <w:ilvl w:val="0"/>
          <w:numId w:val="5"/>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oppo、vivo做推送总量超限的异常码时，将超限信息存储于redis。每次推送会从redis查询是否存在超限信息，不超限则继续推送。</w:t>
      </w:r>
    </w:p>
    <w:p>
      <w:pPr>
        <w:pStyle w:val="5"/>
        <w:bidi w:val="0"/>
        <w:rPr>
          <w:rFonts w:hint="eastAsia"/>
          <w:lang w:val="en-US" w:eastAsia="zh-CN"/>
        </w:rPr>
      </w:pPr>
      <w:bookmarkStart w:id="59" w:name="_Toc7721"/>
      <w:r>
        <w:rPr>
          <w:rFonts w:hint="eastAsia"/>
          <w:lang w:val="en-US" w:eastAsia="zh-CN"/>
        </w:rPr>
        <w:t>5-3 huawei批次regids大小不能超过100</w:t>
      </w:r>
      <w:bookmarkEnd w:id="59"/>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华为超限返回结果，异常码80300010：</w:t>
      </w:r>
    </w:p>
    <w:p>
      <w:pPr>
        <w:numPr>
          <w:ilvl w:val="0"/>
          <w:numId w:val="0"/>
        </w:numPr>
      </w:pPr>
      <w:r>
        <w:drawing>
          <wp:inline distT="0" distB="0" distL="114300" distR="114300">
            <wp:extent cx="5269230" cy="250190"/>
            <wp:effectExtent l="0" t="0" r="7620" b="1651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5"/>
                    <a:stretch>
                      <a:fillRect/>
                    </a:stretch>
                  </pic:blipFill>
                  <pic:spPr>
                    <a:xfrm>
                      <a:off x="0" y="0"/>
                      <a:ext cx="5269230" cy="250190"/>
                    </a:xfrm>
                    <a:prstGeom prst="rect">
                      <a:avLst/>
                    </a:prstGeom>
                    <a:noFill/>
                    <a:ln>
                      <a:noFill/>
                    </a:ln>
                  </pic:spPr>
                </pic:pic>
              </a:graphicData>
            </a:graphic>
          </wp:inline>
        </w:drawing>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线上批量超限的高频率的非法推送，华为直接限制推送，返回503服务不可用的text数据，导致json解析异常：</w:t>
      </w:r>
    </w:p>
    <w:p>
      <w:pPr>
        <w:numPr>
          <w:ilvl w:val="0"/>
          <w:numId w:val="0"/>
        </w:numPr>
      </w:pPr>
      <w:r>
        <w:drawing>
          <wp:inline distT="0" distB="0" distL="114300" distR="114300">
            <wp:extent cx="5270500" cy="1322705"/>
            <wp:effectExtent l="0" t="0" r="6350" b="1079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6"/>
                    <a:stretch>
                      <a:fillRect/>
                    </a:stretch>
                  </pic:blipFill>
                  <pic:spPr>
                    <a:xfrm>
                      <a:off x="0" y="0"/>
                      <a:ext cx="5270500" cy="1322705"/>
                    </a:xfrm>
                    <a:prstGeom prst="rect">
                      <a:avLst/>
                    </a:prstGeom>
                    <a:noFill/>
                    <a:ln>
                      <a:noFill/>
                    </a:ln>
                  </pic:spPr>
                </pic:pic>
              </a:graphicData>
            </a:graphic>
          </wp:inline>
        </w:drawing>
      </w:r>
    </w:p>
    <w:p>
      <w:pPr>
        <w:tabs>
          <w:tab w:val="left" w:pos="2279"/>
        </w:tabs>
        <w:rPr>
          <w:rFonts w:hint="eastAsia" w:ascii="微软雅黑" w:hAnsi="微软雅黑" w:eastAsia="微软雅黑" w:cs="微软雅黑"/>
          <w:sz w:val="24"/>
          <w:szCs w:val="24"/>
          <w:highlight w:val="none"/>
          <w:lang w:val="en-US" w:eastAsia="zh-CN"/>
        </w:rPr>
      </w:pPr>
      <w:r>
        <w:rPr>
          <w:rFonts w:hint="eastAsia" w:ascii="微软雅黑" w:hAnsi="微软雅黑" w:eastAsia="微软雅黑" w:cs="微软雅黑"/>
          <w:sz w:val="24"/>
          <w:szCs w:val="24"/>
          <w:highlight w:val="none"/>
          <w:lang w:val="en-US" w:eastAsia="zh-CN"/>
        </w:rPr>
        <w:t>解决方式:</w:t>
      </w:r>
    </w:p>
    <w:p>
      <w:pPr>
        <w:tabs>
          <w:tab w:val="left" w:pos="2279"/>
        </w:tabs>
        <w:rPr>
          <w:rFonts w:hint="default" w:ascii="微软雅黑" w:hAnsi="微软雅黑" w:eastAsia="微软雅黑" w:cs="微软雅黑"/>
          <w:sz w:val="24"/>
          <w:szCs w:val="24"/>
          <w:highlight w:val="none"/>
          <w:lang w:val="en-US" w:eastAsia="zh-CN"/>
        </w:rPr>
      </w:pPr>
      <w:r>
        <w:rPr>
          <w:rFonts w:hint="eastAsia" w:ascii="微软雅黑" w:hAnsi="微软雅黑" w:eastAsia="微软雅黑" w:cs="微软雅黑"/>
          <w:sz w:val="24"/>
          <w:szCs w:val="24"/>
          <w:highlight w:val="none"/>
          <w:lang w:val="en-US" w:eastAsia="zh-CN"/>
        </w:rPr>
        <w:t>1、捕捉JSONException进行解析异常日志打印。</w:t>
      </w:r>
    </w:p>
    <w:p>
      <w:pPr>
        <w:numPr>
          <w:ilvl w:val="0"/>
          <w:numId w:val="0"/>
        </w:numPr>
        <w:tabs>
          <w:tab w:val="left" w:pos="2279"/>
        </w:tabs>
        <w:rPr>
          <w:rFonts w:hint="default" w:ascii="微软雅黑" w:hAnsi="微软雅黑" w:eastAsia="微软雅黑" w:cs="微软雅黑"/>
          <w:sz w:val="24"/>
          <w:szCs w:val="24"/>
          <w:highlight w:val="none"/>
          <w:lang w:val="en-US" w:eastAsia="zh-CN"/>
        </w:rPr>
      </w:pPr>
      <w:r>
        <w:rPr>
          <w:rFonts w:hint="eastAsia" w:ascii="微软雅黑" w:hAnsi="微软雅黑" w:eastAsia="微软雅黑" w:cs="微软雅黑"/>
          <w:sz w:val="24"/>
          <w:szCs w:val="24"/>
          <w:highlight w:val="none"/>
          <w:lang w:val="en-US" w:eastAsia="zh-CN"/>
        </w:rPr>
        <w:t>2、对所有厂商的异常码进行检查。抽取各厂商正常的返回码，对于异常的返回码程序不执行后续的解析统计操作，直接返回全部推送失败的统计结果。</w:t>
      </w:r>
    </w:p>
    <w:p>
      <w:pPr>
        <w:tabs>
          <w:tab w:val="left" w:pos="2279"/>
        </w:tabs>
        <w:rPr>
          <w:rFonts w:hint="eastAsia" w:ascii="微软雅黑" w:hAnsi="微软雅黑" w:eastAsia="微软雅黑" w:cs="微软雅黑"/>
          <w:sz w:val="24"/>
          <w:szCs w:val="24"/>
          <w:highlight w:val="none"/>
          <w:lang w:val="en-US" w:eastAsia="zh-CN"/>
        </w:rPr>
      </w:pPr>
      <w:r>
        <w:rPr>
          <w:rFonts w:hint="eastAsia" w:ascii="微软雅黑" w:hAnsi="微软雅黑" w:eastAsia="微软雅黑" w:cs="微软雅黑"/>
          <w:sz w:val="24"/>
          <w:szCs w:val="24"/>
          <w:highlight w:val="none"/>
          <w:lang w:val="en-US" w:eastAsia="zh-CN"/>
        </w:rPr>
        <w:t>3、对厂商的返回结果以及取值属性做判空处理。</w:t>
      </w:r>
    </w:p>
    <w:p>
      <w:pPr>
        <w:tabs>
          <w:tab w:val="left" w:pos="2279"/>
        </w:tabs>
        <w:rPr>
          <w:rFonts w:hint="eastAsia" w:ascii="微软雅黑" w:hAnsi="微软雅黑" w:eastAsia="微软雅黑" w:cs="微软雅黑"/>
          <w:sz w:val="24"/>
          <w:szCs w:val="24"/>
          <w:highlight w:val="none"/>
          <w:lang w:val="en-US" w:eastAsia="zh-CN"/>
        </w:rPr>
      </w:pPr>
      <w:r>
        <w:rPr>
          <w:rFonts w:hint="eastAsia" w:ascii="微软雅黑" w:hAnsi="微软雅黑" w:eastAsia="微软雅黑" w:cs="微软雅黑"/>
          <w:sz w:val="24"/>
          <w:szCs w:val="24"/>
          <w:highlight w:val="none"/>
          <w:lang w:val="en-US" w:eastAsia="zh-CN"/>
        </w:rPr>
        <w:t>4、将厂商推送批次大小设置为100。</w:t>
      </w:r>
    </w:p>
    <w:p>
      <w:pPr>
        <w:pStyle w:val="5"/>
        <w:bidi w:val="0"/>
        <w:rPr>
          <w:rFonts w:hint="eastAsia"/>
          <w:lang w:val="en-US" w:eastAsia="zh-CN"/>
        </w:rPr>
      </w:pPr>
      <w:bookmarkStart w:id="60" w:name="_Toc7320"/>
      <w:r>
        <w:rPr>
          <w:rFonts w:hint="eastAsia"/>
          <w:lang w:val="en-US" w:eastAsia="zh-CN"/>
        </w:rPr>
        <w:t>5-4 vivo服务端返回报文变更，空指针报错</w:t>
      </w:r>
      <w:bookmarkEnd w:id="60"/>
    </w:p>
    <w:p>
      <w:pPr>
        <w:rPr>
          <w:rFonts w:hint="eastAsia" w:ascii="微软雅黑" w:hAnsi="微软雅黑" w:eastAsia="微软雅黑" w:cs="微软雅黑"/>
          <w:sz w:val="24"/>
          <w:szCs w:val="24"/>
          <w:highlight w:val="none"/>
          <w:lang w:val="en-US" w:eastAsia="zh-CN"/>
        </w:rPr>
      </w:pPr>
      <w:r>
        <w:rPr>
          <w:rFonts w:hint="eastAsia" w:ascii="微软雅黑" w:hAnsi="微软雅黑" w:eastAsia="微软雅黑" w:cs="微软雅黑"/>
          <w:sz w:val="24"/>
          <w:szCs w:val="24"/>
          <w:highlight w:val="none"/>
          <w:lang w:val="en-US" w:eastAsia="zh-CN"/>
        </w:rPr>
        <w:t>问题描述：</w:t>
      </w:r>
    </w:p>
    <w:p>
      <w:pPr>
        <w:rPr>
          <w:rFonts w:hint="default" w:ascii="微软雅黑" w:hAnsi="微软雅黑" w:eastAsia="微软雅黑" w:cs="微软雅黑"/>
          <w:sz w:val="24"/>
          <w:szCs w:val="24"/>
          <w:highlight w:val="none"/>
          <w:lang w:val="en-US" w:eastAsia="zh-CN"/>
        </w:rPr>
      </w:pPr>
      <w:r>
        <w:rPr>
          <w:rFonts w:hint="eastAsia" w:ascii="微软雅黑" w:hAnsi="微软雅黑" w:eastAsia="微软雅黑" w:cs="微软雅黑"/>
          <w:sz w:val="24"/>
          <w:szCs w:val="24"/>
          <w:highlight w:val="none"/>
          <w:lang w:val="en-US" w:eastAsia="zh-CN"/>
        </w:rPr>
        <w:t>vivo的invalidUsers字段，vivo服务校验全部为合法用户：从原来的返回invalidUsers空列表json字段，变更为不返回值。</w:t>
      </w:r>
    </w:p>
    <w:p>
      <w:pPr>
        <w:numPr>
          <w:ilvl w:val="0"/>
          <w:numId w:val="0"/>
        </w:numPr>
        <w:ind w:leftChars="0"/>
        <w:rPr>
          <w:rFonts w:hint="eastAsia"/>
          <w:lang w:val="en-US" w:eastAsia="zh-CN"/>
        </w:rPr>
      </w:pPr>
      <w:r>
        <w:rPr>
          <w:rFonts w:hint="eastAsia"/>
          <w:lang w:val="en-US" w:eastAsia="zh-CN"/>
        </w:rPr>
        <w:t>从如下报文格式：</w:t>
      </w:r>
    </w:p>
    <w:p>
      <w:pPr>
        <w:numPr>
          <w:ilvl w:val="0"/>
          <w:numId w:val="0"/>
        </w:numPr>
        <w:ind w:leftChars="0"/>
        <w:rPr>
          <w:rFonts w:hint="eastAsia"/>
          <w:lang w:val="en-US" w:eastAsia="zh-CN"/>
        </w:rPr>
      </w:pPr>
      <w:r>
        <w:drawing>
          <wp:inline distT="0" distB="0" distL="114300" distR="114300">
            <wp:extent cx="5266055" cy="467995"/>
            <wp:effectExtent l="0" t="0" r="10795" b="8255"/>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27"/>
                    <a:stretch>
                      <a:fillRect/>
                    </a:stretch>
                  </pic:blipFill>
                  <pic:spPr>
                    <a:xfrm>
                      <a:off x="0" y="0"/>
                      <a:ext cx="5266055" cy="46799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变更为：</w:t>
      </w:r>
    </w:p>
    <w:p>
      <w:pPr>
        <w:numPr>
          <w:ilvl w:val="0"/>
          <w:numId w:val="0"/>
        </w:numPr>
        <w:ind w:leftChars="0"/>
      </w:pPr>
      <w:r>
        <w:drawing>
          <wp:inline distT="0" distB="0" distL="114300" distR="114300">
            <wp:extent cx="5271135" cy="293370"/>
            <wp:effectExtent l="0" t="0" r="5715" b="1143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8"/>
                    <a:stretch>
                      <a:fillRect/>
                    </a:stretch>
                  </pic:blipFill>
                  <pic:spPr>
                    <a:xfrm>
                      <a:off x="0" y="0"/>
                      <a:ext cx="5271135" cy="293370"/>
                    </a:xfrm>
                    <a:prstGeom prst="rect">
                      <a:avLst/>
                    </a:prstGeom>
                    <a:noFill/>
                    <a:ln>
                      <a:noFill/>
                    </a:ln>
                  </pic:spPr>
                </pic:pic>
              </a:graphicData>
            </a:graphic>
          </wp:inline>
        </w:drawing>
      </w:r>
    </w:p>
    <w:p>
      <w:pPr>
        <w:tabs>
          <w:tab w:val="left" w:pos="2279"/>
        </w:tabs>
        <w:rPr>
          <w:rFonts w:hint="eastAsia" w:ascii="微软雅黑" w:hAnsi="微软雅黑" w:eastAsia="微软雅黑" w:cs="微软雅黑"/>
          <w:sz w:val="24"/>
          <w:szCs w:val="24"/>
          <w:highlight w:val="none"/>
          <w:lang w:val="en-US" w:eastAsia="zh-CN"/>
        </w:rPr>
      </w:pPr>
      <w:r>
        <w:rPr>
          <w:rFonts w:hint="eastAsia" w:ascii="微软雅黑" w:hAnsi="微软雅黑" w:eastAsia="微软雅黑" w:cs="微软雅黑"/>
          <w:sz w:val="24"/>
          <w:szCs w:val="24"/>
          <w:highlight w:val="none"/>
          <w:lang w:val="en-US" w:eastAsia="zh-CN"/>
        </w:rPr>
        <w:t>解决方式:</w:t>
      </w:r>
    </w:p>
    <w:p>
      <w:pPr>
        <w:tabs>
          <w:tab w:val="left" w:pos="2279"/>
        </w:tabs>
        <w:rPr>
          <w:rFonts w:hint="eastAsia" w:ascii="微软雅黑" w:hAnsi="微软雅黑" w:eastAsia="微软雅黑" w:cs="微软雅黑"/>
          <w:sz w:val="24"/>
          <w:szCs w:val="24"/>
          <w:highlight w:val="none"/>
          <w:lang w:val="en-US" w:eastAsia="zh-CN"/>
        </w:rPr>
      </w:pPr>
      <w:r>
        <w:rPr>
          <w:rFonts w:hint="eastAsia" w:ascii="微软雅黑" w:hAnsi="微软雅黑" w:eastAsia="微软雅黑" w:cs="微软雅黑"/>
          <w:sz w:val="24"/>
          <w:szCs w:val="24"/>
          <w:highlight w:val="none"/>
          <w:lang w:val="en-US" w:eastAsia="zh-CN"/>
        </w:rPr>
        <w:t>1、对所有厂商的返回结果以及取值属性做判空处理。</w:t>
      </w:r>
    </w:p>
    <w:p>
      <w:pPr>
        <w:tabs>
          <w:tab w:val="left" w:pos="2279"/>
        </w:tabs>
        <w:rPr>
          <w:rFonts w:hint="eastAsia" w:ascii="微软雅黑" w:hAnsi="微软雅黑" w:eastAsia="微软雅黑" w:cs="微软雅黑"/>
          <w:sz w:val="24"/>
          <w:szCs w:val="24"/>
          <w:highlight w:val="none"/>
          <w:lang w:val="en-US" w:eastAsia="zh-CN"/>
        </w:rPr>
      </w:pPr>
    </w:p>
    <w:p>
      <w:pPr>
        <w:pStyle w:val="5"/>
        <w:bidi w:val="0"/>
        <w:rPr>
          <w:rFonts w:hint="eastAsia"/>
          <w:lang w:val="en-US" w:eastAsia="zh-CN"/>
        </w:rPr>
      </w:pPr>
      <w:bookmarkStart w:id="61" w:name="_Toc24553"/>
      <w:r>
        <w:rPr>
          <w:rFonts w:hint="eastAsia"/>
          <w:lang w:val="en-US" w:eastAsia="zh-CN"/>
        </w:rPr>
        <w:t>5-5 vivo权限认证失败</w:t>
      </w:r>
      <w:bookmarkEnd w:id="61"/>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问题描述：</w:t>
      </w:r>
    </w:p>
    <w:p>
      <w:pPr>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vivo的token获取次数超出1w次，返回异常码：</w:t>
      </w:r>
    </w:p>
    <w:p>
      <w:pPr>
        <w:rPr>
          <w:rFonts w:hint="eastAsia"/>
          <w:sz w:val="24"/>
          <w:szCs w:val="24"/>
          <w:lang w:val="en-US" w:eastAsia="zh-CN"/>
        </w:rPr>
      </w:pPr>
      <w:r>
        <w:rPr>
          <w:sz w:val="24"/>
          <w:szCs w:val="24"/>
        </w:rPr>
        <w:drawing>
          <wp:inline distT="0" distB="0" distL="114300" distR="114300">
            <wp:extent cx="5266690" cy="175260"/>
            <wp:effectExtent l="0" t="0" r="10160" b="1524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29"/>
                    <a:stretch>
                      <a:fillRect/>
                    </a:stretch>
                  </pic:blipFill>
                  <pic:spPr>
                    <a:xfrm>
                      <a:off x="0" y="0"/>
                      <a:ext cx="5266690" cy="175260"/>
                    </a:xfrm>
                    <a:prstGeom prst="rect">
                      <a:avLst/>
                    </a:prstGeom>
                    <a:noFill/>
                    <a:ln>
                      <a:noFill/>
                    </a:ln>
                  </pic:spPr>
                </pic:pic>
              </a:graphicData>
            </a:graphic>
          </wp:inline>
        </w:drawing>
      </w:r>
    </w:p>
    <w:p>
      <w:pPr>
        <w:tabs>
          <w:tab w:val="left" w:pos="2279"/>
        </w:tabs>
        <w:rPr>
          <w:rFonts w:hint="eastAsia" w:ascii="微软雅黑" w:hAnsi="微软雅黑" w:eastAsia="微软雅黑" w:cs="微软雅黑"/>
          <w:sz w:val="24"/>
          <w:szCs w:val="24"/>
          <w:highlight w:val="none"/>
          <w:lang w:val="en-US" w:eastAsia="zh-CN"/>
        </w:rPr>
      </w:pPr>
      <w:r>
        <w:rPr>
          <w:rFonts w:hint="eastAsia" w:ascii="微软雅黑" w:hAnsi="微软雅黑" w:eastAsia="微软雅黑" w:cs="微软雅黑"/>
          <w:sz w:val="24"/>
          <w:szCs w:val="24"/>
          <w:highlight w:val="none"/>
          <w:lang w:val="en-US" w:eastAsia="zh-CN"/>
        </w:rPr>
        <w:t>解决方式:</w:t>
      </w:r>
    </w:p>
    <w:p>
      <w:pPr>
        <w:tabs>
          <w:tab w:val="left" w:pos="2279"/>
        </w:tabs>
        <w:rPr>
          <w:rFonts w:hint="default"/>
          <w:lang w:val="en-US" w:eastAsia="zh-CN"/>
        </w:rPr>
      </w:pPr>
      <w:r>
        <w:rPr>
          <w:rFonts w:hint="eastAsia" w:ascii="微软雅黑" w:hAnsi="微软雅黑" w:eastAsia="微软雅黑" w:cs="微软雅黑"/>
          <w:sz w:val="24"/>
          <w:szCs w:val="24"/>
          <w:highlight w:val="none"/>
          <w:lang w:val="en-US" w:eastAsia="zh-CN"/>
        </w:rPr>
        <w:t>1、vivo、华为的token设置失效时间存缓存，采用分布式锁实现并发场景下token失效后重新获取，只调用vivo、华为推送服务去获取一次token。</w:t>
      </w:r>
    </w:p>
    <w:p>
      <w:pPr>
        <w:pStyle w:val="5"/>
        <w:bidi w:val="0"/>
        <w:rPr>
          <w:rFonts w:hint="eastAsia"/>
          <w:lang w:val="en-US" w:eastAsia="zh-CN"/>
        </w:rPr>
      </w:pPr>
      <w:bookmarkStart w:id="62" w:name="_Toc21706"/>
      <w:r>
        <w:rPr>
          <w:rFonts w:hint="eastAsia"/>
          <w:lang w:val="en-US" w:eastAsia="zh-CN"/>
        </w:rPr>
        <w:t>5-6小米三次握手连接出错</w:t>
      </w:r>
      <w:bookmarkEnd w:id="62"/>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问题描述：</w:t>
      </w:r>
    </w:p>
    <w:p>
      <w:pPr>
        <w:rPr>
          <w:rFonts w:hint="eastAsia" w:eastAsia="宋体"/>
          <w:lang w:val="en-US" w:eastAsia="zh-CN"/>
        </w:rPr>
      </w:pPr>
      <w:r>
        <w:rPr>
          <w:rFonts w:hint="eastAsia" w:ascii="微软雅黑" w:hAnsi="微软雅黑" w:eastAsia="微软雅黑" w:cs="微软雅黑"/>
          <w:sz w:val="24"/>
          <w:szCs w:val="24"/>
          <w:lang w:val="en-US" w:eastAsia="zh-CN"/>
        </w:rPr>
        <w:t>小米push发送群推信息，一天6w次左右推送下，会发生10次左右。三次握手失败的网络连接失败</w:t>
      </w:r>
      <w:r>
        <w:rPr>
          <w:rFonts w:ascii="Lucida Console" w:hAnsi="Lucida Console" w:eastAsia="Lucida Console" w:cs="Lucida Console"/>
          <w:i w:val="0"/>
          <w:caps w:val="0"/>
          <w:color w:val="2D2D2D"/>
          <w:spacing w:val="0"/>
          <w:sz w:val="18"/>
          <w:szCs w:val="18"/>
          <w:shd w:val="clear" w:fill="FFFFFF"/>
        </w:rPr>
        <w:t>IOException</w:t>
      </w:r>
      <w:r>
        <w:rPr>
          <w:rFonts w:hint="eastAsia" w:ascii="Lucida Console" w:hAnsi="Lucida Console" w:eastAsia="宋体" w:cs="Lucida Console"/>
          <w:i w:val="0"/>
          <w:caps w:val="0"/>
          <w:color w:val="2D2D2D"/>
          <w:spacing w:val="0"/>
          <w:sz w:val="18"/>
          <w:szCs w:val="18"/>
          <w:shd w:val="clear" w:fill="FFFFFF"/>
          <w:lang w:eastAsia="zh-CN"/>
        </w:rPr>
        <w:t>。</w:t>
      </w:r>
    </w:p>
    <w:p>
      <w:r>
        <w:drawing>
          <wp:inline distT="0" distB="0" distL="114300" distR="114300">
            <wp:extent cx="6184900" cy="2072005"/>
            <wp:effectExtent l="0" t="0" r="6350" b="444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0"/>
                    <a:stretch>
                      <a:fillRect/>
                    </a:stretch>
                  </pic:blipFill>
                  <pic:spPr>
                    <a:xfrm>
                      <a:off x="0" y="0"/>
                      <a:ext cx="6184900" cy="2072005"/>
                    </a:xfrm>
                    <a:prstGeom prst="rect">
                      <a:avLst/>
                    </a:prstGeom>
                    <a:noFill/>
                    <a:ln>
                      <a:noFill/>
                    </a:ln>
                  </pic:spPr>
                </pic:pic>
              </a:graphicData>
            </a:graphic>
          </wp:inline>
        </w:drawing>
      </w:r>
    </w:p>
    <w:p>
      <w:pPr>
        <w:tabs>
          <w:tab w:val="left" w:pos="2279"/>
        </w:tabs>
        <w:rPr>
          <w:rFonts w:hint="eastAsia" w:ascii="微软雅黑" w:hAnsi="微软雅黑" w:eastAsia="微软雅黑" w:cs="微软雅黑"/>
          <w:sz w:val="24"/>
          <w:szCs w:val="24"/>
          <w:highlight w:val="none"/>
          <w:lang w:val="en-US" w:eastAsia="zh-CN"/>
        </w:rPr>
      </w:pPr>
      <w:r>
        <w:rPr>
          <w:rFonts w:hint="eastAsia" w:ascii="微软雅黑" w:hAnsi="微软雅黑" w:eastAsia="微软雅黑" w:cs="微软雅黑"/>
          <w:sz w:val="24"/>
          <w:szCs w:val="24"/>
          <w:highlight w:val="none"/>
          <w:lang w:val="en-US" w:eastAsia="zh-CN"/>
        </w:rPr>
        <w:t>解决方式:</w:t>
      </w:r>
    </w:p>
    <w:p>
      <w:pPr>
        <w:numPr>
          <w:ilvl w:val="0"/>
          <w:numId w:val="11"/>
        </w:numPr>
        <w:tabs>
          <w:tab w:val="left" w:pos="2279"/>
        </w:tabs>
        <w:rPr>
          <w:rFonts w:hint="eastAsia" w:ascii="微软雅黑" w:hAnsi="微软雅黑" w:eastAsia="微软雅黑" w:cs="微软雅黑"/>
          <w:sz w:val="24"/>
          <w:szCs w:val="24"/>
          <w:highlight w:val="none"/>
          <w:lang w:val="en-US" w:eastAsia="zh-CN"/>
        </w:rPr>
      </w:pPr>
      <w:r>
        <w:rPr>
          <w:rFonts w:hint="eastAsia" w:ascii="微软雅黑" w:hAnsi="微软雅黑" w:eastAsia="微软雅黑" w:cs="微软雅黑"/>
          <w:sz w:val="24"/>
          <w:szCs w:val="24"/>
          <w:highlight w:val="none"/>
          <w:lang w:val="en-US" w:eastAsia="zh-CN"/>
        </w:rPr>
        <w:t>设置小米sdk的网络连接失败重发次数为3，为避免重发导致消息重复。那么，需要每次调用厂商接口群推时都生成并设置一个8个字符的jobkey参数。</w:t>
      </w:r>
    </w:p>
    <w:p>
      <w:pPr>
        <w:numPr>
          <w:ilvl w:val="0"/>
          <w:numId w:val="0"/>
        </w:numPr>
        <w:tabs>
          <w:tab w:val="left" w:pos="2279"/>
        </w:tabs>
        <w:rPr>
          <w:rFonts w:hint="default" w:ascii="微软雅黑" w:hAnsi="微软雅黑" w:eastAsia="微软雅黑" w:cs="微软雅黑"/>
          <w:sz w:val="24"/>
          <w:szCs w:val="24"/>
          <w:highlight w:val="none"/>
          <w:lang w:val="en-US" w:eastAsia="zh-CN"/>
        </w:rPr>
      </w:pPr>
      <w:r>
        <w:rPr>
          <w:rFonts w:hint="eastAsia" w:ascii="微软雅黑" w:hAnsi="微软雅黑" w:eastAsia="微软雅黑" w:cs="微软雅黑"/>
          <w:sz w:val="24"/>
          <w:szCs w:val="24"/>
          <w:highlight w:val="none"/>
          <w:lang w:val="en-US" w:eastAsia="zh-CN"/>
        </w:rPr>
        <w:t>生成规则为：当前时间戳秒的16进制字符串。</w:t>
      </w:r>
    </w:p>
    <w:p>
      <w:pPr>
        <w:numPr>
          <w:ilvl w:val="0"/>
          <w:numId w:val="0"/>
        </w:numPr>
        <w:rPr>
          <w:rFonts w:hint="default"/>
          <w:lang w:val="en-US" w:eastAsia="zh-CN"/>
        </w:rPr>
      </w:pPr>
    </w:p>
    <w:p>
      <w:pPr>
        <w:numPr>
          <w:ilvl w:val="0"/>
          <w:numId w:val="0"/>
        </w:numPr>
        <w:rPr>
          <w:rFonts w:hint="default"/>
          <w:lang w:val="en-US" w:eastAsia="zh-CN"/>
        </w:rPr>
      </w:pPr>
    </w:p>
    <w:p>
      <w:pPr>
        <w:pStyle w:val="5"/>
        <w:bidi w:val="0"/>
        <w:rPr>
          <w:rFonts w:hint="eastAsia"/>
          <w:lang w:val="en-US" w:eastAsia="zh-CN"/>
        </w:rPr>
      </w:pPr>
      <w:bookmarkStart w:id="63" w:name="_Toc2461"/>
      <w:r>
        <w:rPr>
          <w:rFonts w:hint="eastAsia"/>
          <w:lang w:val="en-US" w:eastAsia="zh-CN"/>
        </w:rPr>
        <w:t>5-6 oppo单推服务限流</w:t>
      </w:r>
      <w:bookmarkEnd w:id="63"/>
    </w:p>
    <w:p>
      <w:pPr>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问题描述：</w:t>
      </w:r>
    </w:p>
    <w:p>
      <w:pPr>
        <w:outlineLvl w:val="9"/>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一天5w次单推下，会返回4次左右，状态码为-2的限流结果。</w:t>
      </w:r>
    </w:p>
    <w:p>
      <w:pPr>
        <w:bidi w:val="0"/>
        <w:outlineLvl w:val="9"/>
        <w:rPr>
          <w:rFonts w:hint="eastAsia"/>
          <w:lang w:val="en-US" w:eastAsia="zh-CN"/>
        </w:rPr>
      </w:pPr>
      <w:r>
        <w:rPr>
          <w:sz w:val="28"/>
          <w:szCs w:val="36"/>
        </w:rPr>
        <w:drawing>
          <wp:inline distT="0" distB="0" distL="114300" distR="114300">
            <wp:extent cx="6184265" cy="572770"/>
            <wp:effectExtent l="0" t="0" r="6985" b="1778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1"/>
                    <a:stretch>
                      <a:fillRect/>
                    </a:stretch>
                  </pic:blipFill>
                  <pic:spPr>
                    <a:xfrm>
                      <a:off x="0" y="0"/>
                      <a:ext cx="6184265" cy="572770"/>
                    </a:xfrm>
                    <a:prstGeom prst="rect">
                      <a:avLst/>
                    </a:prstGeom>
                    <a:noFill/>
                    <a:ln>
                      <a:noFill/>
                    </a:ln>
                  </pic:spPr>
                </pic:pic>
              </a:graphicData>
            </a:graphic>
          </wp:inline>
        </w:drawing>
      </w:r>
    </w:p>
    <w:p>
      <w:pPr>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解决方式：</w:t>
      </w:r>
    </w:p>
    <w:p>
      <w:pPr>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对单推限流不做重推处理，也暂时不做限制发送频率。打印warn日志，继续观察在更大推送次数下的推送情况。</w:t>
      </w:r>
    </w:p>
    <w:p>
      <w:pPr>
        <w:pStyle w:val="5"/>
        <w:numPr>
          <w:ilvl w:val="0"/>
          <w:numId w:val="0"/>
        </w:numPr>
        <w:bidi w:val="0"/>
        <w:outlineLvl w:val="3"/>
        <w:rPr>
          <w:rFonts w:hint="eastAsia"/>
          <w:lang w:val="en-US" w:eastAsia="zh-CN"/>
        </w:rPr>
      </w:pPr>
      <w:bookmarkStart w:id="64" w:name="_Toc240"/>
      <w:r>
        <w:rPr>
          <w:rFonts w:hint="eastAsia"/>
          <w:lang w:val="en-US" w:eastAsia="zh-CN"/>
        </w:rPr>
        <w:t>5-7 oppo非法appkey</w:t>
      </w:r>
      <w:bookmarkEnd w:id="64"/>
    </w:p>
    <w:p>
      <w:pPr>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问题描述：</w:t>
      </w:r>
    </w:p>
    <w:p>
      <w:pPr>
        <w:outlineLvl w:val="9"/>
        <w:rPr>
          <w:rFonts w:hint="default"/>
          <w:sz w:val="24"/>
          <w:szCs w:val="24"/>
          <w:lang w:val="en-US"/>
        </w:rPr>
      </w:pPr>
      <w:r>
        <w:rPr>
          <w:rFonts w:hint="eastAsia" w:ascii="微软雅黑" w:hAnsi="微软雅黑" w:eastAsia="微软雅黑" w:cs="微软雅黑"/>
          <w:sz w:val="24"/>
          <w:szCs w:val="24"/>
          <w:lang w:val="en-US" w:eastAsia="zh-CN"/>
        </w:rPr>
        <w:t>怪异的异常，报错快应用appkey错误，问题只出现过一次，具体原因有待究查。</w:t>
      </w:r>
    </w:p>
    <w:p>
      <w:pPr>
        <w:rPr>
          <w:rFonts w:hint="eastAsia" w:ascii="Lucida Console" w:hAnsi="Lucida Console" w:eastAsia="宋体" w:cs="Lucida Console"/>
          <w:i w:val="0"/>
          <w:caps w:val="0"/>
          <w:color w:val="2D2D2D"/>
          <w:spacing w:val="0"/>
          <w:sz w:val="18"/>
          <w:szCs w:val="18"/>
          <w:shd w:val="clear" w:fill="FFFFFF"/>
          <w:lang w:val="en-US" w:eastAsia="zh-CN"/>
        </w:rPr>
      </w:pPr>
      <w:r>
        <w:rPr>
          <w:rFonts w:ascii="Lucida Console" w:hAnsi="Lucida Console" w:eastAsia="Lucida Console" w:cs="Lucida Console"/>
          <w:i w:val="0"/>
          <w:caps w:val="0"/>
          <w:color w:val="2D2D2D"/>
          <w:spacing w:val="0"/>
          <w:sz w:val="18"/>
          <w:szCs w:val="18"/>
          <w:shd w:val="clear" w:fill="FFFFFF"/>
        </w:rPr>
        <w:t>get token error: {"reason":"OK","returnCode":{"code":14,"message":"Invalid App Key"},"statusCode":200} at com.oppo.push.server.Auth.getAuthResultWithRetry(Auth.java:55) at com.oppo.push.server.Auth.getAuthResult(Auth.java:33) at com.oppo.push.server.Sender.setToken(Sender.java:56) at com.oppo.push.server.Sender.&lt;init&gt;(Sender.java:49) at com.to8to.tbt.msc.service.push.impl.OppoQuickAppPushProvider.initMsgProvider(OppoQuickAppPushProvider.java:86) at com.to8to.tbt.msc.service.push.impl.OppoQuickAppPushProvider.singlePush(OppoQuickAppPushProvider.java:70) at com.to8to.tbt.msc.service.impl.QuickAppMsgPushServiceImpl.lambda$asyncSinglePush$8(QuickAppMsgPushServiceImpl.java:113) at com.to8to.tbt.msc.service.impl.QuickAppMsgPushServiceImpl$$Lambda$1073/1325208402.call(Unknown Source) at java.util.concurrent.FutureTas</w:t>
      </w:r>
      <w:r>
        <w:rPr>
          <w:rFonts w:hint="eastAsia" w:ascii="Lucida Console" w:hAnsi="Lucida Console" w:eastAsia="宋体" w:cs="Lucida Console"/>
          <w:i w:val="0"/>
          <w:caps w:val="0"/>
          <w:color w:val="2D2D2D"/>
          <w:spacing w:val="0"/>
          <w:sz w:val="18"/>
          <w:szCs w:val="18"/>
          <w:shd w:val="clear" w:fill="FFFFFF"/>
          <w:lang w:val="en-US" w:eastAsia="zh-CN"/>
        </w:rPr>
        <w:t>k</w:t>
      </w:r>
    </w:p>
    <w:p>
      <w:pPr>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解决方式：</w:t>
      </w:r>
    </w:p>
    <w:p>
      <w:pPr>
        <w:rPr>
          <w:rFonts w:hint="default" w:ascii="微软雅黑" w:hAnsi="微软雅黑" w:eastAsia="微软雅黑" w:cs="微软雅黑"/>
          <w:sz w:val="24"/>
          <w:szCs w:val="24"/>
          <w:lang w:val="en-US" w:eastAsia="zh-CN"/>
        </w:rPr>
      </w:pPr>
      <w:r>
        <w:rPr>
          <w:rFonts w:hint="eastAsia" w:ascii="微软雅黑" w:hAnsi="微软雅黑" w:eastAsia="微软雅黑" w:cs="微软雅黑"/>
          <w:b w:val="0"/>
          <w:bCs w:val="0"/>
          <w:i w:val="0"/>
          <w:caps w:val="0"/>
          <w:color w:val="2D2D2D"/>
          <w:spacing w:val="0"/>
          <w:sz w:val="24"/>
          <w:szCs w:val="24"/>
          <w:shd w:val="clear" w:fill="FFFFFF"/>
          <w:lang w:val="en-US" w:eastAsia="zh-CN"/>
        </w:rPr>
        <w:t>获取token报错非法appKey。对异常进行捕捉，打印warn日志，抛出rpc业务异常。</w:t>
      </w:r>
      <w:r>
        <w:rPr>
          <w:rFonts w:hint="eastAsia" w:ascii="微软雅黑" w:hAnsi="微软雅黑" w:eastAsia="微软雅黑" w:cs="微软雅黑"/>
          <w:b/>
          <w:bCs/>
          <w:i w:val="0"/>
          <w:caps w:val="0"/>
          <w:color w:val="FF0000"/>
          <w:spacing w:val="0"/>
          <w:sz w:val="18"/>
          <w:szCs w:val="18"/>
          <w:shd w:val="clear" w:fill="FFFFFF"/>
          <w:lang w:val="en-US" w:eastAsia="zh-CN"/>
        </w:rPr>
        <w:t>重现与oppo技术支持沟通</w:t>
      </w:r>
    </w:p>
    <w:p>
      <w:pPr>
        <w:pStyle w:val="3"/>
        <w:numPr>
          <w:ilvl w:val="0"/>
          <w:numId w:val="1"/>
        </w:numPr>
        <w:bidi w:val="0"/>
        <w:ind w:left="0" w:leftChars="0" w:firstLine="0" w:firstLineChars="0"/>
        <w:outlineLvl w:val="0"/>
        <w:rPr>
          <w:rFonts w:hint="eastAsia"/>
          <w:lang w:val="en-US" w:eastAsia="zh-CN"/>
        </w:rPr>
      </w:pPr>
      <w:bookmarkStart w:id="65" w:name="_Toc7028"/>
      <w:bookmarkStart w:id="66" w:name="_Toc6916"/>
      <w:bookmarkStart w:id="67" w:name="_Toc10497"/>
      <w:r>
        <w:rPr>
          <w:rFonts w:hint="eastAsia" w:ascii="微软雅黑" w:hAnsi="微软雅黑" w:eastAsia="微软雅黑" w:cs="微软雅黑"/>
          <w:lang w:val="en-US" w:eastAsia="zh-CN"/>
        </w:rPr>
        <w:t>消息推送结果统计</w:t>
      </w:r>
      <w:bookmarkEnd w:id="65"/>
      <w:bookmarkEnd w:id="66"/>
      <w:bookmarkEnd w:id="67"/>
      <w:r>
        <w:rPr>
          <w:rFonts w:hint="eastAsia" w:ascii="微软雅黑" w:hAnsi="微软雅黑" w:eastAsia="微软雅黑" w:cs="微软雅黑"/>
          <w:lang w:val="en-US" w:eastAsia="zh-CN"/>
        </w:rPr>
        <w:t xml:space="preserve"> </w:t>
      </w:r>
    </w:p>
    <w:p>
      <w:pPr>
        <w:pStyle w:val="4"/>
        <w:numPr>
          <w:ilvl w:val="0"/>
          <w:numId w:val="12"/>
        </w:numPr>
        <w:bidi w:val="0"/>
        <w:outlineLvl w:val="1"/>
        <w:rPr>
          <w:rFonts w:hint="eastAsia" w:ascii="微软雅黑" w:hAnsi="微软雅黑" w:eastAsia="微软雅黑" w:cs="微软雅黑"/>
          <w:lang w:val="en-US" w:eastAsia="zh-CN"/>
        </w:rPr>
      </w:pPr>
      <w:bookmarkStart w:id="68" w:name="_Toc21088"/>
      <w:bookmarkStart w:id="69" w:name="_Toc22306"/>
      <w:bookmarkStart w:id="70" w:name="_Toc22629"/>
      <w:r>
        <w:rPr>
          <w:rFonts w:hint="eastAsia" w:ascii="微软雅黑" w:hAnsi="微软雅黑" w:eastAsia="微软雅黑" w:cs="微软雅黑"/>
          <w:lang w:val="en-US" w:eastAsia="zh-CN"/>
        </w:rPr>
        <w:t>回执与自主调用统计接口</w:t>
      </w:r>
      <w:bookmarkEnd w:id="68"/>
      <w:bookmarkEnd w:id="69"/>
      <w:bookmarkEnd w:id="70"/>
    </w:p>
    <w:p>
      <w:pPr>
        <w:pStyle w:val="5"/>
        <w:bidi w:val="0"/>
        <w:outlineLvl w:val="2"/>
        <w:rPr>
          <w:rFonts w:hint="default"/>
          <w:lang w:val="en-US" w:eastAsia="zh-CN"/>
        </w:rPr>
      </w:pPr>
      <w:bookmarkStart w:id="71" w:name="_Toc23955"/>
      <w:bookmarkStart w:id="72" w:name="_Toc7782"/>
      <w:r>
        <w:rPr>
          <w:rFonts w:hint="eastAsia"/>
          <w:lang w:val="en-US" w:eastAsia="zh-CN"/>
        </w:rPr>
        <w:t>1-1厂商的统计方式分析</w:t>
      </w:r>
      <w:bookmarkEnd w:id="71"/>
      <w:bookmarkEnd w:id="72"/>
    </w:p>
    <w:p>
      <w:pPr>
        <w:numPr>
          <w:ilvl w:val="0"/>
          <w:numId w:val="0"/>
        </w:numPr>
        <w:spacing w:line="360" w:lineRule="auto"/>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oppo、vivo、小米均有callback回执接口以及可自定义回执参数进行回传，这样方便统计，以下是每个厂商推送获取统计数据方式以及特点：</w:t>
      </w:r>
    </w:p>
    <w:p>
      <w:pPr>
        <w:numPr>
          <w:ilvl w:val="0"/>
          <w:numId w:val="13"/>
        </w:numPr>
        <w:spacing w:line="360" w:lineRule="auto"/>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vivo</w:t>
      </w:r>
      <w:r>
        <w:rPr>
          <w:rFonts w:hint="eastAsia" w:ascii="微软雅黑" w:hAnsi="微软雅黑" w:eastAsia="微软雅黑" w:cs="微软雅黑"/>
          <w:b/>
          <w:bCs/>
          <w:sz w:val="24"/>
          <w:szCs w:val="24"/>
          <w:lang w:val="en-US" w:eastAsia="zh-CN"/>
        </w:rPr>
        <w:t>单推不支持</w:t>
      </w:r>
      <w:r>
        <w:rPr>
          <w:rFonts w:hint="eastAsia" w:ascii="微软雅黑" w:hAnsi="微软雅黑" w:eastAsia="微软雅黑" w:cs="微软雅黑"/>
          <w:b w:val="0"/>
          <w:bCs w:val="0"/>
          <w:sz w:val="24"/>
          <w:szCs w:val="24"/>
          <w:lang w:val="en-US" w:eastAsia="zh-CN"/>
        </w:rPr>
        <w:t>自主去获得消息的统计信息，只支持</w:t>
      </w:r>
      <w:r>
        <w:rPr>
          <w:rFonts w:hint="eastAsia" w:ascii="微软雅黑" w:hAnsi="微软雅黑" w:eastAsia="微软雅黑" w:cs="微软雅黑"/>
          <w:b/>
          <w:bCs/>
          <w:sz w:val="24"/>
          <w:szCs w:val="24"/>
          <w:lang w:val="en-US" w:eastAsia="zh-CN"/>
        </w:rPr>
        <w:t>批量和全推</w:t>
      </w:r>
      <w:r>
        <w:rPr>
          <w:rFonts w:hint="eastAsia" w:ascii="微软雅黑" w:hAnsi="微软雅黑" w:eastAsia="微软雅黑" w:cs="微软雅黑"/>
          <w:b w:val="0"/>
          <w:bCs w:val="0"/>
          <w:sz w:val="24"/>
          <w:szCs w:val="24"/>
          <w:lang w:val="en-US" w:eastAsia="zh-CN"/>
        </w:rPr>
        <w:t>去主动调厂商接口获得统计信息，</w:t>
      </w:r>
      <w:r>
        <w:rPr>
          <w:rFonts w:hint="eastAsia" w:ascii="微软雅黑" w:hAnsi="微软雅黑" w:eastAsia="微软雅黑" w:cs="微软雅黑"/>
          <w:b/>
          <w:bCs/>
          <w:sz w:val="24"/>
          <w:szCs w:val="24"/>
          <w:lang w:val="en-US" w:eastAsia="zh-CN"/>
        </w:rPr>
        <w:t>单推支持回执，批量不支持回执</w:t>
      </w:r>
      <w:r>
        <w:rPr>
          <w:rFonts w:hint="eastAsia" w:ascii="微软雅黑" w:hAnsi="微软雅黑" w:eastAsia="微软雅黑" w:cs="微软雅黑"/>
          <w:b w:val="0"/>
          <w:bCs w:val="0"/>
          <w:sz w:val="24"/>
          <w:szCs w:val="24"/>
          <w:lang w:val="en-US" w:eastAsia="zh-CN"/>
        </w:rPr>
        <w:t>。那么vivo的单推到达数统计采用回执方式，而批量全推可采取调用vivo统计接口自主统计的方式。</w:t>
      </w:r>
    </w:p>
    <w:p>
      <w:pPr>
        <w:numPr>
          <w:ilvl w:val="0"/>
          <w:numId w:val="13"/>
        </w:numPr>
        <w:spacing w:line="360" w:lineRule="auto"/>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oppo支持当天所有信息送达量的查询，但不支持不同的标识给予区分不同类型消息的送达量统计。</w:t>
      </w:r>
      <w:r>
        <w:rPr>
          <w:rFonts w:hint="eastAsia" w:ascii="微软雅黑" w:hAnsi="微软雅黑" w:eastAsia="微软雅黑" w:cs="微软雅黑"/>
          <w:b/>
          <w:bCs/>
          <w:sz w:val="24"/>
          <w:szCs w:val="24"/>
          <w:lang w:val="en-US" w:eastAsia="zh-CN"/>
        </w:rPr>
        <w:t>oppo支持单推、群推的回执</w:t>
      </w:r>
      <w:r>
        <w:rPr>
          <w:rFonts w:hint="eastAsia" w:ascii="微软雅黑" w:hAnsi="微软雅黑" w:eastAsia="微软雅黑" w:cs="微软雅黑"/>
          <w:b w:val="0"/>
          <w:bCs w:val="0"/>
          <w:sz w:val="24"/>
          <w:szCs w:val="24"/>
          <w:lang w:val="en-US" w:eastAsia="zh-CN"/>
        </w:rPr>
        <w:t>。</w:t>
      </w:r>
    </w:p>
    <w:p>
      <w:pPr>
        <w:numPr>
          <w:ilvl w:val="0"/>
          <w:numId w:val="13"/>
        </w:numPr>
        <w:spacing w:line="360" w:lineRule="auto"/>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小米需要维护厂商生成在返回结果中消息id与自己所生成消息id的关系，通过厂商生成在返回结果中消息id去查询统计信息。小米可以使用</w:t>
      </w:r>
      <w:r>
        <w:rPr>
          <w:rFonts w:hint="eastAsia" w:ascii="微软雅黑" w:hAnsi="微软雅黑" w:eastAsia="微软雅黑" w:cs="微软雅黑"/>
          <w:b/>
          <w:bCs/>
          <w:sz w:val="24"/>
          <w:szCs w:val="24"/>
          <w:lang w:val="en-US" w:eastAsia="zh-CN"/>
        </w:rPr>
        <w:t>厂商回执统计单推、批量全推送达量与点击量</w:t>
      </w:r>
      <w:r>
        <w:rPr>
          <w:rFonts w:hint="eastAsia" w:ascii="微软雅黑" w:hAnsi="微软雅黑" w:eastAsia="微软雅黑" w:cs="微软雅黑"/>
          <w:b w:val="0"/>
          <w:bCs w:val="0"/>
          <w:sz w:val="24"/>
          <w:szCs w:val="24"/>
          <w:lang w:val="en-US" w:eastAsia="zh-CN"/>
        </w:rPr>
        <w:t>。</w:t>
      </w:r>
    </w:p>
    <w:p>
      <w:pPr>
        <w:numPr>
          <w:ilvl w:val="0"/>
          <w:numId w:val="13"/>
        </w:numPr>
        <w:spacing w:line="360" w:lineRule="auto"/>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华为不支持消息回执以及自主去统计查询。那么华为推送总量替代华为送达量。</w:t>
      </w:r>
    </w:p>
    <w:p>
      <w:pPr>
        <w:pStyle w:val="5"/>
        <w:bidi w:val="0"/>
        <w:outlineLvl w:val="2"/>
        <w:rPr>
          <w:rFonts w:hint="default"/>
          <w:lang w:val="en-US" w:eastAsia="zh-CN"/>
        </w:rPr>
      </w:pPr>
      <w:bookmarkStart w:id="73" w:name="_Toc1732"/>
      <w:bookmarkStart w:id="74" w:name="_Toc12040"/>
      <w:r>
        <w:rPr>
          <w:rFonts w:hint="eastAsia" w:ascii="微软雅黑" w:hAnsi="微软雅黑" w:eastAsia="微软雅黑" w:cs="微软雅黑"/>
          <w:lang w:val="en-US" w:eastAsia="zh-CN"/>
        </w:rPr>
        <w:t>1-2</w:t>
      </w:r>
      <w:r>
        <w:rPr>
          <w:rFonts w:hint="eastAsia"/>
          <w:lang w:val="en-US" w:eastAsia="zh-CN"/>
        </w:rPr>
        <w:t>厂商的统计方式对比</w:t>
      </w:r>
      <w:bookmarkEnd w:id="73"/>
      <w:bookmarkEnd w:id="74"/>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1567"/>
        <w:gridCol w:w="1470"/>
        <w:gridCol w:w="1840"/>
        <w:gridCol w:w="2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5"/>
          </w:tcPr>
          <w:p>
            <w:pPr>
              <w:tabs>
                <w:tab w:val="left" w:pos="4687"/>
              </w:tabs>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b/>
                <w:bCs/>
                <w:sz w:val="24"/>
                <w:szCs w:val="24"/>
                <w:vertAlign w:val="baseline"/>
                <w:lang w:val="en-US" w:eastAsia="zh-CN"/>
              </w:rPr>
              <w:t>厂商回执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厂商</w:t>
            </w:r>
          </w:p>
        </w:tc>
        <w:tc>
          <w:tcPr>
            <w:tcW w:w="1567" w:type="dxa"/>
          </w:tcPr>
          <w:p>
            <w:pP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单推</w:t>
            </w:r>
          </w:p>
        </w:tc>
        <w:tc>
          <w:tcPr>
            <w:tcW w:w="1470" w:type="dxa"/>
          </w:tcPr>
          <w:p>
            <w:pP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群推</w:t>
            </w:r>
          </w:p>
        </w:tc>
        <w:tc>
          <w:tcPr>
            <w:tcW w:w="1840" w:type="dxa"/>
          </w:tcPr>
          <w:p>
            <w:pP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点击量统计</w:t>
            </w:r>
          </w:p>
        </w:tc>
        <w:tc>
          <w:tcPr>
            <w:tcW w:w="2817"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送达量统计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oppo</w:t>
            </w:r>
          </w:p>
        </w:tc>
        <w:tc>
          <w:tcPr>
            <w:tcW w:w="1567"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支持</w:t>
            </w:r>
          </w:p>
        </w:tc>
        <w:tc>
          <w:tcPr>
            <w:tcW w:w="1470"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支持</w:t>
            </w:r>
          </w:p>
        </w:tc>
        <w:tc>
          <w:tcPr>
            <w:tcW w:w="1840" w:type="dxa"/>
          </w:tcPr>
          <w:p>
            <w:pP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不支持</w:t>
            </w:r>
          </w:p>
        </w:tc>
        <w:tc>
          <w:tcPr>
            <w:tcW w:w="2817" w:type="dxa"/>
          </w:tcPr>
          <w:p>
            <w:pP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vivo</w:t>
            </w:r>
          </w:p>
        </w:tc>
        <w:tc>
          <w:tcPr>
            <w:tcW w:w="1567"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支持</w:t>
            </w:r>
          </w:p>
        </w:tc>
        <w:tc>
          <w:tcPr>
            <w:tcW w:w="1470"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不支持</w:t>
            </w:r>
          </w:p>
        </w:tc>
        <w:tc>
          <w:tcPr>
            <w:tcW w:w="1840" w:type="dxa"/>
          </w:tcPr>
          <w:p>
            <w:pP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不支持</w:t>
            </w:r>
          </w:p>
        </w:tc>
        <w:tc>
          <w:tcPr>
            <w:tcW w:w="2817" w:type="dxa"/>
          </w:tcPr>
          <w:p>
            <w:pP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小米</w:t>
            </w:r>
          </w:p>
        </w:tc>
        <w:tc>
          <w:tcPr>
            <w:tcW w:w="1567"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支持</w:t>
            </w:r>
          </w:p>
        </w:tc>
        <w:tc>
          <w:tcPr>
            <w:tcW w:w="1470"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支持</w:t>
            </w:r>
          </w:p>
        </w:tc>
        <w:tc>
          <w:tcPr>
            <w:tcW w:w="1840"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支持</w:t>
            </w:r>
          </w:p>
        </w:tc>
        <w:tc>
          <w:tcPr>
            <w:tcW w:w="2817" w:type="dxa"/>
          </w:tcPr>
          <w:p>
            <w:pP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华为</w:t>
            </w:r>
          </w:p>
        </w:tc>
        <w:tc>
          <w:tcPr>
            <w:tcW w:w="1567"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不支持</w:t>
            </w:r>
          </w:p>
        </w:tc>
        <w:tc>
          <w:tcPr>
            <w:tcW w:w="1470"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不支持</w:t>
            </w:r>
          </w:p>
        </w:tc>
        <w:tc>
          <w:tcPr>
            <w:tcW w:w="1840" w:type="dxa"/>
          </w:tcPr>
          <w:p>
            <w:pP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不支持</w:t>
            </w:r>
          </w:p>
        </w:tc>
        <w:tc>
          <w:tcPr>
            <w:tcW w:w="2817" w:type="dxa"/>
          </w:tcPr>
          <w:p>
            <w:pP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支持</w:t>
            </w:r>
          </w:p>
        </w:tc>
      </w:tr>
    </w:tbl>
    <w:p>
      <w:pPr>
        <w:rPr>
          <w:rFonts w:hint="eastAsia"/>
          <w:lang w:val="en-US" w:eastAsia="zh-CN"/>
        </w:rPr>
      </w:pPr>
    </w:p>
    <w:p>
      <w:pPr>
        <w:rPr>
          <w:rFonts w:hint="default"/>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1588"/>
        <w:gridCol w:w="1443"/>
        <w:gridCol w:w="1846"/>
        <w:gridCol w:w="2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5"/>
          </w:tcPr>
          <w:p>
            <w:pPr>
              <w:tabs>
                <w:tab w:val="left" w:pos="4687"/>
              </w:tabs>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b/>
                <w:bCs/>
                <w:sz w:val="24"/>
                <w:szCs w:val="24"/>
                <w:vertAlign w:val="baseline"/>
                <w:lang w:val="en-US" w:eastAsia="zh-CN"/>
              </w:rPr>
              <w:t>自主调用厂商统计接口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厂商</w:t>
            </w:r>
          </w:p>
        </w:tc>
        <w:tc>
          <w:tcPr>
            <w:tcW w:w="1588" w:type="dxa"/>
          </w:tcPr>
          <w:p>
            <w:pP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单推</w:t>
            </w:r>
          </w:p>
        </w:tc>
        <w:tc>
          <w:tcPr>
            <w:tcW w:w="1443" w:type="dxa"/>
          </w:tcPr>
          <w:p>
            <w:pP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群推</w:t>
            </w:r>
          </w:p>
        </w:tc>
        <w:tc>
          <w:tcPr>
            <w:tcW w:w="1846" w:type="dxa"/>
          </w:tcPr>
          <w:p>
            <w:pP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点击量统计</w:t>
            </w:r>
          </w:p>
        </w:tc>
        <w:tc>
          <w:tcPr>
            <w:tcW w:w="2817" w:type="dxa"/>
          </w:tcPr>
          <w:p>
            <w:pP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送达量统计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oppo</w:t>
            </w:r>
          </w:p>
        </w:tc>
        <w:tc>
          <w:tcPr>
            <w:tcW w:w="1588"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不支持</w:t>
            </w:r>
          </w:p>
        </w:tc>
        <w:tc>
          <w:tcPr>
            <w:tcW w:w="1443"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不支持</w:t>
            </w:r>
          </w:p>
        </w:tc>
        <w:tc>
          <w:tcPr>
            <w:tcW w:w="1846" w:type="dxa"/>
          </w:tcPr>
          <w:p>
            <w:pP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不支持</w:t>
            </w:r>
          </w:p>
        </w:tc>
        <w:tc>
          <w:tcPr>
            <w:tcW w:w="2817" w:type="dxa"/>
          </w:tcPr>
          <w:p>
            <w:pP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vivo</w:t>
            </w:r>
          </w:p>
        </w:tc>
        <w:tc>
          <w:tcPr>
            <w:tcW w:w="1588"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支持</w:t>
            </w:r>
          </w:p>
        </w:tc>
        <w:tc>
          <w:tcPr>
            <w:tcW w:w="1443"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支持</w:t>
            </w:r>
          </w:p>
        </w:tc>
        <w:tc>
          <w:tcPr>
            <w:tcW w:w="1846" w:type="dxa"/>
          </w:tcPr>
          <w:p>
            <w:pP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支持</w:t>
            </w:r>
          </w:p>
        </w:tc>
        <w:tc>
          <w:tcPr>
            <w:tcW w:w="2817" w:type="dxa"/>
          </w:tcPr>
          <w:p>
            <w:pP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小米</w:t>
            </w:r>
          </w:p>
        </w:tc>
        <w:tc>
          <w:tcPr>
            <w:tcW w:w="1588"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支持</w:t>
            </w:r>
          </w:p>
        </w:tc>
        <w:tc>
          <w:tcPr>
            <w:tcW w:w="1443"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支持</w:t>
            </w:r>
          </w:p>
        </w:tc>
        <w:tc>
          <w:tcPr>
            <w:tcW w:w="1846" w:type="dxa"/>
          </w:tcPr>
          <w:p>
            <w:pP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支持</w:t>
            </w:r>
          </w:p>
        </w:tc>
        <w:tc>
          <w:tcPr>
            <w:tcW w:w="2817" w:type="dxa"/>
          </w:tcPr>
          <w:p>
            <w:pP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华为</w:t>
            </w:r>
          </w:p>
        </w:tc>
        <w:tc>
          <w:tcPr>
            <w:tcW w:w="1588"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不支持</w:t>
            </w:r>
          </w:p>
        </w:tc>
        <w:tc>
          <w:tcPr>
            <w:tcW w:w="1443"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不支持</w:t>
            </w:r>
          </w:p>
        </w:tc>
        <w:tc>
          <w:tcPr>
            <w:tcW w:w="1846" w:type="dxa"/>
          </w:tcPr>
          <w:p>
            <w:pP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不支持</w:t>
            </w:r>
          </w:p>
        </w:tc>
        <w:tc>
          <w:tcPr>
            <w:tcW w:w="2817" w:type="dxa"/>
          </w:tcPr>
          <w:p>
            <w:pP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不支持</w:t>
            </w:r>
          </w:p>
        </w:tc>
      </w:tr>
    </w:tbl>
    <w:p>
      <w:pPr>
        <w:rPr>
          <w:rFonts w:hint="eastAsia"/>
          <w:lang w:val="en-US" w:eastAsia="zh-CN"/>
        </w:rPr>
      </w:pPr>
    </w:p>
    <w:p>
      <w:pPr>
        <w:pStyle w:val="5"/>
        <w:bidi w:val="0"/>
        <w:outlineLvl w:val="2"/>
        <w:rPr>
          <w:rFonts w:hint="eastAsia"/>
          <w:lang w:val="en-US" w:eastAsia="zh-CN"/>
        </w:rPr>
      </w:pPr>
      <w:bookmarkStart w:id="75" w:name="_Toc23231"/>
      <w:bookmarkStart w:id="76" w:name="_Toc30625"/>
      <w:r>
        <w:rPr>
          <w:rFonts w:hint="eastAsia" w:ascii="微软雅黑" w:hAnsi="微软雅黑" w:eastAsia="微软雅黑" w:cs="微软雅黑"/>
          <w:lang w:val="en-US" w:eastAsia="zh-CN"/>
        </w:rPr>
        <w:t>1-3 push选择</w:t>
      </w:r>
      <w:r>
        <w:rPr>
          <w:rFonts w:hint="eastAsia"/>
          <w:lang w:val="en-US" w:eastAsia="zh-CN"/>
        </w:rPr>
        <w:t>的统计方式</w:t>
      </w:r>
      <w:bookmarkEnd w:id="75"/>
      <w:bookmarkEnd w:id="76"/>
    </w:p>
    <w:tbl>
      <w:tblPr>
        <w:tblStyle w:val="12"/>
        <w:tblW w:w="85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9"/>
        <w:gridCol w:w="3132"/>
        <w:gridCol w:w="4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tcPr>
          <w:p>
            <w:pP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厂商</w:t>
            </w:r>
          </w:p>
        </w:tc>
        <w:tc>
          <w:tcPr>
            <w:tcW w:w="3132" w:type="dxa"/>
          </w:tcPr>
          <w:p>
            <w:pP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单推</w:t>
            </w:r>
          </w:p>
        </w:tc>
        <w:tc>
          <w:tcPr>
            <w:tcW w:w="4106" w:type="dxa"/>
          </w:tcPr>
          <w:p>
            <w:pP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群推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oppo</w:t>
            </w:r>
          </w:p>
        </w:tc>
        <w:tc>
          <w:tcPr>
            <w:tcW w:w="3132"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回执统计（送达量）</w:t>
            </w:r>
          </w:p>
        </w:tc>
        <w:tc>
          <w:tcPr>
            <w:tcW w:w="4106"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回执统计（送达量）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1309"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vivo</w:t>
            </w:r>
          </w:p>
        </w:tc>
        <w:tc>
          <w:tcPr>
            <w:tcW w:w="3132"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回执统计（送达量）</w:t>
            </w:r>
          </w:p>
        </w:tc>
        <w:tc>
          <w:tcPr>
            <w:tcW w:w="4106" w:type="dxa"/>
          </w:tcPr>
          <w:p>
            <w:pPr>
              <w:jc w:val="left"/>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自主调厂商接口统计</w:t>
            </w:r>
          </w:p>
          <w:p>
            <w:pPr>
              <w:jc w:val="left"/>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（厂商点击量、送达量）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小米</w:t>
            </w:r>
          </w:p>
        </w:tc>
        <w:tc>
          <w:tcPr>
            <w:tcW w:w="3132" w:type="dxa"/>
          </w:tcPr>
          <w:p>
            <w:pP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回执统计</w:t>
            </w:r>
          </w:p>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（厂商点击量、送达量）</w:t>
            </w:r>
          </w:p>
        </w:tc>
        <w:tc>
          <w:tcPr>
            <w:tcW w:w="4106" w:type="dxa"/>
          </w:tcPr>
          <w:p>
            <w:pP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回执统计</w:t>
            </w:r>
          </w:p>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（厂商点击量、送达量）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华为</w:t>
            </w:r>
          </w:p>
        </w:tc>
        <w:tc>
          <w:tcPr>
            <w:tcW w:w="7238" w:type="dxa"/>
            <w:gridSpan w:val="2"/>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推送总量替代送达量</w:t>
            </w:r>
          </w:p>
        </w:tc>
      </w:tr>
    </w:tbl>
    <w:p>
      <w:pPr>
        <w:rPr>
          <w:rFonts w:hint="eastAsia"/>
          <w:lang w:val="en-US" w:eastAsia="zh-CN"/>
        </w:rPr>
      </w:pPr>
    </w:p>
    <w:tbl>
      <w:tblPr>
        <w:tblStyle w:val="12"/>
        <w:tblW w:w="85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2"/>
        <w:gridCol w:w="5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2" w:type="dxa"/>
          </w:tcPr>
          <w:p>
            <w:pP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厂商</w:t>
            </w:r>
          </w:p>
        </w:tc>
        <w:tc>
          <w:tcPr>
            <w:tcW w:w="5925"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实际点击量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8" w:hRule="atLeast"/>
        </w:trPr>
        <w:tc>
          <w:tcPr>
            <w:tcW w:w="2622"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oppo、vivo</w:t>
            </w:r>
          </w:p>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小米、华为</w:t>
            </w:r>
          </w:p>
        </w:tc>
        <w:tc>
          <w:tcPr>
            <w:tcW w:w="5925" w:type="dxa"/>
          </w:tcPr>
          <w:p>
            <w:pPr>
              <w:rPr>
                <w:rFonts w:hint="default"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用户点击链接，前端调用java接口回传msgId参数进行统计</w:t>
            </w:r>
          </w:p>
        </w:tc>
      </w:tr>
    </w:tbl>
    <w:p>
      <w:pPr>
        <w:rPr>
          <w:rFonts w:hint="eastAsia"/>
          <w:lang w:val="en-US" w:eastAsia="zh-CN"/>
        </w:rPr>
      </w:pPr>
    </w:p>
    <w:p>
      <w:pPr>
        <w:pStyle w:val="4"/>
        <w:numPr>
          <w:ilvl w:val="0"/>
          <w:numId w:val="12"/>
        </w:numPr>
        <w:bidi w:val="0"/>
        <w:outlineLvl w:val="1"/>
        <w:rPr>
          <w:rFonts w:hint="eastAsia" w:ascii="微软雅黑" w:hAnsi="微软雅黑" w:eastAsia="微软雅黑" w:cs="微软雅黑"/>
          <w:lang w:val="en-US" w:eastAsia="zh-CN"/>
        </w:rPr>
      </w:pPr>
      <w:bookmarkStart w:id="77" w:name="_Toc28084"/>
      <w:bookmarkStart w:id="78" w:name="_Toc8275"/>
      <w:bookmarkStart w:id="79" w:name="_Toc1803"/>
      <w:r>
        <w:rPr>
          <w:rFonts w:hint="eastAsia" w:ascii="微软雅黑" w:hAnsi="微软雅黑" w:eastAsia="微软雅黑" w:cs="微软雅黑"/>
          <w:lang w:val="en-US" w:eastAsia="zh-CN"/>
        </w:rPr>
        <w:t>推送结果统计的实现</w:t>
      </w:r>
      <w:bookmarkEnd w:id="77"/>
      <w:bookmarkEnd w:id="78"/>
      <w:bookmarkEnd w:id="79"/>
    </w:p>
    <w:p>
      <w:pPr>
        <w:pStyle w:val="5"/>
        <w:bidi w:val="0"/>
        <w:outlineLvl w:val="2"/>
        <w:rPr>
          <w:rFonts w:hint="eastAsia"/>
          <w:lang w:val="en-US" w:eastAsia="zh-CN"/>
        </w:rPr>
      </w:pPr>
      <w:bookmarkStart w:id="80" w:name="_Toc14968"/>
      <w:bookmarkStart w:id="81" w:name="_Toc21279"/>
      <w:r>
        <w:rPr>
          <w:rFonts w:hint="eastAsia"/>
          <w:lang w:val="en-US" w:eastAsia="zh-CN"/>
        </w:rPr>
        <w:t>2-1消息统计时序图</w:t>
      </w:r>
      <w:bookmarkEnd w:id="80"/>
      <w:bookmarkEnd w:id="81"/>
    </w:p>
    <w:p>
      <w:pPr>
        <w:rPr>
          <w:rFonts w:hint="default"/>
          <w:lang w:val="en-US" w:eastAsia="zh-CN"/>
        </w:rPr>
      </w:pPr>
      <w:r>
        <w:rPr>
          <w:rFonts w:hint="default"/>
          <w:lang w:val="en-US" w:eastAsia="zh-CN"/>
        </w:rPr>
        <w:drawing>
          <wp:inline distT="0" distB="0" distL="114300" distR="114300">
            <wp:extent cx="5273040" cy="5511800"/>
            <wp:effectExtent l="0" t="0" r="3810" b="12700"/>
            <wp:docPr id="17" name="图片 17" descr="统计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统计时序图"/>
                    <pic:cNvPicPr>
                      <a:picLocks noChangeAspect="1"/>
                    </pic:cNvPicPr>
                  </pic:nvPicPr>
                  <pic:blipFill>
                    <a:blip r:embed="rId32"/>
                    <a:stretch>
                      <a:fillRect/>
                    </a:stretch>
                  </pic:blipFill>
                  <pic:spPr>
                    <a:xfrm>
                      <a:off x="0" y="0"/>
                      <a:ext cx="5273040" cy="5511800"/>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pStyle w:val="5"/>
        <w:bidi w:val="0"/>
        <w:outlineLvl w:val="2"/>
        <w:rPr>
          <w:rFonts w:hint="eastAsia"/>
          <w:lang w:val="en-US" w:eastAsia="zh-CN"/>
        </w:rPr>
      </w:pPr>
      <w:bookmarkStart w:id="82" w:name="_Toc23832"/>
      <w:bookmarkStart w:id="83" w:name="_Toc7709"/>
      <w:r>
        <w:rPr>
          <w:rFonts w:hint="eastAsia"/>
          <w:lang w:val="en-US" w:eastAsia="zh-CN"/>
        </w:rPr>
        <w:t>2-2 实现逻辑描述</w:t>
      </w:r>
      <w:bookmarkEnd w:id="82"/>
      <w:bookmarkEnd w:id="83"/>
    </w:p>
    <w:p>
      <w:pPr>
        <w:numPr>
          <w:ilvl w:val="0"/>
          <w:numId w:val="14"/>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php为全推（定时消息）或者单推（延迟消息）生成bizMsgId，</w:t>
      </w:r>
    </w:p>
    <w:p>
      <w:pPr>
        <w:keepNext w:val="0"/>
        <w:keepLines w:val="0"/>
        <w:widowControl/>
        <w:suppressLineNumbers w:val="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传递给java后端。</w:t>
      </w:r>
    </w:p>
    <w:p>
      <w:pPr>
        <w:numPr>
          <w:ilvl w:val="0"/>
          <w:numId w:val="0"/>
        </w:numPr>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2、java生成维护msgId:</w:t>
      </w:r>
    </w:p>
    <w:p>
      <w:pPr>
        <w:numPr>
          <w:ilvl w:val="0"/>
          <w:numId w:val="0"/>
        </w:numPr>
        <w:ind w:firstLine="420" w:firstLineChars="0"/>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2-1根据bizMsgId查询数据库是否存在记录，存在则取出关联的msgId。不存在记录，</w:t>
      </w:r>
      <w:r>
        <w:rPr>
          <w:rFonts w:hint="eastAsia" w:ascii="微软雅黑" w:hAnsi="微软雅黑" w:eastAsia="微软雅黑" w:cs="微软雅黑"/>
          <w:b/>
          <w:bCs/>
          <w:sz w:val="24"/>
          <w:szCs w:val="24"/>
          <w:lang w:val="en-US" w:eastAsia="zh-CN"/>
        </w:rPr>
        <w:t>则根据（时间戳毫秒+厂商编号+url+随机数）的md5加密值。</w:t>
      </w:r>
    </w:p>
    <w:p>
      <w:pPr>
        <w:numPr>
          <w:ilvl w:val="0"/>
          <w:numId w:val="0"/>
        </w:numPr>
        <w:ind w:firstLine="420" w:firstLineChars="0"/>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2-2 Java后端给各个厂商推送设置厂商回执url，以及将msgId绑定在厂商回执透传参数字段进行消息推送。</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3、Java推送完成后便在数据库表push_msg_result新增msgid、推送总量的</w:t>
      </w:r>
    </w:p>
    <w:p>
      <w:pPr>
        <w:numPr>
          <w:ilvl w:val="0"/>
          <w:numId w:val="0"/>
        </w:numPr>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每个厂商为一条记录。</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其中华为送达数设置为华为推送总量。</w:t>
      </w:r>
    </w:p>
    <w:p>
      <w:pPr>
        <w:rPr>
          <w:rFonts w:hint="eastAsia" w:ascii="微软雅黑" w:hAnsi="微软雅黑" w:eastAsia="微软雅黑" w:cs="微软雅黑"/>
          <w:b/>
          <w:bCs/>
          <w:sz w:val="24"/>
          <w:szCs w:val="24"/>
          <w:highlight w:val="none"/>
          <w:lang w:val="en-US" w:eastAsia="zh-CN"/>
        </w:rPr>
      </w:pPr>
      <w:r>
        <w:rPr>
          <w:rFonts w:hint="eastAsia" w:ascii="微软雅黑" w:hAnsi="微软雅黑" w:eastAsia="微软雅黑" w:cs="微软雅黑"/>
          <w:b/>
          <w:bCs/>
          <w:sz w:val="24"/>
          <w:szCs w:val="24"/>
          <w:highlight w:val="none"/>
          <w:lang w:val="en-US" w:eastAsia="zh-CN"/>
        </w:rPr>
        <w:t>在数据库表push_msg_reslut_key新增msgId_provider的4条记录代表</w:t>
      </w:r>
    </w:p>
    <w:p>
      <w:pPr>
        <w:numPr>
          <w:ilvl w:val="0"/>
          <w:numId w:val="0"/>
        </w:numPr>
        <w:rPr>
          <w:rFonts w:hint="default" w:ascii="微软雅黑" w:hAnsi="微软雅黑" w:eastAsia="微软雅黑" w:cs="微软雅黑"/>
          <w:b/>
          <w:bCs/>
          <w:sz w:val="24"/>
          <w:szCs w:val="24"/>
          <w:highlight w:val="none"/>
          <w:lang w:val="en-US" w:eastAsia="zh-CN"/>
        </w:rPr>
      </w:pPr>
      <w:r>
        <w:rPr>
          <w:rFonts w:hint="eastAsia" w:ascii="微软雅黑" w:hAnsi="微软雅黑" w:eastAsia="微软雅黑" w:cs="微软雅黑"/>
          <w:b/>
          <w:bCs/>
          <w:sz w:val="24"/>
          <w:szCs w:val="24"/>
          <w:highlight w:val="none"/>
          <w:lang w:val="en-US" w:eastAsia="zh-CN"/>
        </w:rPr>
        <w:t>4个厂商redis存储key的前缀，其中，vivo在表中provider_msg_mark存储taskId。</w:t>
      </w:r>
    </w:p>
    <w:p>
      <w:pPr>
        <w:numPr>
          <w:ilvl w:val="0"/>
          <w:numId w:val="0"/>
        </w:numPr>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4、各厂商回执到对应接口进行送达量、厂商点击量统计。（写入redis，</w:t>
      </w:r>
      <w:r>
        <w:rPr>
          <w:rFonts w:hint="eastAsia" w:ascii="微软雅黑" w:hAnsi="微软雅黑" w:eastAsia="微软雅黑" w:cs="微软雅黑"/>
          <w:b/>
          <w:bCs/>
          <w:sz w:val="24"/>
          <w:szCs w:val="24"/>
          <w:lang w:val="en-US" w:eastAsia="zh-CN"/>
        </w:rPr>
        <w:t>适应单推一条msgId消息可能长时间推送,过期时间每次更新为消息离线时间3天</w:t>
      </w:r>
      <w:r>
        <w:rPr>
          <w:rFonts w:hint="eastAsia" w:ascii="微软雅黑" w:hAnsi="微软雅黑" w:eastAsia="微软雅黑" w:cs="微软雅黑"/>
          <w:sz w:val="24"/>
          <w:szCs w:val="24"/>
          <w:lang w:val="en-US" w:eastAsia="zh-CN"/>
        </w:rPr>
        <w:t>）</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5、前端回执到对应接口进行对应厂商点击量统计。（写入redis，</w:t>
      </w:r>
      <w:r>
        <w:rPr>
          <w:rFonts w:hint="eastAsia" w:ascii="微软雅黑" w:hAnsi="微软雅黑" w:eastAsia="微软雅黑" w:cs="微软雅黑"/>
          <w:b/>
          <w:bCs/>
          <w:sz w:val="24"/>
          <w:szCs w:val="24"/>
          <w:lang w:val="en-US" w:eastAsia="zh-CN"/>
        </w:rPr>
        <w:t>过期时间每次更新为消息离线时间3天</w:t>
      </w:r>
      <w:r>
        <w:rPr>
          <w:rFonts w:hint="eastAsia" w:ascii="微软雅黑" w:hAnsi="微软雅黑" w:eastAsia="微软雅黑" w:cs="微软雅黑"/>
          <w:sz w:val="24"/>
          <w:szCs w:val="24"/>
          <w:lang w:val="en-US" w:eastAsia="zh-CN"/>
        </w:rPr>
        <w:t>，定时每一小时进行数据库表送达量的更新）</w:t>
      </w:r>
    </w:p>
    <w:p>
      <w:pPr>
        <w:numPr>
          <w:ilvl w:val="0"/>
          <w:numId w:val="0"/>
        </w:numPr>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6、定时任务调用vivo厂商统计接口，根据vivo全推消息构建的taskId去查询批量全推的统计值更新到redis，同时将redis各厂商点击数、到达数、实际点击数值更新到数据库。</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7、根据msgId将各厂商，点击量、送达量求和返回给php管理后台。</w:t>
      </w:r>
    </w:p>
    <w:p>
      <w:pPr>
        <w:numPr>
          <w:ilvl w:val="0"/>
          <w:numId w:val="0"/>
        </w:numPr>
        <w:rPr>
          <w:rFonts w:hint="default" w:ascii="微软雅黑" w:hAnsi="微软雅黑" w:eastAsia="微软雅黑" w:cs="微软雅黑"/>
          <w:sz w:val="24"/>
          <w:szCs w:val="24"/>
          <w:lang w:val="en-US" w:eastAsia="zh-CN"/>
        </w:rPr>
      </w:pPr>
    </w:p>
    <w:p>
      <w:pPr>
        <w:pStyle w:val="5"/>
        <w:bidi w:val="0"/>
        <w:outlineLvl w:val="2"/>
        <w:rPr>
          <w:rFonts w:hint="eastAsia"/>
          <w:lang w:val="en-US" w:eastAsia="zh-CN"/>
        </w:rPr>
      </w:pPr>
      <w:bookmarkStart w:id="84" w:name="_Toc5345"/>
      <w:r>
        <w:rPr>
          <w:rFonts w:hint="eastAsia"/>
          <w:lang w:val="en-US" w:eastAsia="zh-CN"/>
        </w:rPr>
        <w:t>2-3从redis更新到数据库逻辑描述</w:t>
      </w:r>
      <w:bookmarkEnd w:id="84"/>
    </w:p>
    <w:p>
      <w:pPr>
        <w:rPr>
          <w:rFonts w:hint="eastAsia" w:ascii="微软雅黑" w:hAnsi="微软雅黑" w:eastAsia="微软雅黑" w:cs="微软雅黑"/>
          <w:b w:val="0"/>
          <w:bCs w:val="0"/>
          <w:sz w:val="24"/>
          <w:szCs w:val="24"/>
          <w:highlight w:val="none"/>
          <w:lang w:val="en-US" w:eastAsia="zh-CN"/>
        </w:rPr>
      </w:pPr>
      <w:r>
        <w:rPr>
          <w:rFonts w:hint="eastAsia" w:ascii="微软雅黑" w:hAnsi="微软雅黑" w:eastAsia="微软雅黑" w:cs="微软雅黑"/>
          <w:sz w:val="24"/>
          <w:szCs w:val="24"/>
          <w:lang w:val="en-US" w:eastAsia="zh-CN"/>
        </w:rPr>
        <w:t>1、</w:t>
      </w:r>
      <w:r>
        <w:rPr>
          <w:rFonts w:hint="eastAsia" w:ascii="微软雅黑" w:hAnsi="微软雅黑" w:eastAsia="微软雅黑" w:cs="微软雅黑"/>
          <w:b w:val="0"/>
          <w:bCs w:val="0"/>
          <w:sz w:val="24"/>
          <w:szCs w:val="24"/>
          <w:highlight w:val="none"/>
          <w:lang w:val="en-US" w:eastAsia="zh-CN"/>
        </w:rPr>
        <w:t>push_msg_reslut_key表查找所有redis key的消息前缀记录。</w:t>
      </w:r>
    </w:p>
    <w:p>
      <w:pPr>
        <w:rPr>
          <w:rFonts w:hint="default" w:ascii="微软雅黑" w:hAnsi="微软雅黑" w:eastAsia="微软雅黑" w:cs="微软雅黑"/>
          <w:b w:val="0"/>
          <w:bCs w:val="0"/>
          <w:sz w:val="24"/>
          <w:szCs w:val="24"/>
          <w:highlight w:val="none"/>
          <w:lang w:val="en-US" w:eastAsia="zh-CN"/>
        </w:rPr>
      </w:pPr>
      <w:r>
        <w:rPr>
          <w:rFonts w:hint="eastAsia" w:ascii="微软雅黑" w:hAnsi="微软雅黑" w:eastAsia="微软雅黑" w:cs="微软雅黑"/>
          <w:b w:val="0"/>
          <w:bCs w:val="0"/>
          <w:sz w:val="24"/>
          <w:szCs w:val="24"/>
          <w:highlight w:val="none"/>
          <w:lang w:val="en-US" w:eastAsia="zh-CN"/>
        </w:rPr>
        <w:t>2、根据redis key前缀拼接厂商点击量、送达量、实际点击量后缀标识，查询redis是否存在记录 , 若实际点击量与送达量记录都不存在,则将该前缀从push_msg_reslut_key表中删除</w:t>
      </w:r>
    </w:p>
    <w:p>
      <w:pPr>
        <w:rPr>
          <w:rFonts w:hint="eastAsia" w:ascii="微软雅黑" w:hAnsi="微软雅黑" w:eastAsia="微软雅黑" w:cs="微软雅黑"/>
          <w:b w:val="0"/>
          <w:bCs w:val="0"/>
          <w:sz w:val="24"/>
          <w:szCs w:val="24"/>
          <w:highlight w:val="none"/>
          <w:lang w:val="en-US" w:eastAsia="zh-CN"/>
        </w:rPr>
      </w:pPr>
      <w:r>
        <w:rPr>
          <w:rFonts w:hint="eastAsia" w:ascii="微软雅黑" w:hAnsi="微软雅黑" w:eastAsia="微软雅黑" w:cs="微软雅黑"/>
          <w:b w:val="0"/>
          <w:bCs w:val="0"/>
          <w:sz w:val="24"/>
          <w:szCs w:val="24"/>
          <w:highlight w:val="none"/>
          <w:lang w:val="en-US" w:eastAsia="zh-CN"/>
        </w:rPr>
        <w:t>3、将redis中的值根据前缀(msgId与厂商编号标识provider),更新到厂商统计表中</w:t>
      </w:r>
    </w:p>
    <w:p>
      <w:pPr>
        <w:rPr>
          <w:rFonts w:hint="eastAsia"/>
          <w:lang w:val="en-US" w:eastAsia="zh-CN"/>
        </w:rPr>
      </w:pPr>
    </w:p>
    <w:p>
      <w:pPr>
        <w:pStyle w:val="4"/>
        <w:numPr>
          <w:ilvl w:val="0"/>
          <w:numId w:val="12"/>
        </w:numPr>
        <w:bidi w:val="0"/>
        <w:outlineLvl w:val="1"/>
        <w:rPr>
          <w:rFonts w:hint="eastAsia" w:ascii="微软雅黑" w:hAnsi="微软雅黑" w:eastAsia="微软雅黑" w:cs="微软雅黑"/>
          <w:lang w:val="en-US" w:eastAsia="zh-CN"/>
        </w:rPr>
      </w:pPr>
      <w:bookmarkStart w:id="85" w:name="_Toc14597"/>
      <w:r>
        <w:rPr>
          <w:rFonts w:hint="eastAsia" w:ascii="微软雅黑" w:hAnsi="微软雅黑" w:eastAsia="微软雅黑" w:cs="微软雅黑"/>
          <w:lang w:val="en-US" w:eastAsia="zh-CN"/>
        </w:rPr>
        <w:t>统计的数据结构使用</w:t>
      </w:r>
      <w:bookmarkEnd w:id="85"/>
    </w:p>
    <w:p>
      <w:pPr>
        <w:pStyle w:val="5"/>
        <w:bidi w:val="0"/>
        <w:rPr>
          <w:rFonts w:hint="default"/>
          <w:lang w:val="en-US" w:eastAsia="zh-CN"/>
        </w:rPr>
      </w:pPr>
      <w:bookmarkStart w:id="86" w:name="_Toc17468"/>
      <w:r>
        <w:rPr>
          <w:rFonts w:hint="eastAsia"/>
          <w:lang w:val="en-US" w:eastAsia="zh-CN"/>
        </w:rPr>
        <w:t>3-1送达数统计</w:t>
      </w:r>
      <w:bookmarkEnd w:id="86"/>
    </w:p>
    <w:p>
      <w:pPr>
        <w:numPr>
          <w:numId w:val="0"/>
        </w:numPr>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对于送达数这种大数据量的统计实现。采用hyperloglog数据结构进行基数计数统计，特点为: 高级不精确去重的数据结构，(一般是超过一百个就开始不准确了)占用空间小(一个键最多12k,可以计算2^64个元素)。统计错误率约为0.81%。</w:t>
      </w:r>
    </w:p>
    <w:p>
      <w:pPr>
        <w:pStyle w:val="5"/>
        <w:bidi w:val="0"/>
        <w:rPr>
          <w:rFonts w:hint="eastAsia"/>
          <w:lang w:val="en-US" w:eastAsia="zh-CN"/>
        </w:rPr>
      </w:pPr>
      <w:bookmarkStart w:id="87" w:name="_Toc18658"/>
      <w:r>
        <w:rPr>
          <w:rFonts w:hint="eastAsia"/>
          <w:lang w:val="en-US" w:eastAsia="zh-CN"/>
        </w:rPr>
        <w:t>3-2点击数统计</w:t>
      </w:r>
      <w:bookmarkEnd w:id="87"/>
    </w:p>
    <w:p>
      <w:pPr>
        <w:rPr>
          <w:rFonts w:hint="default"/>
          <w:lang w:val="en-US" w:eastAsia="zh-CN"/>
        </w:rPr>
      </w:pPr>
      <w:r>
        <w:rPr>
          <w:rFonts w:hint="eastAsia" w:ascii="微软雅黑" w:hAnsi="微软雅黑" w:eastAsia="微软雅黑" w:cs="微软雅黑"/>
          <w:sz w:val="24"/>
          <w:szCs w:val="24"/>
          <w:lang w:val="en-US" w:eastAsia="zh-CN"/>
        </w:rPr>
        <w:t>对于点击数这种数据量可观的统计实现。采用set集合，对点击内容链接的设备id设置到set集合保存实现去重。同时设置set的大小上限，对接口攻击刷数据的场景达到点击数统计上限后预警通知。</w:t>
      </w:r>
    </w:p>
    <w:p>
      <w:pPr>
        <w:numPr>
          <w:numId w:val="0"/>
        </w:numPr>
        <w:rPr>
          <w:rFonts w:hint="default" w:ascii="微软雅黑" w:hAnsi="微软雅黑" w:eastAsia="微软雅黑" w:cs="微软雅黑"/>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Lucida Console">
    <w:panose1 w:val="020B0609040504020204"/>
    <w:charset w:val="00"/>
    <w:family w:val="auto"/>
    <w:pitch w:val="default"/>
    <w:sig w:usb0="8000028F" w:usb1="00001800" w:usb2="00000000" w:usb3="00000000" w:csb0="0000001F" w:csb1="D7D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8A0142"/>
    <w:multiLevelType w:val="singleLevel"/>
    <w:tmpl w:val="998A0142"/>
    <w:lvl w:ilvl="0" w:tentative="0">
      <w:start w:val="1"/>
      <w:numFmt w:val="decimal"/>
      <w:suff w:val="nothing"/>
      <w:lvlText w:val="%1、"/>
      <w:lvlJc w:val="left"/>
    </w:lvl>
  </w:abstractNum>
  <w:abstractNum w:abstractNumId="1">
    <w:nsid w:val="A2059037"/>
    <w:multiLevelType w:val="singleLevel"/>
    <w:tmpl w:val="A2059037"/>
    <w:lvl w:ilvl="0" w:tentative="0">
      <w:start w:val="1"/>
      <w:numFmt w:val="decimal"/>
      <w:suff w:val="nothing"/>
      <w:lvlText w:val="%1、"/>
      <w:lvlJc w:val="left"/>
    </w:lvl>
  </w:abstractNum>
  <w:abstractNum w:abstractNumId="2">
    <w:nsid w:val="B3F8A6D0"/>
    <w:multiLevelType w:val="singleLevel"/>
    <w:tmpl w:val="B3F8A6D0"/>
    <w:lvl w:ilvl="0" w:tentative="0">
      <w:start w:val="1"/>
      <w:numFmt w:val="chineseCounting"/>
      <w:suff w:val="nothing"/>
      <w:lvlText w:val="%1、"/>
      <w:lvlJc w:val="left"/>
      <w:rPr>
        <w:rFonts w:hint="eastAsia"/>
      </w:rPr>
    </w:lvl>
  </w:abstractNum>
  <w:abstractNum w:abstractNumId="3">
    <w:nsid w:val="DC6B3AB7"/>
    <w:multiLevelType w:val="singleLevel"/>
    <w:tmpl w:val="DC6B3AB7"/>
    <w:lvl w:ilvl="0" w:tentative="0">
      <w:start w:val="1"/>
      <w:numFmt w:val="decimal"/>
      <w:suff w:val="nothing"/>
      <w:lvlText w:val="%1、"/>
      <w:lvlJc w:val="left"/>
    </w:lvl>
  </w:abstractNum>
  <w:abstractNum w:abstractNumId="4">
    <w:nsid w:val="E5BB936E"/>
    <w:multiLevelType w:val="singleLevel"/>
    <w:tmpl w:val="E5BB936E"/>
    <w:lvl w:ilvl="0" w:tentative="0">
      <w:start w:val="1"/>
      <w:numFmt w:val="decimal"/>
      <w:suff w:val="nothing"/>
      <w:lvlText w:val="%1、"/>
      <w:lvlJc w:val="left"/>
    </w:lvl>
  </w:abstractNum>
  <w:abstractNum w:abstractNumId="5">
    <w:nsid w:val="1DF5B37F"/>
    <w:multiLevelType w:val="singleLevel"/>
    <w:tmpl w:val="1DF5B37F"/>
    <w:lvl w:ilvl="0" w:tentative="0">
      <w:start w:val="1"/>
      <w:numFmt w:val="decimal"/>
      <w:suff w:val="nothing"/>
      <w:lvlText w:val="%1、"/>
      <w:lvlJc w:val="left"/>
    </w:lvl>
  </w:abstractNum>
  <w:abstractNum w:abstractNumId="6">
    <w:nsid w:val="1F530C92"/>
    <w:multiLevelType w:val="singleLevel"/>
    <w:tmpl w:val="1F530C92"/>
    <w:lvl w:ilvl="0" w:tentative="0">
      <w:start w:val="1"/>
      <w:numFmt w:val="decimal"/>
      <w:suff w:val="nothing"/>
      <w:lvlText w:val="%1、"/>
      <w:lvlJc w:val="left"/>
    </w:lvl>
  </w:abstractNum>
  <w:abstractNum w:abstractNumId="7">
    <w:nsid w:val="397A81A2"/>
    <w:multiLevelType w:val="singleLevel"/>
    <w:tmpl w:val="397A81A2"/>
    <w:lvl w:ilvl="0" w:tentative="0">
      <w:start w:val="1"/>
      <w:numFmt w:val="decimal"/>
      <w:suff w:val="nothing"/>
      <w:lvlText w:val="%1、"/>
      <w:lvlJc w:val="left"/>
    </w:lvl>
  </w:abstractNum>
  <w:abstractNum w:abstractNumId="8">
    <w:nsid w:val="45DFA402"/>
    <w:multiLevelType w:val="singleLevel"/>
    <w:tmpl w:val="45DFA402"/>
    <w:lvl w:ilvl="0" w:tentative="0">
      <w:start w:val="1"/>
      <w:numFmt w:val="decimal"/>
      <w:suff w:val="nothing"/>
      <w:lvlText w:val="%1、"/>
      <w:lvlJc w:val="left"/>
    </w:lvl>
  </w:abstractNum>
  <w:abstractNum w:abstractNumId="9">
    <w:nsid w:val="4FA35C39"/>
    <w:multiLevelType w:val="multilevel"/>
    <w:tmpl w:val="4FA35C39"/>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
    <w:nsid w:val="4FEED073"/>
    <w:multiLevelType w:val="singleLevel"/>
    <w:tmpl w:val="4FEED073"/>
    <w:lvl w:ilvl="0" w:tentative="0">
      <w:start w:val="1"/>
      <w:numFmt w:val="decimal"/>
      <w:suff w:val="nothing"/>
      <w:lvlText w:val="%1、"/>
      <w:lvlJc w:val="left"/>
    </w:lvl>
  </w:abstractNum>
  <w:abstractNum w:abstractNumId="11">
    <w:nsid w:val="5AB76074"/>
    <w:multiLevelType w:val="singleLevel"/>
    <w:tmpl w:val="5AB76074"/>
    <w:lvl w:ilvl="0" w:tentative="0">
      <w:start w:val="1"/>
      <w:numFmt w:val="decimal"/>
      <w:suff w:val="nothing"/>
      <w:lvlText w:val="%1、"/>
      <w:lvlJc w:val="left"/>
    </w:lvl>
  </w:abstractNum>
  <w:abstractNum w:abstractNumId="12">
    <w:nsid w:val="60F8C9BE"/>
    <w:multiLevelType w:val="singleLevel"/>
    <w:tmpl w:val="60F8C9BE"/>
    <w:lvl w:ilvl="0" w:tentative="0">
      <w:start w:val="1"/>
      <w:numFmt w:val="decimal"/>
      <w:suff w:val="nothing"/>
      <w:lvlText w:val="%1、"/>
      <w:lvlJc w:val="left"/>
    </w:lvl>
  </w:abstractNum>
  <w:abstractNum w:abstractNumId="13">
    <w:nsid w:val="7A80AA27"/>
    <w:multiLevelType w:val="singleLevel"/>
    <w:tmpl w:val="7A80AA27"/>
    <w:lvl w:ilvl="0" w:tentative="0">
      <w:start w:val="1"/>
      <w:numFmt w:val="decimal"/>
      <w:suff w:val="nothing"/>
      <w:lvlText w:val="%1、"/>
      <w:lvlJc w:val="left"/>
    </w:lvl>
  </w:abstractNum>
  <w:num w:numId="1">
    <w:abstractNumId w:val="2"/>
  </w:num>
  <w:num w:numId="2">
    <w:abstractNumId w:val="8"/>
  </w:num>
  <w:num w:numId="3">
    <w:abstractNumId w:val="10"/>
  </w:num>
  <w:num w:numId="4">
    <w:abstractNumId w:val="0"/>
  </w:num>
  <w:num w:numId="5">
    <w:abstractNumId w:val="5"/>
  </w:num>
  <w:num w:numId="6">
    <w:abstractNumId w:val="1"/>
  </w:num>
  <w:num w:numId="7">
    <w:abstractNumId w:val="11"/>
  </w:num>
  <w:num w:numId="8">
    <w:abstractNumId w:val="9"/>
  </w:num>
  <w:num w:numId="9">
    <w:abstractNumId w:val="3"/>
  </w:num>
  <w:num w:numId="10">
    <w:abstractNumId w:val="7"/>
  </w:num>
  <w:num w:numId="11">
    <w:abstractNumId w:val="12"/>
  </w:num>
  <w:num w:numId="12">
    <w:abstractNumId w:val="4"/>
  </w:num>
  <w:num w:numId="13">
    <w:abstractNumId w:val="6"/>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06E9E"/>
    <w:rsid w:val="00124E43"/>
    <w:rsid w:val="00171491"/>
    <w:rsid w:val="002205D9"/>
    <w:rsid w:val="00300CDC"/>
    <w:rsid w:val="003B0897"/>
    <w:rsid w:val="003C19F7"/>
    <w:rsid w:val="004914FF"/>
    <w:rsid w:val="004E7AC2"/>
    <w:rsid w:val="00520209"/>
    <w:rsid w:val="00575840"/>
    <w:rsid w:val="005B6350"/>
    <w:rsid w:val="0079761C"/>
    <w:rsid w:val="00970B45"/>
    <w:rsid w:val="009F3979"/>
    <w:rsid w:val="00A02F06"/>
    <w:rsid w:val="00A43E94"/>
    <w:rsid w:val="00A63A7F"/>
    <w:rsid w:val="00A90800"/>
    <w:rsid w:val="00AB42E7"/>
    <w:rsid w:val="00C30172"/>
    <w:rsid w:val="00C50633"/>
    <w:rsid w:val="00CB17D4"/>
    <w:rsid w:val="00D47C57"/>
    <w:rsid w:val="00D529D3"/>
    <w:rsid w:val="00D6293C"/>
    <w:rsid w:val="00E04664"/>
    <w:rsid w:val="00E60D15"/>
    <w:rsid w:val="00EE31EB"/>
    <w:rsid w:val="00F63F58"/>
    <w:rsid w:val="00F90D87"/>
    <w:rsid w:val="00FB5E11"/>
    <w:rsid w:val="00FC106F"/>
    <w:rsid w:val="010910EB"/>
    <w:rsid w:val="010A7A54"/>
    <w:rsid w:val="010B2A60"/>
    <w:rsid w:val="010D38B3"/>
    <w:rsid w:val="01125BD3"/>
    <w:rsid w:val="011D7611"/>
    <w:rsid w:val="01295115"/>
    <w:rsid w:val="012A6DC2"/>
    <w:rsid w:val="01300AB0"/>
    <w:rsid w:val="01370745"/>
    <w:rsid w:val="01447AA1"/>
    <w:rsid w:val="0145530B"/>
    <w:rsid w:val="014A62F8"/>
    <w:rsid w:val="014A738E"/>
    <w:rsid w:val="01510B8B"/>
    <w:rsid w:val="01550DB7"/>
    <w:rsid w:val="01585A64"/>
    <w:rsid w:val="015A51C2"/>
    <w:rsid w:val="015B2565"/>
    <w:rsid w:val="015B28E9"/>
    <w:rsid w:val="01611514"/>
    <w:rsid w:val="016D2269"/>
    <w:rsid w:val="0177669D"/>
    <w:rsid w:val="01861338"/>
    <w:rsid w:val="018D37F7"/>
    <w:rsid w:val="019124D5"/>
    <w:rsid w:val="01941030"/>
    <w:rsid w:val="019A3D8B"/>
    <w:rsid w:val="01A13291"/>
    <w:rsid w:val="01A50689"/>
    <w:rsid w:val="01A9263D"/>
    <w:rsid w:val="01AC47C6"/>
    <w:rsid w:val="01AE381F"/>
    <w:rsid w:val="01B130E0"/>
    <w:rsid w:val="01B3254D"/>
    <w:rsid w:val="01B34C4C"/>
    <w:rsid w:val="01B40C2D"/>
    <w:rsid w:val="01B72615"/>
    <w:rsid w:val="01B8573D"/>
    <w:rsid w:val="01BE09AE"/>
    <w:rsid w:val="01CB5C40"/>
    <w:rsid w:val="01D2394A"/>
    <w:rsid w:val="01D46903"/>
    <w:rsid w:val="01D919A8"/>
    <w:rsid w:val="01E05B9D"/>
    <w:rsid w:val="01F107C1"/>
    <w:rsid w:val="01F53912"/>
    <w:rsid w:val="01F72567"/>
    <w:rsid w:val="01FB75BE"/>
    <w:rsid w:val="02011E1F"/>
    <w:rsid w:val="0202247C"/>
    <w:rsid w:val="020B2F7B"/>
    <w:rsid w:val="021214F8"/>
    <w:rsid w:val="021A74A6"/>
    <w:rsid w:val="02201569"/>
    <w:rsid w:val="022064F6"/>
    <w:rsid w:val="02217665"/>
    <w:rsid w:val="0228208D"/>
    <w:rsid w:val="022F1A2C"/>
    <w:rsid w:val="023618D7"/>
    <w:rsid w:val="0238074E"/>
    <w:rsid w:val="02410A0B"/>
    <w:rsid w:val="02491B20"/>
    <w:rsid w:val="02506249"/>
    <w:rsid w:val="025D66CE"/>
    <w:rsid w:val="0264110E"/>
    <w:rsid w:val="026D5FDC"/>
    <w:rsid w:val="02783495"/>
    <w:rsid w:val="02792D89"/>
    <w:rsid w:val="027B6481"/>
    <w:rsid w:val="027F4285"/>
    <w:rsid w:val="02985C7A"/>
    <w:rsid w:val="029A4537"/>
    <w:rsid w:val="029B312B"/>
    <w:rsid w:val="029C1BD0"/>
    <w:rsid w:val="029F7BFB"/>
    <w:rsid w:val="02A67E9A"/>
    <w:rsid w:val="02A860B2"/>
    <w:rsid w:val="02A94A83"/>
    <w:rsid w:val="02AA6C7D"/>
    <w:rsid w:val="02AD1818"/>
    <w:rsid w:val="02AD478A"/>
    <w:rsid w:val="02BD4256"/>
    <w:rsid w:val="02C1179A"/>
    <w:rsid w:val="02C444F0"/>
    <w:rsid w:val="02CD5441"/>
    <w:rsid w:val="02D668E3"/>
    <w:rsid w:val="02E00FFB"/>
    <w:rsid w:val="02E453B4"/>
    <w:rsid w:val="02E54F43"/>
    <w:rsid w:val="02EA1EFD"/>
    <w:rsid w:val="02EA3684"/>
    <w:rsid w:val="03000348"/>
    <w:rsid w:val="030507D7"/>
    <w:rsid w:val="03086E98"/>
    <w:rsid w:val="032251CD"/>
    <w:rsid w:val="0324028D"/>
    <w:rsid w:val="03254673"/>
    <w:rsid w:val="03281D2D"/>
    <w:rsid w:val="032E7436"/>
    <w:rsid w:val="03371FDB"/>
    <w:rsid w:val="033B6985"/>
    <w:rsid w:val="033F440C"/>
    <w:rsid w:val="035442AF"/>
    <w:rsid w:val="035716BA"/>
    <w:rsid w:val="03576C39"/>
    <w:rsid w:val="0359341C"/>
    <w:rsid w:val="035C5F24"/>
    <w:rsid w:val="035F368D"/>
    <w:rsid w:val="036320DE"/>
    <w:rsid w:val="03667218"/>
    <w:rsid w:val="03702341"/>
    <w:rsid w:val="03745A77"/>
    <w:rsid w:val="038F3025"/>
    <w:rsid w:val="03913826"/>
    <w:rsid w:val="03965FE2"/>
    <w:rsid w:val="039A5E29"/>
    <w:rsid w:val="039F41CC"/>
    <w:rsid w:val="03A01126"/>
    <w:rsid w:val="03A15510"/>
    <w:rsid w:val="03AC1C30"/>
    <w:rsid w:val="03B02914"/>
    <w:rsid w:val="03B14AFD"/>
    <w:rsid w:val="03C73E64"/>
    <w:rsid w:val="03CA1F4C"/>
    <w:rsid w:val="03D16670"/>
    <w:rsid w:val="03D53880"/>
    <w:rsid w:val="03D63A6E"/>
    <w:rsid w:val="03EA3806"/>
    <w:rsid w:val="03F45F8B"/>
    <w:rsid w:val="03F62283"/>
    <w:rsid w:val="03F74352"/>
    <w:rsid w:val="03F9207D"/>
    <w:rsid w:val="03FF2EAD"/>
    <w:rsid w:val="04000AFE"/>
    <w:rsid w:val="040011EC"/>
    <w:rsid w:val="04047448"/>
    <w:rsid w:val="04105BAD"/>
    <w:rsid w:val="041C4A6C"/>
    <w:rsid w:val="04234827"/>
    <w:rsid w:val="04246613"/>
    <w:rsid w:val="0429270D"/>
    <w:rsid w:val="043B07FD"/>
    <w:rsid w:val="043C34A2"/>
    <w:rsid w:val="043C60B9"/>
    <w:rsid w:val="04440FF2"/>
    <w:rsid w:val="04444ABA"/>
    <w:rsid w:val="04444D4A"/>
    <w:rsid w:val="04457890"/>
    <w:rsid w:val="04465208"/>
    <w:rsid w:val="04487FA8"/>
    <w:rsid w:val="044D7FE3"/>
    <w:rsid w:val="044F173F"/>
    <w:rsid w:val="04566C6F"/>
    <w:rsid w:val="04666629"/>
    <w:rsid w:val="046A4734"/>
    <w:rsid w:val="046C6038"/>
    <w:rsid w:val="046D0E76"/>
    <w:rsid w:val="0475095E"/>
    <w:rsid w:val="04794678"/>
    <w:rsid w:val="047D76C7"/>
    <w:rsid w:val="0484143D"/>
    <w:rsid w:val="048F7F8E"/>
    <w:rsid w:val="049A342A"/>
    <w:rsid w:val="049B1413"/>
    <w:rsid w:val="049C135F"/>
    <w:rsid w:val="04A23145"/>
    <w:rsid w:val="04A55FDC"/>
    <w:rsid w:val="04A9588B"/>
    <w:rsid w:val="04B03F83"/>
    <w:rsid w:val="04B84BB0"/>
    <w:rsid w:val="04BC4981"/>
    <w:rsid w:val="04BE24DA"/>
    <w:rsid w:val="04D31179"/>
    <w:rsid w:val="04E428C5"/>
    <w:rsid w:val="04E576E2"/>
    <w:rsid w:val="04E83D64"/>
    <w:rsid w:val="04EA0A14"/>
    <w:rsid w:val="04EE244E"/>
    <w:rsid w:val="04FF1657"/>
    <w:rsid w:val="0509373F"/>
    <w:rsid w:val="050C3C79"/>
    <w:rsid w:val="050D0674"/>
    <w:rsid w:val="050E3CB9"/>
    <w:rsid w:val="051D1BD4"/>
    <w:rsid w:val="053D4B94"/>
    <w:rsid w:val="053F4419"/>
    <w:rsid w:val="054D4A56"/>
    <w:rsid w:val="05603370"/>
    <w:rsid w:val="05650260"/>
    <w:rsid w:val="056554FE"/>
    <w:rsid w:val="056C5322"/>
    <w:rsid w:val="05757C69"/>
    <w:rsid w:val="057E267B"/>
    <w:rsid w:val="05932658"/>
    <w:rsid w:val="05977CD6"/>
    <w:rsid w:val="059A418B"/>
    <w:rsid w:val="059D1A2E"/>
    <w:rsid w:val="05A3027E"/>
    <w:rsid w:val="05A748E1"/>
    <w:rsid w:val="05B856E8"/>
    <w:rsid w:val="05C61E29"/>
    <w:rsid w:val="05C724E0"/>
    <w:rsid w:val="05C95B23"/>
    <w:rsid w:val="05CD04FC"/>
    <w:rsid w:val="05D86771"/>
    <w:rsid w:val="05F10C6A"/>
    <w:rsid w:val="05F155C3"/>
    <w:rsid w:val="05F6279B"/>
    <w:rsid w:val="060148C3"/>
    <w:rsid w:val="06075D03"/>
    <w:rsid w:val="060C1C41"/>
    <w:rsid w:val="060D4992"/>
    <w:rsid w:val="060F718B"/>
    <w:rsid w:val="06297CC5"/>
    <w:rsid w:val="062A68A0"/>
    <w:rsid w:val="062A7F03"/>
    <w:rsid w:val="06303599"/>
    <w:rsid w:val="063B18BA"/>
    <w:rsid w:val="063C1C11"/>
    <w:rsid w:val="063E17D8"/>
    <w:rsid w:val="063E4A18"/>
    <w:rsid w:val="06444D28"/>
    <w:rsid w:val="06494254"/>
    <w:rsid w:val="06494D86"/>
    <w:rsid w:val="06557266"/>
    <w:rsid w:val="0658593C"/>
    <w:rsid w:val="065E6AB6"/>
    <w:rsid w:val="066065B2"/>
    <w:rsid w:val="0678721E"/>
    <w:rsid w:val="067E60A6"/>
    <w:rsid w:val="06802D7C"/>
    <w:rsid w:val="06826673"/>
    <w:rsid w:val="06873D21"/>
    <w:rsid w:val="06961843"/>
    <w:rsid w:val="06965474"/>
    <w:rsid w:val="069A0F7F"/>
    <w:rsid w:val="069A418F"/>
    <w:rsid w:val="06A25D40"/>
    <w:rsid w:val="06A5448F"/>
    <w:rsid w:val="06A707A6"/>
    <w:rsid w:val="06A72B75"/>
    <w:rsid w:val="06A748DA"/>
    <w:rsid w:val="06A971D9"/>
    <w:rsid w:val="06BD1504"/>
    <w:rsid w:val="06CA3F77"/>
    <w:rsid w:val="06D00123"/>
    <w:rsid w:val="06D36038"/>
    <w:rsid w:val="06D55DAE"/>
    <w:rsid w:val="06D7501D"/>
    <w:rsid w:val="06D973FA"/>
    <w:rsid w:val="06DC3DDF"/>
    <w:rsid w:val="06DC6350"/>
    <w:rsid w:val="06E95D1C"/>
    <w:rsid w:val="06EB17F0"/>
    <w:rsid w:val="06EE32A7"/>
    <w:rsid w:val="06EF68F0"/>
    <w:rsid w:val="06F30529"/>
    <w:rsid w:val="06F6791E"/>
    <w:rsid w:val="06FC4EAF"/>
    <w:rsid w:val="070B1602"/>
    <w:rsid w:val="070F12F7"/>
    <w:rsid w:val="07100A8C"/>
    <w:rsid w:val="07146C26"/>
    <w:rsid w:val="071C0116"/>
    <w:rsid w:val="071D5022"/>
    <w:rsid w:val="071D5DDD"/>
    <w:rsid w:val="071F7971"/>
    <w:rsid w:val="07205F1D"/>
    <w:rsid w:val="07211003"/>
    <w:rsid w:val="07251C20"/>
    <w:rsid w:val="072715B3"/>
    <w:rsid w:val="072A7669"/>
    <w:rsid w:val="072B494F"/>
    <w:rsid w:val="073B31AC"/>
    <w:rsid w:val="0743727D"/>
    <w:rsid w:val="0745676A"/>
    <w:rsid w:val="07570BEF"/>
    <w:rsid w:val="07582266"/>
    <w:rsid w:val="07593437"/>
    <w:rsid w:val="075E767A"/>
    <w:rsid w:val="07623E7D"/>
    <w:rsid w:val="076E3CC4"/>
    <w:rsid w:val="07763436"/>
    <w:rsid w:val="077C4D8C"/>
    <w:rsid w:val="077F2829"/>
    <w:rsid w:val="0781596E"/>
    <w:rsid w:val="0782549C"/>
    <w:rsid w:val="07845956"/>
    <w:rsid w:val="07857678"/>
    <w:rsid w:val="078C1D13"/>
    <w:rsid w:val="07975E4F"/>
    <w:rsid w:val="07983ACD"/>
    <w:rsid w:val="079961D9"/>
    <w:rsid w:val="07AA5C3D"/>
    <w:rsid w:val="07B04D65"/>
    <w:rsid w:val="07B52B6C"/>
    <w:rsid w:val="07B53609"/>
    <w:rsid w:val="07BE6115"/>
    <w:rsid w:val="07C22F22"/>
    <w:rsid w:val="07CD7E7B"/>
    <w:rsid w:val="07D1012E"/>
    <w:rsid w:val="07E04819"/>
    <w:rsid w:val="07E2019E"/>
    <w:rsid w:val="07E31281"/>
    <w:rsid w:val="07EC40B4"/>
    <w:rsid w:val="07EC4889"/>
    <w:rsid w:val="07F479B2"/>
    <w:rsid w:val="08016394"/>
    <w:rsid w:val="08043F27"/>
    <w:rsid w:val="08061FE4"/>
    <w:rsid w:val="08117590"/>
    <w:rsid w:val="0813429D"/>
    <w:rsid w:val="08143591"/>
    <w:rsid w:val="08151BE9"/>
    <w:rsid w:val="08185EC2"/>
    <w:rsid w:val="081A50F3"/>
    <w:rsid w:val="0834715A"/>
    <w:rsid w:val="083842C4"/>
    <w:rsid w:val="0855560E"/>
    <w:rsid w:val="08596F4C"/>
    <w:rsid w:val="08684338"/>
    <w:rsid w:val="08690E9B"/>
    <w:rsid w:val="086966C4"/>
    <w:rsid w:val="087E7C29"/>
    <w:rsid w:val="088440A6"/>
    <w:rsid w:val="08871037"/>
    <w:rsid w:val="08893819"/>
    <w:rsid w:val="088F6B87"/>
    <w:rsid w:val="089B1F33"/>
    <w:rsid w:val="089F1500"/>
    <w:rsid w:val="08A9035F"/>
    <w:rsid w:val="08AD2E39"/>
    <w:rsid w:val="08AE4B6C"/>
    <w:rsid w:val="08B26D05"/>
    <w:rsid w:val="08BE4960"/>
    <w:rsid w:val="08C652C6"/>
    <w:rsid w:val="08CB6CCF"/>
    <w:rsid w:val="08CC1920"/>
    <w:rsid w:val="08DB3641"/>
    <w:rsid w:val="08DE7011"/>
    <w:rsid w:val="08DF45D5"/>
    <w:rsid w:val="08E52424"/>
    <w:rsid w:val="08F1258D"/>
    <w:rsid w:val="08F27072"/>
    <w:rsid w:val="08F340DA"/>
    <w:rsid w:val="08F72669"/>
    <w:rsid w:val="08F74CDC"/>
    <w:rsid w:val="08FB27C9"/>
    <w:rsid w:val="08FB6C81"/>
    <w:rsid w:val="09052B7C"/>
    <w:rsid w:val="09061F91"/>
    <w:rsid w:val="090D33DF"/>
    <w:rsid w:val="09162D9F"/>
    <w:rsid w:val="091A063E"/>
    <w:rsid w:val="091C3145"/>
    <w:rsid w:val="092439C3"/>
    <w:rsid w:val="093876CE"/>
    <w:rsid w:val="094238B7"/>
    <w:rsid w:val="094315AE"/>
    <w:rsid w:val="094524F3"/>
    <w:rsid w:val="09454B35"/>
    <w:rsid w:val="094C4155"/>
    <w:rsid w:val="09572A36"/>
    <w:rsid w:val="095D4832"/>
    <w:rsid w:val="09637D7C"/>
    <w:rsid w:val="096D2A74"/>
    <w:rsid w:val="096D3660"/>
    <w:rsid w:val="09760A79"/>
    <w:rsid w:val="09774C7F"/>
    <w:rsid w:val="09774DBF"/>
    <w:rsid w:val="09787FCF"/>
    <w:rsid w:val="09795C94"/>
    <w:rsid w:val="098F6944"/>
    <w:rsid w:val="09955ED6"/>
    <w:rsid w:val="099756FA"/>
    <w:rsid w:val="099B5F96"/>
    <w:rsid w:val="09AB5A66"/>
    <w:rsid w:val="09AE6080"/>
    <w:rsid w:val="09B14580"/>
    <w:rsid w:val="09B27700"/>
    <w:rsid w:val="09B46AAC"/>
    <w:rsid w:val="09B6208F"/>
    <w:rsid w:val="09C55D74"/>
    <w:rsid w:val="09CE6A98"/>
    <w:rsid w:val="09D504CE"/>
    <w:rsid w:val="09D80E4F"/>
    <w:rsid w:val="09DB5A6B"/>
    <w:rsid w:val="09DC4655"/>
    <w:rsid w:val="09E7733F"/>
    <w:rsid w:val="09F92DD8"/>
    <w:rsid w:val="0A0549B1"/>
    <w:rsid w:val="0A2D74CC"/>
    <w:rsid w:val="0A3C4712"/>
    <w:rsid w:val="0A475F56"/>
    <w:rsid w:val="0A4A108E"/>
    <w:rsid w:val="0A4B7736"/>
    <w:rsid w:val="0A4C4A27"/>
    <w:rsid w:val="0A4D7DA5"/>
    <w:rsid w:val="0A4E53D8"/>
    <w:rsid w:val="0A5543BF"/>
    <w:rsid w:val="0A577FDC"/>
    <w:rsid w:val="0A5C2920"/>
    <w:rsid w:val="0A606CFB"/>
    <w:rsid w:val="0A6B44FE"/>
    <w:rsid w:val="0A705B4D"/>
    <w:rsid w:val="0A750ED9"/>
    <w:rsid w:val="0A7540CC"/>
    <w:rsid w:val="0A8937D3"/>
    <w:rsid w:val="0A8A3501"/>
    <w:rsid w:val="0A9237CC"/>
    <w:rsid w:val="0AB43695"/>
    <w:rsid w:val="0AB60391"/>
    <w:rsid w:val="0ABC1693"/>
    <w:rsid w:val="0ABD2BDD"/>
    <w:rsid w:val="0AC755DE"/>
    <w:rsid w:val="0AC870EE"/>
    <w:rsid w:val="0AD348E3"/>
    <w:rsid w:val="0ADB3484"/>
    <w:rsid w:val="0ADB547E"/>
    <w:rsid w:val="0AF26876"/>
    <w:rsid w:val="0AF72CDE"/>
    <w:rsid w:val="0AFB5C84"/>
    <w:rsid w:val="0B002AA2"/>
    <w:rsid w:val="0B0850A5"/>
    <w:rsid w:val="0B10019C"/>
    <w:rsid w:val="0B100476"/>
    <w:rsid w:val="0B125209"/>
    <w:rsid w:val="0B165850"/>
    <w:rsid w:val="0B1C2C6F"/>
    <w:rsid w:val="0B2A56CA"/>
    <w:rsid w:val="0B2B6BEF"/>
    <w:rsid w:val="0B2E1287"/>
    <w:rsid w:val="0B376C1D"/>
    <w:rsid w:val="0B3869DD"/>
    <w:rsid w:val="0B4A0E77"/>
    <w:rsid w:val="0B4A6CA4"/>
    <w:rsid w:val="0B4B37C4"/>
    <w:rsid w:val="0B510A62"/>
    <w:rsid w:val="0B515B58"/>
    <w:rsid w:val="0B52008A"/>
    <w:rsid w:val="0B5664E9"/>
    <w:rsid w:val="0B583F30"/>
    <w:rsid w:val="0B5C1ABC"/>
    <w:rsid w:val="0B621A33"/>
    <w:rsid w:val="0B676DFA"/>
    <w:rsid w:val="0B6807FE"/>
    <w:rsid w:val="0B6A5C41"/>
    <w:rsid w:val="0B6D4EE1"/>
    <w:rsid w:val="0B6D7405"/>
    <w:rsid w:val="0B6F4634"/>
    <w:rsid w:val="0B7A30B1"/>
    <w:rsid w:val="0B7E2690"/>
    <w:rsid w:val="0B817B50"/>
    <w:rsid w:val="0B823D2C"/>
    <w:rsid w:val="0B831A76"/>
    <w:rsid w:val="0B862063"/>
    <w:rsid w:val="0B872F82"/>
    <w:rsid w:val="0B88311F"/>
    <w:rsid w:val="0B991411"/>
    <w:rsid w:val="0B9D3309"/>
    <w:rsid w:val="0B9D4945"/>
    <w:rsid w:val="0BA54D9F"/>
    <w:rsid w:val="0BA8283C"/>
    <w:rsid w:val="0BB17591"/>
    <w:rsid w:val="0BB22B96"/>
    <w:rsid w:val="0BB82EBA"/>
    <w:rsid w:val="0BBD3488"/>
    <w:rsid w:val="0BBF2C32"/>
    <w:rsid w:val="0BC84AA0"/>
    <w:rsid w:val="0BCA18D3"/>
    <w:rsid w:val="0BD4144A"/>
    <w:rsid w:val="0BE31D39"/>
    <w:rsid w:val="0BE63211"/>
    <w:rsid w:val="0BE739CC"/>
    <w:rsid w:val="0BF00769"/>
    <w:rsid w:val="0BF66D29"/>
    <w:rsid w:val="0BFF5204"/>
    <w:rsid w:val="0C070E85"/>
    <w:rsid w:val="0C086FAC"/>
    <w:rsid w:val="0C140002"/>
    <w:rsid w:val="0C167CF9"/>
    <w:rsid w:val="0C1D233F"/>
    <w:rsid w:val="0C1E51E7"/>
    <w:rsid w:val="0C2B037C"/>
    <w:rsid w:val="0C2B7A7E"/>
    <w:rsid w:val="0C371535"/>
    <w:rsid w:val="0C3A62E4"/>
    <w:rsid w:val="0C4740A3"/>
    <w:rsid w:val="0C50231D"/>
    <w:rsid w:val="0C631DEA"/>
    <w:rsid w:val="0C6D2E60"/>
    <w:rsid w:val="0C6E19D0"/>
    <w:rsid w:val="0C82315C"/>
    <w:rsid w:val="0C8B21DF"/>
    <w:rsid w:val="0C8B5A51"/>
    <w:rsid w:val="0CB078B5"/>
    <w:rsid w:val="0CB17350"/>
    <w:rsid w:val="0CBF639C"/>
    <w:rsid w:val="0CC13879"/>
    <w:rsid w:val="0CC62944"/>
    <w:rsid w:val="0CC75C3C"/>
    <w:rsid w:val="0CCA1764"/>
    <w:rsid w:val="0CCD6E55"/>
    <w:rsid w:val="0CD24059"/>
    <w:rsid w:val="0CD644C1"/>
    <w:rsid w:val="0CD86D5C"/>
    <w:rsid w:val="0CE102F3"/>
    <w:rsid w:val="0CEC5D32"/>
    <w:rsid w:val="0CEF3518"/>
    <w:rsid w:val="0CF46AD0"/>
    <w:rsid w:val="0CF51090"/>
    <w:rsid w:val="0CF93B6A"/>
    <w:rsid w:val="0D01276C"/>
    <w:rsid w:val="0D024D65"/>
    <w:rsid w:val="0D0F3F23"/>
    <w:rsid w:val="0D155286"/>
    <w:rsid w:val="0D183A1A"/>
    <w:rsid w:val="0D2774FB"/>
    <w:rsid w:val="0D32607E"/>
    <w:rsid w:val="0D3E69DC"/>
    <w:rsid w:val="0D3F47AF"/>
    <w:rsid w:val="0D416358"/>
    <w:rsid w:val="0D4460CA"/>
    <w:rsid w:val="0D565760"/>
    <w:rsid w:val="0D597F47"/>
    <w:rsid w:val="0D6E7A09"/>
    <w:rsid w:val="0D763143"/>
    <w:rsid w:val="0D7A5E92"/>
    <w:rsid w:val="0D7C20C1"/>
    <w:rsid w:val="0D7C68E0"/>
    <w:rsid w:val="0D811367"/>
    <w:rsid w:val="0D817F39"/>
    <w:rsid w:val="0D833F17"/>
    <w:rsid w:val="0D890A57"/>
    <w:rsid w:val="0D91374B"/>
    <w:rsid w:val="0D9C0AEF"/>
    <w:rsid w:val="0DAD13F2"/>
    <w:rsid w:val="0DB97F71"/>
    <w:rsid w:val="0DBA17F8"/>
    <w:rsid w:val="0DBA1E19"/>
    <w:rsid w:val="0DBB79DF"/>
    <w:rsid w:val="0DDE7F0A"/>
    <w:rsid w:val="0DF06E3E"/>
    <w:rsid w:val="0E071B50"/>
    <w:rsid w:val="0E0856A0"/>
    <w:rsid w:val="0E0A1466"/>
    <w:rsid w:val="0E0A4611"/>
    <w:rsid w:val="0E0F390D"/>
    <w:rsid w:val="0E151888"/>
    <w:rsid w:val="0E155B1A"/>
    <w:rsid w:val="0E1A3AB9"/>
    <w:rsid w:val="0E286C24"/>
    <w:rsid w:val="0E4D2499"/>
    <w:rsid w:val="0E4E5096"/>
    <w:rsid w:val="0E4F4110"/>
    <w:rsid w:val="0E4F4389"/>
    <w:rsid w:val="0E511C44"/>
    <w:rsid w:val="0E524C13"/>
    <w:rsid w:val="0E554384"/>
    <w:rsid w:val="0E67519E"/>
    <w:rsid w:val="0E6D7879"/>
    <w:rsid w:val="0E770C6A"/>
    <w:rsid w:val="0E79384F"/>
    <w:rsid w:val="0E7C19FB"/>
    <w:rsid w:val="0E7D2159"/>
    <w:rsid w:val="0E824568"/>
    <w:rsid w:val="0E8C2077"/>
    <w:rsid w:val="0E8F76A0"/>
    <w:rsid w:val="0E9A7796"/>
    <w:rsid w:val="0EA025F6"/>
    <w:rsid w:val="0EA27164"/>
    <w:rsid w:val="0EA953A6"/>
    <w:rsid w:val="0EAB5E0C"/>
    <w:rsid w:val="0EAD5573"/>
    <w:rsid w:val="0EB31D3E"/>
    <w:rsid w:val="0EB32452"/>
    <w:rsid w:val="0EB41353"/>
    <w:rsid w:val="0EB664D6"/>
    <w:rsid w:val="0EB74B53"/>
    <w:rsid w:val="0EBC43FC"/>
    <w:rsid w:val="0EC06278"/>
    <w:rsid w:val="0EC17BDD"/>
    <w:rsid w:val="0EC4000F"/>
    <w:rsid w:val="0ED1361B"/>
    <w:rsid w:val="0ED95CA0"/>
    <w:rsid w:val="0EE21B63"/>
    <w:rsid w:val="0EE573EE"/>
    <w:rsid w:val="0EE607CF"/>
    <w:rsid w:val="0EE72915"/>
    <w:rsid w:val="0EF4322D"/>
    <w:rsid w:val="0EF91A57"/>
    <w:rsid w:val="0F020BFD"/>
    <w:rsid w:val="0F045E4B"/>
    <w:rsid w:val="0F13339B"/>
    <w:rsid w:val="0F177442"/>
    <w:rsid w:val="0F1B19AE"/>
    <w:rsid w:val="0F1E377E"/>
    <w:rsid w:val="0F28270F"/>
    <w:rsid w:val="0F307290"/>
    <w:rsid w:val="0F391BF7"/>
    <w:rsid w:val="0F3C5D3E"/>
    <w:rsid w:val="0F432652"/>
    <w:rsid w:val="0F4340B4"/>
    <w:rsid w:val="0F4B33EB"/>
    <w:rsid w:val="0F4B58CA"/>
    <w:rsid w:val="0F512740"/>
    <w:rsid w:val="0F5E6991"/>
    <w:rsid w:val="0F721E93"/>
    <w:rsid w:val="0F7E1349"/>
    <w:rsid w:val="0F8466E8"/>
    <w:rsid w:val="0F893857"/>
    <w:rsid w:val="0FA053E1"/>
    <w:rsid w:val="0FA82047"/>
    <w:rsid w:val="0FC75105"/>
    <w:rsid w:val="0FCC1473"/>
    <w:rsid w:val="0FD46E5D"/>
    <w:rsid w:val="0FD55F1A"/>
    <w:rsid w:val="0FD802C7"/>
    <w:rsid w:val="0FD827D5"/>
    <w:rsid w:val="0FD879A1"/>
    <w:rsid w:val="0FDF3A1F"/>
    <w:rsid w:val="0FEF132A"/>
    <w:rsid w:val="0FEF247F"/>
    <w:rsid w:val="0FF921D6"/>
    <w:rsid w:val="1008442A"/>
    <w:rsid w:val="100A7D80"/>
    <w:rsid w:val="100F5B68"/>
    <w:rsid w:val="10132D98"/>
    <w:rsid w:val="101E7AAB"/>
    <w:rsid w:val="10267794"/>
    <w:rsid w:val="103F3968"/>
    <w:rsid w:val="104B4200"/>
    <w:rsid w:val="104B7049"/>
    <w:rsid w:val="10501474"/>
    <w:rsid w:val="10531015"/>
    <w:rsid w:val="106144D3"/>
    <w:rsid w:val="10655D68"/>
    <w:rsid w:val="106F6ED5"/>
    <w:rsid w:val="10713F7F"/>
    <w:rsid w:val="108358CD"/>
    <w:rsid w:val="10861EA3"/>
    <w:rsid w:val="10945CCB"/>
    <w:rsid w:val="109A1859"/>
    <w:rsid w:val="109A64D2"/>
    <w:rsid w:val="109E6F9C"/>
    <w:rsid w:val="10A5522C"/>
    <w:rsid w:val="10AC37C8"/>
    <w:rsid w:val="10AD24E5"/>
    <w:rsid w:val="10B159BA"/>
    <w:rsid w:val="10CC41CE"/>
    <w:rsid w:val="10D86594"/>
    <w:rsid w:val="10E36BD0"/>
    <w:rsid w:val="10E71708"/>
    <w:rsid w:val="10F72664"/>
    <w:rsid w:val="10F775FD"/>
    <w:rsid w:val="11007A99"/>
    <w:rsid w:val="110265D0"/>
    <w:rsid w:val="110A5C86"/>
    <w:rsid w:val="11235620"/>
    <w:rsid w:val="1124022D"/>
    <w:rsid w:val="11357361"/>
    <w:rsid w:val="113739D1"/>
    <w:rsid w:val="113A143F"/>
    <w:rsid w:val="11423238"/>
    <w:rsid w:val="115B31F4"/>
    <w:rsid w:val="115C32C5"/>
    <w:rsid w:val="115F277D"/>
    <w:rsid w:val="116B7BDD"/>
    <w:rsid w:val="116D3464"/>
    <w:rsid w:val="116D6880"/>
    <w:rsid w:val="117270C3"/>
    <w:rsid w:val="11752E45"/>
    <w:rsid w:val="11775834"/>
    <w:rsid w:val="117F5FD7"/>
    <w:rsid w:val="1180088B"/>
    <w:rsid w:val="11825B15"/>
    <w:rsid w:val="11877EA2"/>
    <w:rsid w:val="118A1832"/>
    <w:rsid w:val="118B6CD1"/>
    <w:rsid w:val="118F1DCA"/>
    <w:rsid w:val="11952D8E"/>
    <w:rsid w:val="11A82831"/>
    <w:rsid w:val="11B43B86"/>
    <w:rsid w:val="11BA1F68"/>
    <w:rsid w:val="11C57E5F"/>
    <w:rsid w:val="11C650E6"/>
    <w:rsid w:val="11CC009E"/>
    <w:rsid w:val="11CE66D3"/>
    <w:rsid w:val="11D4397E"/>
    <w:rsid w:val="11DC3BF0"/>
    <w:rsid w:val="11DF096D"/>
    <w:rsid w:val="11E766BC"/>
    <w:rsid w:val="11ED13F3"/>
    <w:rsid w:val="11F5747D"/>
    <w:rsid w:val="11F80DC6"/>
    <w:rsid w:val="11FC43D2"/>
    <w:rsid w:val="11FD4FB0"/>
    <w:rsid w:val="12014490"/>
    <w:rsid w:val="120A380F"/>
    <w:rsid w:val="1218784C"/>
    <w:rsid w:val="12232BF2"/>
    <w:rsid w:val="12273FEC"/>
    <w:rsid w:val="122B54F3"/>
    <w:rsid w:val="122B5776"/>
    <w:rsid w:val="12371FC3"/>
    <w:rsid w:val="123877E3"/>
    <w:rsid w:val="123C4805"/>
    <w:rsid w:val="124178D0"/>
    <w:rsid w:val="124C30D3"/>
    <w:rsid w:val="1254212E"/>
    <w:rsid w:val="125C3890"/>
    <w:rsid w:val="125F05EC"/>
    <w:rsid w:val="126645B6"/>
    <w:rsid w:val="126862EE"/>
    <w:rsid w:val="127C16BC"/>
    <w:rsid w:val="127C2A91"/>
    <w:rsid w:val="128F0449"/>
    <w:rsid w:val="129C04B6"/>
    <w:rsid w:val="12A25ACA"/>
    <w:rsid w:val="12A4107A"/>
    <w:rsid w:val="12A77E8F"/>
    <w:rsid w:val="12B06B51"/>
    <w:rsid w:val="12B37012"/>
    <w:rsid w:val="12C35233"/>
    <w:rsid w:val="12D93C12"/>
    <w:rsid w:val="12DA3CE2"/>
    <w:rsid w:val="12E82194"/>
    <w:rsid w:val="12E90F3F"/>
    <w:rsid w:val="12F77D9B"/>
    <w:rsid w:val="12FE565D"/>
    <w:rsid w:val="12FF7D52"/>
    <w:rsid w:val="13033021"/>
    <w:rsid w:val="130B2B72"/>
    <w:rsid w:val="131B07D0"/>
    <w:rsid w:val="131B374F"/>
    <w:rsid w:val="131E6281"/>
    <w:rsid w:val="132242DE"/>
    <w:rsid w:val="133803AA"/>
    <w:rsid w:val="133B5CA3"/>
    <w:rsid w:val="133C15D5"/>
    <w:rsid w:val="133C31A4"/>
    <w:rsid w:val="13420767"/>
    <w:rsid w:val="13420D33"/>
    <w:rsid w:val="13503208"/>
    <w:rsid w:val="13523058"/>
    <w:rsid w:val="13564767"/>
    <w:rsid w:val="135908C4"/>
    <w:rsid w:val="135E3FA2"/>
    <w:rsid w:val="13644911"/>
    <w:rsid w:val="136C1DEF"/>
    <w:rsid w:val="136F7181"/>
    <w:rsid w:val="13712B0E"/>
    <w:rsid w:val="13740D51"/>
    <w:rsid w:val="137515B7"/>
    <w:rsid w:val="137A76CD"/>
    <w:rsid w:val="13897E6B"/>
    <w:rsid w:val="139D5B5B"/>
    <w:rsid w:val="13A415FD"/>
    <w:rsid w:val="13B776B8"/>
    <w:rsid w:val="13B840DC"/>
    <w:rsid w:val="13B966F6"/>
    <w:rsid w:val="13BC74C7"/>
    <w:rsid w:val="13BD58DE"/>
    <w:rsid w:val="13C2733A"/>
    <w:rsid w:val="13C85BCD"/>
    <w:rsid w:val="13C93199"/>
    <w:rsid w:val="13DE2DB2"/>
    <w:rsid w:val="13DE3AF0"/>
    <w:rsid w:val="13E60F59"/>
    <w:rsid w:val="13E64634"/>
    <w:rsid w:val="13EC3833"/>
    <w:rsid w:val="13EF6CB0"/>
    <w:rsid w:val="13F00812"/>
    <w:rsid w:val="13FB4BC0"/>
    <w:rsid w:val="13FD5C5D"/>
    <w:rsid w:val="13FE3C91"/>
    <w:rsid w:val="140016D0"/>
    <w:rsid w:val="1404256E"/>
    <w:rsid w:val="140656E0"/>
    <w:rsid w:val="14087A64"/>
    <w:rsid w:val="140A6D3D"/>
    <w:rsid w:val="141913FB"/>
    <w:rsid w:val="141A3F6C"/>
    <w:rsid w:val="141A48BD"/>
    <w:rsid w:val="142D103F"/>
    <w:rsid w:val="14310A84"/>
    <w:rsid w:val="14383DA5"/>
    <w:rsid w:val="1438620C"/>
    <w:rsid w:val="143C0FA4"/>
    <w:rsid w:val="1440616C"/>
    <w:rsid w:val="144814EB"/>
    <w:rsid w:val="145950B3"/>
    <w:rsid w:val="145A40FA"/>
    <w:rsid w:val="145F7843"/>
    <w:rsid w:val="146338B6"/>
    <w:rsid w:val="14723AD5"/>
    <w:rsid w:val="14757553"/>
    <w:rsid w:val="147A551E"/>
    <w:rsid w:val="147A774C"/>
    <w:rsid w:val="147B508A"/>
    <w:rsid w:val="147C1F5B"/>
    <w:rsid w:val="148117D5"/>
    <w:rsid w:val="148D7DFC"/>
    <w:rsid w:val="14924849"/>
    <w:rsid w:val="14954C22"/>
    <w:rsid w:val="149D7C3C"/>
    <w:rsid w:val="14A07DD9"/>
    <w:rsid w:val="14A25297"/>
    <w:rsid w:val="14A90DEA"/>
    <w:rsid w:val="14A94717"/>
    <w:rsid w:val="14AC180E"/>
    <w:rsid w:val="14AF357A"/>
    <w:rsid w:val="14B34EA3"/>
    <w:rsid w:val="14B51E0F"/>
    <w:rsid w:val="14B659F9"/>
    <w:rsid w:val="14B73CCF"/>
    <w:rsid w:val="14BB5C52"/>
    <w:rsid w:val="14BD1814"/>
    <w:rsid w:val="14BD63E8"/>
    <w:rsid w:val="14CF2EB8"/>
    <w:rsid w:val="14D95843"/>
    <w:rsid w:val="14F0249D"/>
    <w:rsid w:val="14F41AB0"/>
    <w:rsid w:val="14F42A24"/>
    <w:rsid w:val="14FD05CC"/>
    <w:rsid w:val="15014B06"/>
    <w:rsid w:val="150C1C9D"/>
    <w:rsid w:val="150E0BCF"/>
    <w:rsid w:val="151C60EC"/>
    <w:rsid w:val="15296E3E"/>
    <w:rsid w:val="15311326"/>
    <w:rsid w:val="15354013"/>
    <w:rsid w:val="15394A32"/>
    <w:rsid w:val="153A3905"/>
    <w:rsid w:val="153F0C26"/>
    <w:rsid w:val="15401049"/>
    <w:rsid w:val="1544573C"/>
    <w:rsid w:val="15494022"/>
    <w:rsid w:val="154B625A"/>
    <w:rsid w:val="155674CC"/>
    <w:rsid w:val="155F090F"/>
    <w:rsid w:val="15741164"/>
    <w:rsid w:val="157D7867"/>
    <w:rsid w:val="157F7AA0"/>
    <w:rsid w:val="15874654"/>
    <w:rsid w:val="158873B3"/>
    <w:rsid w:val="15AD272A"/>
    <w:rsid w:val="15AF3B5C"/>
    <w:rsid w:val="15B23ABD"/>
    <w:rsid w:val="15B32D75"/>
    <w:rsid w:val="15BF54BE"/>
    <w:rsid w:val="15C02CB8"/>
    <w:rsid w:val="15C20080"/>
    <w:rsid w:val="15CB1293"/>
    <w:rsid w:val="15D0706C"/>
    <w:rsid w:val="15D14B2C"/>
    <w:rsid w:val="15D14B81"/>
    <w:rsid w:val="15D3088E"/>
    <w:rsid w:val="15D5567C"/>
    <w:rsid w:val="15DB4289"/>
    <w:rsid w:val="15E71E52"/>
    <w:rsid w:val="15EE5984"/>
    <w:rsid w:val="15F460FE"/>
    <w:rsid w:val="15FD59B5"/>
    <w:rsid w:val="160D4E71"/>
    <w:rsid w:val="16112A76"/>
    <w:rsid w:val="16153EFA"/>
    <w:rsid w:val="161A24C8"/>
    <w:rsid w:val="161D5148"/>
    <w:rsid w:val="16201508"/>
    <w:rsid w:val="16316C5D"/>
    <w:rsid w:val="16374772"/>
    <w:rsid w:val="1638285B"/>
    <w:rsid w:val="163D3254"/>
    <w:rsid w:val="16404521"/>
    <w:rsid w:val="16445F8B"/>
    <w:rsid w:val="16474CBF"/>
    <w:rsid w:val="165C4063"/>
    <w:rsid w:val="16650CE3"/>
    <w:rsid w:val="1665150A"/>
    <w:rsid w:val="1673076C"/>
    <w:rsid w:val="167E436F"/>
    <w:rsid w:val="16811CA5"/>
    <w:rsid w:val="16890969"/>
    <w:rsid w:val="168962B3"/>
    <w:rsid w:val="168E0C90"/>
    <w:rsid w:val="16910313"/>
    <w:rsid w:val="169368A3"/>
    <w:rsid w:val="16955777"/>
    <w:rsid w:val="169C6963"/>
    <w:rsid w:val="16A123BD"/>
    <w:rsid w:val="16A869A2"/>
    <w:rsid w:val="16A93287"/>
    <w:rsid w:val="16AA319C"/>
    <w:rsid w:val="16AB6C54"/>
    <w:rsid w:val="16AF0F37"/>
    <w:rsid w:val="16B0583A"/>
    <w:rsid w:val="16BA68B3"/>
    <w:rsid w:val="16BB5131"/>
    <w:rsid w:val="16C40829"/>
    <w:rsid w:val="16CD5B77"/>
    <w:rsid w:val="16CF5A18"/>
    <w:rsid w:val="16D26583"/>
    <w:rsid w:val="16D34146"/>
    <w:rsid w:val="16D60EB8"/>
    <w:rsid w:val="16D927A8"/>
    <w:rsid w:val="16E07BDB"/>
    <w:rsid w:val="16E15B33"/>
    <w:rsid w:val="16E420A9"/>
    <w:rsid w:val="16E67E32"/>
    <w:rsid w:val="16EE7C6D"/>
    <w:rsid w:val="16FB7984"/>
    <w:rsid w:val="17054FC9"/>
    <w:rsid w:val="17112382"/>
    <w:rsid w:val="17125D4B"/>
    <w:rsid w:val="172A3F1B"/>
    <w:rsid w:val="172A7419"/>
    <w:rsid w:val="172C6466"/>
    <w:rsid w:val="1737299E"/>
    <w:rsid w:val="17383C0B"/>
    <w:rsid w:val="1740113F"/>
    <w:rsid w:val="17487D6F"/>
    <w:rsid w:val="174A1E8D"/>
    <w:rsid w:val="174E2C7D"/>
    <w:rsid w:val="175355A2"/>
    <w:rsid w:val="17631CF7"/>
    <w:rsid w:val="17646D52"/>
    <w:rsid w:val="17674EF1"/>
    <w:rsid w:val="176C44F5"/>
    <w:rsid w:val="176F5099"/>
    <w:rsid w:val="177029C8"/>
    <w:rsid w:val="177143EA"/>
    <w:rsid w:val="177241B5"/>
    <w:rsid w:val="177802BD"/>
    <w:rsid w:val="1785735F"/>
    <w:rsid w:val="178611A4"/>
    <w:rsid w:val="178D7772"/>
    <w:rsid w:val="178F35B1"/>
    <w:rsid w:val="17915B6B"/>
    <w:rsid w:val="17943CF9"/>
    <w:rsid w:val="179A16EF"/>
    <w:rsid w:val="179D7398"/>
    <w:rsid w:val="17A172BC"/>
    <w:rsid w:val="17A84DAB"/>
    <w:rsid w:val="17A91BCF"/>
    <w:rsid w:val="17AA79D4"/>
    <w:rsid w:val="17AB694C"/>
    <w:rsid w:val="17B272F0"/>
    <w:rsid w:val="17B9373A"/>
    <w:rsid w:val="17BD4186"/>
    <w:rsid w:val="17C50B2B"/>
    <w:rsid w:val="17CC505B"/>
    <w:rsid w:val="17CE4C82"/>
    <w:rsid w:val="17CF790F"/>
    <w:rsid w:val="17D81F22"/>
    <w:rsid w:val="17DA65C9"/>
    <w:rsid w:val="17DB3E4C"/>
    <w:rsid w:val="17E2212D"/>
    <w:rsid w:val="17E32959"/>
    <w:rsid w:val="17EC3A1C"/>
    <w:rsid w:val="17EF3EE4"/>
    <w:rsid w:val="17F35DD3"/>
    <w:rsid w:val="17FB064B"/>
    <w:rsid w:val="18063EAC"/>
    <w:rsid w:val="180A39BB"/>
    <w:rsid w:val="180B434B"/>
    <w:rsid w:val="180C10FC"/>
    <w:rsid w:val="18144F63"/>
    <w:rsid w:val="18145F4C"/>
    <w:rsid w:val="1817667D"/>
    <w:rsid w:val="182749D3"/>
    <w:rsid w:val="182E627B"/>
    <w:rsid w:val="18342981"/>
    <w:rsid w:val="18344B58"/>
    <w:rsid w:val="183B5EBB"/>
    <w:rsid w:val="184071A3"/>
    <w:rsid w:val="18440FE2"/>
    <w:rsid w:val="18486CCF"/>
    <w:rsid w:val="18577901"/>
    <w:rsid w:val="185B07A8"/>
    <w:rsid w:val="185F62DF"/>
    <w:rsid w:val="18606AF1"/>
    <w:rsid w:val="18615BC6"/>
    <w:rsid w:val="186F07C0"/>
    <w:rsid w:val="186F7CBE"/>
    <w:rsid w:val="18724215"/>
    <w:rsid w:val="188713AF"/>
    <w:rsid w:val="188B09D3"/>
    <w:rsid w:val="18953E7C"/>
    <w:rsid w:val="189875A1"/>
    <w:rsid w:val="1899713A"/>
    <w:rsid w:val="189D2F46"/>
    <w:rsid w:val="18AA2D94"/>
    <w:rsid w:val="18B2018F"/>
    <w:rsid w:val="18BB4B09"/>
    <w:rsid w:val="18BF4A34"/>
    <w:rsid w:val="18C43FA9"/>
    <w:rsid w:val="18CA6E64"/>
    <w:rsid w:val="18CA7F28"/>
    <w:rsid w:val="18D17B10"/>
    <w:rsid w:val="18D30E77"/>
    <w:rsid w:val="18D51B79"/>
    <w:rsid w:val="18DE71D7"/>
    <w:rsid w:val="18E16384"/>
    <w:rsid w:val="18E25693"/>
    <w:rsid w:val="18E309C5"/>
    <w:rsid w:val="18E80828"/>
    <w:rsid w:val="18E9237A"/>
    <w:rsid w:val="18EF47A9"/>
    <w:rsid w:val="18F261EC"/>
    <w:rsid w:val="18F26AAE"/>
    <w:rsid w:val="18F84110"/>
    <w:rsid w:val="19013A16"/>
    <w:rsid w:val="19057BD6"/>
    <w:rsid w:val="190C00F0"/>
    <w:rsid w:val="190C3E12"/>
    <w:rsid w:val="191A443B"/>
    <w:rsid w:val="1923296D"/>
    <w:rsid w:val="19287D92"/>
    <w:rsid w:val="192A1808"/>
    <w:rsid w:val="193F5136"/>
    <w:rsid w:val="194177BC"/>
    <w:rsid w:val="194640CB"/>
    <w:rsid w:val="19531A5F"/>
    <w:rsid w:val="19573151"/>
    <w:rsid w:val="195C420B"/>
    <w:rsid w:val="196A53E3"/>
    <w:rsid w:val="196B789E"/>
    <w:rsid w:val="1978487F"/>
    <w:rsid w:val="19856039"/>
    <w:rsid w:val="19872C13"/>
    <w:rsid w:val="198E4910"/>
    <w:rsid w:val="1994333D"/>
    <w:rsid w:val="199C2757"/>
    <w:rsid w:val="199D0626"/>
    <w:rsid w:val="199D413F"/>
    <w:rsid w:val="199E7C62"/>
    <w:rsid w:val="19A735B3"/>
    <w:rsid w:val="19B4584F"/>
    <w:rsid w:val="19B67B44"/>
    <w:rsid w:val="19B7756A"/>
    <w:rsid w:val="19CB7963"/>
    <w:rsid w:val="19CC6FC8"/>
    <w:rsid w:val="19D234F9"/>
    <w:rsid w:val="19E4348B"/>
    <w:rsid w:val="19E81AE7"/>
    <w:rsid w:val="19F50756"/>
    <w:rsid w:val="19F74F31"/>
    <w:rsid w:val="1A0A16EB"/>
    <w:rsid w:val="1A13712E"/>
    <w:rsid w:val="1A2A61F9"/>
    <w:rsid w:val="1A317FD8"/>
    <w:rsid w:val="1A322FB7"/>
    <w:rsid w:val="1A3271A3"/>
    <w:rsid w:val="1A385492"/>
    <w:rsid w:val="1A3C753E"/>
    <w:rsid w:val="1A444D1F"/>
    <w:rsid w:val="1A4723DA"/>
    <w:rsid w:val="1A472CB4"/>
    <w:rsid w:val="1A4C7DDC"/>
    <w:rsid w:val="1A4E1C9C"/>
    <w:rsid w:val="1A5B3689"/>
    <w:rsid w:val="1A5E1F39"/>
    <w:rsid w:val="1A610698"/>
    <w:rsid w:val="1A626D75"/>
    <w:rsid w:val="1A632A87"/>
    <w:rsid w:val="1A753FCA"/>
    <w:rsid w:val="1A7C63AE"/>
    <w:rsid w:val="1A802213"/>
    <w:rsid w:val="1A867582"/>
    <w:rsid w:val="1A891638"/>
    <w:rsid w:val="1A936A56"/>
    <w:rsid w:val="1A9418A4"/>
    <w:rsid w:val="1A994253"/>
    <w:rsid w:val="1AA67805"/>
    <w:rsid w:val="1AAA6F24"/>
    <w:rsid w:val="1AAA758B"/>
    <w:rsid w:val="1AAD122A"/>
    <w:rsid w:val="1AAD5DAF"/>
    <w:rsid w:val="1ABA2A1E"/>
    <w:rsid w:val="1ABB4033"/>
    <w:rsid w:val="1ABF3EC4"/>
    <w:rsid w:val="1AC31E6C"/>
    <w:rsid w:val="1AC56271"/>
    <w:rsid w:val="1AC641EB"/>
    <w:rsid w:val="1ACD0D30"/>
    <w:rsid w:val="1ACE26CD"/>
    <w:rsid w:val="1AD64C6F"/>
    <w:rsid w:val="1ADE0A61"/>
    <w:rsid w:val="1AE91E9D"/>
    <w:rsid w:val="1AEA77CA"/>
    <w:rsid w:val="1AEB5DFF"/>
    <w:rsid w:val="1AEF41EC"/>
    <w:rsid w:val="1AF6385A"/>
    <w:rsid w:val="1AF80CCB"/>
    <w:rsid w:val="1B09372C"/>
    <w:rsid w:val="1B0D0768"/>
    <w:rsid w:val="1B0D5374"/>
    <w:rsid w:val="1B0D6781"/>
    <w:rsid w:val="1B121C8F"/>
    <w:rsid w:val="1B1421CC"/>
    <w:rsid w:val="1B1A6037"/>
    <w:rsid w:val="1B251457"/>
    <w:rsid w:val="1B252C08"/>
    <w:rsid w:val="1B2C0F3E"/>
    <w:rsid w:val="1B2C199E"/>
    <w:rsid w:val="1B3454E0"/>
    <w:rsid w:val="1B39540C"/>
    <w:rsid w:val="1B3A2AF4"/>
    <w:rsid w:val="1B3A5088"/>
    <w:rsid w:val="1B3B35A2"/>
    <w:rsid w:val="1B4B76C8"/>
    <w:rsid w:val="1B5F7E88"/>
    <w:rsid w:val="1B682CF7"/>
    <w:rsid w:val="1B711ED9"/>
    <w:rsid w:val="1B7C50BC"/>
    <w:rsid w:val="1B7D5066"/>
    <w:rsid w:val="1B891A0A"/>
    <w:rsid w:val="1B903198"/>
    <w:rsid w:val="1B9430A1"/>
    <w:rsid w:val="1B9E6999"/>
    <w:rsid w:val="1B9F1FC4"/>
    <w:rsid w:val="1BA041BB"/>
    <w:rsid w:val="1BA6341D"/>
    <w:rsid w:val="1BAE02CD"/>
    <w:rsid w:val="1BB0245F"/>
    <w:rsid w:val="1BB26603"/>
    <w:rsid w:val="1BB36F3F"/>
    <w:rsid w:val="1BB94102"/>
    <w:rsid w:val="1BBE5D73"/>
    <w:rsid w:val="1BC41460"/>
    <w:rsid w:val="1BC419EB"/>
    <w:rsid w:val="1BC51082"/>
    <w:rsid w:val="1BDA0A3E"/>
    <w:rsid w:val="1BDB4B8C"/>
    <w:rsid w:val="1BE00306"/>
    <w:rsid w:val="1BEA395C"/>
    <w:rsid w:val="1BF9180E"/>
    <w:rsid w:val="1BFC624E"/>
    <w:rsid w:val="1C0230C0"/>
    <w:rsid w:val="1C1071A2"/>
    <w:rsid w:val="1C164A6A"/>
    <w:rsid w:val="1C2E599D"/>
    <w:rsid w:val="1C34235A"/>
    <w:rsid w:val="1C386B94"/>
    <w:rsid w:val="1C3E4746"/>
    <w:rsid w:val="1C46322A"/>
    <w:rsid w:val="1C467EBE"/>
    <w:rsid w:val="1C4A6AF9"/>
    <w:rsid w:val="1C4D6A62"/>
    <w:rsid w:val="1C5310DC"/>
    <w:rsid w:val="1C534467"/>
    <w:rsid w:val="1C544F14"/>
    <w:rsid w:val="1C55361A"/>
    <w:rsid w:val="1C5579A5"/>
    <w:rsid w:val="1C58401E"/>
    <w:rsid w:val="1C5E1733"/>
    <w:rsid w:val="1C6772E8"/>
    <w:rsid w:val="1C6C3ACD"/>
    <w:rsid w:val="1C6D0992"/>
    <w:rsid w:val="1C7070A6"/>
    <w:rsid w:val="1C720510"/>
    <w:rsid w:val="1C7B68F9"/>
    <w:rsid w:val="1C8306EA"/>
    <w:rsid w:val="1C866B7B"/>
    <w:rsid w:val="1C88792B"/>
    <w:rsid w:val="1C927587"/>
    <w:rsid w:val="1CA11598"/>
    <w:rsid w:val="1CA430A1"/>
    <w:rsid w:val="1CAE49DE"/>
    <w:rsid w:val="1CAF5DB8"/>
    <w:rsid w:val="1CB824EF"/>
    <w:rsid w:val="1CB905C7"/>
    <w:rsid w:val="1CBA36DF"/>
    <w:rsid w:val="1CBA7C64"/>
    <w:rsid w:val="1CBF3AD6"/>
    <w:rsid w:val="1CC12C6B"/>
    <w:rsid w:val="1CC80BCB"/>
    <w:rsid w:val="1CD537F3"/>
    <w:rsid w:val="1CD72E1C"/>
    <w:rsid w:val="1CD74197"/>
    <w:rsid w:val="1CDA2765"/>
    <w:rsid w:val="1CDA7C74"/>
    <w:rsid w:val="1CE14B1D"/>
    <w:rsid w:val="1CEE30C5"/>
    <w:rsid w:val="1CF8695E"/>
    <w:rsid w:val="1CFC35B3"/>
    <w:rsid w:val="1D072D0F"/>
    <w:rsid w:val="1D07393E"/>
    <w:rsid w:val="1D0C488C"/>
    <w:rsid w:val="1D2038A8"/>
    <w:rsid w:val="1D21148E"/>
    <w:rsid w:val="1D29687E"/>
    <w:rsid w:val="1D2D1C10"/>
    <w:rsid w:val="1D3161D4"/>
    <w:rsid w:val="1D382936"/>
    <w:rsid w:val="1D3A4EC7"/>
    <w:rsid w:val="1D417DBD"/>
    <w:rsid w:val="1D47092F"/>
    <w:rsid w:val="1D4C4267"/>
    <w:rsid w:val="1D6138B9"/>
    <w:rsid w:val="1D68465F"/>
    <w:rsid w:val="1D6B25E6"/>
    <w:rsid w:val="1D6E6F98"/>
    <w:rsid w:val="1D7063E5"/>
    <w:rsid w:val="1D846D6E"/>
    <w:rsid w:val="1D851603"/>
    <w:rsid w:val="1D8D5A89"/>
    <w:rsid w:val="1D9A5013"/>
    <w:rsid w:val="1D9C347F"/>
    <w:rsid w:val="1D9F234D"/>
    <w:rsid w:val="1DA112C9"/>
    <w:rsid w:val="1DA527A5"/>
    <w:rsid w:val="1DA95803"/>
    <w:rsid w:val="1DB440FE"/>
    <w:rsid w:val="1DBE0159"/>
    <w:rsid w:val="1DCF48E0"/>
    <w:rsid w:val="1DDB40C9"/>
    <w:rsid w:val="1DE12891"/>
    <w:rsid w:val="1DEB71F9"/>
    <w:rsid w:val="1DF1544E"/>
    <w:rsid w:val="1DF91585"/>
    <w:rsid w:val="1DFC1FA6"/>
    <w:rsid w:val="1DFE26AC"/>
    <w:rsid w:val="1E10370E"/>
    <w:rsid w:val="1E1F42BE"/>
    <w:rsid w:val="1E315FE1"/>
    <w:rsid w:val="1E366F0A"/>
    <w:rsid w:val="1E3A54D8"/>
    <w:rsid w:val="1E3B0581"/>
    <w:rsid w:val="1E3F7EA9"/>
    <w:rsid w:val="1E42286B"/>
    <w:rsid w:val="1E451ABF"/>
    <w:rsid w:val="1E462B06"/>
    <w:rsid w:val="1E4D2CC9"/>
    <w:rsid w:val="1E505EAA"/>
    <w:rsid w:val="1E56513C"/>
    <w:rsid w:val="1E5703A0"/>
    <w:rsid w:val="1E631B1D"/>
    <w:rsid w:val="1E635956"/>
    <w:rsid w:val="1E731460"/>
    <w:rsid w:val="1E76623B"/>
    <w:rsid w:val="1E7D6A84"/>
    <w:rsid w:val="1E83433B"/>
    <w:rsid w:val="1E8569DE"/>
    <w:rsid w:val="1E915C4C"/>
    <w:rsid w:val="1E9B37BF"/>
    <w:rsid w:val="1E9E6FE9"/>
    <w:rsid w:val="1EA81A99"/>
    <w:rsid w:val="1EAB5CAC"/>
    <w:rsid w:val="1EB00528"/>
    <w:rsid w:val="1EB10A70"/>
    <w:rsid w:val="1EBB49AC"/>
    <w:rsid w:val="1EBC1A4B"/>
    <w:rsid w:val="1EBD25BA"/>
    <w:rsid w:val="1EC620ED"/>
    <w:rsid w:val="1EC919B0"/>
    <w:rsid w:val="1ED25454"/>
    <w:rsid w:val="1ED95798"/>
    <w:rsid w:val="1EE42580"/>
    <w:rsid w:val="1EEF1659"/>
    <w:rsid w:val="1F0013BF"/>
    <w:rsid w:val="1F0C2FB3"/>
    <w:rsid w:val="1F111A67"/>
    <w:rsid w:val="1F150466"/>
    <w:rsid w:val="1F155F03"/>
    <w:rsid w:val="1F1A239C"/>
    <w:rsid w:val="1F1A443A"/>
    <w:rsid w:val="1F1F4FD2"/>
    <w:rsid w:val="1F2D0C92"/>
    <w:rsid w:val="1F2D4052"/>
    <w:rsid w:val="1F302435"/>
    <w:rsid w:val="1F312CBC"/>
    <w:rsid w:val="1F321147"/>
    <w:rsid w:val="1F3B5913"/>
    <w:rsid w:val="1F3F00AA"/>
    <w:rsid w:val="1F4414BB"/>
    <w:rsid w:val="1F465463"/>
    <w:rsid w:val="1F555B17"/>
    <w:rsid w:val="1F581103"/>
    <w:rsid w:val="1F5857C0"/>
    <w:rsid w:val="1F5A5874"/>
    <w:rsid w:val="1F750825"/>
    <w:rsid w:val="1F8F14D4"/>
    <w:rsid w:val="1F985D2F"/>
    <w:rsid w:val="1F9C42F5"/>
    <w:rsid w:val="1F9E76B8"/>
    <w:rsid w:val="1FA67CBA"/>
    <w:rsid w:val="1FAB0205"/>
    <w:rsid w:val="1FB02AF8"/>
    <w:rsid w:val="1FB64941"/>
    <w:rsid w:val="1FB70E46"/>
    <w:rsid w:val="1FBB0849"/>
    <w:rsid w:val="1FC604FA"/>
    <w:rsid w:val="1FCB6B8A"/>
    <w:rsid w:val="1FCD24B0"/>
    <w:rsid w:val="1FCF6ACD"/>
    <w:rsid w:val="1FD6068E"/>
    <w:rsid w:val="1FDF4956"/>
    <w:rsid w:val="1FE06354"/>
    <w:rsid w:val="1FE3303B"/>
    <w:rsid w:val="1FE750F2"/>
    <w:rsid w:val="1FE9307B"/>
    <w:rsid w:val="1FF02B22"/>
    <w:rsid w:val="1FF6713F"/>
    <w:rsid w:val="1FF804C6"/>
    <w:rsid w:val="1FFE50A6"/>
    <w:rsid w:val="2004117F"/>
    <w:rsid w:val="200D388A"/>
    <w:rsid w:val="20100D97"/>
    <w:rsid w:val="20251B23"/>
    <w:rsid w:val="2039126F"/>
    <w:rsid w:val="20485BBF"/>
    <w:rsid w:val="204A2814"/>
    <w:rsid w:val="204A50C4"/>
    <w:rsid w:val="204B4A2E"/>
    <w:rsid w:val="20500526"/>
    <w:rsid w:val="20505726"/>
    <w:rsid w:val="20511F52"/>
    <w:rsid w:val="20586C30"/>
    <w:rsid w:val="205B07CC"/>
    <w:rsid w:val="205D6FB1"/>
    <w:rsid w:val="20620038"/>
    <w:rsid w:val="20621D3B"/>
    <w:rsid w:val="2069779E"/>
    <w:rsid w:val="20714D9B"/>
    <w:rsid w:val="20766CD8"/>
    <w:rsid w:val="20776DCE"/>
    <w:rsid w:val="20843C25"/>
    <w:rsid w:val="208874A1"/>
    <w:rsid w:val="20892E1A"/>
    <w:rsid w:val="208C5109"/>
    <w:rsid w:val="20912CD8"/>
    <w:rsid w:val="20953DE9"/>
    <w:rsid w:val="209E09B5"/>
    <w:rsid w:val="20A8740E"/>
    <w:rsid w:val="20A93CB0"/>
    <w:rsid w:val="20AF750A"/>
    <w:rsid w:val="20AF7C8A"/>
    <w:rsid w:val="20BC41DA"/>
    <w:rsid w:val="20C3258A"/>
    <w:rsid w:val="20D72817"/>
    <w:rsid w:val="20D919AF"/>
    <w:rsid w:val="20DB5418"/>
    <w:rsid w:val="20DE72E7"/>
    <w:rsid w:val="20EE5768"/>
    <w:rsid w:val="20F12B5C"/>
    <w:rsid w:val="20F14092"/>
    <w:rsid w:val="20F22C17"/>
    <w:rsid w:val="20FD7864"/>
    <w:rsid w:val="21022500"/>
    <w:rsid w:val="21092328"/>
    <w:rsid w:val="211E6E4A"/>
    <w:rsid w:val="21233536"/>
    <w:rsid w:val="213A4557"/>
    <w:rsid w:val="215120C6"/>
    <w:rsid w:val="215A269E"/>
    <w:rsid w:val="21687FC1"/>
    <w:rsid w:val="216D65A6"/>
    <w:rsid w:val="217672CA"/>
    <w:rsid w:val="2179078F"/>
    <w:rsid w:val="21915FE1"/>
    <w:rsid w:val="21974B46"/>
    <w:rsid w:val="21982D59"/>
    <w:rsid w:val="219A7D4C"/>
    <w:rsid w:val="219E7650"/>
    <w:rsid w:val="219E76D0"/>
    <w:rsid w:val="21A04198"/>
    <w:rsid w:val="21A055A7"/>
    <w:rsid w:val="21A13ED7"/>
    <w:rsid w:val="21A739AB"/>
    <w:rsid w:val="21A81734"/>
    <w:rsid w:val="21A86287"/>
    <w:rsid w:val="21B12893"/>
    <w:rsid w:val="21B52608"/>
    <w:rsid w:val="21B57A7E"/>
    <w:rsid w:val="21B875D6"/>
    <w:rsid w:val="21CA2F6D"/>
    <w:rsid w:val="21D66257"/>
    <w:rsid w:val="21DE4A57"/>
    <w:rsid w:val="21E61BF0"/>
    <w:rsid w:val="21E65260"/>
    <w:rsid w:val="21F066DB"/>
    <w:rsid w:val="21F14B23"/>
    <w:rsid w:val="21F8685A"/>
    <w:rsid w:val="21FA1DB6"/>
    <w:rsid w:val="21FA33F8"/>
    <w:rsid w:val="22040F90"/>
    <w:rsid w:val="22096CB2"/>
    <w:rsid w:val="22215AF2"/>
    <w:rsid w:val="22215FAE"/>
    <w:rsid w:val="222357A1"/>
    <w:rsid w:val="2230652B"/>
    <w:rsid w:val="22422F17"/>
    <w:rsid w:val="22443B5F"/>
    <w:rsid w:val="22465AE3"/>
    <w:rsid w:val="224C7569"/>
    <w:rsid w:val="226D5B89"/>
    <w:rsid w:val="22710BD3"/>
    <w:rsid w:val="227B487A"/>
    <w:rsid w:val="227D12AB"/>
    <w:rsid w:val="22932296"/>
    <w:rsid w:val="22A26C3C"/>
    <w:rsid w:val="22AB262D"/>
    <w:rsid w:val="22B75931"/>
    <w:rsid w:val="22BB4A52"/>
    <w:rsid w:val="22C25453"/>
    <w:rsid w:val="22D7554B"/>
    <w:rsid w:val="22DC54AD"/>
    <w:rsid w:val="22DC7FA5"/>
    <w:rsid w:val="22E00B98"/>
    <w:rsid w:val="22E36A13"/>
    <w:rsid w:val="22F418BA"/>
    <w:rsid w:val="23000AC4"/>
    <w:rsid w:val="23056465"/>
    <w:rsid w:val="23080FF7"/>
    <w:rsid w:val="230B3173"/>
    <w:rsid w:val="230D4382"/>
    <w:rsid w:val="23184798"/>
    <w:rsid w:val="23187B7C"/>
    <w:rsid w:val="23191AFC"/>
    <w:rsid w:val="232609CD"/>
    <w:rsid w:val="23266A15"/>
    <w:rsid w:val="23301D94"/>
    <w:rsid w:val="23312B6B"/>
    <w:rsid w:val="23314F49"/>
    <w:rsid w:val="233632F6"/>
    <w:rsid w:val="233802EA"/>
    <w:rsid w:val="234039EC"/>
    <w:rsid w:val="235160CF"/>
    <w:rsid w:val="235464CF"/>
    <w:rsid w:val="23611791"/>
    <w:rsid w:val="23671647"/>
    <w:rsid w:val="236A1F35"/>
    <w:rsid w:val="237F6DEE"/>
    <w:rsid w:val="23831C54"/>
    <w:rsid w:val="2384402C"/>
    <w:rsid w:val="239033C8"/>
    <w:rsid w:val="23934064"/>
    <w:rsid w:val="23981576"/>
    <w:rsid w:val="239F559C"/>
    <w:rsid w:val="23AC2459"/>
    <w:rsid w:val="23B36FE5"/>
    <w:rsid w:val="23B619C9"/>
    <w:rsid w:val="23B87867"/>
    <w:rsid w:val="23BE1C1F"/>
    <w:rsid w:val="23BE323E"/>
    <w:rsid w:val="23BE7C13"/>
    <w:rsid w:val="23C4565E"/>
    <w:rsid w:val="23C820C1"/>
    <w:rsid w:val="23CF484D"/>
    <w:rsid w:val="23D24BDD"/>
    <w:rsid w:val="23D46B46"/>
    <w:rsid w:val="23D74BFA"/>
    <w:rsid w:val="23DD0195"/>
    <w:rsid w:val="23DD6F30"/>
    <w:rsid w:val="23DE66D0"/>
    <w:rsid w:val="23E27165"/>
    <w:rsid w:val="23EA3B81"/>
    <w:rsid w:val="23F50DA2"/>
    <w:rsid w:val="23F724CF"/>
    <w:rsid w:val="240B34F9"/>
    <w:rsid w:val="241F3E5C"/>
    <w:rsid w:val="24286A5A"/>
    <w:rsid w:val="24474046"/>
    <w:rsid w:val="244A4A31"/>
    <w:rsid w:val="244D1243"/>
    <w:rsid w:val="244E4516"/>
    <w:rsid w:val="245031F6"/>
    <w:rsid w:val="2454412C"/>
    <w:rsid w:val="245778FA"/>
    <w:rsid w:val="245A2804"/>
    <w:rsid w:val="246C71E2"/>
    <w:rsid w:val="247363CC"/>
    <w:rsid w:val="24751547"/>
    <w:rsid w:val="24772E02"/>
    <w:rsid w:val="24796B21"/>
    <w:rsid w:val="247C1647"/>
    <w:rsid w:val="247D7667"/>
    <w:rsid w:val="247E13F1"/>
    <w:rsid w:val="24892FE9"/>
    <w:rsid w:val="248D4794"/>
    <w:rsid w:val="249333C1"/>
    <w:rsid w:val="249A695A"/>
    <w:rsid w:val="24A03EDE"/>
    <w:rsid w:val="24A16211"/>
    <w:rsid w:val="24A51835"/>
    <w:rsid w:val="24B16029"/>
    <w:rsid w:val="24B55A52"/>
    <w:rsid w:val="24B91740"/>
    <w:rsid w:val="24BB5232"/>
    <w:rsid w:val="24BC64C3"/>
    <w:rsid w:val="24BE2E0C"/>
    <w:rsid w:val="24C721F6"/>
    <w:rsid w:val="24CA6A28"/>
    <w:rsid w:val="24D103B8"/>
    <w:rsid w:val="24D63BA4"/>
    <w:rsid w:val="24E31AC0"/>
    <w:rsid w:val="24ED2064"/>
    <w:rsid w:val="24F672E2"/>
    <w:rsid w:val="24F832F4"/>
    <w:rsid w:val="24F84D2D"/>
    <w:rsid w:val="25170BC0"/>
    <w:rsid w:val="25184A33"/>
    <w:rsid w:val="25217CF0"/>
    <w:rsid w:val="2527530B"/>
    <w:rsid w:val="252920C4"/>
    <w:rsid w:val="252A2473"/>
    <w:rsid w:val="252E6460"/>
    <w:rsid w:val="252F554D"/>
    <w:rsid w:val="253B7081"/>
    <w:rsid w:val="25490014"/>
    <w:rsid w:val="254E51B5"/>
    <w:rsid w:val="254E6812"/>
    <w:rsid w:val="255938BD"/>
    <w:rsid w:val="255A0051"/>
    <w:rsid w:val="255A6EE1"/>
    <w:rsid w:val="255E6693"/>
    <w:rsid w:val="25684472"/>
    <w:rsid w:val="25780AC0"/>
    <w:rsid w:val="2578351D"/>
    <w:rsid w:val="258522B2"/>
    <w:rsid w:val="25887263"/>
    <w:rsid w:val="2595164C"/>
    <w:rsid w:val="25A20B55"/>
    <w:rsid w:val="25A70AD6"/>
    <w:rsid w:val="25AC4871"/>
    <w:rsid w:val="25AE579A"/>
    <w:rsid w:val="25AF69F6"/>
    <w:rsid w:val="25B50EBB"/>
    <w:rsid w:val="25B93A81"/>
    <w:rsid w:val="25BD7F60"/>
    <w:rsid w:val="25BF0216"/>
    <w:rsid w:val="25BF67B3"/>
    <w:rsid w:val="25C22BBF"/>
    <w:rsid w:val="25C37915"/>
    <w:rsid w:val="25CC5117"/>
    <w:rsid w:val="25E779DF"/>
    <w:rsid w:val="25F33DCB"/>
    <w:rsid w:val="25FB2FE0"/>
    <w:rsid w:val="25FB3E0D"/>
    <w:rsid w:val="2601682D"/>
    <w:rsid w:val="26025542"/>
    <w:rsid w:val="26043138"/>
    <w:rsid w:val="26067BBF"/>
    <w:rsid w:val="260F4B81"/>
    <w:rsid w:val="260F61E8"/>
    <w:rsid w:val="26161ABD"/>
    <w:rsid w:val="261C6810"/>
    <w:rsid w:val="2624733B"/>
    <w:rsid w:val="2629214B"/>
    <w:rsid w:val="26355583"/>
    <w:rsid w:val="26356879"/>
    <w:rsid w:val="264677FD"/>
    <w:rsid w:val="264C74D2"/>
    <w:rsid w:val="26665817"/>
    <w:rsid w:val="26876485"/>
    <w:rsid w:val="268E0E9C"/>
    <w:rsid w:val="26940F39"/>
    <w:rsid w:val="26A018F1"/>
    <w:rsid w:val="26A17D3C"/>
    <w:rsid w:val="26A54982"/>
    <w:rsid w:val="26A95BA9"/>
    <w:rsid w:val="26AA6D5E"/>
    <w:rsid w:val="26AB64CB"/>
    <w:rsid w:val="26AE206A"/>
    <w:rsid w:val="26B02466"/>
    <w:rsid w:val="26B0695E"/>
    <w:rsid w:val="26B36B07"/>
    <w:rsid w:val="26BF77F8"/>
    <w:rsid w:val="26C03705"/>
    <w:rsid w:val="26C24B3C"/>
    <w:rsid w:val="26C65D77"/>
    <w:rsid w:val="26D55283"/>
    <w:rsid w:val="26D83574"/>
    <w:rsid w:val="26D87C12"/>
    <w:rsid w:val="26D92855"/>
    <w:rsid w:val="26D93206"/>
    <w:rsid w:val="26DA4162"/>
    <w:rsid w:val="26DF4DD7"/>
    <w:rsid w:val="26F3046F"/>
    <w:rsid w:val="2706018D"/>
    <w:rsid w:val="270D0F89"/>
    <w:rsid w:val="27126DF4"/>
    <w:rsid w:val="27210526"/>
    <w:rsid w:val="27225DA8"/>
    <w:rsid w:val="272912A3"/>
    <w:rsid w:val="272A133F"/>
    <w:rsid w:val="272D32EF"/>
    <w:rsid w:val="272E7958"/>
    <w:rsid w:val="273336EE"/>
    <w:rsid w:val="273B1B12"/>
    <w:rsid w:val="27427CEF"/>
    <w:rsid w:val="27445FB9"/>
    <w:rsid w:val="27475640"/>
    <w:rsid w:val="27482267"/>
    <w:rsid w:val="274A3565"/>
    <w:rsid w:val="274B3696"/>
    <w:rsid w:val="274C14DE"/>
    <w:rsid w:val="275007BF"/>
    <w:rsid w:val="27575362"/>
    <w:rsid w:val="275F444C"/>
    <w:rsid w:val="27610080"/>
    <w:rsid w:val="27671A62"/>
    <w:rsid w:val="2767290D"/>
    <w:rsid w:val="276F1080"/>
    <w:rsid w:val="27774163"/>
    <w:rsid w:val="27790336"/>
    <w:rsid w:val="277C3A5A"/>
    <w:rsid w:val="277E2B38"/>
    <w:rsid w:val="27812BE5"/>
    <w:rsid w:val="278A4B6B"/>
    <w:rsid w:val="278C7307"/>
    <w:rsid w:val="27966482"/>
    <w:rsid w:val="279A2A4A"/>
    <w:rsid w:val="279A3B36"/>
    <w:rsid w:val="27A11537"/>
    <w:rsid w:val="27A910C3"/>
    <w:rsid w:val="27B175E7"/>
    <w:rsid w:val="27B17B36"/>
    <w:rsid w:val="27B25A88"/>
    <w:rsid w:val="27B435DB"/>
    <w:rsid w:val="27B816AD"/>
    <w:rsid w:val="27CA22A3"/>
    <w:rsid w:val="27CC0925"/>
    <w:rsid w:val="27CF706C"/>
    <w:rsid w:val="27D40991"/>
    <w:rsid w:val="27D57FFD"/>
    <w:rsid w:val="27D803B4"/>
    <w:rsid w:val="27E55DAB"/>
    <w:rsid w:val="27EF7268"/>
    <w:rsid w:val="27F42C96"/>
    <w:rsid w:val="27F62798"/>
    <w:rsid w:val="27F848F4"/>
    <w:rsid w:val="27F85A51"/>
    <w:rsid w:val="27F94D73"/>
    <w:rsid w:val="28055B6D"/>
    <w:rsid w:val="280B5E2A"/>
    <w:rsid w:val="280D00F9"/>
    <w:rsid w:val="28101084"/>
    <w:rsid w:val="28181C8B"/>
    <w:rsid w:val="28197C69"/>
    <w:rsid w:val="282107B5"/>
    <w:rsid w:val="28253FDB"/>
    <w:rsid w:val="28260846"/>
    <w:rsid w:val="28295882"/>
    <w:rsid w:val="282F5FF1"/>
    <w:rsid w:val="283B1B81"/>
    <w:rsid w:val="283D5BFE"/>
    <w:rsid w:val="283E7061"/>
    <w:rsid w:val="28682F7E"/>
    <w:rsid w:val="286B0E59"/>
    <w:rsid w:val="2876066D"/>
    <w:rsid w:val="28782DB5"/>
    <w:rsid w:val="287B425F"/>
    <w:rsid w:val="2886621C"/>
    <w:rsid w:val="288D3355"/>
    <w:rsid w:val="28AA68C4"/>
    <w:rsid w:val="28AB5748"/>
    <w:rsid w:val="28AC6A35"/>
    <w:rsid w:val="28AC7EA3"/>
    <w:rsid w:val="28AE6A64"/>
    <w:rsid w:val="28AF6E04"/>
    <w:rsid w:val="28BC1B60"/>
    <w:rsid w:val="28C6496B"/>
    <w:rsid w:val="28CB6256"/>
    <w:rsid w:val="28CC2EE2"/>
    <w:rsid w:val="28D3782C"/>
    <w:rsid w:val="28D77568"/>
    <w:rsid w:val="28DB20CD"/>
    <w:rsid w:val="28E22580"/>
    <w:rsid w:val="28E64A83"/>
    <w:rsid w:val="28EF6E7B"/>
    <w:rsid w:val="29082AD5"/>
    <w:rsid w:val="29195396"/>
    <w:rsid w:val="29195502"/>
    <w:rsid w:val="291A20A9"/>
    <w:rsid w:val="29204E3E"/>
    <w:rsid w:val="29247568"/>
    <w:rsid w:val="292528A0"/>
    <w:rsid w:val="29256C91"/>
    <w:rsid w:val="292822DB"/>
    <w:rsid w:val="292F0567"/>
    <w:rsid w:val="292F2D8D"/>
    <w:rsid w:val="2934682C"/>
    <w:rsid w:val="293F2B39"/>
    <w:rsid w:val="29522C60"/>
    <w:rsid w:val="296B4EA0"/>
    <w:rsid w:val="296C3D5E"/>
    <w:rsid w:val="297C585D"/>
    <w:rsid w:val="297E3354"/>
    <w:rsid w:val="29802DA8"/>
    <w:rsid w:val="298D7F3B"/>
    <w:rsid w:val="299059EE"/>
    <w:rsid w:val="299F2811"/>
    <w:rsid w:val="29A63ADA"/>
    <w:rsid w:val="29AA620D"/>
    <w:rsid w:val="29AC66D2"/>
    <w:rsid w:val="29B369C5"/>
    <w:rsid w:val="29B774F1"/>
    <w:rsid w:val="29B87320"/>
    <w:rsid w:val="29BF3045"/>
    <w:rsid w:val="29C7586C"/>
    <w:rsid w:val="29D472D2"/>
    <w:rsid w:val="29D603B4"/>
    <w:rsid w:val="29DF2EF2"/>
    <w:rsid w:val="29E15EE8"/>
    <w:rsid w:val="29EE550F"/>
    <w:rsid w:val="29F86993"/>
    <w:rsid w:val="29FC5872"/>
    <w:rsid w:val="2A0222FD"/>
    <w:rsid w:val="2A025899"/>
    <w:rsid w:val="2A05630B"/>
    <w:rsid w:val="2A0D6ABF"/>
    <w:rsid w:val="2A174D6B"/>
    <w:rsid w:val="2A18604D"/>
    <w:rsid w:val="2A2651A4"/>
    <w:rsid w:val="2A280893"/>
    <w:rsid w:val="2A2C09DA"/>
    <w:rsid w:val="2A347D37"/>
    <w:rsid w:val="2A4434DB"/>
    <w:rsid w:val="2A472671"/>
    <w:rsid w:val="2A532F29"/>
    <w:rsid w:val="2A55262A"/>
    <w:rsid w:val="2A5726F9"/>
    <w:rsid w:val="2A5E33C0"/>
    <w:rsid w:val="2A60558D"/>
    <w:rsid w:val="2A6833D9"/>
    <w:rsid w:val="2A7D5BAC"/>
    <w:rsid w:val="2A7F63E4"/>
    <w:rsid w:val="2A810536"/>
    <w:rsid w:val="2A824845"/>
    <w:rsid w:val="2A847D7E"/>
    <w:rsid w:val="2A8632DA"/>
    <w:rsid w:val="2A892C6B"/>
    <w:rsid w:val="2A8E2961"/>
    <w:rsid w:val="2A8F715A"/>
    <w:rsid w:val="2AA15CC6"/>
    <w:rsid w:val="2AA85114"/>
    <w:rsid w:val="2AA95E57"/>
    <w:rsid w:val="2ABA793B"/>
    <w:rsid w:val="2ABC7A34"/>
    <w:rsid w:val="2AC03644"/>
    <w:rsid w:val="2AC528B9"/>
    <w:rsid w:val="2ACB14B9"/>
    <w:rsid w:val="2ACE17EE"/>
    <w:rsid w:val="2ADF0522"/>
    <w:rsid w:val="2AE01407"/>
    <w:rsid w:val="2AE52F15"/>
    <w:rsid w:val="2AE551BC"/>
    <w:rsid w:val="2AF20ADD"/>
    <w:rsid w:val="2AF64AF2"/>
    <w:rsid w:val="2AFF45BB"/>
    <w:rsid w:val="2B056634"/>
    <w:rsid w:val="2B083B18"/>
    <w:rsid w:val="2B14253A"/>
    <w:rsid w:val="2B161DD2"/>
    <w:rsid w:val="2B286AE1"/>
    <w:rsid w:val="2B3538C1"/>
    <w:rsid w:val="2B3B7054"/>
    <w:rsid w:val="2B4A7954"/>
    <w:rsid w:val="2B5371B6"/>
    <w:rsid w:val="2B661838"/>
    <w:rsid w:val="2B6834CE"/>
    <w:rsid w:val="2B7165C4"/>
    <w:rsid w:val="2B746426"/>
    <w:rsid w:val="2B7912A4"/>
    <w:rsid w:val="2B8E0B5B"/>
    <w:rsid w:val="2B8E67B7"/>
    <w:rsid w:val="2B942D40"/>
    <w:rsid w:val="2BA16F8B"/>
    <w:rsid w:val="2BA24BEB"/>
    <w:rsid w:val="2BA46F27"/>
    <w:rsid w:val="2BAA24F4"/>
    <w:rsid w:val="2BB47290"/>
    <w:rsid w:val="2BB91F0E"/>
    <w:rsid w:val="2BCA12CF"/>
    <w:rsid w:val="2BCE46D3"/>
    <w:rsid w:val="2BD2065D"/>
    <w:rsid w:val="2BDF7389"/>
    <w:rsid w:val="2BF55AE0"/>
    <w:rsid w:val="2BFC69D9"/>
    <w:rsid w:val="2C023801"/>
    <w:rsid w:val="2C091492"/>
    <w:rsid w:val="2C0E73F6"/>
    <w:rsid w:val="2C1358EA"/>
    <w:rsid w:val="2C141DC5"/>
    <w:rsid w:val="2C1D6378"/>
    <w:rsid w:val="2C1F3D52"/>
    <w:rsid w:val="2C254BA9"/>
    <w:rsid w:val="2C273039"/>
    <w:rsid w:val="2C287FD1"/>
    <w:rsid w:val="2C380C78"/>
    <w:rsid w:val="2C3B7847"/>
    <w:rsid w:val="2C3C0F46"/>
    <w:rsid w:val="2C3D1276"/>
    <w:rsid w:val="2C3E334D"/>
    <w:rsid w:val="2C473124"/>
    <w:rsid w:val="2C494EDE"/>
    <w:rsid w:val="2C5329FD"/>
    <w:rsid w:val="2C5671FE"/>
    <w:rsid w:val="2C582C0E"/>
    <w:rsid w:val="2C5928F5"/>
    <w:rsid w:val="2C5A4624"/>
    <w:rsid w:val="2C643229"/>
    <w:rsid w:val="2C694845"/>
    <w:rsid w:val="2C7323B9"/>
    <w:rsid w:val="2C767DC5"/>
    <w:rsid w:val="2C7E1FA1"/>
    <w:rsid w:val="2C7E4738"/>
    <w:rsid w:val="2C8054E6"/>
    <w:rsid w:val="2C820D31"/>
    <w:rsid w:val="2C825605"/>
    <w:rsid w:val="2C8D3468"/>
    <w:rsid w:val="2C8D76CD"/>
    <w:rsid w:val="2C8F1707"/>
    <w:rsid w:val="2C954166"/>
    <w:rsid w:val="2C9A26CC"/>
    <w:rsid w:val="2CB37143"/>
    <w:rsid w:val="2CC952D7"/>
    <w:rsid w:val="2CCA310B"/>
    <w:rsid w:val="2CD663DF"/>
    <w:rsid w:val="2CD9347B"/>
    <w:rsid w:val="2CD95046"/>
    <w:rsid w:val="2CDC4B70"/>
    <w:rsid w:val="2CDE1695"/>
    <w:rsid w:val="2CF47927"/>
    <w:rsid w:val="2CF538E6"/>
    <w:rsid w:val="2CF53F61"/>
    <w:rsid w:val="2CF65667"/>
    <w:rsid w:val="2CFA6A1F"/>
    <w:rsid w:val="2CFF7541"/>
    <w:rsid w:val="2D07329D"/>
    <w:rsid w:val="2D101AE4"/>
    <w:rsid w:val="2D1302A5"/>
    <w:rsid w:val="2D1D3F02"/>
    <w:rsid w:val="2D1E4EC6"/>
    <w:rsid w:val="2D1E7395"/>
    <w:rsid w:val="2D1F0402"/>
    <w:rsid w:val="2D1F4C05"/>
    <w:rsid w:val="2D215F62"/>
    <w:rsid w:val="2D282DCF"/>
    <w:rsid w:val="2D2B4880"/>
    <w:rsid w:val="2D3A0DAD"/>
    <w:rsid w:val="2D454FD8"/>
    <w:rsid w:val="2D455DFA"/>
    <w:rsid w:val="2D46643C"/>
    <w:rsid w:val="2D4A716A"/>
    <w:rsid w:val="2D677176"/>
    <w:rsid w:val="2D685148"/>
    <w:rsid w:val="2D6C6EE5"/>
    <w:rsid w:val="2D717260"/>
    <w:rsid w:val="2D7264B3"/>
    <w:rsid w:val="2D730A60"/>
    <w:rsid w:val="2D745DE0"/>
    <w:rsid w:val="2D7470F2"/>
    <w:rsid w:val="2D7E49D6"/>
    <w:rsid w:val="2D7E4EA2"/>
    <w:rsid w:val="2D990CF6"/>
    <w:rsid w:val="2DA941EF"/>
    <w:rsid w:val="2DB6128C"/>
    <w:rsid w:val="2DBB722B"/>
    <w:rsid w:val="2DBD4575"/>
    <w:rsid w:val="2DC7489F"/>
    <w:rsid w:val="2DCA53CB"/>
    <w:rsid w:val="2DDE0E22"/>
    <w:rsid w:val="2DDE42B5"/>
    <w:rsid w:val="2DE83129"/>
    <w:rsid w:val="2DE946E5"/>
    <w:rsid w:val="2DEB764E"/>
    <w:rsid w:val="2DEC3330"/>
    <w:rsid w:val="2DEE06B5"/>
    <w:rsid w:val="2DEE0C44"/>
    <w:rsid w:val="2DF41DE2"/>
    <w:rsid w:val="2E045D80"/>
    <w:rsid w:val="2E0E1654"/>
    <w:rsid w:val="2E102116"/>
    <w:rsid w:val="2E107C90"/>
    <w:rsid w:val="2E1C6259"/>
    <w:rsid w:val="2E1F1D9D"/>
    <w:rsid w:val="2E20200C"/>
    <w:rsid w:val="2E204317"/>
    <w:rsid w:val="2E220AD1"/>
    <w:rsid w:val="2E2B6470"/>
    <w:rsid w:val="2E2B7A74"/>
    <w:rsid w:val="2E400AE6"/>
    <w:rsid w:val="2E48388E"/>
    <w:rsid w:val="2E4F35D6"/>
    <w:rsid w:val="2E6D36C6"/>
    <w:rsid w:val="2E6D3CEC"/>
    <w:rsid w:val="2E6D5E3B"/>
    <w:rsid w:val="2E731175"/>
    <w:rsid w:val="2E7474C0"/>
    <w:rsid w:val="2E7D171B"/>
    <w:rsid w:val="2E8A4E28"/>
    <w:rsid w:val="2E9520A7"/>
    <w:rsid w:val="2E9B13DF"/>
    <w:rsid w:val="2EA240EE"/>
    <w:rsid w:val="2EA73CD3"/>
    <w:rsid w:val="2EAE3BB2"/>
    <w:rsid w:val="2EBB0A1D"/>
    <w:rsid w:val="2EBD6F31"/>
    <w:rsid w:val="2EBD787B"/>
    <w:rsid w:val="2EBF6BC4"/>
    <w:rsid w:val="2EC36EFF"/>
    <w:rsid w:val="2EC5122D"/>
    <w:rsid w:val="2EC64EA7"/>
    <w:rsid w:val="2EC84BE2"/>
    <w:rsid w:val="2EFA0E0A"/>
    <w:rsid w:val="2EFB69A9"/>
    <w:rsid w:val="2F061C1D"/>
    <w:rsid w:val="2F0B525B"/>
    <w:rsid w:val="2F110217"/>
    <w:rsid w:val="2F113C44"/>
    <w:rsid w:val="2F1C0AB3"/>
    <w:rsid w:val="2F1D08EF"/>
    <w:rsid w:val="2F253023"/>
    <w:rsid w:val="2F297D5F"/>
    <w:rsid w:val="2F324CD1"/>
    <w:rsid w:val="2F326751"/>
    <w:rsid w:val="2F361956"/>
    <w:rsid w:val="2F3B65A2"/>
    <w:rsid w:val="2F3D0514"/>
    <w:rsid w:val="2F543392"/>
    <w:rsid w:val="2F5F0E44"/>
    <w:rsid w:val="2F6408AC"/>
    <w:rsid w:val="2F646F9C"/>
    <w:rsid w:val="2F76182F"/>
    <w:rsid w:val="2F7D41AE"/>
    <w:rsid w:val="2F7F2160"/>
    <w:rsid w:val="2F7F3A6D"/>
    <w:rsid w:val="2F8562EC"/>
    <w:rsid w:val="2F881842"/>
    <w:rsid w:val="2F8B1867"/>
    <w:rsid w:val="2F8E736C"/>
    <w:rsid w:val="2FA53E2A"/>
    <w:rsid w:val="2FB1256B"/>
    <w:rsid w:val="2FBE1313"/>
    <w:rsid w:val="2FCA6986"/>
    <w:rsid w:val="2FCB0157"/>
    <w:rsid w:val="2FCC7879"/>
    <w:rsid w:val="2FDC3076"/>
    <w:rsid w:val="2FE83394"/>
    <w:rsid w:val="2FEF15F2"/>
    <w:rsid w:val="2FF250FC"/>
    <w:rsid w:val="301402F0"/>
    <w:rsid w:val="3014123A"/>
    <w:rsid w:val="30156A1B"/>
    <w:rsid w:val="30163D70"/>
    <w:rsid w:val="301C402B"/>
    <w:rsid w:val="30293652"/>
    <w:rsid w:val="302E03C0"/>
    <w:rsid w:val="304641E2"/>
    <w:rsid w:val="304C774D"/>
    <w:rsid w:val="304E0562"/>
    <w:rsid w:val="30535D82"/>
    <w:rsid w:val="30564ACB"/>
    <w:rsid w:val="30612526"/>
    <w:rsid w:val="3061462A"/>
    <w:rsid w:val="30647CE6"/>
    <w:rsid w:val="306A6DC9"/>
    <w:rsid w:val="306F0D53"/>
    <w:rsid w:val="3072445E"/>
    <w:rsid w:val="30793E6D"/>
    <w:rsid w:val="30930E2C"/>
    <w:rsid w:val="30994B9A"/>
    <w:rsid w:val="309B5FA6"/>
    <w:rsid w:val="309D52F4"/>
    <w:rsid w:val="30A40FF1"/>
    <w:rsid w:val="30A4384D"/>
    <w:rsid w:val="30A7257F"/>
    <w:rsid w:val="30A9260D"/>
    <w:rsid w:val="30B120AA"/>
    <w:rsid w:val="30B32D7A"/>
    <w:rsid w:val="30B6152B"/>
    <w:rsid w:val="30CF3C0E"/>
    <w:rsid w:val="30D5179D"/>
    <w:rsid w:val="30D71B8E"/>
    <w:rsid w:val="30DB5D66"/>
    <w:rsid w:val="30E44088"/>
    <w:rsid w:val="30EA5189"/>
    <w:rsid w:val="30EC5A9E"/>
    <w:rsid w:val="30EE690D"/>
    <w:rsid w:val="30F3376E"/>
    <w:rsid w:val="30F35736"/>
    <w:rsid w:val="30F7136C"/>
    <w:rsid w:val="310C252D"/>
    <w:rsid w:val="31110CCE"/>
    <w:rsid w:val="31117FA3"/>
    <w:rsid w:val="311A65D0"/>
    <w:rsid w:val="311F221D"/>
    <w:rsid w:val="312433B2"/>
    <w:rsid w:val="31321E34"/>
    <w:rsid w:val="313843B4"/>
    <w:rsid w:val="313A455D"/>
    <w:rsid w:val="313F2DE8"/>
    <w:rsid w:val="31424926"/>
    <w:rsid w:val="31487016"/>
    <w:rsid w:val="314D4FA9"/>
    <w:rsid w:val="31516F64"/>
    <w:rsid w:val="31555808"/>
    <w:rsid w:val="316112FB"/>
    <w:rsid w:val="316921D7"/>
    <w:rsid w:val="31712436"/>
    <w:rsid w:val="31755957"/>
    <w:rsid w:val="31814F84"/>
    <w:rsid w:val="31871A77"/>
    <w:rsid w:val="318C78B7"/>
    <w:rsid w:val="319210E9"/>
    <w:rsid w:val="31955C18"/>
    <w:rsid w:val="31A074A5"/>
    <w:rsid w:val="31A630FD"/>
    <w:rsid w:val="31AB5D88"/>
    <w:rsid w:val="31C179E0"/>
    <w:rsid w:val="31CA3C90"/>
    <w:rsid w:val="31D158F0"/>
    <w:rsid w:val="31D57C68"/>
    <w:rsid w:val="31D861BC"/>
    <w:rsid w:val="31DD51E6"/>
    <w:rsid w:val="31EC6DD5"/>
    <w:rsid w:val="31ED13CB"/>
    <w:rsid w:val="31F22E97"/>
    <w:rsid w:val="31FE6B79"/>
    <w:rsid w:val="3203336B"/>
    <w:rsid w:val="32122C5C"/>
    <w:rsid w:val="32127292"/>
    <w:rsid w:val="32183684"/>
    <w:rsid w:val="321C096D"/>
    <w:rsid w:val="32267583"/>
    <w:rsid w:val="322C1A85"/>
    <w:rsid w:val="323212AB"/>
    <w:rsid w:val="323555B0"/>
    <w:rsid w:val="323D2487"/>
    <w:rsid w:val="32443C24"/>
    <w:rsid w:val="325A03A8"/>
    <w:rsid w:val="32686ED6"/>
    <w:rsid w:val="3276290B"/>
    <w:rsid w:val="328457A2"/>
    <w:rsid w:val="328531AF"/>
    <w:rsid w:val="32881AAE"/>
    <w:rsid w:val="328B4347"/>
    <w:rsid w:val="328D7F98"/>
    <w:rsid w:val="329159CF"/>
    <w:rsid w:val="32950674"/>
    <w:rsid w:val="32960C84"/>
    <w:rsid w:val="32A32907"/>
    <w:rsid w:val="32A34E46"/>
    <w:rsid w:val="32A5776B"/>
    <w:rsid w:val="32A76E46"/>
    <w:rsid w:val="32A97B84"/>
    <w:rsid w:val="32AE4AA2"/>
    <w:rsid w:val="32B36C1F"/>
    <w:rsid w:val="32B87E95"/>
    <w:rsid w:val="32C45C38"/>
    <w:rsid w:val="32CC3B5C"/>
    <w:rsid w:val="32CC6F27"/>
    <w:rsid w:val="32CE2E23"/>
    <w:rsid w:val="32CF012A"/>
    <w:rsid w:val="32D32733"/>
    <w:rsid w:val="32E67B6C"/>
    <w:rsid w:val="32EE2F05"/>
    <w:rsid w:val="32EE6E78"/>
    <w:rsid w:val="32EF1434"/>
    <w:rsid w:val="32F31E05"/>
    <w:rsid w:val="32F60FDE"/>
    <w:rsid w:val="32FD5F74"/>
    <w:rsid w:val="33075A38"/>
    <w:rsid w:val="330828FC"/>
    <w:rsid w:val="3309129D"/>
    <w:rsid w:val="330B7F85"/>
    <w:rsid w:val="33113E37"/>
    <w:rsid w:val="33172DF3"/>
    <w:rsid w:val="33350649"/>
    <w:rsid w:val="334D36E8"/>
    <w:rsid w:val="33580291"/>
    <w:rsid w:val="335955C4"/>
    <w:rsid w:val="335D21EA"/>
    <w:rsid w:val="335E0732"/>
    <w:rsid w:val="336A3757"/>
    <w:rsid w:val="336C7FCC"/>
    <w:rsid w:val="337C0F05"/>
    <w:rsid w:val="337D6506"/>
    <w:rsid w:val="338F1AB1"/>
    <w:rsid w:val="3394568C"/>
    <w:rsid w:val="339B372D"/>
    <w:rsid w:val="339C426D"/>
    <w:rsid w:val="339F1176"/>
    <w:rsid w:val="33A7141D"/>
    <w:rsid w:val="33C31828"/>
    <w:rsid w:val="33C5351F"/>
    <w:rsid w:val="33C7740F"/>
    <w:rsid w:val="33CD3714"/>
    <w:rsid w:val="33CE3457"/>
    <w:rsid w:val="33D57F95"/>
    <w:rsid w:val="33DC24F3"/>
    <w:rsid w:val="33DF3A5E"/>
    <w:rsid w:val="33EA61A7"/>
    <w:rsid w:val="33EC72DC"/>
    <w:rsid w:val="33F15F73"/>
    <w:rsid w:val="33F8617A"/>
    <w:rsid w:val="34013572"/>
    <w:rsid w:val="34070FC5"/>
    <w:rsid w:val="3411496F"/>
    <w:rsid w:val="3415731D"/>
    <w:rsid w:val="342214CC"/>
    <w:rsid w:val="3424365D"/>
    <w:rsid w:val="34262429"/>
    <w:rsid w:val="342C478B"/>
    <w:rsid w:val="342F1EFF"/>
    <w:rsid w:val="34370F72"/>
    <w:rsid w:val="343F6A19"/>
    <w:rsid w:val="34431C8F"/>
    <w:rsid w:val="344604D5"/>
    <w:rsid w:val="34550BDF"/>
    <w:rsid w:val="345640EE"/>
    <w:rsid w:val="345A12DA"/>
    <w:rsid w:val="346520AD"/>
    <w:rsid w:val="34727C1D"/>
    <w:rsid w:val="34892A33"/>
    <w:rsid w:val="34987D28"/>
    <w:rsid w:val="349A09D6"/>
    <w:rsid w:val="349C0BEA"/>
    <w:rsid w:val="349D44A7"/>
    <w:rsid w:val="34A121A8"/>
    <w:rsid w:val="34B16F7E"/>
    <w:rsid w:val="34BC0502"/>
    <w:rsid w:val="34BD6ED9"/>
    <w:rsid w:val="34C1176F"/>
    <w:rsid w:val="34C27B9B"/>
    <w:rsid w:val="34C73826"/>
    <w:rsid w:val="34C80A70"/>
    <w:rsid w:val="34D1116E"/>
    <w:rsid w:val="34D17670"/>
    <w:rsid w:val="34D32B1B"/>
    <w:rsid w:val="34D804EE"/>
    <w:rsid w:val="34E10B3F"/>
    <w:rsid w:val="34E156FB"/>
    <w:rsid w:val="34F55CEE"/>
    <w:rsid w:val="34FA6C4F"/>
    <w:rsid w:val="34FE1DC3"/>
    <w:rsid w:val="35023419"/>
    <w:rsid w:val="35060579"/>
    <w:rsid w:val="350A4505"/>
    <w:rsid w:val="350D1F5B"/>
    <w:rsid w:val="351579D1"/>
    <w:rsid w:val="351E3833"/>
    <w:rsid w:val="35221365"/>
    <w:rsid w:val="3524010E"/>
    <w:rsid w:val="35247B68"/>
    <w:rsid w:val="35263F04"/>
    <w:rsid w:val="35292B1E"/>
    <w:rsid w:val="352B0818"/>
    <w:rsid w:val="35303E3C"/>
    <w:rsid w:val="353254FC"/>
    <w:rsid w:val="35331B4A"/>
    <w:rsid w:val="3537101D"/>
    <w:rsid w:val="354516F6"/>
    <w:rsid w:val="35466E12"/>
    <w:rsid w:val="35484EB8"/>
    <w:rsid w:val="35486BDB"/>
    <w:rsid w:val="35492213"/>
    <w:rsid w:val="354B083D"/>
    <w:rsid w:val="35582975"/>
    <w:rsid w:val="35646C19"/>
    <w:rsid w:val="35652F8E"/>
    <w:rsid w:val="35692A0F"/>
    <w:rsid w:val="35780F97"/>
    <w:rsid w:val="357E3E3D"/>
    <w:rsid w:val="35803D89"/>
    <w:rsid w:val="35823A46"/>
    <w:rsid w:val="358468C0"/>
    <w:rsid w:val="35881D75"/>
    <w:rsid w:val="358D2180"/>
    <w:rsid w:val="358F00FD"/>
    <w:rsid w:val="35907036"/>
    <w:rsid w:val="3593240B"/>
    <w:rsid w:val="3593375D"/>
    <w:rsid w:val="35943C01"/>
    <w:rsid w:val="35951776"/>
    <w:rsid w:val="35972332"/>
    <w:rsid w:val="359D425B"/>
    <w:rsid w:val="35A44049"/>
    <w:rsid w:val="35A807F7"/>
    <w:rsid w:val="35AF7CB2"/>
    <w:rsid w:val="35B41943"/>
    <w:rsid w:val="35B47C7D"/>
    <w:rsid w:val="35BC2430"/>
    <w:rsid w:val="35C55539"/>
    <w:rsid w:val="35CC7062"/>
    <w:rsid w:val="35D60A8B"/>
    <w:rsid w:val="35DD22F5"/>
    <w:rsid w:val="35E3277D"/>
    <w:rsid w:val="35E819FF"/>
    <w:rsid w:val="35F33F4C"/>
    <w:rsid w:val="35F96E7B"/>
    <w:rsid w:val="360122AC"/>
    <w:rsid w:val="360E5362"/>
    <w:rsid w:val="36121192"/>
    <w:rsid w:val="36176FCF"/>
    <w:rsid w:val="361C1217"/>
    <w:rsid w:val="361C4A29"/>
    <w:rsid w:val="361D5C27"/>
    <w:rsid w:val="36217A13"/>
    <w:rsid w:val="362219E3"/>
    <w:rsid w:val="362D1D61"/>
    <w:rsid w:val="363B0EEE"/>
    <w:rsid w:val="363C284E"/>
    <w:rsid w:val="364A5739"/>
    <w:rsid w:val="36502008"/>
    <w:rsid w:val="365E7109"/>
    <w:rsid w:val="3662364D"/>
    <w:rsid w:val="366A3C61"/>
    <w:rsid w:val="367970BF"/>
    <w:rsid w:val="368067A1"/>
    <w:rsid w:val="36830D3B"/>
    <w:rsid w:val="36885BE4"/>
    <w:rsid w:val="368B0962"/>
    <w:rsid w:val="368B193A"/>
    <w:rsid w:val="369B7AAF"/>
    <w:rsid w:val="369D1047"/>
    <w:rsid w:val="36A451FD"/>
    <w:rsid w:val="36AE7E02"/>
    <w:rsid w:val="36AF6BCE"/>
    <w:rsid w:val="36B07FFE"/>
    <w:rsid w:val="36B334E9"/>
    <w:rsid w:val="36B33CD4"/>
    <w:rsid w:val="36B70117"/>
    <w:rsid w:val="36B8698C"/>
    <w:rsid w:val="36BE68AF"/>
    <w:rsid w:val="36C773C0"/>
    <w:rsid w:val="36CC5179"/>
    <w:rsid w:val="36CF78E8"/>
    <w:rsid w:val="36D145EA"/>
    <w:rsid w:val="36D6042B"/>
    <w:rsid w:val="36D75433"/>
    <w:rsid w:val="36D82D12"/>
    <w:rsid w:val="36DE1E04"/>
    <w:rsid w:val="36E07220"/>
    <w:rsid w:val="36E133AA"/>
    <w:rsid w:val="36E35FD8"/>
    <w:rsid w:val="36E415D6"/>
    <w:rsid w:val="36E75354"/>
    <w:rsid w:val="36EB1696"/>
    <w:rsid w:val="36EF3DAF"/>
    <w:rsid w:val="36FE4263"/>
    <w:rsid w:val="37042FE4"/>
    <w:rsid w:val="37066B5A"/>
    <w:rsid w:val="370A7943"/>
    <w:rsid w:val="370C0CD5"/>
    <w:rsid w:val="370C65EF"/>
    <w:rsid w:val="371A3B41"/>
    <w:rsid w:val="37245BDE"/>
    <w:rsid w:val="37263C3F"/>
    <w:rsid w:val="37291014"/>
    <w:rsid w:val="373003CE"/>
    <w:rsid w:val="3732695F"/>
    <w:rsid w:val="37327976"/>
    <w:rsid w:val="37340C27"/>
    <w:rsid w:val="373878E4"/>
    <w:rsid w:val="373D730C"/>
    <w:rsid w:val="373E4759"/>
    <w:rsid w:val="37434DEA"/>
    <w:rsid w:val="37440907"/>
    <w:rsid w:val="37463156"/>
    <w:rsid w:val="374A125F"/>
    <w:rsid w:val="375403D7"/>
    <w:rsid w:val="3754136E"/>
    <w:rsid w:val="375D7198"/>
    <w:rsid w:val="376C4A36"/>
    <w:rsid w:val="37727977"/>
    <w:rsid w:val="377651AD"/>
    <w:rsid w:val="3776650C"/>
    <w:rsid w:val="377827F6"/>
    <w:rsid w:val="377E58BF"/>
    <w:rsid w:val="378C4268"/>
    <w:rsid w:val="378D4E1B"/>
    <w:rsid w:val="37AB4C44"/>
    <w:rsid w:val="37B311D4"/>
    <w:rsid w:val="37B56BAC"/>
    <w:rsid w:val="37BB08B3"/>
    <w:rsid w:val="37BC4911"/>
    <w:rsid w:val="37BF5D78"/>
    <w:rsid w:val="37C43955"/>
    <w:rsid w:val="37CA22BB"/>
    <w:rsid w:val="37D41647"/>
    <w:rsid w:val="37E3387E"/>
    <w:rsid w:val="37ED0722"/>
    <w:rsid w:val="37F34442"/>
    <w:rsid w:val="3805027C"/>
    <w:rsid w:val="380617E3"/>
    <w:rsid w:val="38076DD0"/>
    <w:rsid w:val="38087098"/>
    <w:rsid w:val="381055B2"/>
    <w:rsid w:val="381B52CD"/>
    <w:rsid w:val="38261B8D"/>
    <w:rsid w:val="38270B5E"/>
    <w:rsid w:val="38297ECE"/>
    <w:rsid w:val="3838764F"/>
    <w:rsid w:val="383940BB"/>
    <w:rsid w:val="38451697"/>
    <w:rsid w:val="38487C4F"/>
    <w:rsid w:val="384A7DFC"/>
    <w:rsid w:val="384E2036"/>
    <w:rsid w:val="38536943"/>
    <w:rsid w:val="385863A5"/>
    <w:rsid w:val="385D053F"/>
    <w:rsid w:val="385E7AF3"/>
    <w:rsid w:val="38654203"/>
    <w:rsid w:val="386600F9"/>
    <w:rsid w:val="38694BB8"/>
    <w:rsid w:val="386B6E08"/>
    <w:rsid w:val="386C558D"/>
    <w:rsid w:val="386F56E8"/>
    <w:rsid w:val="38717340"/>
    <w:rsid w:val="387B7BEC"/>
    <w:rsid w:val="38821359"/>
    <w:rsid w:val="38895FE3"/>
    <w:rsid w:val="388D320C"/>
    <w:rsid w:val="38905AC7"/>
    <w:rsid w:val="3894687F"/>
    <w:rsid w:val="389602B1"/>
    <w:rsid w:val="3897588C"/>
    <w:rsid w:val="38A53BCF"/>
    <w:rsid w:val="38A95A99"/>
    <w:rsid w:val="38B4392B"/>
    <w:rsid w:val="38B668B5"/>
    <w:rsid w:val="38C14C3F"/>
    <w:rsid w:val="38C62420"/>
    <w:rsid w:val="38CA54CE"/>
    <w:rsid w:val="38D57CE1"/>
    <w:rsid w:val="38DD5710"/>
    <w:rsid w:val="38E376A9"/>
    <w:rsid w:val="38E55D0F"/>
    <w:rsid w:val="38EE3957"/>
    <w:rsid w:val="38EF5F4D"/>
    <w:rsid w:val="38F7159F"/>
    <w:rsid w:val="38FB7083"/>
    <w:rsid w:val="38FC1258"/>
    <w:rsid w:val="390F37E9"/>
    <w:rsid w:val="39162889"/>
    <w:rsid w:val="39181586"/>
    <w:rsid w:val="39186964"/>
    <w:rsid w:val="391F0E6B"/>
    <w:rsid w:val="392E59B9"/>
    <w:rsid w:val="394166E6"/>
    <w:rsid w:val="394305B9"/>
    <w:rsid w:val="39455669"/>
    <w:rsid w:val="39470C10"/>
    <w:rsid w:val="39531C64"/>
    <w:rsid w:val="3958023B"/>
    <w:rsid w:val="395E11D4"/>
    <w:rsid w:val="39617AB9"/>
    <w:rsid w:val="39661550"/>
    <w:rsid w:val="39675CDF"/>
    <w:rsid w:val="396E6176"/>
    <w:rsid w:val="399414D9"/>
    <w:rsid w:val="39960EB1"/>
    <w:rsid w:val="39A50AE3"/>
    <w:rsid w:val="39A84D8D"/>
    <w:rsid w:val="39B33C3E"/>
    <w:rsid w:val="39BA2EF5"/>
    <w:rsid w:val="39BE52F9"/>
    <w:rsid w:val="39C53680"/>
    <w:rsid w:val="39D3193F"/>
    <w:rsid w:val="39D36F59"/>
    <w:rsid w:val="39D751D1"/>
    <w:rsid w:val="39DB05ED"/>
    <w:rsid w:val="39E675C9"/>
    <w:rsid w:val="39EC13FD"/>
    <w:rsid w:val="39F219BC"/>
    <w:rsid w:val="39F23E8C"/>
    <w:rsid w:val="3A0571ED"/>
    <w:rsid w:val="3A061FF8"/>
    <w:rsid w:val="3A0B2A93"/>
    <w:rsid w:val="3A101794"/>
    <w:rsid w:val="3A1060C0"/>
    <w:rsid w:val="3A1126B2"/>
    <w:rsid w:val="3A15612C"/>
    <w:rsid w:val="3A164C17"/>
    <w:rsid w:val="3A286469"/>
    <w:rsid w:val="3A33453E"/>
    <w:rsid w:val="3A3606FA"/>
    <w:rsid w:val="3A392C19"/>
    <w:rsid w:val="3A45290B"/>
    <w:rsid w:val="3A495BDB"/>
    <w:rsid w:val="3A4F72A2"/>
    <w:rsid w:val="3A51418F"/>
    <w:rsid w:val="3A534FFE"/>
    <w:rsid w:val="3A600F68"/>
    <w:rsid w:val="3A632CBC"/>
    <w:rsid w:val="3A657E14"/>
    <w:rsid w:val="3A676641"/>
    <w:rsid w:val="3A7306E5"/>
    <w:rsid w:val="3A737394"/>
    <w:rsid w:val="3A7F4040"/>
    <w:rsid w:val="3A92062E"/>
    <w:rsid w:val="3A930A80"/>
    <w:rsid w:val="3A942256"/>
    <w:rsid w:val="3A960A50"/>
    <w:rsid w:val="3A9B73C4"/>
    <w:rsid w:val="3AA94E9E"/>
    <w:rsid w:val="3AAE57AD"/>
    <w:rsid w:val="3ABC66DD"/>
    <w:rsid w:val="3ACA3CCC"/>
    <w:rsid w:val="3ACB5FDB"/>
    <w:rsid w:val="3AD91B0C"/>
    <w:rsid w:val="3ADD3141"/>
    <w:rsid w:val="3ADF27A8"/>
    <w:rsid w:val="3ADF32B5"/>
    <w:rsid w:val="3AE842D7"/>
    <w:rsid w:val="3AEF7BE4"/>
    <w:rsid w:val="3AF511A5"/>
    <w:rsid w:val="3AFB6E17"/>
    <w:rsid w:val="3AFD1122"/>
    <w:rsid w:val="3AFD13CC"/>
    <w:rsid w:val="3B0061F7"/>
    <w:rsid w:val="3B020AD9"/>
    <w:rsid w:val="3B045BB5"/>
    <w:rsid w:val="3B050A08"/>
    <w:rsid w:val="3B0A25AB"/>
    <w:rsid w:val="3B0D20A0"/>
    <w:rsid w:val="3B0D7BFB"/>
    <w:rsid w:val="3B0E41C6"/>
    <w:rsid w:val="3B1D43D6"/>
    <w:rsid w:val="3B202E21"/>
    <w:rsid w:val="3B237E32"/>
    <w:rsid w:val="3B250E99"/>
    <w:rsid w:val="3B2923C8"/>
    <w:rsid w:val="3B292B9A"/>
    <w:rsid w:val="3B2C30B2"/>
    <w:rsid w:val="3B2E098C"/>
    <w:rsid w:val="3B393170"/>
    <w:rsid w:val="3B3C6355"/>
    <w:rsid w:val="3B462E95"/>
    <w:rsid w:val="3B4E69A7"/>
    <w:rsid w:val="3B501D0E"/>
    <w:rsid w:val="3B51396C"/>
    <w:rsid w:val="3B5232AA"/>
    <w:rsid w:val="3B5434F1"/>
    <w:rsid w:val="3B631E89"/>
    <w:rsid w:val="3B664077"/>
    <w:rsid w:val="3B7252D8"/>
    <w:rsid w:val="3B73646F"/>
    <w:rsid w:val="3B7B27D8"/>
    <w:rsid w:val="3BA840B6"/>
    <w:rsid w:val="3BA87CEC"/>
    <w:rsid w:val="3BAD7FE5"/>
    <w:rsid w:val="3BAF2421"/>
    <w:rsid w:val="3BC10FF9"/>
    <w:rsid w:val="3BC37954"/>
    <w:rsid w:val="3BC45527"/>
    <w:rsid w:val="3BC8161B"/>
    <w:rsid w:val="3BCA1D47"/>
    <w:rsid w:val="3BCB6EAE"/>
    <w:rsid w:val="3BD200A0"/>
    <w:rsid w:val="3BD73768"/>
    <w:rsid w:val="3BD916D2"/>
    <w:rsid w:val="3BDA1A42"/>
    <w:rsid w:val="3BDA37DC"/>
    <w:rsid w:val="3BDB2B31"/>
    <w:rsid w:val="3BF5670B"/>
    <w:rsid w:val="3BFF1198"/>
    <w:rsid w:val="3C03638D"/>
    <w:rsid w:val="3C045930"/>
    <w:rsid w:val="3C125C77"/>
    <w:rsid w:val="3C1370B5"/>
    <w:rsid w:val="3C192E18"/>
    <w:rsid w:val="3C1A6550"/>
    <w:rsid w:val="3C1D0229"/>
    <w:rsid w:val="3C2D48AE"/>
    <w:rsid w:val="3C2E41E5"/>
    <w:rsid w:val="3C307B88"/>
    <w:rsid w:val="3C38163C"/>
    <w:rsid w:val="3C3C11B1"/>
    <w:rsid w:val="3C5232BC"/>
    <w:rsid w:val="3C541825"/>
    <w:rsid w:val="3C5A6ED7"/>
    <w:rsid w:val="3C6A6424"/>
    <w:rsid w:val="3C6D7822"/>
    <w:rsid w:val="3C7002D5"/>
    <w:rsid w:val="3C774C14"/>
    <w:rsid w:val="3C775C91"/>
    <w:rsid w:val="3C8300E6"/>
    <w:rsid w:val="3C8661F3"/>
    <w:rsid w:val="3C8900E6"/>
    <w:rsid w:val="3C896678"/>
    <w:rsid w:val="3C947249"/>
    <w:rsid w:val="3C95381E"/>
    <w:rsid w:val="3C97588F"/>
    <w:rsid w:val="3CA454B7"/>
    <w:rsid w:val="3CAA17A0"/>
    <w:rsid w:val="3CAD217E"/>
    <w:rsid w:val="3CAE17C5"/>
    <w:rsid w:val="3CB36FA0"/>
    <w:rsid w:val="3CB71948"/>
    <w:rsid w:val="3CB80091"/>
    <w:rsid w:val="3CBB3841"/>
    <w:rsid w:val="3CBB6A34"/>
    <w:rsid w:val="3CBD479B"/>
    <w:rsid w:val="3CC83C7F"/>
    <w:rsid w:val="3CCD1A0E"/>
    <w:rsid w:val="3CD0196D"/>
    <w:rsid w:val="3CD10B9B"/>
    <w:rsid w:val="3CD345B8"/>
    <w:rsid w:val="3CD51AA7"/>
    <w:rsid w:val="3CE167AB"/>
    <w:rsid w:val="3CE72BD9"/>
    <w:rsid w:val="3CF11267"/>
    <w:rsid w:val="3CF64094"/>
    <w:rsid w:val="3CF74F75"/>
    <w:rsid w:val="3CFD4661"/>
    <w:rsid w:val="3D0029AF"/>
    <w:rsid w:val="3D003A59"/>
    <w:rsid w:val="3D094B6A"/>
    <w:rsid w:val="3D0962C5"/>
    <w:rsid w:val="3D0F7F40"/>
    <w:rsid w:val="3D130142"/>
    <w:rsid w:val="3D153337"/>
    <w:rsid w:val="3D191CF9"/>
    <w:rsid w:val="3D1A7D39"/>
    <w:rsid w:val="3D1F2B54"/>
    <w:rsid w:val="3D261528"/>
    <w:rsid w:val="3D2E1397"/>
    <w:rsid w:val="3D3852DC"/>
    <w:rsid w:val="3D4446FB"/>
    <w:rsid w:val="3D465270"/>
    <w:rsid w:val="3D501683"/>
    <w:rsid w:val="3D627386"/>
    <w:rsid w:val="3D665917"/>
    <w:rsid w:val="3D6C0334"/>
    <w:rsid w:val="3D777F31"/>
    <w:rsid w:val="3D7C1D30"/>
    <w:rsid w:val="3D862F5C"/>
    <w:rsid w:val="3D8937C5"/>
    <w:rsid w:val="3D9D31F4"/>
    <w:rsid w:val="3DA27D17"/>
    <w:rsid w:val="3DA67C20"/>
    <w:rsid w:val="3DB01F05"/>
    <w:rsid w:val="3DB10494"/>
    <w:rsid w:val="3DB231CF"/>
    <w:rsid w:val="3DB7151D"/>
    <w:rsid w:val="3DBB441E"/>
    <w:rsid w:val="3DD04BB5"/>
    <w:rsid w:val="3DD053B5"/>
    <w:rsid w:val="3DE44DA8"/>
    <w:rsid w:val="3DE971E1"/>
    <w:rsid w:val="3DFC1D6E"/>
    <w:rsid w:val="3E0457DC"/>
    <w:rsid w:val="3E143EFA"/>
    <w:rsid w:val="3E160830"/>
    <w:rsid w:val="3E244E40"/>
    <w:rsid w:val="3E2A610B"/>
    <w:rsid w:val="3E301253"/>
    <w:rsid w:val="3E327545"/>
    <w:rsid w:val="3E344434"/>
    <w:rsid w:val="3E3858AD"/>
    <w:rsid w:val="3E3956B9"/>
    <w:rsid w:val="3E4117CC"/>
    <w:rsid w:val="3E624AF9"/>
    <w:rsid w:val="3E624D39"/>
    <w:rsid w:val="3E762425"/>
    <w:rsid w:val="3E7D5D71"/>
    <w:rsid w:val="3E8D157E"/>
    <w:rsid w:val="3EA63ECA"/>
    <w:rsid w:val="3EAB4508"/>
    <w:rsid w:val="3EB31946"/>
    <w:rsid w:val="3EB60050"/>
    <w:rsid w:val="3EBF1D9F"/>
    <w:rsid w:val="3EC0175E"/>
    <w:rsid w:val="3EC265F8"/>
    <w:rsid w:val="3EC6731A"/>
    <w:rsid w:val="3EC8571A"/>
    <w:rsid w:val="3ECC0E4C"/>
    <w:rsid w:val="3ED2362E"/>
    <w:rsid w:val="3ED520DC"/>
    <w:rsid w:val="3ED5421D"/>
    <w:rsid w:val="3EDC4181"/>
    <w:rsid w:val="3EE23A58"/>
    <w:rsid w:val="3EE92EB1"/>
    <w:rsid w:val="3EF57226"/>
    <w:rsid w:val="3EF7033E"/>
    <w:rsid w:val="3EFF13C1"/>
    <w:rsid w:val="3F061798"/>
    <w:rsid w:val="3F077A61"/>
    <w:rsid w:val="3F090E98"/>
    <w:rsid w:val="3F0D6E5D"/>
    <w:rsid w:val="3F13621D"/>
    <w:rsid w:val="3F171EA4"/>
    <w:rsid w:val="3F2A3CDB"/>
    <w:rsid w:val="3F333D8D"/>
    <w:rsid w:val="3F373260"/>
    <w:rsid w:val="3F3D0F13"/>
    <w:rsid w:val="3F3F38E7"/>
    <w:rsid w:val="3F4628A8"/>
    <w:rsid w:val="3F524AFF"/>
    <w:rsid w:val="3F5F2FAE"/>
    <w:rsid w:val="3F6D26C7"/>
    <w:rsid w:val="3F6F5988"/>
    <w:rsid w:val="3F6F7986"/>
    <w:rsid w:val="3F752B8C"/>
    <w:rsid w:val="3F772416"/>
    <w:rsid w:val="3F79481F"/>
    <w:rsid w:val="3F8212E3"/>
    <w:rsid w:val="3F890EB9"/>
    <w:rsid w:val="3F8C56D9"/>
    <w:rsid w:val="3F912A6A"/>
    <w:rsid w:val="3FA653E4"/>
    <w:rsid w:val="3FAD43E6"/>
    <w:rsid w:val="3FB06B05"/>
    <w:rsid w:val="3FBC20B7"/>
    <w:rsid w:val="3FC60337"/>
    <w:rsid w:val="3FCD31ED"/>
    <w:rsid w:val="3FE01445"/>
    <w:rsid w:val="3FE409DE"/>
    <w:rsid w:val="3FE6127B"/>
    <w:rsid w:val="3FEE045C"/>
    <w:rsid w:val="3FFC129C"/>
    <w:rsid w:val="3FFF575A"/>
    <w:rsid w:val="4003049D"/>
    <w:rsid w:val="400501E9"/>
    <w:rsid w:val="400C2D14"/>
    <w:rsid w:val="400E0154"/>
    <w:rsid w:val="40201AF8"/>
    <w:rsid w:val="40212F19"/>
    <w:rsid w:val="40214E35"/>
    <w:rsid w:val="402A68DD"/>
    <w:rsid w:val="402E71BE"/>
    <w:rsid w:val="4045607E"/>
    <w:rsid w:val="40504304"/>
    <w:rsid w:val="405A4756"/>
    <w:rsid w:val="405D56A6"/>
    <w:rsid w:val="40627836"/>
    <w:rsid w:val="406A4DB3"/>
    <w:rsid w:val="406B6711"/>
    <w:rsid w:val="406C3224"/>
    <w:rsid w:val="40733EEB"/>
    <w:rsid w:val="40871FB5"/>
    <w:rsid w:val="408E7458"/>
    <w:rsid w:val="4091209D"/>
    <w:rsid w:val="409362CB"/>
    <w:rsid w:val="409B63D8"/>
    <w:rsid w:val="409D0C45"/>
    <w:rsid w:val="40AF4CC3"/>
    <w:rsid w:val="40B03534"/>
    <w:rsid w:val="40CD4E9B"/>
    <w:rsid w:val="40D02808"/>
    <w:rsid w:val="40D96506"/>
    <w:rsid w:val="40DA3741"/>
    <w:rsid w:val="40DC631F"/>
    <w:rsid w:val="40E50AF2"/>
    <w:rsid w:val="40E66FB2"/>
    <w:rsid w:val="40EB4479"/>
    <w:rsid w:val="40ED56C8"/>
    <w:rsid w:val="40F93DB8"/>
    <w:rsid w:val="40FA79B0"/>
    <w:rsid w:val="411D762E"/>
    <w:rsid w:val="411E4895"/>
    <w:rsid w:val="41240C66"/>
    <w:rsid w:val="41295E9B"/>
    <w:rsid w:val="41321312"/>
    <w:rsid w:val="41325E87"/>
    <w:rsid w:val="413424DE"/>
    <w:rsid w:val="41372249"/>
    <w:rsid w:val="4145715B"/>
    <w:rsid w:val="414F2B4B"/>
    <w:rsid w:val="41515FA5"/>
    <w:rsid w:val="4152641A"/>
    <w:rsid w:val="41547B8F"/>
    <w:rsid w:val="41550410"/>
    <w:rsid w:val="415647C4"/>
    <w:rsid w:val="41567629"/>
    <w:rsid w:val="415C1183"/>
    <w:rsid w:val="415E0FDB"/>
    <w:rsid w:val="415F2491"/>
    <w:rsid w:val="416E4D83"/>
    <w:rsid w:val="41783E29"/>
    <w:rsid w:val="417E358E"/>
    <w:rsid w:val="418B40A6"/>
    <w:rsid w:val="418F0D6B"/>
    <w:rsid w:val="4194018F"/>
    <w:rsid w:val="419445CF"/>
    <w:rsid w:val="41966263"/>
    <w:rsid w:val="419B778E"/>
    <w:rsid w:val="419E041C"/>
    <w:rsid w:val="41A47CFE"/>
    <w:rsid w:val="41AB51C4"/>
    <w:rsid w:val="41B82EB0"/>
    <w:rsid w:val="41C96A87"/>
    <w:rsid w:val="41CD378E"/>
    <w:rsid w:val="41CF37F5"/>
    <w:rsid w:val="41D80E87"/>
    <w:rsid w:val="41D826B9"/>
    <w:rsid w:val="41E3678D"/>
    <w:rsid w:val="41E76BCD"/>
    <w:rsid w:val="41F167D6"/>
    <w:rsid w:val="41FA2E74"/>
    <w:rsid w:val="41FB2175"/>
    <w:rsid w:val="41FC6761"/>
    <w:rsid w:val="420711F7"/>
    <w:rsid w:val="420F62FF"/>
    <w:rsid w:val="421D054F"/>
    <w:rsid w:val="422152ED"/>
    <w:rsid w:val="42225CAE"/>
    <w:rsid w:val="422265DE"/>
    <w:rsid w:val="42233826"/>
    <w:rsid w:val="42266DD5"/>
    <w:rsid w:val="422C71F7"/>
    <w:rsid w:val="422E7F5F"/>
    <w:rsid w:val="423178D0"/>
    <w:rsid w:val="423560B9"/>
    <w:rsid w:val="423B29B1"/>
    <w:rsid w:val="42415B9D"/>
    <w:rsid w:val="424211CE"/>
    <w:rsid w:val="42440E7D"/>
    <w:rsid w:val="425B2CF9"/>
    <w:rsid w:val="425C5BEE"/>
    <w:rsid w:val="427018CE"/>
    <w:rsid w:val="42886C4B"/>
    <w:rsid w:val="42A06995"/>
    <w:rsid w:val="42AD6934"/>
    <w:rsid w:val="42AF3599"/>
    <w:rsid w:val="42B2286A"/>
    <w:rsid w:val="42BA6512"/>
    <w:rsid w:val="42C40E74"/>
    <w:rsid w:val="42C774C9"/>
    <w:rsid w:val="42CE761B"/>
    <w:rsid w:val="42CF0B5D"/>
    <w:rsid w:val="42D16957"/>
    <w:rsid w:val="42D33C94"/>
    <w:rsid w:val="42E145C4"/>
    <w:rsid w:val="42E452C5"/>
    <w:rsid w:val="42E47356"/>
    <w:rsid w:val="42F751EB"/>
    <w:rsid w:val="42F76239"/>
    <w:rsid w:val="42F97FCC"/>
    <w:rsid w:val="42FD1216"/>
    <w:rsid w:val="43044A58"/>
    <w:rsid w:val="430E7D91"/>
    <w:rsid w:val="43145668"/>
    <w:rsid w:val="431C4BCD"/>
    <w:rsid w:val="43212E4F"/>
    <w:rsid w:val="43295D6C"/>
    <w:rsid w:val="43352B05"/>
    <w:rsid w:val="433D0A2B"/>
    <w:rsid w:val="433F5F3E"/>
    <w:rsid w:val="43464EF2"/>
    <w:rsid w:val="434C5F62"/>
    <w:rsid w:val="43583534"/>
    <w:rsid w:val="435B7D42"/>
    <w:rsid w:val="43684C52"/>
    <w:rsid w:val="43684FC3"/>
    <w:rsid w:val="436C37A4"/>
    <w:rsid w:val="437334D2"/>
    <w:rsid w:val="437A1516"/>
    <w:rsid w:val="437B359D"/>
    <w:rsid w:val="437E788D"/>
    <w:rsid w:val="4383240A"/>
    <w:rsid w:val="438B4F37"/>
    <w:rsid w:val="438E2B02"/>
    <w:rsid w:val="439A35EF"/>
    <w:rsid w:val="43AC0690"/>
    <w:rsid w:val="43AD2C77"/>
    <w:rsid w:val="43AD59F1"/>
    <w:rsid w:val="43B25209"/>
    <w:rsid w:val="43B47CBC"/>
    <w:rsid w:val="43B5014B"/>
    <w:rsid w:val="43C25548"/>
    <w:rsid w:val="43C44D76"/>
    <w:rsid w:val="43D10C6B"/>
    <w:rsid w:val="43D335BA"/>
    <w:rsid w:val="43DA44B5"/>
    <w:rsid w:val="43E03A63"/>
    <w:rsid w:val="43E87A01"/>
    <w:rsid w:val="43E904B3"/>
    <w:rsid w:val="43EE24C3"/>
    <w:rsid w:val="43F870E2"/>
    <w:rsid w:val="43FB6FF8"/>
    <w:rsid w:val="43FE52A6"/>
    <w:rsid w:val="44097A68"/>
    <w:rsid w:val="441D0A22"/>
    <w:rsid w:val="442F5E18"/>
    <w:rsid w:val="44452203"/>
    <w:rsid w:val="444B5760"/>
    <w:rsid w:val="44544FDB"/>
    <w:rsid w:val="446D1253"/>
    <w:rsid w:val="446F127A"/>
    <w:rsid w:val="447A3F97"/>
    <w:rsid w:val="447F2138"/>
    <w:rsid w:val="448A1604"/>
    <w:rsid w:val="449372BA"/>
    <w:rsid w:val="449D1000"/>
    <w:rsid w:val="449F2A55"/>
    <w:rsid w:val="44A61DA0"/>
    <w:rsid w:val="44B434C9"/>
    <w:rsid w:val="44B86A9C"/>
    <w:rsid w:val="44BB55BA"/>
    <w:rsid w:val="44BC3343"/>
    <w:rsid w:val="44BF105B"/>
    <w:rsid w:val="44C236BE"/>
    <w:rsid w:val="44CA2A13"/>
    <w:rsid w:val="44D913AE"/>
    <w:rsid w:val="44DD1A67"/>
    <w:rsid w:val="44DE7CB6"/>
    <w:rsid w:val="44E62D31"/>
    <w:rsid w:val="44E96391"/>
    <w:rsid w:val="44F5719A"/>
    <w:rsid w:val="44F82041"/>
    <w:rsid w:val="44FA49CE"/>
    <w:rsid w:val="45076FF0"/>
    <w:rsid w:val="45134ECD"/>
    <w:rsid w:val="45141FC0"/>
    <w:rsid w:val="4515512F"/>
    <w:rsid w:val="45171BD0"/>
    <w:rsid w:val="451B27FF"/>
    <w:rsid w:val="451D3681"/>
    <w:rsid w:val="45221C60"/>
    <w:rsid w:val="452454BE"/>
    <w:rsid w:val="452D002F"/>
    <w:rsid w:val="452F0D5A"/>
    <w:rsid w:val="45356BAF"/>
    <w:rsid w:val="453B5BE4"/>
    <w:rsid w:val="45463CAC"/>
    <w:rsid w:val="4547462C"/>
    <w:rsid w:val="455053B3"/>
    <w:rsid w:val="45513C51"/>
    <w:rsid w:val="455752B6"/>
    <w:rsid w:val="45597D9E"/>
    <w:rsid w:val="455D4553"/>
    <w:rsid w:val="456A2ED6"/>
    <w:rsid w:val="456A4125"/>
    <w:rsid w:val="456E1E04"/>
    <w:rsid w:val="456F6CD6"/>
    <w:rsid w:val="45762DE6"/>
    <w:rsid w:val="457729C4"/>
    <w:rsid w:val="457966C0"/>
    <w:rsid w:val="45862624"/>
    <w:rsid w:val="45972FDA"/>
    <w:rsid w:val="459C0491"/>
    <w:rsid w:val="459D4382"/>
    <w:rsid w:val="459E3DE2"/>
    <w:rsid w:val="459E55F0"/>
    <w:rsid w:val="45A26CA8"/>
    <w:rsid w:val="45A756A4"/>
    <w:rsid w:val="45AA1D74"/>
    <w:rsid w:val="45AB0DAB"/>
    <w:rsid w:val="45AB1DAC"/>
    <w:rsid w:val="45B23B68"/>
    <w:rsid w:val="45BC0A3E"/>
    <w:rsid w:val="45DC42D1"/>
    <w:rsid w:val="45DF1985"/>
    <w:rsid w:val="45E24F9B"/>
    <w:rsid w:val="45EE3E7F"/>
    <w:rsid w:val="45F80006"/>
    <w:rsid w:val="45F81EA6"/>
    <w:rsid w:val="45FC5344"/>
    <w:rsid w:val="45FD6E32"/>
    <w:rsid w:val="4609546E"/>
    <w:rsid w:val="460A7636"/>
    <w:rsid w:val="460C09FC"/>
    <w:rsid w:val="46125180"/>
    <w:rsid w:val="461E464D"/>
    <w:rsid w:val="462369EF"/>
    <w:rsid w:val="4627481C"/>
    <w:rsid w:val="46286044"/>
    <w:rsid w:val="463B64C4"/>
    <w:rsid w:val="463D48E7"/>
    <w:rsid w:val="463F7ACA"/>
    <w:rsid w:val="46435215"/>
    <w:rsid w:val="464B5ADB"/>
    <w:rsid w:val="4657740F"/>
    <w:rsid w:val="4659733C"/>
    <w:rsid w:val="46680F1C"/>
    <w:rsid w:val="466F3E68"/>
    <w:rsid w:val="4676536D"/>
    <w:rsid w:val="46783DDC"/>
    <w:rsid w:val="4679537B"/>
    <w:rsid w:val="46795FA2"/>
    <w:rsid w:val="467A22DB"/>
    <w:rsid w:val="467A5E20"/>
    <w:rsid w:val="46927D5C"/>
    <w:rsid w:val="469C32CD"/>
    <w:rsid w:val="46A66233"/>
    <w:rsid w:val="46AA1E84"/>
    <w:rsid w:val="46BD3EBC"/>
    <w:rsid w:val="46C77657"/>
    <w:rsid w:val="46D16179"/>
    <w:rsid w:val="46D2280D"/>
    <w:rsid w:val="46D2466B"/>
    <w:rsid w:val="46D404FE"/>
    <w:rsid w:val="46DB425F"/>
    <w:rsid w:val="46DF3D75"/>
    <w:rsid w:val="46E45DC1"/>
    <w:rsid w:val="46F547DA"/>
    <w:rsid w:val="47013CAC"/>
    <w:rsid w:val="4704220D"/>
    <w:rsid w:val="470470BA"/>
    <w:rsid w:val="47050FCF"/>
    <w:rsid w:val="47151C2C"/>
    <w:rsid w:val="471612B5"/>
    <w:rsid w:val="471B5BB4"/>
    <w:rsid w:val="471C37C9"/>
    <w:rsid w:val="472032FC"/>
    <w:rsid w:val="47231E7B"/>
    <w:rsid w:val="47234BAC"/>
    <w:rsid w:val="472A1C09"/>
    <w:rsid w:val="47307942"/>
    <w:rsid w:val="47354E06"/>
    <w:rsid w:val="47434E25"/>
    <w:rsid w:val="474D18EF"/>
    <w:rsid w:val="47530354"/>
    <w:rsid w:val="47545455"/>
    <w:rsid w:val="47573515"/>
    <w:rsid w:val="47607B40"/>
    <w:rsid w:val="47677123"/>
    <w:rsid w:val="47711AAA"/>
    <w:rsid w:val="47713A9B"/>
    <w:rsid w:val="47715B23"/>
    <w:rsid w:val="47794447"/>
    <w:rsid w:val="477A46CD"/>
    <w:rsid w:val="478B143C"/>
    <w:rsid w:val="4793411C"/>
    <w:rsid w:val="47957599"/>
    <w:rsid w:val="479C0131"/>
    <w:rsid w:val="479C771B"/>
    <w:rsid w:val="47A902E5"/>
    <w:rsid w:val="47B118FC"/>
    <w:rsid w:val="47B20575"/>
    <w:rsid w:val="47B779D9"/>
    <w:rsid w:val="47BB6DC1"/>
    <w:rsid w:val="47BF652B"/>
    <w:rsid w:val="47C253AF"/>
    <w:rsid w:val="47CA0674"/>
    <w:rsid w:val="47CD2502"/>
    <w:rsid w:val="47D348D1"/>
    <w:rsid w:val="47D53165"/>
    <w:rsid w:val="47D6699B"/>
    <w:rsid w:val="47DB5338"/>
    <w:rsid w:val="47E44E93"/>
    <w:rsid w:val="47E8579A"/>
    <w:rsid w:val="47EF257A"/>
    <w:rsid w:val="47F30628"/>
    <w:rsid w:val="480450B7"/>
    <w:rsid w:val="48062635"/>
    <w:rsid w:val="480A208B"/>
    <w:rsid w:val="480A76B3"/>
    <w:rsid w:val="480D2042"/>
    <w:rsid w:val="480D3DAB"/>
    <w:rsid w:val="480E6F36"/>
    <w:rsid w:val="48121240"/>
    <w:rsid w:val="4818099A"/>
    <w:rsid w:val="482442E9"/>
    <w:rsid w:val="4825192C"/>
    <w:rsid w:val="48281FB2"/>
    <w:rsid w:val="48305401"/>
    <w:rsid w:val="4849404B"/>
    <w:rsid w:val="485B4209"/>
    <w:rsid w:val="485C008E"/>
    <w:rsid w:val="48677917"/>
    <w:rsid w:val="48696F8E"/>
    <w:rsid w:val="486C591B"/>
    <w:rsid w:val="48764C44"/>
    <w:rsid w:val="487C6758"/>
    <w:rsid w:val="4888390F"/>
    <w:rsid w:val="4891085F"/>
    <w:rsid w:val="48AF2478"/>
    <w:rsid w:val="48B17138"/>
    <w:rsid w:val="48B552EB"/>
    <w:rsid w:val="48C13EF6"/>
    <w:rsid w:val="48D20B09"/>
    <w:rsid w:val="48D771CF"/>
    <w:rsid w:val="48E22644"/>
    <w:rsid w:val="48E76832"/>
    <w:rsid w:val="48EB30CE"/>
    <w:rsid w:val="48F64A17"/>
    <w:rsid w:val="49104569"/>
    <w:rsid w:val="49132085"/>
    <w:rsid w:val="491466CE"/>
    <w:rsid w:val="491649A2"/>
    <w:rsid w:val="4917403F"/>
    <w:rsid w:val="49226699"/>
    <w:rsid w:val="49290F7D"/>
    <w:rsid w:val="492C0A6B"/>
    <w:rsid w:val="492D47C0"/>
    <w:rsid w:val="49325708"/>
    <w:rsid w:val="493826FB"/>
    <w:rsid w:val="4939658F"/>
    <w:rsid w:val="49453DEF"/>
    <w:rsid w:val="49466420"/>
    <w:rsid w:val="494A5808"/>
    <w:rsid w:val="494B6CE9"/>
    <w:rsid w:val="49591436"/>
    <w:rsid w:val="495C0D07"/>
    <w:rsid w:val="49615FBC"/>
    <w:rsid w:val="49717E8F"/>
    <w:rsid w:val="49741293"/>
    <w:rsid w:val="4974160C"/>
    <w:rsid w:val="497834D9"/>
    <w:rsid w:val="497E197C"/>
    <w:rsid w:val="49816F73"/>
    <w:rsid w:val="49817AC9"/>
    <w:rsid w:val="49835275"/>
    <w:rsid w:val="498D046D"/>
    <w:rsid w:val="499F1AFA"/>
    <w:rsid w:val="49A12689"/>
    <w:rsid w:val="49A81455"/>
    <w:rsid w:val="49AA171E"/>
    <w:rsid w:val="49B56E69"/>
    <w:rsid w:val="49D10268"/>
    <w:rsid w:val="49E135D5"/>
    <w:rsid w:val="49E521A3"/>
    <w:rsid w:val="49F15113"/>
    <w:rsid w:val="49FA5B1C"/>
    <w:rsid w:val="49FF1ADB"/>
    <w:rsid w:val="49FF2D19"/>
    <w:rsid w:val="4A06061E"/>
    <w:rsid w:val="4A0632C4"/>
    <w:rsid w:val="4A065EA7"/>
    <w:rsid w:val="4A1E6BCB"/>
    <w:rsid w:val="4A1F2A91"/>
    <w:rsid w:val="4A2741B5"/>
    <w:rsid w:val="4A2F5A19"/>
    <w:rsid w:val="4A3B4D3F"/>
    <w:rsid w:val="4A505B94"/>
    <w:rsid w:val="4A5D6434"/>
    <w:rsid w:val="4A5D79BD"/>
    <w:rsid w:val="4A605F5E"/>
    <w:rsid w:val="4A685F36"/>
    <w:rsid w:val="4A6B4C6A"/>
    <w:rsid w:val="4A6E0455"/>
    <w:rsid w:val="4A743754"/>
    <w:rsid w:val="4A7E370A"/>
    <w:rsid w:val="4A8C09C5"/>
    <w:rsid w:val="4A945F62"/>
    <w:rsid w:val="4A9656E2"/>
    <w:rsid w:val="4A97244B"/>
    <w:rsid w:val="4A97516E"/>
    <w:rsid w:val="4A981F7C"/>
    <w:rsid w:val="4A9E3F66"/>
    <w:rsid w:val="4A9F1517"/>
    <w:rsid w:val="4AA56D5E"/>
    <w:rsid w:val="4AA620C1"/>
    <w:rsid w:val="4AB912A2"/>
    <w:rsid w:val="4ABF12E4"/>
    <w:rsid w:val="4AC94BDB"/>
    <w:rsid w:val="4ACA52C4"/>
    <w:rsid w:val="4AD5120E"/>
    <w:rsid w:val="4AD97B66"/>
    <w:rsid w:val="4AE03C78"/>
    <w:rsid w:val="4AF873BC"/>
    <w:rsid w:val="4B04449E"/>
    <w:rsid w:val="4B0611E3"/>
    <w:rsid w:val="4B0A0394"/>
    <w:rsid w:val="4B0B0399"/>
    <w:rsid w:val="4B11546A"/>
    <w:rsid w:val="4B16791B"/>
    <w:rsid w:val="4B1E0C03"/>
    <w:rsid w:val="4B2B4F48"/>
    <w:rsid w:val="4B2B5074"/>
    <w:rsid w:val="4B3B4A36"/>
    <w:rsid w:val="4B412FF2"/>
    <w:rsid w:val="4B426168"/>
    <w:rsid w:val="4B5513EE"/>
    <w:rsid w:val="4B580AFB"/>
    <w:rsid w:val="4B593EC1"/>
    <w:rsid w:val="4B5E5452"/>
    <w:rsid w:val="4B62675E"/>
    <w:rsid w:val="4B7B09A6"/>
    <w:rsid w:val="4B7C2234"/>
    <w:rsid w:val="4B803A65"/>
    <w:rsid w:val="4B845DA4"/>
    <w:rsid w:val="4B870DEB"/>
    <w:rsid w:val="4B93780E"/>
    <w:rsid w:val="4B9510C3"/>
    <w:rsid w:val="4B95290F"/>
    <w:rsid w:val="4B95781B"/>
    <w:rsid w:val="4B9F1F41"/>
    <w:rsid w:val="4BA15BE6"/>
    <w:rsid w:val="4BA94D93"/>
    <w:rsid w:val="4BAE3E81"/>
    <w:rsid w:val="4BAF01C8"/>
    <w:rsid w:val="4BB02C5A"/>
    <w:rsid w:val="4BBD0154"/>
    <w:rsid w:val="4BC516E8"/>
    <w:rsid w:val="4BCC5013"/>
    <w:rsid w:val="4BD67C0D"/>
    <w:rsid w:val="4BDC2190"/>
    <w:rsid w:val="4BDE3C70"/>
    <w:rsid w:val="4BDE5505"/>
    <w:rsid w:val="4BDF2A15"/>
    <w:rsid w:val="4BE72B6E"/>
    <w:rsid w:val="4BEE7C7F"/>
    <w:rsid w:val="4BFA418E"/>
    <w:rsid w:val="4BFB6844"/>
    <w:rsid w:val="4BFE6993"/>
    <w:rsid w:val="4C043539"/>
    <w:rsid w:val="4C04526F"/>
    <w:rsid w:val="4C1416A8"/>
    <w:rsid w:val="4C19080A"/>
    <w:rsid w:val="4C1E313E"/>
    <w:rsid w:val="4C282C84"/>
    <w:rsid w:val="4C290570"/>
    <w:rsid w:val="4C2F4270"/>
    <w:rsid w:val="4C33042F"/>
    <w:rsid w:val="4C3453DE"/>
    <w:rsid w:val="4C3E5D58"/>
    <w:rsid w:val="4C421BFD"/>
    <w:rsid w:val="4C496C2A"/>
    <w:rsid w:val="4C4A4E6B"/>
    <w:rsid w:val="4C4C2C96"/>
    <w:rsid w:val="4C4C33E0"/>
    <w:rsid w:val="4C4E7FAE"/>
    <w:rsid w:val="4C5004C1"/>
    <w:rsid w:val="4C520263"/>
    <w:rsid w:val="4C5D2DEB"/>
    <w:rsid w:val="4C6532B5"/>
    <w:rsid w:val="4C6B39B4"/>
    <w:rsid w:val="4C73461D"/>
    <w:rsid w:val="4C7559A0"/>
    <w:rsid w:val="4C760879"/>
    <w:rsid w:val="4C7E3DA6"/>
    <w:rsid w:val="4C8C0D4F"/>
    <w:rsid w:val="4C8C27F5"/>
    <w:rsid w:val="4C921B87"/>
    <w:rsid w:val="4C933F19"/>
    <w:rsid w:val="4C993CAB"/>
    <w:rsid w:val="4C9A65AD"/>
    <w:rsid w:val="4C9C28A9"/>
    <w:rsid w:val="4C9C4250"/>
    <w:rsid w:val="4CA45879"/>
    <w:rsid w:val="4CA8019A"/>
    <w:rsid w:val="4CA842EC"/>
    <w:rsid w:val="4CB0589D"/>
    <w:rsid w:val="4CBA0671"/>
    <w:rsid w:val="4CC4397A"/>
    <w:rsid w:val="4CCD0E6F"/>
    <w:rsid w:val="4CD07A3B"/>
    <w:rsid w:val="4CD6753E"/>
    <w:rsid w:val="4CDC385B"/>
    <w:rsid w:val="4CE0091C"/>
    <w:rsid w:val="4CE33561"/>
    <w:rsid w:val="4CE547DC"/>
    <w:rsid w:val="4CF37405"/>
    <w:rsid w:val="4CF759D7"/>
    <w:rsid w:val="4CFC58D4"/>
    <w:rsid w:val="4CFF410E"/>
    <w:rsid w:val="4D0A311D"/>
    <w:rsid w:val="4D0A46AD"/>
    <w:rsid w:val="4D0C221E"/>
    <w:rsid w:val="4D1513DA"/>
    <w:rsid w:val="4D167A1B"/>
    <w:rsid w:val="4D3F6B3A"/>
    <w:rsid w:val="4D496319"/>
    <w:rsid w:val="4D521E6B"/>
    <w:rsid w:val="4D54359C"/>
    <w:rsid w:val="4D5437B2"/>
    <w:rsid w:val="4D6A2742"/>
    <w:rsid w:val="4D704431"/>
    <w:rsid w:val="4D7559CF"/>
    <w:rsid w:val="4D7B3F89"/>
    <w:rsid w:val="4D7E59D6"/>
    <w:rsid w:val="4D9227ED"/>
    <w:rsid w:val="4D9412C4"/>
    <w:rsid w:val="4D956EFE"/>
    <w:rsid w:val="4DA002A6"/>
    <w:rsid w:val="4DA61392"/>
    <w:rsid w:val="4DA74CAB"/>
    <w:rsid w:val="4DA93E6B"/>
    <w:rsid w:val="4DB2120E"/>
    <w:rsid w:val="4DD95057"/>
    <w:rsid w:val="4DDA0FB5"/>
    <w:rsid w:val="4DDA5639"/>
    <w:rsid w:val="4DDD6FDE"/>
    <w:rsid w:val="4DE32EA7"/>
    <w:rsid w:val="4DE401F7"/>
    <w:rsid w:val="4DE521BD"/>
    <w:rsid w:val="4DED6BD5"/>
    <w:rsid w:val="4DF2723A"/>
    <w:rsid w:val="4E027B0B"/>
    <w:rsid w:val="4E031180"/>
    <w:rsid w:val="4E0B7A86"/>
    <w:rsid w:val="4E13092D"/>
    <w:rsid w:val="4E140C8A"/>
    <w:rsid w:val="4E153B3A"/>
    <w:rsid w:val="4E193D55"/>
    <w:rsid w:val="4E2A6F03"/>
    <w:rsid w:val="4E302835"/>
    <w:rsid w:val="4E3139EE"/>
    <w:rsid w:val="4E317219"/>
    <w:rsid w:val="4E331C27"/>
    <w:rsid w:val="4E426384"/>
    <w:rsid w:val="4E44412F"/>
    <w:rsid w:val="4E4B3329"/>
    <w:rsid w:val="4E4D23F2"/>
    <w:rsid w:val="4E4E2CA1"/>
    <w:rsid w:val="4E5A6089"/>
    <w:rsid w:val="4E6021A2"/>
    <w:rsid w:val="4E6E3C02"/>
    <w:rsid w:val="4E787115"/>
    <w:rsid w:val="4E7D4C73"/>
    <w:rsid w:val="4E7E0ACC"/>
    <w:rsid w:val="4E810047"/>
    <w:rsid w:val="4E8835CE"/>
    <w:rsid w:val="4E9769C2"/>
    <w:rsid w:val="4E9B7C15"/>
    <w:rsid w:val="4E9C0EEF"/>
    <w:rsid w:val="4EA07F41"/>
    <w:rsid w:val="4EA83146"/>
    <w:rsid w:val="4EB36DAE"/>
    <w:rsid w:val="4EB55B8F"/>
    <w:rsid w:val="4EB824E1"/>
    <w:rsid w:val="4EC42DCE"/>
    <w:rsid w:val="4ED70671"/>
    <w:rsid w:val="4ED74B70"/>
    <w:rsid w:val="4EDB1E6E"/>
    <w:rsid w:val="4EE02142"/>
    <w:rsid w:val="4EE459AC"/>
    <w:rsid w:val="4EE546C4"/>
    <w:rsid w:val="4EF47600"/>
    <w:rsid w:val="4F0878DA"/>
    <w:rsid w:val="4F106CC7"/>
    <w:rsid w:val="4F1108FA"/>
    <w:rsid w:val="4F246F13"/>
    <w:rsid w:val="4F2A2FAE"/>
    <w:rsid w:val="4F335A10"/>
    <w:rsid w:val="4F3D778C"/>
    <w:rsid w:val="4F4006DE"/>
    <w:rsid w:val="4F411B59"/>
    <w:rsid w:val="4F4639CF"/>
    <w:rsid w:val="4F4B2E4D"/>
    <w:rsid w:val="4F4E1894"/>
    <w:rsid w:val="4F59174B"/>
    <w:rsid w:val="4F5C18D2"/>
    <w:rsid w:val="4F63273D"/>
    <w:rsid w:val="4F633DE7"/>
    <w:rsid w:val="4F697566"/>
    <w:rsid w:val="4F7263DB"/>
    <w:rsid w:val="4F752800"/>
    <w:rsid w:val="4F830C29"/>
    <w:rsid w:val="4F8732E9"/>
    <w:rsid w:val="4F8E3111"/>
    <w:rsid w:val="4F8F533C"/>
    <w:rsid w:val="4F917E7A"/>
    <w:rsid w:val="4F931C55"/>
    <w:rsid w:val="4F972BC1"/>
    <w:rsid w:val="4F9A2E47"/>
    <w:rsid w:val="4F9A7A86"/>
    <w:rsid w:val="4F9D4037"/>
    <w:rsid w:val="4FA1037B"/>
    <w:rsid w:val="4FA244D9"/>
    <w:rsid w:val="4FA554CF"/>
    <w:rsid w:val="4FA5737D"/>
    <w:rsid w:val="4FAB7C0F"/>
    <w:rsid w:val="4FAD4076"/>
    <w:rsid w:val="4FC105DF"/>
    <w:rsid w:val="4FC5688A"/>
    <w:rsid w:val="4FD8140F"/>
    <w:rsid w:val="4FE02D5B"/>
    <w:rsid w:val="4FED0E56"/>
    <w:rsid w:val="5004610D"/>
    <w:rsid w:val="500D7ABD"/>
    <w:rsid w:val="501874C2"/>
    <w:rsid w:val="50192A18"/>
    <w:rsid w:val="501E4FB5"/>
    <w:rsid w:val="502F1A98"/>
    <w:rsid w:val="503D2FF3"/>
    <w:rsid w:val="5043673B"/>
    <w:rsid w:val="504A0E0C"/>
    <w:rsid w:val="50500609"/>
    <w:rsid w:val="505068F0"/>
    <w:rsid w:val="5057231F"/>
    <w:rsid w:val="505B357C"/>
    <w:rsid w:val="50606261"/>
    <w:rsid w:val="50641D97"/>
    <w:rsid w:val="50697E88"/>
    <w:rsid w:val="506B3D17"/>
    <w:rsid w:val="506E73BC"/>
    <w:rsid w:val="5074422F"/>
    <w:rsid w:val="507B0770"/>
    <w:rsid w:val="507D64AD"/>
    <w:rsid w:val="50815344"/>
    <w:rsid w:val="50830732"/>
    <w:rsid w:val="50884281"/>
    <w:rsid w:val="508C1B29"/>
    <w:rsid w:val="508E13AF"/>
    <w:rsid w:val="5097044B"/>
    <w:rsid w:val="50992F28"/>
    <w:rsid w:val="50A50179"/>
    <w:rsid w:val="50A65133"/>
    <w:rsid w:val="50AB1A21"/>
    <w:rsid w:val="50B232F0"/>
    <w:rsid w:val="50B24440"/>
    <w:rsid w:val="50C325DB"/>
    <w:rsid w:val="50C42A14"/>
    <w:rsid w:val="50D073B6"/>
    <w:rsid w:val="50DB4790"/>
    <w:rsid w:val="50DC3D74"/>
    <w:rsid w:val="50DC41E4"/>
    <w:rsid w:val="50DD6666"/>
    <w:rsid w:val="50DD721A"/>
    <w:rsid w:val="50E414B3"/>
    <w:rsid w:val="50E53E51"/>
    <w:rsid w:val="50E6152E"/>
    <w:rsid w:val="50F54510"/>
    <w:rsid w:val="50F859A6"/>
    <w:rsid w:val="510371B2"/>
    <w:rsid w:val="51063844"/>
    <w:rsid w:val="51070D0A"/>
    <w:rsid w:val="51075AD0"/>
    <w:rsid w:val="51165785"/>
    <w:rsid w:val="51171CBF"/>
    <w:rsid w:val="51216588"/>
    <w:rsid w:val="512254A1"/>
    <w:rsid w:val="512415C7"/>
    <w:rsid w:val="512954F4"/>
    <w:rsid w:val="512A42C0"/>
    <w:rsid w:val="512B263A"/>
    <w:rsid w:val="51300BFB"/>
    <w:rsid w:val="513B2D72"/>
    <w:rsid w:val="513B7910"/>
    <w:rsid w:val="513F57EA"/>
    <w:rsid w:val="51435463"/>
    <w:rsid w:val="51463D0E"/>
    <w:rsid w:val="51587113"/>
    <w:rsid w:val="515C5C3D"/>
    <w:rsid w:val="51627932"/>
    <w:rsid w:val="516409D6"/>
    <w:rsid w:val="516A1C27"/>
    <w:rsid w:val="516B2237"/>
    <w:rsid w:val="51713918"/>
    <w:rsid w:val="51825417"/>
    <w:rsid w:val="518A1F88"/>
    <w:rsid w:val="51A1717F"/>
    <w:rsid w:val="51A31431"/>
    <w:rsid w:val="51A37737"/>
    <w:rsid w:val="51AF4FBA"/>
    <w:rsid w:val="51B531FF"/>
    <w:rsid w:val="51B72F38"/>
    <w:rsid w:val="51BD42A6"/>
    <w:rsid w:val="51DA2EFD"/>
    <w:rsid w:val="51DA7608"/>
    <w:rsid w:val="51DC07CE"/>
    <w:rsid w:val="51DC088C"/>
    <w:rsid w:val="51ED09FE"/>
    <w:rsid w:val="51F32F6D"/>
    <w:rsid w:val="520E6EA4"/>
    <w:rsid w:val="52113712"/>
    <w:rsid w:val="52196A76"/>
    <w:rsid w:val="522D7E16"/>
    <w:rsid w:val="523119A5"/>
    <w:rsid w:val="52334F44"/>
    <w:rsid w:val="523D7E47"/>
    <w:rsid w:val="525568CF"/>
    <w:rsid w:val="52736D30"/>
    <w:rsid w:val="527C0C32"/>
    <w:rsid w:val="527C5048"/>
    <w:rsid w:val="527D5033"/>
    <w:rsid w:val="528904A8"/>
    <w:rsid w:val="528B269D"/>
    <w:rsid w:val="528B5525"/>
    <w:rsid w:val="528D0348"/>
    <w:rsid w:val="52906FB7"/>
    <w:rsid w:val="529D0CAD"/>
    <w:rsid w:val="52AC4709"/>
    <w:rsid w:val="52B36A49"/>
    <w:rsid w:val="52B9617C"/>
    <w:rsid w:val="52D36AFC"/>
    <w:rsid w:val="52EB1B47"/>
    <w:rsid w:val="52EF39A4"/>
    <w:rsid w:val="52EF5CEA"/>
    <w:rsid w:val="52FE41E2"/>
    <w:rsid w:val="53006B32"/>
    <w:rsid w:val="530A4C16"/>
    <w:rsid w:val="530B2779"/>
    <w:rsid w:val="53134D11"/>
    <w:rsid w:val="531772EC"/>
    <w:rsid w:val="531A31F7"/>
    <w:rsid w:val="531F7397"/>
    <w:rsid w:val="532F1470"/>
    <w:rsid w:val="533C5CFD"/>
    <w:rsid w:val="533D2CD8"/>
    <w:rsid w:val="534103B2"/>
    <w:rsid w:val="534B6A9E"/>
    <w:rsid w:val="534F0565"/>
    <w:rsid w:val="535C5289"/>
    <w:rsid w:val="535D5AED"/>
    <w:rsid w:val="536F36D8"/>
    <w:rsid w:val="5370485E"/>
    <w:rsid w:val="5371554E"/>
    <w:rsid w:val="537B22DD"/>
    <w:rsid w:val="53816EA7"/>
    <w:rsid w:val="53854444"/>
    <w:rsid w:val="539355CF"/>
    <w:rsid w:val="53A03AEF"/>
    <w:rsid w:val="53A357CF"/>
    <w:rsid w:val="53B77860"/>
    <w:rsid w:val="53BD2FD0"/>
    <w:rsid w:val="53C1765D"/>
    <w:rsid w:val="53C40FBB"/>
    <w:rsid w:val="53C93BB7"/>
    <w:rsid w:val="53CE54F4"/>
    <w:rsid w:val="53D720C2"/>
    <w:rsid w:val="53E31192"/>
    <w:rsid w:val="53E3644A"/>
    <w:rsid w:val="53F232DF"/>
    <w:rsid w:val="54005761"/>
    <w:rsid w:val="540060A7"/>
    <w:rsid w:val="540406E8"/>
    <w:rsid w:val="54143E1E"/>
    <w:rsid w:val="54163E3D"/>
    <w:rsid w:val="541A78FB"/>
    <w:rsid w:val="541D43D2"/>
    <w:rsid w:val="541F09A6"/>
    <w:rsid w:val="5421319C"/>
    <w:rsid w:val="54251BE0"/>
    <w:rsid w:val="542B73D5"/>
    <w:rsid w:val="543B5EA3"/>
    <w:rsid w:val="544C6454"/>
    <w:rsid w:val="544E6990"/>
    <w:rsid w:val="545042AA"/>
    <w:rsid w:val="545373EE"/>
    <w:rsid w:val="54540AD6"/>
    <w:rsid w:val="54595553"/>
    <w:rsid w:val="545C3A8E"/>
    <w:rsid w:val="54667EA3"/>
    <w:rsid w:val="54673BFA"/>
    <w:rsid w:val="54770D3C"/>
    <w:rsid w:val="547942F8"/>
    <w:rsid w:val="548003E7"/>
    <w:rsid w:val="54872C77"/>
    <w:rsid w:val="548F469B"/>
    <w:rsid w:val="548F6B57"/>
    <w:rsid w:val="54937164"/>
    <w:rsid w:val="54A45DB5"/>
    <w:rsid w:val="54A65EE6"/>
    <w:rsid w:val="54AD647B"/>
    <w:rsid w:val="54C120BC"/>
    <w:rsid w:val="54C12332"/>
    <w:rsid w:val="54C87162"/>
    <w:rsid w:val="54CA0E58"/>
    <w:rsid w:val="54D00E66"/>
    <w:rsid w:val="54D44323"/>
    <w:rsid w:val="54D80F00"/>
    <w:rsid w:val="54D84B2C"/>
    <w:rsid w:val="54D85C75"/>
    <w:rsid w:val="54DF0173"/>
    <w:rsid w:val="54E84FD2"/>
    <w:rsid w:val="54EF7FB7"/>
    <w:rsid w:val="54F370B3"/>
    <w:rsid w:val="54F9780E"/>
    <w:rsid w:val="54FA369D"/>
    <w:rsid w:val="55015801"/>
    <w:rsid w:val="55120329"/>
    <w:rsid w:val="552748E4"/>
    <w:rsid w:val="552A3F6E"/>
    <w:rsid w:val="55316BBA"/>
    <w:rsid w:val="55377645"/>
    <w:rsid w:val="553C76B8"/>
    <w:rsid w:val="553D5274"/>
    <w:rsid w:val="5547090C"/>
    <w:rsid w:val="55484D07"/>
    <w:rsid w:val="55492C87"/>
    <w:rsid w:val="55496575"/>
    <w:rsid w:val="55506D94"/>
    <w:rsid w:val="555E71D0"/>
    <w:rsid w:val="55623350"/>
    <w:rsid w:val="5567437D"/>
    <w:rsid w:val="5571140A"/>
    <w:rsid w:val="55785D4C"/>
    <w:rsid w:val="557B73FA"/>
    <w:rsid w:val="558067A2"/>
    <w:rsid w:val="55850CE3"/>
    <w:rsid w:val="558F1CEE"/>
    <w:rsid w:val="55917B2B"/>
    <w:rsid w:val="55933D05"/>
    <w:rsid w:val="55954118"/>
    <w:rsid w:val="55954C4B"/>
    <w:rsid w:val="559A2AA2"/>
    <w:rsid w:val="55A85770"/>
    <w:rsid w:val="55B27E13"/>
    <w:rsid w:val="55B6011C"/>
    <w:rsid w:val="55B67A49"/>
    <w:rsid w:val="55BA1CD4"/>
    <w:rsid w:val="55BA6C8A"/>
    <w:rsid w:val="55C312BE"/>
    <w:rsid w:val="55C349FD"/>
    <w:rsid w:val="55C37E5C"/>
    <w:rsid w:val="55C40649"/>
    <w:rsid w:val="55C83CC4"/>
    <w:rsid w:val="55CB4879"/>
    <w:rsid w:val="55D053DF"/>
    <w:rsid w:val="55D5720C"/>
    <w:rsid w:val="55E3074D"/>
    <w:rsid w:val="55EC4881"/>
    <w:rsid w:val="55F46F58"/>
    <w:rsid w:val="55F84E73"/>
    <w:rsid w:val="55FA2A89"/>
    <w:rsid w:val="55FF5AD0"/>
    <w:rsid w:val="56053D75"/>
    <w:rsid w:val="56062615"/>
    <w:rsid w:val="5607663F"/>
    <w:rsid w:val="56095F96"/>
    <w:rsid w:val="560A0B43"/>
    <w:rsid w:val="562B4236"/>
    <w:rsid w:val="56312FE3"/>
    <w:rsid w:val="56337B89"/>
    <w:rsid w:val="56341D5B"/>
    <w:rsid w:val="56403F0D"/>
    <w:rsid w:val="564A7299"/>
    <w:rsid w:val="565248DE"/>
    <w:rsid w:val="56605586"/>
    <w:rsid w:val="5662399C"/>
    <w:rsid w:val="56661927"/>
    <w:rsid w:val="5666704F"/>
    <w:rsid w:val="5669675A"/>
    <w:rsid w:val="56762F62"/>
    <w:rsid w:val="56817197"/>
    <w:rsid w:val="568229CD"/>
    <w:rsid w:val="568403F3"/>
    <w:rsid w:val="568428B9"/>
    <w:rsid w:val="56861671"/>
    <w:rsid w:val="569F1505"/>
    <w:rsid w:val="56A143D8"/>
    <w:rsid w:val="56A17509"/>
    <w:rsid w:val="56A47E03"/>
    <w:rsid w:val="56A87F6B"/>
    <w:rsid w:val="56B65367"/>
    <w:rsid w:val="56B70832"/>
    <w:rsid w:val="56B74FBA"/>
    <w:rsid w:val="56BB5053"/>
    <w:rsid w:val="56BF1731"/>
    <w:rsid w:val="56C242D9"/>
    <w:rsid w:val="56C735B1"/>
    <w:rsid w:val="56C7360C"/>
    <w:rsid w:val="56CA4C63"/>
    <w:rsid w:val="56CB7C8D"/>
    <w:rsid w:val="56D90885"/>
    <w:rsid w:val="56DA5EC5"/>
    <w:rsid w:val="56DB7756"/>
    <w:rsid w:val="56DD2D34"/>
    <w:rsid w:val="56E54D9C"/>
    <w:rsid w:val="56EC3B2D"/>
    <w:rsid w:val="56ED0F34"/>
    <w:rsid w:val="56F17F45"/>
    <w:rsid w:val="570458CF"/>
    <w:rsid w:val="57057107"/>
    <w:rsid w:val="57076029"/>
    <w:rsid w:val="57133E77"/>
    <w:rsid w:val="571801D2"/>
    <w:rsid w:val="571A52D3"/>
    <w:rsid w:val="57250C5C"/>
    <w:rsid w:val="572F29D7"/>
    <w:rsid w:val="57330E8B"/>
    <w:rsid w:val="57394577"/>
    <w:rsid w:val="573E5CFA"/>
    <w:rsid w:val="57481EF9"/>
    <w:rsid w:val="574F50A6"/>
    <w:rsid w:val="574F6751"/>
    <w:rsid w:val="57531033"/>
    <w:rsid w:val="5754218F"/>
    <w:rsid w:val="575C5A03"/>
    <w:rsid w:val="575E228F"/>
    <w:rsid w:val="576E6281"/>
    <w:rsid w:val="577E4699"/>
    <w:rsid w:val="57822CB9"/>
    <w:rsid w:val="578636E9"/>
    <w:rsid w:val="57974EF1"/>
    <w:rsid w:val="57B8560A"/>
    <w:rsid w:val="57C21C31"/>
    <w:rsid w:val="57CA2FA5"/>
    <w:rsid w:val="57CD69D3"/>
    <w:rsid w:val="57CF59F1"/>
    <w:rsid w:val="57D34691"/>
    <w:rsid w:val="57D434FC"/>
    <w:rsid w:val="57D966C5"/>
    <w:rsid w:val="57E67595"/>
    <w:rsid w:val="57ED53A3"/>
    <w:rsid w:val="57EE1A84"/>
    <w:rsid w:val="57F571A9"/>
    <w:rsid w:val="57FE0F8D"/>
    <w:rsid w:val="58036E83"/>
    <w:rsid w:val="58080334"/>
    <w:rsid w:val="58097910"/>
    <w:rsid w:val="58146CF7"/>
    <w:rsid w:val="581D2B04"/>
    <w:rsid w:val="581E1466"/>
    <w:rsid w:val="581F4E92"/>
    <w:rsid w:val="582343E9"/>
    <w:rsid w:val="582F512B"/>
    <w:rsid w:val="58305C3B"/>
    <w:rsid w:val="58333AE1"/>
    <w:rsid w:val="583B1C4E"/>
    <w:rsid w:val="584045FA"/>
    <w:rsid w:val="5842695B"/>
    <w:rsid w:val="584B5566"/>
    <w:rsid w:val="584C1548"/>
    <w:rsid w:val="5858470B"/>
    <w:rsid w:val="586B57DF"/>
    <w:rsid w:val="586D26EE"/>
    <w:rsid w:val="588412A9"/>
    <w:rsid w:val="58847150"/>
    <w:rsid w:val="589555BF"/>
    <w:rsid w:val="58963C16"/>
    <w:rsid w:val="58977E1F"/>
    <w:rsid w:val="589A51AF"/>
    <w:rsid w:val="58A846CD"/>
    <w:rsid w:val="58B76BD7"/>
    <w:rsid w:val="58B828F6"/>
    <w:rsid w:val="58C25BC7"/>
    <w:rsid w:val="58C629B6"/>
    <w:rsid w:val="58CD306D"/>
    <w:rsid w:val="58D71D95"/>
    <w:rsid w:val="58DA2FF4"/>
    <w:rsid w:val="58E141A7"/>
    <w:rsid w:val="58E81DCE"/>
    <w:rsid w:val="58F033C9"/>
    <w:rsid w:val="58F41E75"/>
    <w:rsid w:val="58F81ED4"/>
    <w:rsid w:val="58F84D74"/>
    <w:rsid w:val="590121D5"/>
    <w:rsid w:val="591000F3"/>
    <w:rsid w:val="591D129E"/>
    <w:rsid w:val="591D7606"/>
    <w:rsid w:val="59282B3F"/>
    <w:rsid w:val="592F450F"/>
    <w:rsid w:val="5934544E"/>
    <w:rsid w:val="59395627"/>
    <w:rsid w:val="593F28D1"/>
    <w:rsid w:val="59411854"/>
    <w:rsid w:val="59522D79"/>
    <w:rsid w:val="59525B63"/>
    <w:rsid w:val="5959299A"/>
    <w:rsid w:val="59613616"/>
    <w:rsid w:val="59687150"/>
    <w:rsid w:val="597017ED"/>
    <w:rsid w:val="59796DDB"/>
    <w:rsid w:val="597A0573"/>
    <w:rsid w:val="597B0AED"/>
    <w:rsid w:val="598A1BB7"/>
    <w:rsid w:val="598E2717"/>
    <w:rsid w:val="598E2DF2"/>
    <w:rsid w:val="59967DD4"/>
    <w:rsid w:val="59996D65"/>
    <w:rsid w:val="599C222C"/>
    <w:rsid w:val="59A224E6"/>
    <w:rsid w:val="59A429CC"/>
    <w:rsid w:val="59A55BB7"/>
    <w:rsid w:val="59A6234C"/>
    <w:rsid w:val="59A86D72"/>
    <w:rsid w:val="59AA58F4"/>
    <w:rsid w:val="59AC082F"/>
    <w:rsid w:val="59B353E5"/>
    <w:rsid w:val="59B871BA"/>
    <w:rsid w:val="59BA4239"/>
    <w:rsid w:val="59BB0218"/>
    <w:rsid w:val="59BB1043"/>
    <w:rsid w:val="59BD795A"/>
    <w:rsid w:val="59C45D30"/>
    <w:rsid w:val="59CA51E3"/>
    <w:rsid w:val="59D92EE5"/>
    <w:rsid w:val="59EE0BBC"/>
    <w:rsid w:val="59F86249"/>
    <w:rsid w:val="59FE15DE"/>
    <w:rsid w:val="5A063A41"/>
    <w:rsid w:val="5A094086"/>
    <w:rsid w:val="5A107394"/>
    <w:rsid w:val="5A15779C"/>
    <w:rsid w:val="5A1672D5"/>
    <w:rsid w:val="5A1A01A6"/>
    <w:rsid w:val="5A225AE4"/>
    <w:rsid w:val="5A277C27"/>
    <w:rsid w:val="5A283D35"/>
    <w:rsid w:val="5A286F7A"/>
    <w:rsid w:val="5A2C5089"/>
    <w:rsid w:val="5A300F69"/>
    <w:rsid w:val="5A3B3FD1"/>
    <w:rsid w:val="5A4B2784"/>
    <w:rsid w:val="5A4B361D"/>
    <w:rsid w:val="5A5A69D7"/>
    <w:rsid w:val="5A5D3679"/>
    <w:rsid w:val="5A606CB4"/>
    <w:rsid w:val="5A6375F1"/>
    <w:rsid w:val="5A6772C5"/>
    <w:rsid w:val="5A7A0706"/>
    <w:rsid w:val="5A7A540C"/>
    <w:rsid w:val="5A867953"/>
    <w:rsid w:val="5A8831F2"/>
    <w:rsid w:val="5A8F1858"/>
    <w:rsid w:val="5A907C7D"/>
    <w:rsid w:val="5A917515"/>
    <w:rsid w:val="5A982166"/>
    <w:rsid w:val="5A9826B2"/>
    <w:rsid w:val="5A9F47B8"/>
    <w:rsid w:val="5AAF2A2E"/>
    <w:rsid w:val="5ABA6583"/>
    <w:rsid w:val="5ABE24DC"/>
    <w:rsid w:val="5AC02D6D"/>
    <w:rsid w:val="5ACB7270"/>
    <w:rsid w:val="5ACE18CA"/>
    <w:rsid w:val="5AD20354"/>
    <w:rsid w:val="5AD23399"/>
    <w:rsid w:val="5AD302A0"/>
    <w:rsid w:val="5ADA67F4"/>
    <w:rsid w:val="5ADB59B3"/>
    <w:rsid w:val="5ADD1EA5"/>
    <w:rsid w:val="5ADF0D53"/>
    <w:rsid w:val="5AE0734A"/>
    <w:rsid w:val="5AE50561"/>
    <w:rsid w:val="5AE702E6"/>
    <w:rsid w:val="5AF20018"/>
    <w:rsid w:val="5AF6656F"/>
    <w:rsid w:val="5AFA51D2"/>
    <w:rsid w:val="5AFB4C6C"/>
    <w:rsid w:val="5AFE63E6"/>
    <w:rsid w:val="5B02467B"/>
    <w:rsid w:val="5B077EEB"/>
    <w:rsid w:val="5B0B6AAD"/>
    <w:rsid w:val="5B131082"/>
    <w:rsid w:val="5B143859"/>
    <w:rsid w:val="5B17782A"/>
    <w:rsid w:val="5B282DC3"/>
    <w:rsid w:val="5B312D2B"/>
    <w:rsid w:val="5B395688"/>
    <w:rsid w:val="5B39755E"/>
    <w:rsid w:val="5B3A0152"/>
    <w:rsid w:val="5B445707"/>
    <w:rsid w:val="5B4616B1"/>
    <w:rsid w:val="5B4B7C98"/>
    <w:rsid w:val="5B4F2BD3"/>
    <w:rsid w:val="5B5571E5"/>
    <w:rsid w:val="5B573C7F"/>
    <w:rsid w:val="5B5A0DA8"/>
    <w:rsid w:val="5B5E5C88"/>
    <w:rsid w:val="5B5E5D06"/>
    <w:rsid w:val="5B625B8F"/>
    <w:rsid w:val="5B6B7D80"/>
    <w:rsid w:val="5B6E3CDE"/>
    <w:rsid w:val="5B70429F"/>
    <w:rsid w:val="5B7061D3"/>
    <w:rsid w:val="5B7368C5"/>
    <w:rsid w:val="5B82037F"/>
    <w:rsid w:val="5B830E53"/>
    <w:rsid w:val="5B8E4489"/>
    <w:rsid w:val="5B9842F0"/>
    <w:rsid w:val="5B9B524A"/>
    <w:rsid w:val="5BA16F4B"/>
    <w:rsid w:val="5BA672D5"/>
    <w:rsid w:val="5BB36390"/>
    <w:rsid w:val="5BB5133A"/>
    <w:rsid w:val="5BB54F11"/>
    <w:rsid w:val="5BBB5345"/>
    <w:rsid w:val="5BBC6F00"/>
    <w:rsid w:val="5BBF3299"/>
    <w:rsid w:val="5BC86A01"/>
    <w:rsid w:val="5BD10ED1"/>
    <w:rsid w:val="5BD12DDF"/>
    <w:rsid w:val="5BD20A37"/>
    <w:rsid w:val="5BD373CD"/>
    <w:rsid w:val="5BDD6BDA"/>
    <w:rsid w:val="5BE11C2B"/>
    <w:rsid w:val="5BF77E75"/>
    <w:rsid w:val="5BFC5A1B"/>
    <w:rsid w:val="5C08551C"/>
    <w:rsid w:val="5C1408A9"/>
    <w:rsid w:val="5C195724"/>
    <w:rsid w:val="5C1957EB"/>
    <w:rsid w:val="5C263867"/>
    <w:rsid w:val="5C290F49"/>
    <w:rsid w:val="5C31365D"/>
    <w:rsid w:val="5C336E63"/>
    <w:rsid w:val="5C345B21"/>
    <w:rsid w:val="5C3B0131"/>
    <w:rsid w:val="5C3B5C35"/>
    <w:rsid w:val="5C3D6602"/>
    <w:rsid w:val="5C4B7AD3"/>
    <w:rsid w:val="5C566FEF"/>
    <w:rsid w:val="5C59183B"/>
    <w:rsid w:val="5C7036AB"/>
    <w:rsid w:val="5C760C96"/>
    <w:rsid w:val="5C78463C"/>
    <w:rsid w:val="5C856C70"/>
    <w:rsid w:val="5C935A84"/>
    <w:rsid w:val="5CA432FF"/>
    <w:rsid w:val="5CA932E4"/>
    <w:rsid w:val="5CB6659F"/>
    <w:rsid w:val="5CBB26CC"/>
    <w:rsid w:val="5CBB5342"/>
    <w:rsid w:val="5CBD41BB"/>
    <w:rsid w:val="5CC01DB9"/>
    <w:rsid w:val="5CCA0284"/>
    <w:rsid w:val="5CCB7FAA"/>
    <w:rsid w:val="5CCE1B64"/>
    <w:rsid w:val="5CD1566E"/>
    <w:rsid w:val="5CD16013"/>
    <w:rsid w:val="5CD42625"/>
    <w:rsid w:val="5CDB56AE"/>
    <w:rsid w:val="5CDF40C7"/>
    <w:rsid w:val="5CE06EBC"/>
    <w:rsid w:val="5CEB054B"/>
    <w:rsid w:val="5CEB4562"/>
    <w:rsid w:val="5CED7E67"/>
    <w:rsid w:val="5CEF7DC7"/>
    <w:rsid w:val="5CF55ADB"/>
    <w:rsid w:val="5CFA7147"/>
    <w:rsid w:val="5D096121"/>
    <w:rsid w:val="5D1257EB"/>
    <w:rsid w:val="5D135134"/>
    <w:rsid w:val="5D1B230F"/>
    <w:rsid w:val="5D2526A2"/>
    <w:rsid w:val="5D285D49"/>
    <w:rsid w:val="5D2C288B"/>
    <w:rsid w:val="5D3006F5"/>
    <w:rsid w:val="5D346AA3"/>
    <w:rsid w:val="5D417AD3"/>
    <w:rsid w:val="5D5B0F78"/>
    <w:rsid w:val="5D5E0E31"/>
    <w:rsid w:val="5D5E100C"/>
    <w:rsid w:val="5D604371"/>
    <w:rsid w:val="5D616593"/>
    <w:rsid w:val="5D6F379D"/>
    <w:rsid w:val="5D770050"/>
    <w:rsid w:val="5D774E40"/>
    <w:rsid w:val="5D7C6DE2"/>
    <w:rsid w:val="5D8465C6"/>
    <w:rsid w:val="5D876142"/>
    <w:rsid w:val="5D8877DA"/>
    <w:rsid w:val="5D896E1A"/>
    <w:rsid w:val="5D8C3EAE"/>
    <w:rsid w:val="5D8E6A51"/>
    <w:rsid w:val="5D904E4E"/>
    <w:rsid w:val="5D905921"/>
    <w:rsid w:val="5D92158C"/>
    <w:rsid w:val="5D9940B1"/>
    <w:rsid w:val="5D9D7A48"/>
    <w:rsid w:val="5DA035E0"/>
    <w:rsid w:val="5DA07721"/>
    <w:rsid w:val="5DA50311"/>
    <w:rsid w:val="5DA87C27"/>
    <w:rsid w:val="5DAA5DD4"/>
    <w:rsid w:val="5DAB13FB"/>
    <w:rsid w:val="5DB95E45"/>
    <w:rsid w:val="5DC614C2"/>
    <w:rsid w:val="5DCA78FE"/>
    <w:rsid w:val="5DCF7182"/>
    <w:rsid w:val="5DD21FF9"/>
    <w:rsid w:val="5DD70968"/>
    <w:rsid w:val="5DF477EC"/>
    <w:rsid w:val="5DFA7990"/>
    <w:rsid w:val="5E037AE7"/>
    <w:rsid w:val="5E0A30D7"/>
    <w:rsid w:val="5E135723"/>
    <w:rsid w:val="5E15196A"/>
    <w:rsid w:val="5E155398"/>
    <w:rsid w:val="5E186733"/>
    <w:rsid w:val="5E205E0A"/>
    <w:rsid w:val="5E2130CA"/>
    <w:rsid w:val="5E264901"/>
    <w:rsid w:val="5E297BC3"/>
    <w:rsid w:val="5E2D7EBA"/>
    <w:rsid w:val="5E356D03"/>
    <w:rsid w:val="5E405910"/>
    <w:rsid w:val="5E4071E8"/>
    <w:rsid w:val="5E5A705B"/>
    <w:rsid w:val="5E5B6B62"/>
    <w:rsid w:val="5E5B723E"/>
    <w:rsid w:val="5E633E95"/>
    <w:rsid w:val="5E6F4444"/>
    <w:rsid w:val="5E740683"/>
    <w:rsid w:val="5E75193C"/>
    <w:rsid w:val="5E7C61CF"/>
    <w:rsid w:val="5E7E2686"/>
    <w:rsid w:val="5E887FAC"/>
    <w:rsid w:val="5E937008"/>
    <w:rsid w:val="5E971DE8"/>
    <w:rsid w:val="5E9D77F7"/>
    <w:rsid w:val="5E9F23F9"/>
    <w:rsid w:val="5EA42569"/>
    <w:rsid w:val="5EAA3904"/>
    <w:rsid w:val="5EAB4AF8"/>
    <w:rsid w:val="5EB11E47"/>
    <w:rsid w:val="5EB55A9A"/>
    <w:rsid w:val="5EB60649"/>
    <w:rsid w:val="5EB84332"/>
    <w:rsid w:val="5EB91451"/>
    <w:rsid w:val="5EB968C2"/>
    <w:rsid w:val="5EBD517A"/>
    <w:rsid w:val="5EBE220D"/>
    <w:rsid w:val="5EC85497"/>
    <w:rsid w:val="5ECF636E"/>
    <w:rsid w:val="5ED46E02"/>
    <w:rsid w:val="5ED506C3"/>
    <w:rsid w:val="5EDA19EB"/>
    <w:rsid w:val="5EEC1E7E"/>
    <w:rsid w:val="5EF34294"/>
    <w:rsid w:val="5EFA3B27"/>
    <w:rsid w:val="5F030BA9"/>
    <w:rsid w:val="5F08413F"/>
    <w:rsid w:val="5F1F008C"/>
    <w:rsid w:val="5F216013"/>
    <w:rsid w:val="5F423A23"/>
    <w:rsid w:val="5F4B52E8"/>
    <w:rsid w:val="5F5571CA"/>
    <w:rsid w:val="5F590A04"/>
    <w:rsid w:val="5F5C5416"/>
    <w:rsid w:val="5F6C419A"/>
    <w:rsid w:val="5F703113"/>
    <w:rsid w:val="5F754336"/>
    <w:rsid w:val="5F777E4E"/>
    <w:rsid w:val="5F7E1484"/>
    <w:rsid w:val="5F862B04"/>
    <w:rsid w:val="5F8A6108"/>
    <w:rsid w:val="5F9108AA"/>
    <w:rsid w:val="5F9A4E51"/>
    <w:rsid w:val="5FA4082D"/>
    <w:rsid w:val="5FA536B0"/>
    <w:rsid w:val="5FAC1749"/>
    <w:rsid w:val="5FB03A54"/>
    <w:rsid w:val="5FB116C7"/>
    <w:rsid w:val="5FB241CC"/>
    <w:rsid w:val="5FB9442D"/>
    <w:rsid w:val="5FC83E13"/>
    <w:rsid w:val="5FCB7F91"/>
    <w:rsid w:val="5FDA37B9"/>
    <w:rsid w:val="5FDA44FD"/>
    <w:rsid w:val="5FE05092"/>
    <w:rsid w:val="5FE75060"/>
    <w:rsid w:val="5FF357D6"/>
    <w:rsid w:val="5FF55CD0"/>
    <w:rsid w:val="60036728"/>
    <w:rsid w:val="600608D7"/>
    <w:rsid w:val="600B4B53"/>
    <w:rsid w:val="600C4630"/>
    <w:rsid w:val="600D681B"/>
    <w:rsid w:val="601C6BC2"/>
    <w:rsid w:val="601F3C9A"/>
    <w:rsid w:val="6026150F"/>
    <w:rsid w:val="60355B3B"/>
    <w:rsid w:val="603B2D54"/>
    <w:rsid w:val="60410BB1"/>
    <w:rsid w:val="60447C51"/>
    <w:rsid w:val="604C6A94"/>
    <w:rsid w:val="604E08DA"/>
    <w:rsid w:val="60523BEB"/>
    <w:rsid w:val="605A28C3"/>
    <w:rsid w:val="605A6A2E"/>
    <w:rsid w:val="60620F7F"/>
    <w:rsid w:val="6065059D"/>
    <w:rsid w:val="606C3503"/>
    <w:rsid w:val="606F065A"/>
    <w:rsid w:val="60711E7F"/>
    <w:rsid w:val="60777DF5"/>
    <w:rsid w:val="6078289D"/>
    <w:rsid w:val="60805300"/>
    <w:rsid w:val="608B5E45"/>
    <w:rsid w:val="6090054E"/>
    <w:rsid w:val="60922AA3"/>
    <w:rsid w:val="60946AD7"/>
    <w:rsid w:val="60982C13"/>
    <w:rsid w:val="609D4670"/>
    <w:rsid w:val="60A12EF7"/>
    <w:rsid w:val="60A1485B"/>
    <w:rsid w:val="60A528EE"/>
    <w:rsid w:val="60A8718F"/>
    <w:rsid w:val="60BF5C46"/>
    <w:rsid w:val="60C33077"/>
    <w:rsid w:val="60C53B67"/>
    <w:rsid w:val="60C833FE"/>
    <w:rsid w:val="60D16C51"/>
    <w:rsid w:val="60D71AFE"/>
    <w:rsid w:val="60D84CFB"/>
    <w:rsid w:val="60DF03E1"/>
    <w:rsid w:val="60E16537"/>
    <w:rsid w:val="60E515CD"/>
    <w:rsid w:val="60E51764"/>
    <w:rsid w:val="60E93E25"/>
    <w:rsid w:val="60F02634"/>
    <w:rsid w:val="60F91D26"/>
    <w:rsid w:val="60FD1E89"/>
    <w:rsid w:val="60FF7128"/>
    <w:rsid w:val="610A58B9"/>
    <w:rsid w:val="610C671F"/>
    <w:rsid w:val="6113349E"/>
    <w:rsid w:val="61171BFE"/>
    <w:rsid w:val="61183194"/>
    <w:rsid w:val="611E251E"/>
    <w:rsid w:val="61203E2E"/>
    <w:rsid w:val="612A332D"/>
    <w:rsid w:val="61352611"/>
    <w:rsid w:val="61387033"/>
    <w:rsid w:val="61421110"/>
    <w:rsid w:val="61427850"/>
    <w:rsid w:val="614F498D"/>
    <w:rsid w:val="61521F35"/>
    <w:rsid w:val="615A623D"/>
    <w:rsid w:val="615A7FA0"/>
    <w:rsid w:val="615B2A1E"/>
    <w:rsid w:val="615D001C"/>
    <w:rsid w:val="615E4586"/>
    <w:rsid w:val="6168476D"/>
    <w:rsid w:val="61712E40"/>
    <w:rsid w:val="617643A3"/>
    <w:rsid w:val="617755BC"/>
    <w:rsid w:val="6178071D"/>
    <w:rsid w:val="617B56F8"/>
    <w:rsid w:val="617C7793"/>
    <w:rsid w:val="617D4846"/>
    <w:rsid w:val="6181409B"/>
    <w:rsid w:val="61827035"/>
    <w:rsid w:val="618465C9"/>
    <w:rsid w:val="61886BFA"/>
    <w:rsid w:val="61A33E73"/>
    <w:rsid w:val="61AD01F0"/>
    <w:rsid w:val="61B61FFB"/>
    <w:rsid w:val="61C53A4E"/>
    <w:rsid w:val="61D50AC0"/>
    <w:rsid w:val="61DA547F"/>
    <w:rsid w:val="61DE73C8"/>
    <w:rsid w:val="61DF1FEC"/>
    <w:rsid w:val="61DF3DCD"/>
    <w:rsid w:val="61E57873"/>
    <w:rsid w:val="61EA53D8"/>
    <w:rsid w:val="61EA7079"/>
    <w:rsid w:val="61ED5A41"/>
    <w:rsid w:val="61F01196"/>
    <w:rsid w:val="61F16B81"/>
    <w:rsid w:val="61F52A2E"/>
    <w:rsid w:val="61F544DD"/>
    <w:rsid w:val="620105C8"/>
    <w:rsid w:val="620128D0"/>
    <w:rsid w:val="62195F87"/>
    <w:rsid w:val="62205DE3"/>
    <w:rsid w:val="62210190"/>
    <w:rsid w:val="62211091"/>
    <w:rsid w:val="62217D63"/>
    <w:rsid w:val="62272D94"/>
    <w:rsid w:val="622A7A0E"/>
    <w:rsid w:val="622D30AE"/>
    <w:rsid w:val="622F0F85"/>
    <w:rsid w:val="622F2944"/>
    <w:rsid w:val="623C0630"/>
    <w:rsid w:val="623F1B09"/>
    <w:rsid w:val="624319A2"/>
    <w:rsid w:val="624400A5"/>
    <w:rsid w:val="624D10B9"/>
    <w:rsid w:val="62592CE8"/>
    <w:rsid w:val="62610740"/>
    <w:rsid w:val="626A5AEE"/>
    <w:rsid w:val="626F6645"/>
    <w:rsid w:val="6276045A"/>
    <w:rsid w:val="627620BB"/>
    <w:rsid w:val="628067D6"/>
    <w:rsid w:val="628C136E"/>
    <w:rsid w:val="62A75727"/>
    <w:rsid w:val="62A846E5"/>
    <w:rsid w:val="62AB4916"/>
    <w:rsid w:val="62AB6493"/>
    <w:rsid w:val="62B41438"/>
    <w:rsid w:val="62B96025"/>
    <w:rsid w:val="62BC0DBE"/>
    <w:rsid w:val="62C77A1B"/>
    <w:rsid w:val="62CB4DC1"/>
    <w:rsid w:val="62E965CC"/>
    <w:rsid w:val="62EB7ED6"/>
    <w:rsid w:val="62EF26D5"/>
    <w:rsid w:val="62F256B2"/>
    <w:rsid w:val="62F75CA2"/>
    <w:rsid w:val="630474C6"/>
    <w:rsid w:val="630E0C25"/>
    <w:rsid w:val="630E2417"/>
    <w:rsid w:val="63126F8F"/>
    <w:rsid w:val="631727C6"/>
    <w:rsid w:val="63207A8E"/>
    <w:rsid w:val="63212122"/>
    <w:rsid w:val="632A4F67"/>
    <w:rsid w:val="632E57F3"/>
    <w:rsid w:val="633564F5"/>
    <w:rsid w:val="633F663D"/>
    <w:rsid w:val="6343788F"/>
    <w:rsid w:val="63525E52"/>
    <w:rsid w:val="635B4973"/>
    <w:rsid w:val="6366451E"/>
    <w:rsid w:val="636706E4"/>
    <w:rsid w:val="636C73CC"/>
    <w:rsid w:val="63750C33"/>
    <w:rsid w:val="63896A73"/>
    <w:rsid w:val="63911D41"/>
    <w:rsid w:val="63924EF1"/>
    <w:rsid w:val="63953243"/>
    <w:rsid w:val="63970BA7"/>
    <w:rsid w:val="63987E07"/>
    <w:rsid w:val="63A83EC7"/>
    <w:rsid w:val="63AB22B1"/>
    <w:rsid w:val="63B040B4"/>
    <w:rsid w:val="63B30823"/>
    <w:rsid w:val="63B3702D"/>
    <w:rsid w:val="63B9657D"/>
    <w:rsid w:val="63BA55D0"/>
    <w:rsid w:val="63BF2670"/>
    <w:rsid w:val="63C34598"/>
    <w:rsid w:val="63C75A9F"/>
    <w:rsid w:val="63CC67D3"/>
    <w:rsid w:val="63CE56F2"/>
    <w:rsid w:val="63D64DAA"/>
    <w:rsid w:val="63DD1245"/>
    <w:rsid w:val="63E63EA1"/>
    <w:rsid w:val="63EB22A3"/>
    <w:rsid w:val="63ED2574"/>
    <w:rsid w:val="63F51E01"/>
    <w:rsid w:val="63F605E9"/>
    <w:rsid w:val="63F862C1"/>
    <w:rsid w:val="63FD489E"/>
    <w:rsid w:val="6401058A"/>
    <w:rsid w:val="641134B9"/>
    <w:rsid w:val="641411A2"/>
    <w:rsid w:val="642C0847"/>
    <w:rsid w:val="6438352D"/>
    <w:rsid w:val="643A5130"/>
    <w:rsid w:val="643E3ACD"/>
    <w:rsid w:val="6441031B"/>
    <w:rsid w:val="64483A0E"/>
    <w:rsid w:val="644F2CD6"/>
    <w:rsid w:val="645A1789"/>
    <w:rsid w:val="645A29B9"/>
    <w:rsid w:val="645A708E"/>
    <w:rsid w:val="645C415D"/>
    <w:rsid w:val="645D2AB9"/>
    <w:rsid w:val="6463244F"/>
    <w:rsid w:val="6463428A"/>
    <w:rsid w:val="64661DAC"/>
    <w:rsid w:val="646662E1"/>
    <w:rsid w:val="646778B2"/>
    <w:rsid w:val="646A5EB9"/>
    <w:rsid w:val="64762503"/>
    <w:rsid w:val="64764F39"/>
    <w:rsid w:val="64775CC2"/>
    <w:rsid w:val="647A7E59"/>
    <w:rsid w:val="647C629D"/>
    <w:rsid w:val="64807FC1"/>
    <w:rsid w:val="6489467D"/>
    <w:rsid w:val="64964AE9"/>
    <w:rsid w:val="64A2491B"/>
    <w:rsid w:val="64AC18D6"/>
    <w:rsid w:val="64AF6D78"/>
    <w:rsid w:val="64B35A34"/>
    <w:rsid w:val="64C35BB2"/>
    <w:rsid w:val="64C3607A"/>
    <w:rsid w:val="64C600A5"/>
    <w:rsid w:val="64CA44A7"/>
    <w:rsid w:val="64D50978"/>
    <w:rsid w:val="64DB3F0F"/>
    <w:rsid w:val="64E23F4B"/>
    <w:rsid w:val="64E46D96"/>
    <w:rsid w:val="64F100B9"/>
    <w:rsid w:val="65022C4B"/>
    <w:rsid w:val="650603EE"/>
    <w:rsid w:val="65117DEA"/>
    <w:rsid w:val="65167802"/>
    <w:rsid w:val="65180507"/>
    <w:rsid w:val="651F2F6E"/>
    <w:rsid w:val="65212B2C"/>
    <w:rsid w:val="653943C9"/>
    <w:rsid w:val="653E28DE"/>
    <w:rsid w:val="65452061"/>
    <w:rsid w:val="65603354"/>
    <w:rsid w:val="656304BD"/>
    <w:rsid w:val="657279A1"/>
    <w:rsid w:val="65732660"/>
    <w:rsid w:val="657556D5"/>
    <w:rsid w:val="65834914"/>
    <w:rsid w:val="65854F03"/>
    <w:rsid w:val="658866E8"/>
    <w:rsid w:val="6590462E"/>
    <w:rsid w:val="659533BC"/>
    <w:rsid w:val="6597118C"/>
    <w:rsid w:val="6597461B"/>
    <w:rsid w:val="65994CE9"/>
    <w:rsid w:val="659B0933"/>
    <w:rsid w:val="659F7E41"/>
    <w:rsid w:val="65A16EF1"/>
    <w:rsid w:val="65A35B8C"/>
    <w:rsid w:val="65B836C6"/>
    <w:rsid w:val="65BB5F80"/>
    <w:rsid w:val="65BB6922"/>
    <w:rsid w:val="65C048FE"/>
    <w:rsid w:val="65C863F2"/>
    <w:rsid w:val="65CF377B"/>
    <w:rsid w:val="65E40BAC"/>
    <w:rsid w:val="65E8008E"/>
    <w:rsid w:val="65F00F3E"/>
    <w:rsid w:val="66004EB2"/>
    <w:rsid w:val="66121897"/>
    <w:rsid w:val="6621123A"/>
    <w:rsid w:val="662B1708"/>
    <w:rsid w:val="66334295"/>
    <w:rsid w:val="664030B3"/>
    <w:rsid w:val="66421E15"/>
    <w:rsid w:val="66427473"/>
    <w:rsid w:val="6644505D"/>
    <w:rsid w:val="6645509F"/>
    <w:rsid w:val="66467547"/>
    <w:rsid w:val="66526FEA"/>
    <w:rsid w:val="6655347E"/>
    <w:rsid w:val="66632C10"/>
    <w:rsid w:val="666A1F5A"/>
    <w:rsid w:val="666C5F6F"/>
    <w:rsid w:val="66730238"/>
    <w:rsid w:val="66776688"/>
    <w:rsid w:val="6679400A"/>
    <w:rsid w:val="667D0A0B"/>
    <w:rsid w:val="66877B18"/>
    <w:rsid w:val="66931C0C"/>
    <w:rsid w:val="669A113B"/>
    <w:rsid w:val="669F48D6"/>
    <w:rsid w:val="66A21164"/>
    <w:rsid w:val="66A547A8"/>
    <w:rsid w:val="66AD189E"/>
    <w:rsid w:val="66AE0742"/>
    <w:rsid w:val="66C15FEE"/>
    <w:rsid w:val="66CC2225"/>
    <w:rsid w:val="66D14803"/>
    <w:rsid w:val="66DB08A5"/>
    <w:rsid w:val="66DB7AA5"/>
    <w:rsid w:val="66DC2551"/>
    <w:rsid w:val="66E03451"/>
    <w:rsid w:val="66E0734D"/>
    <w:rsid w:val="66F519BF"/>
    <w:rsid w:val="66F815C0"/>
    <w:rsid w:val="66F868B8"/>
    <w:rsid w:val="66FB67F2"/>
    <w:rsid w:val="66FE4862"/>
    <w:rsid w:val="670B1238"/>
    <w:rsid w:val="671C7386"/>
    <w:rsid w:val="67233D1A"/>
    <w:rsid w:val="67233E20"/>
    <w:rsid w:val="6724233D"/>
    <w:rsid w:val="673D4DBD"/>
    <w:rsid w:val="67401D7B"/>
    <w:rsid w:val="674273D0"/>
    <w:rsid w:val="675C269D"/>
    <w:rsid w:val="675D66C9"/>
    <w:rsid w:val="67781179"/>
    <w:rsid w:val="6781651E"/>
    <w:rsid w:val="67862360"/>
    <w:rsid w:val="6795772C"/>
    <w:rsid w:val="679836E0"/>
    <w:rsid w:val="67994F17"/>
    <w:rsid w:val="679969E6"/>
    <w:rsid w:val="67A43942"/>
    <w:rsid w:val="67A547C7"/>
    <w:rsid w:val="67A65BDB"/>
    <w:rsid w:val="67B2700D"/>
    <w:rsid w:val="67E270A0"/>
    <w:rsid w:val="67F4650C"/>
    <w:rsid w:val="67F71701"/>
    <w:rsid w:val="680216B9"/>
    <w:rsid w:val="68026951"/>
    <w:rsid w:val="680B20F8"/>
    <w:rsid w:val="680B3477"/>
    <w:rsid w:val="680C64A9"/>
    <w:rsid w:val="680D7289"/>
    <w:rsid w:val="68146E05"/>
    <w:rsid w:val="68291127"/>
    <w:rsid w:val="682C073B"/>
    <w:rsid w:val="682C18BA"/>
    <w:rsid w:val="68310F28"/>
    <w:rsid w:val="683D36FE"/>
    <w:rsid w:val="683E3446"/>
    <w:rsid w:val="684253B4"/>
    <w:rsid w:val="68434773"/>
    <w:rsid w:val="684C46DA"/>
    <w:rsid w:val="684C5F08"/>
    <w:rsid w:val="68500D57"/>
    <w:rsid w:val="68512CAF"/>
    <w:rsid w:val="685D699D"/>
    <w:rsid w:val="6862327C"/>
    <w:rsid w:val="68693B95"/>
    <w:rsid w:val="68703C11"/>
    <w:rsid w:val="687602D7"/>
    <w:rsid w:val="68770A5C"/>
    <w:rsid w:val="687B4716"/>
    <w:rsid w:val="688907A6"/>
    <w:rsid w:val="688B2202"/>
    <w:rsid w:val="688B6236"/>
    <w:rsid w:val="688D0F06"/>
    <w:rsid w:val="68956908"/>
    <w:rsid w:val="68A0647D"/>
    <w:rsid w:val="68A40226"/>
    <w:rsid w:val="68A43D3D"/>
    <w:rsid w:val="68A57493"/>
    <w:rsid w:val="68AA2410"/>
    <w:rsid w:val="68AA7852"/>
    <w:rsid w:val="68B32228"/>
    <w:rsid w:val="68B35D53"/>
    <w:rsid w:val="68B42594"/>
    <w:rsid w:val="68BB67B9"/>
    <w:rsid w:val="68C41A7F"/>
    <w:rsid w:val="68C77D09"/>
    <w:rsid w:val="68D13EBB"/>
    <w:rsid w:val="68DB1506"/>
    <w:rsid w:val="68E31BE0"/>
    <w:rsid w:val="68F6661E"/>
    <w:rsid w:val="68FB008F"/>
    <w:rsid w:val="690064BB"/>
    <w:rsid w:val="6901764A"/>
    <w:rsid w:val="69041D4C"/>
    <w:rsid w:val="690577C0"/>
    <w:rsid w:val="6910473B"/>
    <w:rsid w:val="69106789"/>
    <w:rsid w:val="69195534"/>
    <w:rsid w:val="69235D64"/>
    <w:rsid w:val="69253FEE"/>
    <w:rsid w:val="692D297D"/>
    <w:rsid w:val="693476B7"/>
    <w:rsid w:val="693A34B9"/>
    <w:rsid w:val="693D2CD8"/>
    <w:rsid w:val="694A50E5"/>
    <w:rsid w:val="69517160"/>
    <w:rsid w:val="6960029C"/>
    <w:rsid w:val="696B0DC6"/>
    <w:rsid w:val="696C3C1A"/>
    <w:rsid w:val="696E587F"/>
    <w:rsid w:val="69773A42"/>
    <w:rsid w:val="697E0352"/>
    <w:rsid w:val="69810E96"/>
    <w:rsid w:val="69845D83"/>
    <w:rsid w:val="699B6CB7"/>
    <w:rsid w:val="699E2161"/>
    <w:rsid w:val="69A035D0"/>
    <w:rsid w:val="69A116CA"/>
    <w:rsid w:val="69A45DA1"/>
    <w:rsid w:val="69A73240"/>
    <w:rsid w:val="69B13893"/>
    <w:rsid w:val="69B152F2"/>
    <w:rsid w:val="69B51A1D"/>
    <w:rsid w:val="69B63902"/>
    <w:rsid w:val="69D21C22"/>
    <w:rsid w:val="69E165F1"/>
    <w:rsid w:val="69E2172F"/>
    <w:rsid w:val="69E543EB"/>
    <w:rsid w:val="69EE35C8"/>
    <w:rsid w:val="69F951F6"/>
    <w:rsid w:val="6A010F52"/>
    <w:rsid w:val="6A057611"/>
    <w:rsid w:val="6A063AAC"/>
    <w:rsid w:val="6A1B50EE"/>
    <w:rsid w:val="6A283C0B"/>
    <w:rsid w:val="6A2B0503"/>
    <w:rsid w:val="6A2E165D"/>
    <w:rsid w:val="6A383FD0"/>
    <w:rsid w:val="6A3A136A"/>
    <w:rsid w:val="6A413708"/>
    <w:rsid w:val="6A416696"/>
    <w:rsid w:val="6A5D55AB"/>
    <w:rsid w:val="6A68011F"/>
    <w:rsid w:val="6A680264"/>
    <w:rsid w:val="6A715E70"/>
    <w:rsid w:val="6A7423F5"/>
    <w:rsid w:val="6A742FB8"/>
    <w:rsid w:val="6A7B2426"/>
    <w:rsid w:val="6A7B5BB7"/>
    <w:rsid w:val="6A7C7C3A"/>
    <w:rsid w:val="6A827813"/>
    <w:rsid w:val="6A895265"/>
    <w:rsid w:val="6A913504"/>
    <w:rsid w:val="6A9C5AEC"/>
    <w:rsid w:val="6AA263C5"/>
    <w:rsid w:val="6AA90E46"/>
    <w:rsid w:val="6AB97835"/>
    <w:rsid w:val="6ABB568E"/>
    <w:rsid w:val="6AC265BE"/>
    <w:rsid w:val="6AC34927"/>
    <w:rsid w:val="6AC35F43"/>
    <w:rsid w:val="6ACC2EB9"/>
    <w:rsid w:val="6ACD0721"/>
    <w:rsid w:val="6AD16136"/>
    <w:rsid w:val="6AD52CD4"/>
    <w:rsid w:val="6ADB3024"/>
    <w:rsid w:val="6AEE5440"/>
    <w:rsid w:val="6AFA5D16"/>
    <w:rsid w:val="6AFF47D1"/>
    <w:rsid w:val="6B0201F2"/>
    <w:rsid w:val="6B070DC0"/>
    <w:rsid w:val="6B0729B4"/>
    <w:rsid w:val="6B0F7399"/>
    <w:rsid w:val="6B15234D"/>
    <w:rsid w:val="6B266707"/>
    <w:rsid w:val="6B2C613B"/>
    <w:rsid w:val="6B32459B"/>
    <w:rsid w:val="6B371215"/>
    <w:rsid w:val="6B56355D"/>
    <w:rsid w:val="6B597753"/>
    <w:rsid w:val="6B5B4EEE"/>
    <w:rsid w:val="6B5D0B9C"/>
    <w:rsid w:val="6B6570D4"/>
    <w:rsid w:val="6B662B9D"/>
    <w:rsid w:val="6B6668BF"/>
    <w:rsid w:val="6B7542D1"/>
    <w:rsid w:val="6B762921"/>
    <w:rsid w:val="6B796661"/>
    <w:rsid w:val="6B7E508D"/>
    <w:rsid w:val="6B7F6B38"/>
    <w:rsid w:val="6B8118A9"/>
    <w:rsid w:val="6B860036"/>
    <w:rsid w:val="6B90570C"/>
    <w:rsid w:val="6B915791"/>
    <w:rsid w:val="6BA42C7F"/>
    <w:rsid w:val="6BAC2951"/>
    <w:rsid w:val="6BAD1217"/>
    <w:rsid w:val="6BB3750C"/>
    <w:rsid w:val="6BB803AD"/>
    <w:rsid w:val="6BBF12FE"/>
    <w:rsid w:val="6BC2333C"/>
    <w:rsid w:val="6BC77235"/>
    <w:rsid w:val="6BD001CF"/>
    <w:rsid w:val="6BD00222"/>
    <w:rsid w:val="6BD06702"/>
    <w:rsid w:val="6BE028DF"/>
    <w:rsid w:val="6BE07D72"/>
    <w:rsid w:val="6BF53691"/>
    <w:rsid w:val="6BFC0BA3"/>
    <w:rsid w:val="6C040632"/>
    <w:rsid w:val="6C043C51"/>
    <w:rsid w:val="6C147671"/>
    <w:rsid w:val="6C193D06"/>
    <w:rsid w:val="6C1C0E98"/>
    <w:rsid w:val="6C1D1F2F"/>
    <w:rsid w:val="6C293846"/>
    <w:rsid w:val="6C2E50CD"/>
    <w:rsid w:val="6C3121A1"/>
    <w:rsid w:val="6C3D6B9E"/>
    <w:rsid w:val="6C422CFB"/>
    <w:rsid w:val="6C480D56"/>
    <w:rsid w:val="6C4947FF"/>
    <w:rsid w:val="6C4A7865"/>
    <w:rsid w:val="6C4E4305"/>
    <w:rsid w:val="6C56466D"/>
    <w:rsid w:val="6C5924AE"/>
    <w:rsid w:val="6C5F6436"/>
    <w:rsid w:val="6C623D30"/>
    <w:rsid w:val="6C715E93"/>
    <w:rsid w:val="6C7B6600"/>
    <w:rsid w:val="6C7C0860"/>
    <w:rsid w:val="6C7C7C82"/>
    <w:rsid w:val="6C7E1AF1"/>
    <w:rsid w:val="6C814C75"/>
    <w:rsid w:val="6C83006F"/>
    <w:rsid w:val="6C836398"/>
    <w:rsid w:val="6C8D055A"/>
    <w:rsid w:val="6C8D71A7"/>
    <w:rsid w:val="6C9576AB"/>
    <w:rsid w:val="6C97157B"/>
    <w:rsid w:val="6CA71510"/>
    <w:rsid w:val="6CA85629"/>
    <w:rsid w:val="6CB241C5"/>
    <w:rsid w:val="6CB3541B"/>
    <w:rsid w:val="6CB75D1C"/>
    <w:rsid w:val="6CBF6592"/>
    <w:rsid w:val="6CCF4775"/>
    <w:rsid w:val="6CDA1F0A"/>
    <w:rsid w:val="6CDC6861"/>
    <w:rsid w:val="6CE30A3E"/>
    <w:rsid w:val="6CF80849"/>
    <w:rsid w:val="6CF837A8"/>
    <w:rsid w:val="6D004495"/>
    <w:rsid w:val="6D10267D"/>
    <w:rsid w:val="6D1D050F"/>
    <w:rsid w:val="6D341C7C"/>
    <w:rsid w:val="6D3A4F31"/>
    <w:rsid w:val="6D4621E5"/>
    <w:rsid w:val="6D5500DB"/>
    <w:rsid w:val="6D571659"/>
    <w:rsid w:val="6D5B701B"/>
    <w:rsid w:val="6D5E5589"/>
    <w:rsid w:val="6D6302A5"/>
    <w:rsid w:val="6D677439"/>
    <w:rsid w:val="6D721883"/>
    <w:rsid w:val="6D867DE3"/>
    <w:rsid w:val="6D933BC3"/>
    <w:rsid w:val="6D972BBC"/>
    <w:rsid w:val="6DA21A9B"/>
    <w:rsid w:val="6DA41662"/>
    <w:rsid w:val="6DA672FF"/>
    <w:rsid w:val="6DA93A4F"/>
    <w:rsid w:val="6DA94100"/>
    <w:rsid w:val="6DBC2881"/>
    <w:rsid w:val="6DC15593"/>
    <w:rsid w:val="6DC631F1"/>
    <w:rsid w:val="6DCE1A91"/>
    <w:rsid w:val="6DD07A42"/>
    <w:rsid w:val="6DD25437"/>
    <w:rsid w:val="6DDD6D8F"/>
    <w:rsid w:val="6DE81136"/>
    <w:rsid w:val="6DF7573F"/>
    <w:rsid w:val="6DF823E6"/>
    <w:rsid w:val="6E0E2956"/>
    <w:rsid w:val="6E13626C"/>
    <w:rsid w:val="6E29436D"/>
    <w:rsid w:val="6E326731"/>
    <w:rsid w:val="6E467003"/>
    <w:rsid w:val="6E490831"/>
    <w:rsid w:val="6E504196"/>
    <w:rsid w:val="6E505620"/>
    <w:rsid w:val="6E5B0AB4"/>
    <w:rsid w:val="6E6066BE"/>
    <w:rsid w:val="6E642A14"/>
    <w:rsid w:val="6E684536"/>
    <w:rsid w:val="6E6D0A82"/>
    <w:rsid w:val="6E7103A2"/>
    <w:rsid w:val="6E740F0A"/>
    <w:rsid w:val="6E7536BC"/>
    <w:rsid w:val="6E7A27AB"/>
    <w:rsid w:val="6E7A63D3"/>
    <w:rsid w:val="6E7B720C"/>
    <w:rsid w:val="6E7C5A8E"/>
    <w:rsid w:val="6E7E65AA"/>
    <w:rsid w:val="6E875611"/>
    <w:rsid w:val="6E892AFB"/>
    <w:rsid w:val="6E8C025E"/>
    <w:rsid w:val="6E8E2332"/>
    <w:rsid w:val="6E8E472A"/>
    <w:rsid w:val="6E8F76B1"/>
    <w:rsid w:val="6E9032BF"/>
    <w:rsid w:val="6E937841"/>
    <w:rsid w:val="6E941043"/>
    <w:rsid w:val="6E9A1D91"/>
    <w:rsid w:val="6EA26CEC"/>
    <w:rsid w:val="6EB13B4C"/>
    <w:rsid w:val="6EB20A68"/>
    <w:rsid w:val="6EBC33B7"/>
    <w:rsid w:val="6EBE1504"/>
    <w:rsid w:val="6EBE5094"/>
    <w:rsid w:val="6EC2405C"/>
    <w:rsid w:val="6EDE7218"/>
    <w:rsid w:val="6EE6480E"/>
    <w:rsid w:val="6EE67113"/>
    <w:rsid w:val="6EE7149C"/>
    <w:rsid w:val="6EEA116C"/>
    <w:rsid w:val="6EED5121"/>
    <w:rsid w:val="6EED792A"/>
    <w:rsid w:val="6EEF6116"/>
    <w:rsid w:val="6EF322AA"/>
    <w:rsid w:val="6EF80D2D"/>
    <w:rsid w:val="6EF904F9"/>
    <w:rsid w:val="6F023B4A"/>
    <w:rsid w:val="6F032006"/>
    <w:rsid w:val="6F0833FC"/>
    <w:rsid w:val="6F15456F"/>
    <w:rsid w:val="6F19562A"/>
    <w:rsid w:val="6F220D69"/>
    <w:rsid w:val="6F275A24"/>
    <w:rsid w:val="6F2D1939"/>
    <w:rsid w:val="6F2E28F4"/>
    <w:rsid w:val="6F393EA9"/>
    <w:rsid w:val="6F3A4A81"/>
    <w:rsid w:val="6F3B75DE"/>
    <w:rsid w:val="6F3E6718"/>
    <w:rsid w:val="6F432152"/>
    <w:rsid w:val="6F456D23"/>
    <w:rsid w:val="6F472375"/>
    <w:rsid w:val="6F4861A2"/>
    <w:rsid w:val="6F59121E"/>
    <w:rsid w:val="6F616043"/>
    <w:rsid w:val="6F670982"/>
    <w:rsid w:val="6F693375"/>
    <w:rsid w:val="6F696BEC"/>
    <w:rsid w:val="6F6D56B5"/>
    <w:rsid w:val="6F773347"/>
    <w:rsid w:val="6F8072C3"/>
    <w:rsid w:val="6F816C28"/>
    <w:rsid w:val="6F881095"/>
    <w:rsid w:val="6F8876DC"/>
    <w:rsid w:val="6F89048B"/>
    <w:rsid w:val="6F8A5B58"/>
    <w:rsid w:val="6F8D4FDE"/>
    <w:rsid w:val="6F9A11AE"/>
    <w:rsid w:val="6F9D4392"/>
    <w:rsid w:val="6F9D5C36"/>
    <w:rsid w:val="6F9F2F6E"/>
    <w:rsid w:val="6FAB4437"/>
    <w:rsid w:val="6FAC7827"/>
    <w:rsid w:val="6FB257ED"/>
    <w:rsid w:val="6FB4537B"/>
    <w:rsid w:val="6FB8286A"/>
    <w:rsid w:val="6FBB0B78"/>
    <w:rsid w:val="6FC163C9"/>
    <w:rsid w:val="6FC24D81"/>
    <w:rsid w:val="6FC655F1"/>
    <w:rsid w:val="6FE21646"/>
    <w:rsid w:val="6FE42D03"/>
    <w:rsid w:val="6FE52BE6"/>
    <w:rsid w:val="6FE8186E"/>
    <w:rsid w:val="6FEB1303"/>
    <w:rsid w:val="6FEC0EA2"/>
    <w:rsid w:val="6FED6F2C"/>
    <w:rsid w:val="6FF04645"/>
    <w:rsid w:val="70030605"/>
    <w:rsid w:val="70036BC5"/>
    <w:rsid w:val="700A387C"/>
    <w:rsid w:val="700A7B6E"/>
    <w:rsid w:val="700F3962"/>
    <w:rsid w:val="70231EB6"/>
    <w:rsid w:val="70305DFE"/>
    <w:rsid w:val="70313417"/>
    <w:rsid w:val="7036785B"/>
    <w:rsid w:val="703D2FBE"/>
    <w:rsid w:val="7043608E"/>
    <w:rsid w:val="704F0C0F"/>
    <w:rsid w:val="705840AE"/>
    <w:rsid w:val="705E60C5"/>
    <w:rsid w:val="70672DFF"/>
    <w:rsid w:val="706A315D"/>
    <w:rsid w:val="706E0CDA"/>
    <w:rsid w:val="707875B8"/>
    <w:rsid w:val="70842778"/>
    <w:rsid w:val="708A5097"/>
    <w:rsid w:val="708E560B"/>
    <w:rsid w:val="7096380F"/>
    <w:rsid w:val="709C5430"/>
    <w:rsid w:val="70A612DA"/>
    <w:rsid w:val="70AA4758"/>
    <w:rsid w:val="70AB0677"/>
    <w:rsid w:val="70AE7E12"/>
    <w:rsid w:val="70B26EE2"/>
    <w:rsid w:val="70B31608"/>
    <w:rsid w:val="70BC232F"/>
    <w:rsid w:val="70C27278"/>
    <w:rsid w:val="70C476E5"/>
    <w:rsid w:val="70C55D73"/>
    <w:rsid w:val="70D0488C"/>
    <w:rsid w:val="70D74975"/>
    <w:rsid w:val="70DC381E"/>
    <w:rsid w:val="70E64DE9"/>
    <w:rsid w:val="70EE060B"/>
    <w:rsid w:val="71075F3B"/>
    <w:rsid w:val="71087650"/>
    <w:rsid w:val="71097DE9"/>
    <w:rsid w:val="710C1738"/>
    <w:rsid w:val="711700BB"/>
    <w:rsid w:val="711E4D45"/>
    <w:rsid w:val="711E5F38"/>
    <w:rsid w:val="7125291C"/>
    <w:rsid w:val="712F2CF4"/>
    <w:rsid w:val="71310943"/>
    <w:rsid w:val="71322F53"/>
    <w:rsid w:val="713233FA"/>
    <w:rsid w:val="713C4280"/>
    <w:rsid w:val="713E0B6C"/>
    <w:rsid w:val="713F0153"/>
    <w:rsid w:val="714223D0"/>
    <w:rsid w:val="714763FF"/>
    <w:rsid w:val="71577D4F"/>
    <w:rsid w:val="71585074"/>
    <w:rsid w:val="715E05C9"/>
    <w:rsid w:val="71633CE4"/>
    <w:rsid w:val="71713E31"/>
    <w:rsid w:val="717727D3"/>
    <w:rsid w:val="71794247"/>
    <w:rsid w:val="717C721A"/>
    <w:rsid w:val="717D50C6"/>
    <w:rsid w:val="718264DD"/>
    <w:rsid w:val="71855007"/>
    <w:rsid w:val="718714B4"/>
    <w:rsid w:val="718738DF"/>
    <w:rsid w:val="718924AD"/>
    <w:rsid w:val="718D18A0"/>
    <w:rsid w:val="71A1686F"/>
    <w:rsid w:val="71A304C7"/>
    <w:rsid w:val="71A468B5"/>
    <w:rsid w:val="71A86DC5"/>
    <w:rsid w:val="71AD5089"/>
    <w:rsid w:val="71BA1328"/>
    <w:rsid w:val="71BC7E74"/>
    <w:rsid w:val="71BF46F9"/>
    <w:rsid w:val="71C218A4"/>
    <w:rsid w:val="71C7082D"/>
    <w:rsid w:val="71C834DC"/>
    <w:rsid w:val="71CB45C0"/>
    <w:rsid w:val="71CF206C"/>
    <w:rsid w:val="71D03CCA"/>
    <w:rsid w:val="71D92697"/>
    <w:rsid w:val="71D93C58"/>
    <w:rsid w:val="71E016D2"/>
    <w:rsid w:val="71E0655D"/>
    <w:rsid w:val="71E41D43"/>
    <w:rsid w:val="71EA5258"/>
    <w:rsid w:val="7202579E"/>
    <w:rsid w:val="720A7752"/>
    <w:rsid w:val="720B560F"/>
    <w:rsid w:val="72106788"/>
    <w:rsid w:val="72131B5A"/>
    <w:rsid w:val="721E077D"/>
    <w:rsid w:val="722012C2"/>
    <w:rsid w:val="72276801"/>
    <w:rsid w:val="72366E30"/>
    <w:rsid w:val="723770B7"/>
    <w:rsid w:val="72382743"/>
    <w:rsid w:val="723D0E29"/>
    <w:rsid w:val="72404261"/>
    <w:rsid w:val="72463DD4"/>
    <w:rsid w:val="72497C0F"/>
    <w:rsid w:val="7255111D"/>
    <w:rsid w:val="72673A04"/>
    <w:rsid w:val="72676AF6"/>
    <w:rsid w:val="726B5E9C"/>
    <w:rsid w:val="72713EB0"/>
    <w:rsid w:val="7274338B"/>
    <w:rsid w:val="727B4CB9"/>
    <w:rsid w:val="72880F6D"/>
    <w:rsid w:val="729D3A1E"/>
    <w:rsid w:val="72A10CAD"/>
    <w:rsid w:val="72AA3A14"/>
    <w:rsid w:val="72B104D3"/>
    <w:rsid w:val="72B242FC"/>
    <w:rsid w:val="72B52F07"/>
    <w:rsid w:val="72B67209"/>
    <w:rsid w:val="72BD2C5F"/>
    <w:rsid w:val="72CE381C"/>
    <w:rsid w:val="72D1670E"/>
    <w:rsid w:val="72D25016"/>
    <w:rsid w:val="72DF20F9"/>
    <w:rsid w:val="72E0217A"/>
    <w:rsid w:val="72EC1C07"/>
    <w:rsid w:val="72F26CAE"/>
    <w:rsid w:val="72FA43E0"/>
    <w:rsid w:val="72FC61DF"/>
    <w:rsid w:val="73141A0B"/>
    <w:rsid w:val="731535C8"/>
    <w:rsid w:val="73182783"/>
    <w:rsid w:val="732A69F7"/>
    <w:rsid w:val="732B64EF"/>
    <w:rsid w:val="7331626A"/>
    <w:rsid w:val="73347E1C"/>
    <w:rsid w:val="73487A70"/>
    <w:rsid w:val="734907D2"/>
    <w:rsid w:val="7349187F"/>
    <w:rsid w:val="734D2AE5"/>
    <w:rsid w:val="73590903"/>
    <w:rsid w:val="73601435"/>
    <w:rsid w:val="73612E78"/>
    <w:rsid w:val="73654C74"/>
    <w:rsid w:val="73657049"/>
    <w:rsid w:val="736D6D3D"/>
    <w:rsid w:val="737079E4"/>
    <w:rsid w:val="737324B7"/>
    <w:rsid w:val="737620DE"/>
    <w:rsid w:val="737D1F4A"/>
    <w:rsid w:val="73861860"/>
    <w:rsid w:val="738A6F0E"/>
    <w:rsid w:val="738B05C0"/>
    <w:rsid w:val="73954BFE"/>
    <w:rsid w:val="739A146B"/>
    <w:rsid w:val="739E25F0"/>
    <w:rsid w:val="73A3208A"/>
    <w:rsid w:val="73B75E86"/>
    <w:rsid w:val="73C2098F"/>
    <w:rsid w:val="73D70AC6"/>
    <w:rsid w:val="73DA2140"/>
    <w:rsid w:val="73DE2D56"/>
    <w:rsid w:val="73E81EF1"/>
    <w:rsid w:val="73E8243F"/>
    <w:rsid w:val="73EB33E3"/>
    <w:rsid w:val="73F101E6"/>
    <w:rsid w:val="73F67EF2"/>
    <w:rsid w:val="73F74DC9"/>
    <w:rsid w:val="73FB6811"/>
    <w:rsid w:val="740309E7"/>
    <w:rsid w:val="740C415B"/>
    <w:rsid w:val="741206FD"/>
    <w:rsid w:val="7413530B"/>
    <w:rsid w:val="74262C02"/>
    <w:rsid w:val="74316417"/>
    <w:rsid w:val="74487836"/>
    <w:rsid w:val="74493343"/>
    <w:rsid w:val="744A1465"/>
    <w:rsid w:val="744A5655"/>
    <w:rsid w:val="744B061F"/>
    <w:rsid w:val="744C24C9"/>
    <w:rsid w:val="74556CF4"/>
    <w:rsid w:val="747B4A42"/>
    <w:rsid w:val="74886BFE"/>
    <w:rsid w:val="74891654"/>
    <w:rsid w:val="74906D3B"/>
    <w:rsid w:val="749C3AA8"/>
    <w:rsid w:val="749E6E39"/>
    <w:rsid w:val="74A3424C"/>
    <w:rsid w:val="74A568AE"/>
    <w:rsid w:val="74A76DF5"/>
    <w:rsid w:val="74B131D6"/>
    <w:rsid w:val="74C01BA9"/>
    <w:rsid w:val="74C14F5F"/>
    <w:rsid w:val="74C9420B"/>
    <w:rsid w:val="74CA20FF"/>
    <w:rsid w:val="74D95DC4"/>
    <w:rsid w:val="74DD05E8"/>
    <w:rsid w:val="74EE12C2"/>
    <w:rsid w:val="74F03325"/>
    <w:rsid w:val="74FE1759"/>
    <w:rsid w:val="74FF6775"/>
    <w:rsid w:val="75046AD9"/>
    <w:rsid w:val="750624D4"/>
    <w:rsid w:val="750630E0"/>
    <w:rsid w:val="75360562"/>
    <w:rsid w:val="753829AB"/>
    <w:rsid w:val="75437EFC"/>
    <w:rsid w:val="75454B92"/>
    <w:rsid w:val="75493A62"/>
    <w:rsid w:val="754D799D"/>
    <w:rsid w:val="75585DAB"/>
    <w:rsid w:val="7565718F"/>
    <w:rsid w:val="75712CA0"/>
    <w:rsid w:val="75722196"/>
    <w:rsid w:val="758024A1"/>
    <w:rsid w:val="75846FAB"/>
    <w:rsid w:val="758563C1"/>
    <w:rsid w:val="758924B3"/>
    <w:rsid w:val="758D3E9D"/>
    <w:rsid w:val="75966B6E"/>
    <w:rsid w:val="759805ED"/>
    <w:rsid w:val="759A7699"/>
    <w:rsid w:val="759F126E"/>
    <w:rsid w:val="75BA1226"/>
    <w:rsid w:val="75BB3298"/>
    <w:rsid w:val="75BD75F8"/>
    <w:rsid w:val="75BF7ABB"/>
    <w:rsid w:val="75D0251B"/>
    <w:rsid w:val="75D23ED7"/>
    <w:rsid w:val="75D802AA"/>
    <w:rsid w:val="75DA7A55"/>
    <w:rsid w:val="75DE1CA6"/>
    <w:rsid w:val="75E150E8"/>
    <w:rsid w:val="75EE568A"/>
    <w:rsid w:val="75EE63AE"/>
    <w:rsid w:val="75F06631"/>
    <w:rsid w:val="75F92B5A"/>
    <w:rsid w:val="75FE14CB"/>
    <w:rsid w:val="76006203"/>
    <w:rsid w:val="76034C3C"/>
    <w:rsid w:val="76070780"/>
    <w:rsid w:val="763B6F9E"/>
    <w:rsid w:val="763D083B"/>
    <w:rsid w:val="763E3A62"/>
    <w:rsid w:val="76434EB4"/>
    <w:rsid w:val="76435A37"/>
    <w:rsid w:val="76446A72"/>
    <w:rsid w:val="76486F09"/>
    <w:rsid w:val="7649472E"/>
    <w:rsid w:val="765666B9"/>
    <w:rsid w:val="7659304B"/>
    <w:rsid w:val="765C2D6D"/>
    <w:rsid w:val="765E3ACC"/>
    <w:rsid w:val="765F7A1B"/>
    <w:rsid w:val="766A5A5D"/>
    <w:rsid w:val="7685120B"/>
    <w:rsid w:val="768C5855"/>
    <w:rsid w:val="768C6C20"/>
    <w:rsid w:val="76970C14"/>
    <w:rsid w:val="76A00F3E"/>
    <w:rsid w:val="76AB31FE"/>
    <w:rsid w:val="76C112E0"/>
    <w:rsid w:val="76C15948"/>
    <w:rsid w:val="76D171EC"/>
    <w:rsid w:val="76D22D38"/>
    <w:rsid w:val="76D90D02"/>
    <w:rsid w:val="76E311F5"/>
    <w:rsid w:val="76E4771A"/>
    <w:rsid w:val="76EF2E54"/>
    <w:rsid w:val="76F3082A"/>
    <w:rsid w:val="76F45738"/>
    <w:rsid w:val="770B5DA2"/>
    <w:rsid w:val="770C62EA"/>
    <w:rsid w:val="770D7B1A"/>
    <w:rsid w:val="77204596"/>
    <w:rsid w:val="772D2618"/>
    <w:rsid w:val="772E0C78"/>
    <w:rsid w:val="773B7034"/>
    <w:rsid w:val="77434593"/>
    <w:rsid w:val="77437E95"/>
    <w:rsid w:val="776032E1"/>
    <w:rsid w:val="77603A5D"/>
    <w:rsid w:val="7765152D"/>
    <w:rsid w:val="77660DAC"/>
    <w:rsid w:val="776B29D3"/>
    <w:rsid w:val="776F3D78"/>
    <w:rsid w:val="7774391A"/>
    <w:rsid w:val="77743D5A"/>
    <w:rsid w:val="777B2E7E"/>
    <w:rsid w:val="777F1AF8"/>
    <w:rsid w:val="778A4A5B"/>
    <w:rsid w:val="779A3B56"/>
    <w:rsid w:val="779B5585"/>
    <w:rsid w:val="779D2407"/>
    <w:rsid w:val="779F40F7"/>
    <w:rsid w:val="77A23E0D"/>
    <w:rsid w:val="77A633D3"/>
    <w:rsid w:val="77BA3449"/>
    <w:rsid w:val="77BE3694"/>
    <w:rsid w:val="77CB4411"/>
    <w:rsid w:val="77E50DD7"/>
    <w:rsid w:val="77E516D4"/>
    <w:rsid w:val="77F90C29"/>
    <w:rsid w:val="77FD1C04"/>
    <w:rsid w:val="77FE2743"/>
    <w:rsid w:val="78034382"/>
    <w:rsid w:val="78073D50"/>
    <w:rsid w:val="780A33CF"/>
    <w:rsid w:val="780D5091"/>
    <w:rsid w:val="78126B9C"/>
    <w:rsid w:val="781C2A8C"/>
    <w:rsid w:val="783E76FD"/>
    <w:rsid w:val="784A5F1C"/>
    <w:rsid w:val="785317D8"/>
    <w:rsid w:val="785F19D0"/>
    <w:rsid w:val="78667726"/>
    <w:rsid w:val="786C5CFB"/>
    <w:rsid w:val="78726136"/>
    <w:rsid w:val="787E1E47"/>
    <w:rsid w:val="788469E5"/>
    <w:rsid w:val="78846F7F"/>
    <w:rsid w:val="78867AC1"/>
    <w:rsid w:val="78881EF0"/>
    <w:rsid w:val="788C4F4E"/>
    <w:rsid w:val="788D33B0"/>
    <w:rsid w:val="788D4DB4"/>
    <w:rsid w:val="78965C92"/>
    <w:rsid w:val="789958C9"/>
    <w:rsid w:val="789A6E66"/>
    <w:rsid w:val="789B3ED5"/>
    <w:rsid w:val="78A512FD"/>
    <w:rsid w:val="78A522AC"/>
    <w:rsid w:val="78AB0174"/>
    <w:rsid w:val="78AF1A0E"/>
    <w:rsid w:val="78B34AD2"/>
    <w:rsid w:val="78B7399B"/>
    <w:rsid w:val="78BA3225"/>
    <w:rsid w:val="78BD4D3D"/>
    <w:rsid w:val="78BE3FE4"/>
    <w:rsid w:val="78BF013C"/>
    <w:rsid w:val="78C0007A"/>
    <w:rsid w:val="78C53059"/>
    <w:rsid w:val="78C615A0"/>
    <w:rsid w:val="78C70280"/>
    <w:rsid w:val="78C936FF"/>
    <w:rsid w:val="78CA2C4C"/>
    <w:rsid w:val="78CE68AF"/>
    <w:rsid w:val="78D94423"/>
    <w:rsid w:val="78DC2610"/>
    <w:rsid w:val="78DD58DD"/>
    <w:rsid w:val="78DF08E0"/>
    <w:rsid w:val="78E06389"/>
    <w:rsid w:val="78E24CA6"/>
    <w:rsid w:val="78EA425B"/>
    <w:rsid w:val="78ED4BFE"/>
    <w:rsid w:val="78F82FF8"/>
    <w:rsid w:val="78F95304"/>
    <w:rsid w:val="78FA16F4"/>
    <w:rsid w:val="78FF46F9"/>
    <w:rsid w:val="79082A3A"/>
    <w:rsid w:val="790D3058"/>
    <w:rsid w:val="79211D7C"/>
    <w:rsid w:val="79223CE8"/>
    <w:rsid w:val="792524EE"/>
    <w:rsid w:val="79341966"/>
    <w:rsid w:val="79390150"/>
    <w:rsid w:val="795640D5"/>
    <w:rsid w:val="795D08C9"/>
    <w:rsid w:val="796862A6"/>
    <w:rsid w:val="796F7248"/>
    <w:rsid w:val="797A02D4"/>
    <w:rsid w:val="797E575C"/>
    <w:rsid w:val="797F5730"/>
    <w:rsid w:val="798A6DA4"/>
    <w:rsid w:val="79967884"/>
    <w:rsid w:val="79976536"/>
    <w:rsid w:val="79984CCC"/>
    <w:rsid w:val="799C1C40"/>
    <w:rsid w:val="799E6AFC"/>
    <w:rsid w:val="799F3D11"/>
    <w:rsid w:val="79A36021"/>
    <w:rsid w:val="79AE24E0"/>
    <w:rsid w:val="79BA14F4"/>
    <w:rsid w:val="79BC3602"/>
    <w:rsid w:val="79C0165C"/>
    <w:rsid w:val="79C21D95"/>
    <w:rsid w:val="79C470B7"/>
    <w:rsid w:val="79C70D55"/>
    <w:rsid w:val="79CC015F"/>
    <w:rsid w:val="79CE0501"/>
    <w:rsid w:val="79D632D4"/>
    <w:rsid w:val="79D671EB"/>
    <w:rsid w:val="79D95770"/>
    <w:rsid w:val="79DA14BB"/>
    <w:rsid w:val="79E5756E"/>
    <w:rsid w:val="79ED486C"/>
    <w:rsid w:val="79EE5D43"/>
    <w:rsid w:val="79EE6255"/>
    <w:rsid w:val="79F20815"/>
    <w:rsid w:val="7A1359F8"/>
    <w:rsid w:val="7A1C7708"/>
    <w:rsid w:val="7A1D62AA"/>
    <w:rsid w:val="7A1E1FEF"/>
    <w:rsid w:val="7A205F53"/>
    <w:rsid w:val="7A262113"/>
    <w:rsid w:val="7A2A7D17"/>
    <w:rsid w:val="7A2B5B90"/>
    <w:rsid w:val="7A363F69"/>
    <w:rsid w:val="7A3D1CA5"/>
    <w:rsid w:val="7A3E0D09"/>
    <w:rsid w:val="7A4868A8"/>
    <w:rsid w:val="7A50126C"/>
    <w:rsid w:val="7A5109A7"/>
    <w:rsid w:val="7A522C87"/>
    <w:rsid w:val="7A530C51"/>
    <w:rsid w:val="7A633FD7"/>
    <w:rsid w:val="7A6763E8"/>
    <w:rsid w:val="7A6D3DC2"/>
    <w:rsid w:val="7A6E245E"/>
    <w:rsid w:val="7A723D4C"/>
    <w:rsid w:val="7A8159C7"/>
    <w:rsid w:val="7A97101C"/>
    <w:rsid w:val="7A976DE7"/>
    <w:rsid w:val="7A9964C9"/>
    <w:rsid w:val="7A9F3A77"/>
    <w:rsid w:val="7AA32FDF"/>
    <w:rsid w:val="7AA47398"/>
    <w:rsid w:val="7AB00274"/>
    <w:rsid w:val="7AB415AC"/>
    <w:rsid w:val="7AB556ED"/>
    <w:rsid w:val="7AC16E6D"/>
    <w:rsid w:val="7AC322F2"/>
    <w:rsid w:val="7AC62657"/>
    <w:rsid w:val="7ACC5E61"/>
    <w:rsid w:val="7ACF7227"/>
    <w:rsid w:val="7AD766BF"/>
    <w:rsid w:val="7AD77891"/>
    <w:rsid w:val="7AE13CE3"/>
    <w:rsid w:val="7AE85772"/>
    <w:rsid w:val="7AEE48F8"/>
    <w:rsid w:val="7AEF32B7"/>
    <w:rsid w:val="7AF07A77"/>
    <w:rsid w:val="7AF40F12"/>
    <w:rsid w:val="7AF66ED1"/>
    <w:rsid w:val="7B075A69"/>
    <w:rsid w:val="7B116A0D"/>
    <w:rsid w:val="7B1D55C1"/>
    <w:rsid w:val="7B2C788F"/>
    <w:rsid w:val="7B2D585A"/>
    <w:rsid w:val="7B2E164A"/>
    <w:rsid w:val="7B2E6AB6"/>
    <w:rsid w:val="7B313E78"/>
    <w:rsid w:val="7B31719D"/>
    <w:rsid w:val="7B325927"/>
    <w:rsid w:val="7B353F64"/>
    <w:rsid w:val="7B374BFE"/>
    <w:rsid w:val="7B3969A1"/>
    <w:rsid w:val="7B3C4260"/>
    <w:rsid w:val="7B3D641A"/>
    <w:rsid w:val="7B413BEE"/>
    <w:rsid w:val="7B4D7A97"/>
    <w:rsid w:val="7B4F13F5"/>
    <w:rsid w:val="7B54207D"/>
    <w:rsid w:val="7B5760A2"/>
    <w:rsid w:val="7B5A73CC"/>
    <w:rsid w:val="7B5D1CB4"/>
    <w:rsid w:val="7B6048A7"/>
    <w:rsid w:val="7B63740B"/>
    <w:rsid w:val="7B763F34"/>
    <w:rsid w:val="7B7D2952"/>
    <w:rsid w:val="7B814F7D"/>
    <w:rsid w:val="7B826569"/>
    <w:rsid w:val="7B8C4706"/>
    <w:rsid w:val="7BA37FDF"/>
    <w:rsid w:val="7BA561DE"/>
    <w:rsid w:val="7BAA2EA4"/>
    <w:rsid w:val="7BB1780D"/>
    <w:rsid w:val="7BB57D53"/>
    <w:rsid w:val="7BB75A24"/>
    <w:rsid w:val="7BC048F2"/>
    <w:rsid w:val="7BC4186E"/>
    <w:rsid w:val="7BCD6A42"/>
    <w:rsid w:val="7BD05B54"/>
    <w:rsid w:val="7BDA2A71"/>
    <w:rsid w:val="7BDC4AFB"/>
    <w:rsid w:val="7BE300F2"/>
    <w:rsid w:val="7BE97A37"/>
    <w:rsid w:val="7BEA4BF6"/>
    <w:rsid w:val="7BED42F6"/>
    <w:rsid w:val="7BEE21BB"/>
    <w:rsid w:val="7BEF4BFD"/>
    <w:rsid w:val="7BEF6DAF"/>
    <w:rsid w:val="7C0E7101"/>
    <w:rsid w:val="7C0F455B"/>
    <w:rsid w:val="7C13409F"/>
    <w:rsid w:val="7C214348"/>
    <w:rsid w:val="7C233E40"/>
    <w:rsid w:val="7C273276"/>
    <w:rsid w:val="7C374CEC"/>
    <w:rsid w:val="7C382B32"/>
    <w:rsid w:val="7C3B3214"/>
    <w:rsid w:val="7C3D3AC0"/>
    <w:rsid w:val="7C3D3FEB"/>
    <w:rsid w:val="7C3D51D8"/>
    <w:rsid w:val="7C3D6097"/>
    <w:rsid w:val="7C3E00FA"/>
    <w:rsid w:val="7C477CB3"/>
    <w:rsid w:val="7C4C5154"/>
    <w:rsid w:val="7C4C6BC8"/>
    <w:rsid w:val="7C521073"/>
    <w:rsid w:val="7C523A3B"/>
    <w:rsid w:val="7C537A4D"/>
    <w:rsid w:val="7C5F3D6C"/>
    <w:rsid w:val="7C637F38"/>
    <w:rsid w:val="7C690D36"/>
    <w:rsid w:val="7C795B3E"/>
    <w:rsid w:val="7C7C3AB4"/>
    <w:rsid w:val="7C8712CF"/>
    <w:rsid w:val="7C906F86"/>
    <w:rsid w:val="7C95018B"/>
    <w:rsid w:val="7C9C5367"/>
    <w:rsid w:val="7CA82BDE"/>
    <w:rsid w:val="7CA97B14"/>
    <w:rsid w:val="7CC13543"/>
    <w:rsid w:val="7CCC5F59"/>
    <w:rsid w:val="7CCC6162"/>
    <w:rsid w:val="7CDC7026"/>
    <w:rsid w:val="7CEA6098"/>
    <w:rsid w:val="7CF52356"/>
    <w:rsid w:val="7CFB70EA"/>
    <w:rsid w:val="7D082117"/>
    <w:rsid w:val="7D0A6FFB"/>
    <w:rsid w:val="7D0B010E"/>
    <w:rsid w:val="7D0F013C"/>
    <w:rsid w:val="7D15693A"/>
    <w:rsid w:val="7D217C82"/>
    <w:rsid w:val="7D262AB6"/>
    <w:rsid w:val="7D2743A5"/>
    <w:rsid w:val="7D2A5FB4"/>
    <w:rsid w:val="7D2C0E46"/>
    <w:rsid w:val="7D3C5520"/>
    <w:rsid w:val="7D3E11F9"/>
    <w:rsid w:val="7D553EF4"/>
    <w:rsid w:val="7D690DBC"/>
    <w:rsid w:val="7D6D4805"/>
    <w:rsid w:val="7D7557F5"/>
    <w:rsid w:val="7D7B3AB3"/>
    <w:rsid w:val="7D8750EE"/>
    <w:rsid w:val="7D88099B"/>
    <w:rsid w:val="7D8C6F55"/>
    <w:rsid w:val="7D8C707E"/>
    <w:rsid w:val="7D924FF6"/>
    <w:rsid w:val="7D9E190C"/>
    <w:rsid w:val="7DA730F0"/>
    <w:rsid w:val="7DA76B8F"/>
    <w:rsid w:val="7DB32E1C"/>
    <w:rsid w:val="7DB82FC4"/>
    <w:rsid w:val="7DBD5D23"/>
    <w:rsid w:val="7DCE1FEE"/>
    <w:rsid w:val="7DD12224"/>
    <w:rsid w:val="7DD67D3E"/>
    <w:rsid w:val="7DF80F1C"/>
    <w:rsid w:val="7DF94745"/>
    <w:rsid w:val="7E021C03"/>
    <w:rsid w:val="7E03348C"/>
    <w:rsid w:val="7E043DA8"/>
    <w:rsid w:val="7E111697"/>
    <w:rsid w:val="7E117588"/>
    <w:rsid w:val="7E13087C"/>
    <w:rsid w:val="7E1465A0"/>
    <w:rsid w:val="7E1A23E2"/>
    <w:rsid w:val="7E296CE5"/>
    <w:rsid w:val="7E2B238F"/>
    <w:rsid w:val="7E2D43BF"/>
    <w:rsid w:val="7E345635"/>
    <w:rsid w:val="7E4E3313"/>
    <w:rsid w:val="7E4F05CF"/>
    <w:rsid w:val="7E5A7C79"/>
    <w:rsid w:val="7E5D71C6"/>
    <w:rsid w:val="7E752DFB"/>
    <w:rsid w:val="7E805105"/>
    <w:rsid w:val="7E8320FB"/>
    <w:rsid w:val="7E835C7D"/>
    <w:rsid w:val="7E852D6D"/>
    <w:rsid w:val="7E86190A"/>
    <w:rsid w:val="7E8F55D8"/>
    <w:rsid w:val="7E9679AC"/>
    <w:rsid w:val="7EA91D45"/>
    <w:rsid w:val="7EB45A40"/>
    <w:rsid w:val="7EC5495F"/>
    <w:rsid w:val="7ECA6B5E"/>
    <w:rsid w:val="7EDB5833"/>
    <w:rsid w:val="7EE415F9"/>
    <w:rsid w:val="7EF47A81"/>
    <w:rsid w:val="7EFF29BD"/>
    <w:rsid w:val="7F0344CB"/>
    <w:rsid w:val="7F1272BA"/>
    <w:rsid w:val="7F166392"/>
    <w:rsid w:val="7F1727FE"/>
    <w:rsid w:val="7F1A2520"/>
    <w:rsid w:val="7F24122D"/>
    <w:rsid w:val="7F2707E8"/>
    <w:rsid w:val="7F3710B7"/>
    <w:rsid w:val="7F3E747A"/>
    <w:rsid w:val="7F4F49B3"/>
    <w:rsid w:val="7F517A4E"/>
    <w:rsid w:val="7F6A2854"/>
    <w:rsid w:val="7F6A5510"/>
    <w:rsid w:val="7F6D7E88"/>
    <w:rsid w:val="7F7A2FF9"/>
    <w:rsid w:val="7F7E39BE"/>
    <w:rsid w:val="7F842139"/>
    <w:rsid w:val="7F872276"/>
    <w:rsid w:val="7F886276"/>
    <w:rsid w:val="7F8C003E"/>
    <w:rsid w:val="7F9176CE"/>
    <w:rsid w:val="7FA20FBD"/>
    <w:rsid w:val="7FAE5479"/>
    <w:rsid w:val="7FAF0F70"/>
    <w:rsid w:val="7FB4551F"/>
    <w:rsid w:val="7FBC6B14"/>
    <w:rsid w:val="7FC20E55"/>
    <w:rsid w:val="7FD25D3C"/>
    <w:rsid w:val="7FD97392"/>
    <w:rsid w:val="7FDA475D"/>
    <w:rsid w:val="7FDC40CA"/>
    <w:rsid w:val="7FDE47FD"/>
    <w:rsid w:val="7FE45AD3"/>
    <w:rsid w:val="7FEC26BD"/>
    <w:rsid w:val="7FEF3835"/>
    <w:rsid w:val="7FF95613"/>
    <w:rsid w:val="7FFB21FD"/>
    <w:rsid w:val="7FFE4948"/>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5"/>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7">
    <w:name w:val="toc 3"/>
    <w:basedOn w:val="1"/>
    <w:next w:val="1"/>
    <w:qFormat/>
    <w:uiPriority w:val="0"/>
    <w:pPr>
      <w:ind w:left="840" w:leftChars="400"/>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qFormat/>
    <w:uiPriority w:val="0"/>
    <w:rPr>
      <w:color w:val="0000FF"/>
      <w:u w:val="single"/>
    </w:rPr>
  </w:style>
  <w:style w:type="character" w:customStyle="1" w:styleId="15">
    <w:name w:val="标题 4 Char"/>
    <w:link w:val="5"/>
    <w:qFormat/>
    <w:uiPriority w:val="0"/>
    <w:rPr>
      <w:rFonts w:ascii="Arial" w:hAnsi="Arial" w:eastAsia="黑体"/>
      <w:b/>
      <w:sz w:val="28"/>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 w:type="paragraph" w:customStyle="1" w:styleId="18">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fandy.lin</dc:creator>
  <cp:lastModifiedBy>Fandy_L</cp:lastModifiedBy>
  <dcterms:modified xsi:type="dcterms:W3CDTF">2020-01-19T16:20:15Z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