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98A069">
      <w:pPr>
        <w:widowControl/>
        <w:spacing w:line="900" w:lineRule="atLeast"/>
        <w:ind w:left="5177" w:leftChars="0" w:hanging="5177" w:firstLineChars="0"/>
        <w:jc w:val="center"/>
        <w:rPr>
          <w:rFonts w:ascii="微软雅黑" w:hAnsi="微软雅黑" w:eastAsia="微软雅黑" w:cs="宋体"/>
          <w:color w:val="000000"/>
          <w:kern w:val="0"/>
          <w:sz w:val="27"/>
          <w:szCs w:val="27"/>
        </w:rPr>
      </w:pPr>
      <w:r>
        <w:rPr>
          <w:rFonts w:hint="eastAsia" w:ascii="华文中宋" w:hAnsi="华文中宋" w:eastAsia="华文中宋" w:cs="宋体"/>
          <w:b/>
          <w:bCs/>
          <w:color w:val="000000"/>
          <w:kern w:val="0"/>
          <w:sz w:val="48"/>
          <w:szCs w:val="48"/>
        </w:rPr>
        <w:t>华中科技大学</w:t>
      </w:r>
    </w:p>
    <w:p w14:paraId="1E4ECBA4">
      <w:pPr>
        <w:widowControl/>
        <w:spacing w:line="900" w:lineRule="atLeast"/>
        <w:jc w:val="center"/>
        <w:rPr>
          <w:rFonts w:ascii="微软雅黑" w:hAnsi="微软雅黑" w:eastAsia="微软雅黑" w:cs="宋体"/>
          <w:color w:val="000000"/>
          <w:kern w:val="0"/>
          <w:sz w:val="27"/>
          <w:szCs w:val="27"/>
        </w:rPr>
      </w:pPr>
      <w:r>
        <w:rPr>
          <w:rFonts w:hint="eastAsia" w:ascii="华文中宋" w:hAnsi="华文中宋" w:eastAsia="华文中宋" w:cs="宋体"/>
          <w:b/>
          <w:bCs/>
          <w:color w:val="000000"/>
          <w:kern w:val="0"/>
          <w:sz w:val="48"/>
          <w:szCs w:val="48"/>
        </w:rPr>
        <w:t>大学生创新训练项目申报书</w:t>
      </w:r>
    </w:p>
    <w:tbl>
      <w:tblPr>
        <w:tblStyle w:val="5"/>
        <w:tblW w:w="12000" w:type="dxa"/>
        <w:jc w:val="center"/>
        <w:tblLayout w:type="fixed"/>
        <w:tblCellMar>
          <w:top w:w="15" w:type="dxa"/>
          <w:left w:w="15" w:type="dxa"/>
          <w:bottom w:w="15" w:type="dxa"/>
          <w:right w:w="15" w:type="dxa"/>
        </w:tblCellMar>
      </w:tblPr>
      <w:tblGrid>
        <w:gridCol w:w="4500"/>
        <w:gridCol w:w="7500"/>
      </w:tblGrid>
      <w:tr w14:paraId="73BE341E">
        <w:tblPrEx>
          <w:tblCellMar>
            <w:top w:w="15" w:type="dxa"/>
            <w:left w:w="15" w:type="dxa"/>
            <w:bottom w:w="15" w:type="dxa"/>
            <w:right w:w="15" w:type="dxa"/>
          </w:tblCellMar>
        </w:tblPrEx>
        <w:trPr>
          <w:trHeight w:val="450" w:hRule="atLeast"/>
          <w:jc w:val="center"/>
        </w:trPr>
        <w:tc>
          <w:tcPr>
            <w:tcW w:w="4500" w:type="dxa"/>
            <w:vAlign w:val="center"/>
          </w:tcPr>
          <w:p w14:paraId="4FE710D8">
            <w:pPr>
              <w:widowControl/>
              <w:wordWrap w:val="0"/>
              <w:jc w:val="right"/>
              <w:rPr>
                <w:rFonts w:ascii="宋体" w:hAnsi="宋体" w:eastAsia="宋体" w:cs="宋体"/>
                <w:kern w:val="0"/>
                <w:sz w:val="23"/>
                <w:szCs w:val="23"/>
              </w:rPr>
            </w:pPr>
            <w:r>
              <w:rPr>
                <w:rFonts w:hint="eastAsia" w:ascii="宋体" w:hAnsi="宋体" w:eastAsia="宋体" w:cs="宋体"/>
                <w:kern w:val="0"/>
                <w:sz w:val="32"/>
                <w:szCs w:val="32"/>
              </w:rPr>
              <w:t>项目名称：</w:t>
            </w:r>
          </w:p>
        </w:tc>
        <w:tc>
          <w:tcPr>
            <w:tcW w:w="7500" w:type="dxa"/>
            <w:vAlign w:val="center"/>
          </w:tcPr>
          <w:p w14:paraId="6E7E0622">
            <w:pPr>
              <w:widowControl/>
              <w:wordWrap w:val="0"/>
              <w:jc w:val="left"/>
              <w:rPr>
                <w:rFonts w:ascii="宋体" w:hAnsi="宋体" w:eastAsia="宋体" w:cs="宋体"/>
                <w:kern w:val="0"/>
                <w:sz w:val="23"/>
                <w:szCs w:val="23"/>
              </w:rPr>
            </w:pPr>
          </w:p>
        </w:tc>
      </w:tr>
      <w:tr w14:paraId="5201C441">
        <w:tblPrEx>
          <w:tblCellMar>
            <w:top w:w="15" w:type="dxa"/>
            <w:left w:w="15" w:type="dxa"/>
            <w:bottom w:w="15" w:type="dxa"/>
            <w:right w:w="15" w:type="dxa"/>
          </w:tblCellMar>
        </w:tblPrEx>
        <w:trPr>
          <w:trHeight w:val="90" w:hRule="atLeast"/>
          <w:jc w:val="center"/>
        </w:trPr>
        <w:tc>
          <w:tcPr>
            <w:tcW w:w="4500" w:type="dxa"/>
            <w:vAlign w:val="center"/>
          </w:tcPr>
          <w:p w14:paraId="62E26725">
            <w:pPr>
              <w:widowControl/>
              <w:wordWrap w:val="0"/>
              <w:jc w:val="right"/>
              <w:rPr>
                <w:rFonts w:ascii="宋体" w:hAnsi="宋体" w:eastAsia="宋体" w:cs="宋体"/>
                <w:kern w:val="0"/>
                <w:sz w:val="23"/>
                <w:szCs w:val="23"/>
              </w:rPr>
            </w:pPr>
            <w:r>
              <w:rPr>
                <w:rFonts w:hint="eastAsia" w:ascii="宋体" w:hAnsi="宋体" w:eastAsia="宋体" w:cs="宋体"/>
                <w:kern w:val="0"/>
                <w:sz w:val="32"/>
                <w:szCs w:val="32"/>
              </w:rPr>
              <w:t>所属一级学科：</w:t>
            </w:r>
          </w:p>
        </w:tc>
        <w:tc>
          <w:tcPr>
            <w:tcW w:w="7500" w:type="dxa"/>
            <w:vAlign w:val="center"/>
          </w:tcPr>
          <w:p w14:paraId="229BE736">
            <w:pPr>
              <w:widowControl/>
              <w:wordWrap w:val="0"/>
              <w:jc w:val="left"/>
              <w:rPr>
                <w:rFonts w:ascii="宋体" w:hAnsi="宋体" w:eastAsia="宋体" w:cs="宋体"/>
                <w:kern w:val="0"/>
                <w:sz w:val="23"/>
                <w:szCs w:val="23"/>
              </w:rPr>
            </w:pPr>
          </w:p>
        </w:tc>
      </w:tr>
      <w:tr w14:paraId="6B97C064">
        <w:tblPrEx>
          <w:tblCellMar>
            <w:top w:w="15" w:type="dxa"/>
            <w:left w:w="15" w:type="dxa"/>
            <w:bottom w:w="15" w:type="dxa"/>
            <w:right w:w="15" w:type="dxa"/>
          </w:tblCellMar>
        </w:tblPrEx>
        <w:trPr>
          <w:trHeight w:val="450" w:hRule="atLeast"/>
          <w:jc w:val="center"/>
        </w:trPr>
        <w:tc>
          <w:tcPr>
            <w:tcW w:w="4500" w:type="dxa"/>
            <w:vAlign w:val="center"/>
          </w:tcPr>
          <w:p w14:paraId="28D2CFF3">
            <w:pPr>
              <w:widowControl/>
              <w:wordWrap w:val="0"/>
              <w:jc w:val="right"/>
              <w:rPr>
                <w:rFonts w:ascii="宋体" w:hAnsi="宋体" w:eastAsia="宋体" w:cs="宋体"/>
                <w:kern w:val="0"/>
                <w:sz w:val="23"/>
                <w:szCs w:val="23"/>
              </w:rPr>
            </w:pPr>
            <w:r>
              <w:rPr>
                <w:rFonts w:hint="eastAsia" w:ascii="宋体" w:hAnsi="宋体" w:eastAsia="宋体" w:cs="宋体"/>
                <w:kern w:val="0"/>
                <w:sz w:val="32"/>
                <w:szCs w:val="32"/>
              </w:rPr>
              <w:t>项目负责人：</w:t>
            </w:r>
          </w:p>
        </w:tc>
        <w:tc>
          <w:tcPr>
            <w:tcW w:w="7500" w:type="dxa"/>
            <w:vAlign w:val="center"/>
          </w:tcPr>
          <w:p w14:paraId="3A806B0E">
            <w:pPr>
              <w:widowControl/>
              <w:wordWrap w:val="0"/>
              <w:jc w:val="left"/>
              <w:rPr>
                <w:rFonts w:ascii="宋体" w:hAnsi="宋体" w:eastAsia="宋体" w:cs="宋体"/>
                <w:kern w:val="0"/>
                <w:sz w:val="23"/>
                <w:szCs w:val="23"/>
              </w:rPr>
            </w:pPr>
          </w:p>
        </w:tc>
      </w:tr>
      <w:tr w14:paraId="2ABB2DC9">
        <w:tblPrEx>
          <w:tblCellMar>
            <w:top w:w="15" w:type="dxa"/>
            <w:left w:w="15" w:type="dxa"/>
            <w:bottom w:w="15" w:type="dxa"/>
            <w:right w:w="15" w:type="dxa"/>
          </w:tblCellMar>
        </w:tblPrEx>
        <w:trPr>
          <w:trHeight w:val="450" w:hRule="atLeast"/>
          <w:jc w:val="center"/>
        </w:trPr>
        <w:tc>
          <w:tcPr>
            <w:tcW w:w="4500" w:type="dxa"/>
            <w:vAlign w:val="center"/>
          </w:tcPr>
          <w:p w14:paraId="37BCA108">
            <w:pPr>
              <w:widowControl/>
              <w:wordWrap w:val="0"/>
              <w:jc w:val="right"/>
              <w:rPr>
                <w:rFonts w:ascii="宋体" w:hAnsi="宋体" w:eastAsia="宋体" w:cs="宋体"/>
                <w:kern w:val="0"/>
                <w:sz w:val="23"/>
                <w:szCs w:val="23"/>
              </w:rPr>
            </w:pPr>
            <w:r>
              <w:rPr>
                <w:rFonts w:hint="eastAsia" w:ascii="宋体" w:hAnsi="宋体" w:eastAsia="宋体" w:cs="宋体"/>
                <w:kern w:val="0"/>
                <w:sz w:val="32"/>
                <w:szCs w:val="32"/>
              </w:rPr>
              <w:t>专业：</w:t>
            </w:r>
          </w:p>
        </w:tc>
        <w:tc>
          <w:tcPr>
            <w:tcW w:w="7500" w:type="dxa"/>
            <w:vAlign w:val="center"/>
          </w:tcPr>
          <w:p w14:paraId="5A7A8E8A">
            <w:pPr>
              <w:widowControl/>
              <w:wordWrap w:val="0"/>
              <w:jc w:val="left"/>
              <w:rPr>
                <w:rFonts w:ascii="宋体" w:hAnsi="宋体" w:eastAsia="宋体" w:cs="宋体"/>
                <w:kern w:val="0"/>
                <w:sz w:val="23"/>
                <w:szCs w:val="23"/>
              </w:rPr>
            </w:pPr>
          </w:p>
        </w:tc>
      </w:tr>
      <w:tr w14:paraId="7360743F">
        <w:tblPrEx>
          <w:tblCellMar>
            <w:top w:w="15" w:type="dxa"/>
            <w:left w:w="15" w:type="dxa"/>
            <w:bottom w:w="15" w:type="dxa"/>
            <w:right w:w="15" w:type="dxa"/>
          </w:tblCellMar>
        </w:tblPrEx>
        <w:trPr>
          <w:trHeight w:val="450" w:hRule="atLeast"/>
          <w:jc w:val="center"/>
        </w:trPr>
        <w:tc>
          <w:tcPr>
            <w:tcW w:w="4500" w:type="dxa"/>
            <w:vAlign w:val="center"/>
          </w:tcPr>
          <w:p w14:paraId="69D82FD7">
            <w:pPr>
              <w:widowControl/>
              <w:wordWrap w:val="0"/>
              <w:jc w:val="right"/>
              <w:rPr>
                <w:rFonts w:ascii="宋体" w:hAnsi="宋体" w:eastAsia="宋体" w:cs="宋体"/>
                <w:kern w:val="0"/>
                <w:sz w:val="23"/>
                <w:szCs w:val="23"/>
              </w:rPr>
            </w:pPr>
            <w:r>
              <w:rPr>
                <w:rFonts w:hint="eastAsia" w:ascii="宋体" w:hAnsi="宋体" w:eastAsia="宋体" w:cs="宋体"/>
                <w:kern w:val="0"/>
                <w:sz w:val="32"/>
                <w:szCs w:val="32"/>
              </w:rPr>
              <w:t>院系：</w:t>
            </w:r>
          </w:p>
        </w:tc>
        <w:tc>
          <w:tcPr>
            <w:tcW w:w="7500" w:type="dxa"/>
            <w:vAlign w:val="center"/>
          </w:tcPr>
          <w:p w14:paraId="25B0314F">
            <w:pPr>
              <w:widowControl/>
              <w:wordWrap w:val="0"/>
              <w:jc w:val="left"/>
              <w:rPr>
                <w:rFonts w:ascii="宋体" w:hAnsi="宋体" w:eastAsia="宋体" w:cs="宋体"/>
                <w:kern w:val="0"/>
                <w:sz w:val="23"/>
                <w:szCs w:val="23"/>
              </w:rPr>
            </w:pPr>
          </w:p>
        </w:tc>
      </w:tr>
      <w:tr w14:paraId="50F065E5">
        <w:tblPrEx>
          <w:tblCellMar>
            <w:top w:w="15" w:type="dxa"/>
            <w:left w:w="15" w:type="dxa"/>
            <w:bottom w:w="15" w:type="dxa"/>
            <w:right w:w="15" w:type="dxa"/>
          </w:tblCellMar>
        </w:tblPrEx>
        <w:trPr>
          <w:trHeight w:val="450" w:hRule="atLeast"/>
          <w:jc w:val="center"/>
        </w:trPr>
        <w:tc>
          <w:tcPr>
            <w:tcW w:w="4500" w:type="dxa"/>
            <w:vAlign w:val="center"/>
          </w:tcPr>
          <w:p w14:paraId="565878D7">
            <w:pPr>
              <w:widowControl/>
              <w:wordWrap w:val="0"/>
              <w:jc w:val="right"/>
              <w:rPr>
                <w:rFonts w:ascii="宋体" w:hAnsi="宋体" w:eastAsia="宋体" w:cs="宋体"/>
                <w:kern w:val="0"/>
                <w:sz w:val="23"/>
                <w:szCs w:val="23"/>
              </w:rPr>
            </w:pPr>
            <w:r>
              <w:rPr>
                <w:rFonts w:hint="eastAsia" w:ascii="宋体" w:hAnsi="宋体" w:eastAsia="宋体" w:cs="宋体"/>
                <w:kern w:val="0"/>
                <w:sz w:val="32"/>
                <w:szCs w:val="32"/>
              </w:rPr>
              <w:t>申请资助经费：</w:t>
            </w:r>
          </w:p>
        </w:tc>
        <w:tc>
          <w:tcPr>
            <w:tcW w:w="7500" w:type="dxa"/>
            <w:vAlign w:val="center"/>
          </w:tcPr>
          <w:p w14:paraId="1B20B5F0">
            <w:pPr>
              <w:widowControl/>
              <w:wordWrap w:val="0"/>
              <w:jc w:val="left"/>
              <w:rPr>
                <w:rFonts w:ascii="宋体" w:hAnsi="宋体" w:eastAsia="宋体" w:cs="宋体"/>
                <w:kern w:val="0"/>
                <w:sz w:val="23"/>
                <w:szCs w:val="23"/>
              </w:rPr>
            </w:pPr>
          </w:p>
        </w:tc>
      </w:tr>
      <w:tr w14:paraId="7626064E">
        <w:tblPrEx>
          <w:tblCellMar>
            <w:top w:w="15" w:type="dxa"/>
            <w:left w:w="15" w:type="dxa"/>
            <w:bottom w:w="15" w:type="dxa"/>
            <w:right w:w="15" w:type="dxa"/>
          </w:tblCellMar>
        </w:tblPrEx>
        <w:trPr>
          <w:trHeight w:val="450" w:hRule="atLeast"/>
          <w:jc w:val="center"/>
        </w:trPr>
        <w:tc>
          <w:tcPr>
            <w:tcW w:w="4500" w:type="dxa"/>
            <w:vAlign w:val="center"/>
          </w:tcPr>
          <w:p w14:paraId="3181D464">
            <w:pPr>
              <w:widowControl/>
              <w:wordWrap w:val="0"/>
              <w:jc w:val="right"/>
              <w:rPr>
                <w:rFonts w:ascii="宋体" w:hAnsi="宋体" w:eastAsia="宋体" w:cs="宋体"/>
                <w:kern w:val="0"/>
                <w:sz w:val="23"/>
                <w:szCs w:val="23"/>
              </w:rPr>
            </w:pPr>
            <w:r>
              <w:rPr>
                <w:rFonts w:hint="eastAsia" w:ascii="宋体" w:hAnsi="宋体" w:eastAsia="宋体" w:cs="宋体"/>
                <w:kern w:val="0"/>
                <w:sz w:val="32"/>
                <w:szCs w:val="32"/>
              </w:rPr>
              <w:t xml:space="preserve">   指导老师：</w:t>
            </w:r>
          </w:p>
        </w:tc>
        <w:tc>
          <w:tcPr>
            <w:tcW w:w="7500" w:type="dxa"/>
            <w:vAlign w:val="center"/>
          </w:tcPr>
          <w:p w14:paraId="5CBDBDC5">
            <w:pPr>
              <w:widowControl/>
              <w:wordWrap w:val="0"/>
              <w:rPr>
                <w:rFonts w:ascii="宋体" w:hAnsi="宋体" w:eastAsia="宋体" w:cs="宋体"/>
                <w:kern w:val="0"/>
                <w:sz w:val="23"/>
                <w:szCs w:val="23"/>
              </w:rPr>
            </w:pPr>
          </w:p>
        </w:tc>
      </w:tr>
      <w:tr w14:paraId="4CE19FB2">
        <w:tblPrEx>
          <w:tblCellMar>
            <w:top w:w="15" w:type="dxa"/>
            <w:left w:w="15" w:type="dxa"/>
            <w:bottom w:w="15" w:type="dxa"/>
            <w:right w:w="15" w:type="dxa"/>
          </w:tblCellMar>
        </w:tblPrEx>
        <w:trPr>
          <w:trHeight w:val="450" w:hRule="atLeast"/>
          <w:jc w:val="center"/>
        </w:trPr>
        <w:tc>
          <w:tcPr>
            <w:tcW w:w="4500" w:type="dxa"/>
            <w:vAlign w:val="center"/>
          </w:tcPr>
          <w:p w14:paraId="2BCCD313">
            <w:pPr>
              <w:widowControl/>
              <w:wordWrap w:val="0"/>
              <w:jc w:val="right"/>
              <w:rPr>
                <w:rFonts w:ascii="宋体" w:hAnsi="宋体" w:eastAsia="宋体" w:cs="宋体"/>
                <w:kern w:val="0"/>
                <w:sz w:val="23"/>
                <w:szCs w:val="23"/>
              </w:rPr>
            </w:pPr>
            <w:r>
              <w:rPr>
                <w:rFonts w:hint="eastAsia" w:ascii="宋体" w:hAnsi="宋体" w:eastAsia="宋体" w:cs="宋体"/>
                <w:kern w:val="0"/>
                <w:sz w:val="32"/>
                <w:szCs w:val="32"/>
              </w:rPr>
              <w:t>导师所在单位：</w:t>
            </w:r>
          </w:p>
        </w:tc>
        <w:tc>
          <w:tcPr>
            <w:tcW w:w="7500" w:type="dxa"/>
            <w:vAlign w:val="center"/>
          </w:tcPr>
          <w:p w14:paraId="6BCA59BD">
            <w:pPr>
              <w:widowControl/>
              <w:wordWrap w:val="0"/>
              <w:rPr>
                <w:rFonts w:ascii="宋体" w:hAnsi="宋体" w:eastAsia="宋体" w:cs="宋体"/>
                <w:kern w:val="0"/>
                <w:sz w:val="23"/>
                <w:szCs w:val="23"/>
              </w:rPr>
            </w:pPr>
          </w:p>
        </w:tc>
      </w:tr>
      <w:tr w14:paraId="4DEFD899">
        <w:tblPrEx>
          <w:tblCellMar>
            <w:top w:w="15" w:type="dxa"/>
            <w:left w:w="15" w:type="dxa"/>
            <w:bottom w:w="15" w:type="dxa"/>
            <w:right w:w="15" w:type="dxa"/>
          </w:tblCellMar>
        </w:tblPrEx>
        <w:trPr>
          <w:trHeight w:val="450" w:hRule="atLeast"/>
          <w:jc w:val="center"/>
        </w:trPr>
        <w:tc>
          <w:tcPr>
            <w:tcW w:w="4500" w:type="dxa"/>
            <w:vAlign w:val="center"/>
          </w:tcPr>
          <w:p w14:paraId="06B84935">
            <w:pPr>
              <w:widowControl/>
              <w:wordWrap w:val="0"/>
              <w:jc w:val="right"/>
              <w:rPr>
                <w:rFonts w:ascii="宋体" w:hAnsi="宋体" w:eastAsia="宋体" w:cs="宋体"/>
                <w:kern w:val="0"/>
                <w:sz w:val="23"/>
                <w:szCs w:val="23"/>
              </w:rPr>
            </w:pPr>
            <w:r>
              <w:rPr>
                <w:rFonts w:hint="eastAsia" w:ascii="宋体" w:hAnsi="宋体" w:eastAsia="宋体" w:cs="宋体"/>
                <w:kern w:val="0"/>
                <w:sz w:val="32"/>
                <w:szCs w:val="32"/>
              </w:rPr>
              <w:t>实施起止时间：</w:t>
            </w:r>
          </w:p>
        </w:tc>
        <w:tc>
          <w:tcPr>
            <w:tcW w:w="7500" w:type="dxa"/>
            <w:vAlign w:val="center"/>
          </w:tcPr>
          <w:p w14:paraId="66DD2C0D">
            <w:pPr>
              <w:widowControl/>
              <w:wordWrap w:val="0"/>
              <w:jc w:val="left"/>
              <w:rPr>
                <w:rFonts w:ascii="宋体" w:hAnsi="宋体" w:eastAsia="宋体" w:cs="宋体"/>
                <w:kern w:val="0"/>
                <w:sz w:val="23"/>
                <w:szCs w:val="23"/>
              </w:rPr>
            </w:pPr>
          </w:p>
        </w:tc>
      </w:tr>
      <w:tr w14:paraId="0107B1CF">
        <w:tblPrEx>
          <w:tblCellMar>
            <w:top w:w="15" w:type="dxa"/>
            <w:left w:w="15" w:type="dxa"/>
            <w:bottom w:w="15" w:type="dxa"/>
            <w:right w:w="15" w:type="dxa"/>
          </w:tblCellMar>
        </w:tblPrEx>
        <w:trPr>
          <w:trHeight w:val="450" w:hRule="atLeast"/>
          <w:jc w:val="center"/>
        </w:trPr>
        <w:tc>
          <w:tcPr>
            <w:tcW w:w="4500" w:type="dxa"/>
            <w:vAlign w:val="center"/>
          </w:tcPr>
          <w:p w14:paraId="05553250">
            <w:pPr>
              <w:widowControl/>
              <w:wordWrap w:val="0"/>
              <w:jc w:val="right"/>
              <w:rPr>
                <w:rFonts w:ascii="宋体" w:hAnsi="宋体" w:eastAsia="宋体" w:cs="宋体"/>
                <w:kern w:val="0"/>
                <w:sz w:val="23"/>
                <w:szCs w:val="23"/>
              </w:rPr>
            </w:pPr>
            <w:r>
              <w:rPr>
                <w:rFonts w:hint="eastAsia" w:ascii="宋体" w:hAnsi="宋体" w:eastAsia="宋体" w:cs="宋体"/>
                <w:kern w:val="0"/>
                <w:sz w:val="32"/>
                <w:szCs w:val="32"/>
              </w:rPr>
              <w:t>填表时间：</w:t>
            </w:r>
          </w:p>
        </w:tc>
        <w:tc>
          <w:tcPr>
            <w:tcW w:w="7500" w:type="dxa"/>
            <w:vAlign w:val="center"/>
          </w:tcPr>
          <w:p w14:paraId="3077DA8A">
            <w:pPr>
              <w:widowControl/>
              <w:wordWrap w:val="0"/>
              <w:jc w:val="left"/>
              <w:rPr>
                <w:rFonts w:ascii="宋体" w:hAnsi="宋体" w:eastAsia="宋体" w:cs="宋体"/>
                <w:kern w:val="0"/>
                <w:sz w:val="23"/>
                <w:szCs w:val="23"/>
              </w:rPr>
            </w:pPr>
          </w:p>
        </w:tc>
      </w:tr>
    </w:tbl>
    <w:p w14:paraId="1F3D053A">
      <w:pPr>
        <w:widowControl/>
        <w:jc w:val="center"/>
        <w:rPr>
          <w:rFonts w:ascii="微软雅黑" w:hAnsi="微软雅黑" w:eastAsia="微软雅黑" w:cs="宋体"/>
          <w:color w:val="000000"/>
          <w:kern w:val="0"/>
          <w:sz w:val="27"/>
          <w:szCs w:val="27"/>
        </w:rPr>
      </w:pPr>
      <w:r>
        <w:rPr>
          <w:rFonts w:hint="eastAsia" w:ascii="宋体" w:hAnsi="宋体" w:eastAsia="宋体" w:cs="宋体"/>
          <w:color w:val="000000"/>
          <w:kern w:val="0"/>
          <w:sz w:val="36"/>
          <w:szCs w:val="36"/>
        </w:rPr>
        <w:t>华中科技大学本科生院编制</w:t>
      </w:r>
    </w:p>
    <w:p w14:paraId="02FE504D">
      <w:pPr>
        <w:widowControl/>
        <w:jc w:val="left"/>
        <w:rPr>
          <w:rFonts w:ascii="微软雅黑" w:hAnsi="微软雅黑" w:eastAsia="微软雅黑" w:cs="宋体"/>
          <w:color w:val="000000"/>
          <w:kern w:val="0"/>
          <w:sz w:val="27"/>
          <w:szCs w:val="27"/>
        </w:rPr>
      </w:pPr>
    </w:p>
    <w:tbl>
      <w:tblPr>
        <w:tblStyle w:val="5"/>
        <w:tblW w:w="12041" w:type="dxa"/>
        <w:jc w:val="center"/>
        <w:tblLayout w:type="fixed"/>
        <w:tblCellMar>
          <w:top w:w="15" w:type="dxa"/>
          <w:left w:w="15" w:type="dxa"/>
          <w:bottom w:w="15" w:type="dxa"/>
          <w:right w:w="15" w:type="dxa"/>
        </w:tblCellMar>
      </w:tblPr>
      <w:tblGrid>
        <w:gridCol w:w="498"/>
        <w:gridCol w:w="1025"/>
        <w:gridCol w:w="1093"/>
        <w:gridCol w:w="618"/>
        <w:gridCol w:w="1510"/>
        <w:gridCol w:w="2508"/>
        <w:gridCol w:w="2238"/>
        <w:gridCol w:w="2551"/>
      </w:tblGrid>
      <w:tr w14:paraId="5653DAEA">
        <w:tblPrEx>
          <w:tblCellMar>
            <w:top w:w="15" w:type="dxa"/>
            <w:left w:w="15" w:type="dxa"/>
            <w:bottom w:w="15" w:type="dxa"/>
            <w:right w:w="15" w:type="dxa"/>
          </w:tblCellMar>
        </w:tblPrEx>
        <w:trPr>
          <w:trHeight w:val="450" w:hRule="atLeast"/>
          <w:jc w:val="center"/>
        </w:trPr>
        <w:tc>
          <w:tcPr>
            <w:tcW w:w="12041" w:type="dxa"/>
            <w:gridSpan w:val="8"/>
            <w:tcBorders>
              <w:top w:val="single" w:color="808080" w:sz="6" w:space="0"/>
              <w:left w:val="single" w:color="808080" w:sz="6" w:space="0"/>
              <w:bottom w:val="single" w:color="808080" w:sz="6" w:space="0"/>
              <w:right w:val="single" w:color="808080" w:sz="6" w:space="0"/>
            </w:tcBorders>
            <w:vAlign w:val="center"/>
          </w:tcPr>
          <w:p w14:paraId="715B4ADC">
            <w:pPr>
              <w:widowControl/>
              <w:jc w:val="left"/>
              <w:rPr>
                <w:rFonts w:ascii="微软雅黑" w:hAnsi="微软雅黑" w:eastAsia="微软雅黑" w:cs="宋体"/>
                <w:color w:val="000000"/>
                <w:kern w:val="0"/>
                <w:sz w:val="23"/>
                <w:szCs w:val="23"/>
              </w:rPr>
            </w:pPr>
            <w:r>
              <w:rPr>
                <w:rFonts w:hint="eastAsia" w:ascii="方正楷体_GB2312" w:hAnsi="微软雅黑" w:eastAsia="方正楷体_GB2312" w:cs="宋体"/>
                <w:b/>
                <w:bCs/>
                <w:color w:val="000000"/>
                <w:kern w:val="0"/>
                <w:sz w:val="23"/>
                <w:szCs w:val="23"/>
              </w:rPr>
              <w:t>一、项目成员</w:t>
            </w:r>
          </w:p>
        </w:tc>
      </w:tr>
      <w:tr w14:paraId="55D5FAD8">
        <w:tblPrEx>
          <w:tblCellMar>
            <w:top w:w="15" w:type="dxa"/>
            <w:left w:w="15" w:type="dxa"/>
            <w:bottom w:w="15" w:type="dxa"/>
            <w:right w:w="15" w:type="dxa"/>
          </w:tblCellMar>
        </w:tblPrEx>
        <w:trPr>
          <w:trHeight w:val="450" w:hRule="atLeast"/>
          <w:jc w:val="center"/>
        </w:trPr>
        <w:tc>
          <w:tcPr>
            <w:tcW w:w="498" w:type="dxa"/>
            <w:vMerge w:val="restart"/>
            <w:tcBorders>
              <w:top w:val="single" w:color="808080" w:sz="6" w:space="0"/>
              <w:left w:val="single" w:color="808080" w:sz="6" w:space="0"/>
              <w:bottom w:val="single" w:color="808080" w:sz="6" w:space="0"/>
              <w:right w:val="single" w:color="808080" w:sz="6" w:space="0"/>
            </w:tcBorders>
            <w:vAlign w:val="center"/>
          </w:tcPr>
          <w:p w14:paraId="6A02150D">
            <w:pPr>
              <w:widowControl/>
              <w:wordWrap w:val="0"/>
              <w:jc w:val="center"/>
              <w:rPr>
                <w:rFonts w:ascii="微软雅黑" w:hAnsi="微软雅黑" w:eastAsia="微软雅黑" w:cs="宋体"/>
                <w:color w:val="000000"/>
                <w:kern w:val="0"/>
                <w:sz w:val="23"/>
                <w:szCs w:val="23"/>
              </w:rPr>
            </w:pPr>
            <w:r>
              <w:rPr>
                <w:rFonts w:hint="eastAsia" w:ascii="宋体" w:hAnsi="宋体" w:eastAsia="宋体" w:cs="宋体"/>
                <w:color w:val="000000"/>
                <w:kern w:val="0"/>
                <w:sz w:val="23"/>
                <w:szCs w:val="23"/>
              </w:rPr>
              <w:t>申</w:t>
            </w:r>
          </w:p>
          <w:p w14:paraId="6CEE8FF4">
            <w:pPr>
              <w:widowControl/>
              <w:wordWrap w:val="0"/>
              <w:jc w:val="center"/>
              <w:rPr>
                <w:rFonts w:ascii="微软雅黑" w:hAnsi="微软雅黑" w:eastAsia="微软雅黑" w:cs="宋体"/>
                <w:color w:val="000000"/>
                <w:kern w:val="0"/>
                <w:sz w:val="23"/>
                <w:szCs w:val="23"/>
              </w:rPr>
            </w:pPr>
            <w:r>
              <w:rPr>
                <w:rFonts w:hint="eastAsia" w:ascii="宋体" w:hAnsi="宋体" w:eastAsia="宋体" w:cs="宋体"/>
                <w:color w:val="000000"/>
                <w:kern w:val="0"/>
                <w:sz w:val="23"/>
                <w:szCs w:val="23"/>
              </w:rPr>
              <w:t>请</w:t>
            </w:r>
          </w:p>
          <w:p w14:paraId="171563A0">
            <w:pPr>
              <w:widowControl/>
              <w:wordWrap w:val="0"/>
              <w:jc w:val="center"/>
              <w:rPr>
                <w:rFonts w:ascii="微软雅黑" w:hAnsi="微软雅黑" w:eastAsia="微软雅黑" w:cs="宋体"/>
                <w:color w:val="000000"/>
                <w:kern w:val="0"/>
                <w:sz w:val="23"/>
                <w:szCs w:val="23"/>
              </w:rPr>
            </w:pPr>
            <w:r>
              <w:rPr>
                <w:rFonts w:hint="eastAsia" w:ascii="宋体" w:hAnsi="宋体" w:eastAsia="宋体" w:cs="宋体"/>
                <w:color w:val="000000"/>
                <w:kern w:val="0"/>
                <w:sz w:val="23"/>
                <w:szCs w:val="23"/>
              </w:rPr>
              <w:t>人</w:t>
            </w:r>
          </w:p>
          <w:p w14:paraId="2A9BBED4">
            <w:pPr>
              <w:widowControl/>
              <w:wordWrap w:val="0"/>
              <w:jc w:val="center"/>
              <w:rPr>
                <w:rFonts w:ascii="微软雅黑" w:hAnsi="微软雅黑" w:eastAsia="微软雅黑" w:cs="宋体"/>
                <w:color w:val="000000"/>
                <w:kern w:val="0"/>
                <w:sz w:val="23"/>
                <w:szCs w:val="23"/>
              </w:rPr>
            </w:pPr>
            <w:r>
              <w:rPr>
                <w:rFonts w:hint="eastAsia" w:ascii="宋体" w:hAnsi="宋体" w:eastAsia="宋体" w:cs="宋体"/>
                <w:color w:val="000000"/>
                <w:kern w:val="0"/>
                <w:sz w:val="23"/>
                <w:szCs w:val="23"/>
              </w:rPr>
              <w:t>或</w:t>
            </w:r>
          </w:p>
          <w:p w14:paraId="33F48C5B">
            <w:pPr>
              <w:widowControl/>
              <w:wordWrap w:val="0"/>
              <w:jc w:val="center"/>
              <w:rPr>
                <w:rFonts w:ascii="微软雅黑" w:hAnsi="微软雅黑" w:eastAsia="微软雅黑" w:cs="宋体"/>
                <w:color w:val="000000"/>
                <w:kern w:val="0"/>
                <w:sz w:val="23"/>
                <w:szCs w:val="23"/>
              </w:rPr>
            </w:pPr>
            <w:r>
              <w:rPr>
                <w:rFonts w:hint="eastAsia" w:ascii="宋体" w:hAnsi="宋体" w:eastAsia="宋体" w:cs="宋体"/>
                <w:color w:val="000000"/>
                <w:kern w:val="0"/>
                <w:sz w:val="23"/>
                <w:szCs w:val="23"/>
              </w:rPr>
              <w:t>团</w:t>
            </w:r>
          </w:p>
          <w:p w14:paraId="47B94185">
            <w:pPr>
              <w:widowControl/>
              <w:wordWrap w:val="0"/>
              <w:jc w:val="center"/>
              <w:rPr>
                <w:rFonts w:ascii="微软雅黑" w:hAnsi="微软雅黑" w:eastAsia="微软雅黑" w:cs="宋体"/>
                <w:color w:val="000000"/>
                <w:kern w:val="0"/>
                <w:sz w:val="23"/>
                <w:szCs w:val="23"/>
              </w:rPr>
            </w:pPr>
            <w:r>
              <w:rPr>
                <w:rFonts w:hint="eastAsia" w:ascii="宋体" w:hAnsi="宋体" w:eastAsia="宋体" w:cs="宋体"/>
                <w:color w:val="000000"/>
                <w:kern w:val="0"/>
                <w:sz w:val="23"/>
                <w:szCs w:val="23"/>
              </w:rPr>
              <w:t>队</w:t>
            </w:r>
          </w:p>
        </w:tc>
        <w:tc>
          <w:tcPr>
            <w:tcW w:w="1025" w:type="dxa"/>
            <w:tcBorders>
              <w:top w:val="single" w:color="808080" w:sz="6" w:space="0"/>
              <w:left w:val="single" w:color="808080" w:sz="6" w:space="0"/>
              <w:bottom w:val="single" w:color="808080" w:sz="6" w:space="0"/>
              <w:right w:val="single" w:color="808080" w:sz="6" w:space="0"/>
            </w:tcBorders>
            <w:vAlign w:val="center"/>
          </w:tcPr>
          <w:p w14:paraId="29136994">
            <w:pPr>
              <w:widowControl/>
              <w:wordWrap w:val="0"/>
              <w:jc w:val="center"/>
              <w:rPr>
                <w:rFonts w:ascii="微软雅黑" w:hAnsi="微软雅黑" w:eastAsia="微软雅黑" w:cs="宋体"/>
                <w:color w:val="000000"/>
                <w:kern w:val="0"/>
                <w:sz w:val="23"/>
                <w:szCs w:val="23"/>
              </w:rPr>
            </w:pPr>
            <w:r>
              <w:rPr>
                <w:rFonts w:hint="eastAsia" w:ascii="宋体" w:hAnsi="宋体" w:eastAsia="宋体" w:cs="宋体"/>
                <w:color w:val="000000"/>
                <w:kern w:val="0"/>
                <w:sz w:val="23"/>
                <w:szCs w:val="23"/>
              </w:rPr>
              <w:t>姓名</w:t>
            </w:r>
          </w:p>
        </w:tc>
        <w:tc>
          <w:tcPr>
            <w:tcW w:w="1093" w:type="dxa"/>
            <w:tcBorders>
              <w:top w:val="single" w:color="808080" w:sz="6" w:space="0"/>
              <w:left w:val="single" w:color="808080" w:sz="6" w:space="0"/>
              <w:bottom w:val="single" w:color="808080" w:sz="6" w:space="0"/>
              <w:right w:val="single" w:color="808080" w:sz="6" w:space="0"/>
            </w:tcBorders>
            <w:vAlign w:val="center"/>
          </w:tcPr>
          <w:p w14:paraId="68C61992">
            <w:pPr>
              <w:widowControl/>
              <w:wordWrap w:val="0"/>
              <w:jc w:val="center"/>
              <w:rPr>
                <w:rFonts w:ascii="微软雅黑" w:hAnsi="微软雅黑" w:eastAsia="微软雅黑" w:cs="宋体"/>
                <w:color w:val="000000"/>
                <w:kern w:val="0"/>
                <w:sz w:val="23"/>
                <w:szCs w:val="23"/>
              </w:rPr>
            </w:pPr>
            <w:r>
              <w:rPr>
                <w:rFonts w:hint="eastAsia" w:ascii="宋体" w:hAnsi="宋体" w:eastAsia="宋体" w:cs="宋体"/>
                <w:color w:val="000000"/>
                <w:kern w:val="0"/>
                <w:sz w:val="23"/>
                <w:szCs w:val="23"/>
              </w:rPr>
              <w:t>学号</w:t>
            </w:r>
          </w:p>
        </w:tc>
        <w:tc>
          <w:tcPr>
            <w:tcW w:w="618" w:type="dxa"/>
            <w:tcBorders>
              <w:top w:val="single" w:color="808080" w:sz="6" w:space="0"/>
              <w:left w:val="single" w:color="808080" w:sz="6" w:space="0"/>
              <w:bottom w:val="single" w:color="808080" w:sz="6" w:space="0"/>
              <w:right w:val="single" w:color="808080" w:sz="6" w:space="0"/>
            </w:tcBorders>
            <w:vAlign w:val="center"/>
          </w:tcPr>
          <w:p w14:paraId="12CFE8D5">
            <w:pPr>
              <w:widowControl/>
              <w:wordWrap w:val="0"/>
              <w:jc w:val="center"/>
              <w:rPr>
                <w:rFonts w:ascii="微软雅黑" w:hAnsi="微软雅黑" w:eastAsia="微软雅黑" w:cs="宋体"/>
                <w:color w:val="000000"/>
                <w:kern w:val="0"/>
                <w:sz w:val="23"/>
                <w:szCs w:val="23"/>
              </w:rPr>
            </w:pPr>
            <w:r>
              <w:rPr>
                <w:rFonts w:hint="eastAsia" w:ascii="宋体" w:hAnsi="宋体" w:eastAsia="宋体" w:cs="宋体"/>
                <w:color w:val="000000"/>
                <w:kern w:val="0"/>
                <w:sz w:val="23"/>
                <w:szCs w:val="23"/>
              </w:rPr>
              <w:t>年级</w:t>
            </w:r>
          </w:p>
        </w:tc>
        <w:tc>
          <w:tcPr>
            <w:tcW w:w="1510" w:type="dxa"/>
            <w:tcBorders>
              <w:top w:val="single" w:color="808080" w:sz="6" w:space="0"/>
              <w:left w:val="single" w:color="808080" w:sz="6" w:space="0"/>
              <w:bottom w:val="single" w:color="808080" w:sz="6" w:space="0"/>
              <w:right w:val="single" w:color="808080" w:sz="6" w:space="0"/>
            </w:tcBorders>
            <w:vAlign w:val="center"/>
          </w:tcPr>
          <w:p w14:paraId="4D23F158">
            <w:pPr>
              <w:widowControl/>
              <w:wordWrap w:val="0"/>
              <w:jc w:val="center"/>
              <w:rPr>
                <w:rFonts w:ascii="微软雅黑" w:hAnsi="微软雅黑" w:eastAsia="微软雅黑" w:cs="宋体"/>
                <w:color w:val="000000"/>
                <w:kern w:val="0"/>
                <w:sz w:val="23"/>
                <w:szCs w:val="23"/>
              </w:rPr>
            </w:pPr>
            <w:r>
              <w:rPr>
                <w:rFonts w:hint="eastAsia" w:ascii="宋体" w:hAnsi="宋体" w:eastAsia="宋体" w:cs="宋体"/>
                <w:color w:val="000000"/>
                <w:kern w:val="0"/>
                <w:sz w:val="23"/>
                <w:szCs w:val="23"/>
              </w:rPr>
              <w:t>QQ</w:t>
            </w:r>
          </w:p>
        </w:tc>
        <w:tc>
          <w:tcPr>
            <w:tcW w:w="2508" w:type="dxa"/>
            <w:tcBorders>
              <w:top w:val="single" w:color="808080" w:sz="6" w:space="0"/>
              <w:left w:val="single" w:color="808080" w:sz="6" w:space="0"/>
              <w:bottom w:val="single" w:color="808080" w:sz="6" w:space="0"/>
              <w:right w:val="single" w:color="808080" w:sz="6" w:space="0"/>
            </w:tcBorders>
            <w:vAlign w:val="center"/>
          </w:tcPr>
          <w:p w14:paraId="76EE9F1F">
            <w:pPr>
              <w:widowControl/>
              <w:wordWrap w:val="0"/>
              <w:jc w:val="center"/>
              <w:rPr>
                <w:rFonts w:ascii="微软雅黑" w:hAnsi="微软雅黑" w:eastAsia="微软雅黑" w:cs="宋体"/>
                <w:color w:val="000000"/>
                <w:kern w:val="0"/>
                <w:sz w:val="23"/>
                <w:szCs w:val="23"/>
              </w:rPr>
            </w:pPr>
            <w:r>
              <w:rPr>
                <w:rFonts w:hint="eastAsia" w:ascii="宋体" w:hAnsi="宋体" w:eastAsia="宋体" w:cs="宋体"/>
                <w:color w:val="000000"/>
                <w:kern w:val="0"/>
                <w:sz w:val="23"/>
                <w:szCs w:val="23"/>
              </w:rPr>
              <w:t>所在院(系)、专业</w:t>
            </w:r>
          </w:p>
        </w:tc>
        <w:tc>
          <w:tcPr>
            <w:tcW w:w="2238" w:type="dxa"/>
            <w:tcBorders>
              <w:top w:val="single" w:color="808080" w:sz="6" w:space="0"/>
              <w:left w:val="single" w:color="808080" w:sz="6" w:space="0"/>
              <w:bottom w:val="single" w:color="808080" w:sz="6" w:space="0"/>
              <w:right w:val="single" w:color="808080" w:sz="6" w:space="0"/>
            </w:tcBorders>
            <w:vAlign w:val="center"/>
          </w:tcPr>
          <w:p w14:paraId="3B5B6684">
            <w:pPr>
              <w:widowControl/>
              <w:wordWrap w:val="0"/>
              <w:jc w:val="center"/>
              <w:rPr>
                <w:rFonts w:ascii="微软雅黑" w:hAnsi="微软雅黑" w:eastAsia="微软雅黑" w:cs="宋体"/>
                <w:color w:val="000000"/>
                <w:kern w:val="0"/>
                <w:sz w:val="23"/>
                <w:szCs w:val="23"/>
              </w:rPr>
            </w:pPr>
            <w:r>
              <w:rPr>
                <w:rFonts w:hint="eastAsia" w:ascii="宋体" w:hAnsi="宋体" w:eastAsia="宋体" w:cs="宋体"/>
                <w:color w:val="000000"/>
                <w:kern w:val="0"/>
                <w:sz w:val="23"/>
                <w:szCs w:val="23"/>
              </w:rPr>
              <w:t>联系电话</w:t>
            </w:r>
          </w:p>
        </w:tc>
        <w:tc>
          <w:tcPr>
            <w:tcW w:w="2551" w:type="dxa"/>
            <w:tcBorders>
              <w:top w:val="single" w:color="808080" w:sz="6" w:space="0"/>
              <w:left w:val="single" w:color="808080" w:sz="6" w:space="0"/>
              <w:bottom w:val="single" w:color="808080" w:sz="6" w:space="0"/>
              <w:right w:val="single" w:color="808080" w:sz="6" w:space="0"/>
            </w:tcBorders>
            <w:vAlign w:val="center"/>
          </w:tcPr>
          <w:p w14:paraId="3C78B257">
            <w:pPr>
              <w:widowControl/>
              <w:wordWrap w:val="0"/>
              <w:jc w:val="center"/>
              <w:rPr>
                <w:rFonts w:ascii="微软雅黑" w:hAnsi="微软雅黑" w:eastAsia="微软雅黑" w:cs="宋体"/>
                <w:color w:val="000000"/>
                <w:kern w:val="0"/>
                <w:sz w:val="23"/>
                <w:szCs w:val="23"/>
              </w:rPr>
            </w:pPr>
            <w:r>
              <w:rPr>
                <w:rFonts w:hint="eastAsia" w:ascii="宋体" w:hAnsi="宋体" w:eastAsia="宋体" w:cs="宋体"/>
                <w:color w:val="000000"/>
                <w:kern w:val="0"/>
                <w:sz w:val="23"/>
                <w:szCs w:val="23"/>
              </w:rPr>
              <w:t>项目分工</w:t>
            </w:r>
          </w:p>
        </w:tc>
      </w:tr>
      <w:tr w14:paraId="27737739">
        <w:tblPrEx>
          <w:tblCellMar>
            <w:top w:w="15" w:type="dxa"/>
            <w:left w:w="15" w:type="dxa"/>
            <w:bottom w:w="15" w:type="dxa"/>
            <w:right w:w="15" w:type="dxa"/>
          </w:tblCellMar>
        </w:tblPrEx>
        <w:trPr>
          <w:trHeight w:val="450" w:hRule="atLeast"/>
          <w:jc w:val="center"/>
        </w:trPr>
        <w:tc>
          <w:tcPr>
            <w:tcW w:w="498" w:type="dxa"/>
            <w:vMerge w:val="continue"/>
            <w:tcBorders>
              <w:top w:val="single" w:color="808080" w:sz="6" w:space="0"/>
              <w:left w:val="single" w:color="808080" w:sz="6" w:space="0"/>
              <w:bottom w:val="single" w:color="808080" w:sz="6" w:space="0"/>
              <w:right w:val="single" w:color="808080" w:sz="6" w:space="0"/>
            </w:tcBorders>
            <w:vAlign w:val="center"/>
          </w:tcPr>
          <w:p w14:paraId="0D0514A7">
            <w:pPr>
              <w:widowControl/>
              <w:wordWrap w:val="0"/>
              <w:jc w:val="center"/>
              <w:rPr>
                <w:rFonts w:ascii="微软雅黑" w:hAnsi="微软雅黑" w:eastAsia="微软雅黑" w:cs="宋体"/>
                <w:color w:val="000000"/>
                <w:kern w:val="0"/>
                <w:sz w:val="23"/>
                <w:szCs w:val="23"/>
              </w:rPr>
            </w:pPr>
          </w:p>
        </w:tc>
        <w:tc>
          <w:tcPr>
            <w:tcW w:w="1025" w:type="dxa"/>
            <w:tcBorders>
              <w:top w:val="single" w:color="808080" w:sz="6" w:space="0"/>
              <w:left w:val="single" w:color="808080" w:sz="6" w:space="0"/>
              <w:bottom w:val="single" w:color="808080" w:sz="6" w:space="0"/>
              <w:right w:val="single" w:color="808080" w:sz="6" w:space="0"/>
            </w:tcBorders>
            <w:vAlign w:val="center"/>
          </w:tcPr>
          <w:p w14:paraId="16F5F887">
            <w:pPr>
              <w:widowControl/>
              <w:wordWrap w:val="0"/>
              <w:jc w:val="center"/>
              <w:rPr>
                <w:rFonts w:hint="eastAsia" w:ascii="微软雅黑" w:hAnsi="微软雅黑" w:eastAsia="微软雅黑" w:cs="宋体"/>
                <w:color w:val="000000"/>
                <w:kern w:val="0"/>
                <w:sz w:val="23"/>
                <w:szCs w:val="23"/>
                <w:lang w:val="en-US" w:eastAsia="zh-CN"/>
              </w:rPr>
            </w:pPr>
            <w:r>
              <w:rPr>
                <w:rFonts w:hint="eastAsia" w:ascii="微软雅黑" w:hAnsi="微软雅黑" w:eastAsia="微软雅黑" w:cs="宋体"/>
                <w:color w:val="000000"/>
                <w:kern w:val="0"/>
                <w:sz w:val="23"/>
                <w:szCs w:val="23"/>
                <w:lang w:val="en-US" w:eastAsia="zh-CN"/>
              </w:rPr>
              <w:t>赵卓凡</w:t>
            </w:r>
          </w:p>
        </w:tc>
        <w:tc>
          <w:tcPr>
            <w:tcW w:w="1093" w:type="dxa"/>
            <w:tcBorders>
              <w:top w:val="single" w:color="808080" w:sz="6" w:space="0"/>
              <w:left w:val="single" w:color="808080" w:sz="6" w:space="0"/>
              <w:bottom w:val="single" w:color="808080" w:sz="6" w:space="0"/>
              <w:right w:val="single" w:color="808080" w:sz="6" w:space="0"/>
            </w:tcBorders>
            <w:vAlign w:val="center"/>
          </w:tcPr>
          <w:p w14:paraId="754C0CCF">
            <w:pPr>
              <w:widowControl/>
              <w:wordWrap w:val="0"/>
              <w:jc w:val="center"/>
              <w:rPr>
                <w:rFonts w:hint="default" w:ascii="微软雅黑" w:hAnsi="微软雅黑" w:eastAsia="微软雅黑" w:cs="宋体"/>
                <w:color w:val="000000"/>
                <w:kern w:val="0"/>
                <w:sz w:val="23"/>
                <w:szCs w:val="23"/>
                <w:lang w:val="en-US" w:eastAsia="zh-CN"/>
              </w:rPr>
            </w:pPr>
            <w:r>
              <w:rPr>
                <w:rFonts w:hint="eastAsia" w:ascii="微软雅黑" w:hAnsi="微软雅黑" w:eastAsia="微软雅黑" w:cs="宋体"/>
                <w:color w:val="000000"/>
                <w:kern w:val="0"/>
                <w:sz w:val="23"/>
                <w:szCs w:val="23"/>
                <w:lang w:val="en-US" w:eastAsia="zh-CN"/>
              </w:rPr>
              <w:t>U202414158</w:t>
            </w:r>
          </w:p>
        </w:tc>
        <w:tc>
          <w:tcPr>
            <w:tcW w:w="618" w:type="dxa"/>
            <w:tcBorders>
              <w:top w:val="single" w:color="808080" w:sz="6" w:space="0"/>
              <w:left w:val="single" w:color="808080" w:sz="6" w:space="0"/>
              <w:bottom w:val="single" w:color="808080" w:sz="6" w:space="0"/>
              <w:right w:val="single" w:color="808080" w:sz="6" w:space="0"/>
            </w:tcBorders>
            <w:vAlign w:val="center"/>
          </w:tcPr>
          <w:p w14:paraId="01946321">
            <w:pPr>
              <w:widowControl/>
              <w:wordWrap w:val="0"/>
              <w:jc w:val="center"/>
              <w:rPr>
                <w:rFonts w:hint="default" w:ascii="微软雅黑" w:hAnsi="微软雅黑" w:eastAsia="微软雅黑" w:cs="宋体"/>
                <w:color w:val="000000"/>
                <w:kern w:val="0"/>
                <w:sz w:val="23"/>
                <w:szCs w:val="23"/>
                <w:lang w:val="en-US" w:eastAsia="zh-CN"/>
              </w:rPr>
            </w:pPr>
            <w:r>
              <w:rPr>
                <w:rFonts w:hint="eastAsia" w:ascii="微软雅黑" w:hAnsi="微软雅黑" w:eastAsia="微软雅黑" w:cs="宋体"/>
                <w:color w:val="000000"/>
                <w:kern w:val="0"/>
                <w:sz w:val="23"/>
                <w:szCs w:val="23"/>
                <w:lang w:val="en-US" w:eastAsia="zh-CN"/>
              </w:rPr>
              <w:t>2024级</w:t>
            </w:r>
          </w:p>
        </w:tc>
        <w:tc>
          <w:tcPr>
            <w:tcW w:w="1510" w:type="dxa"/>
            <w:tcBorders>
              <w:top w:val="single" w:color="808080" w:sz="6" w:space="0"/>
              <w:left w:val="single" w:color="808080" w:sz="6" w:space="0"/>
              <w:bottom w:val="single" w:color="808080" w:sz="6" w:space="0"/>
              <w:right w:val="single" w:color="808080" w:sz="6" w:space="0"/>
            </w:tcBorders>
            <w:vAlign w:val="center"/>
          </w:tcPr>
          <w:p w14:paraId="34AB9B44">
            <w:pPr>
              <w:widowControl/>
              <w:wordWrap w:val="0"/>
              <w:jc w:val="center"/>
              <w:rPr>
                <w:rFonts w:hint="default" w:ascii="微软雅黑" w:hAnsi="微软雅黑" w:eastAsia="微软雅黑" w:cs="宋体"/>
                <w:color w:val="000000"/>
                <w:kern w:val="0"/>
                <w:sz w:val="23"/>
                <w:szCs w:val="23"/>
                <w:lang w:val="en-US" w:eastAsia="zh-CN"/>
              </w:rPr>
            </w:pPr>
            <w:r>
              <w:rPr>
                <w:rFonts w:hint="eastAsia" w:ascii="微软雅黑" w:hAnsi="微软雅黑" w:eastAsia="微软雅黑" w:cs="宋体"/>
                <w:color w:val="000000"/>
                <w:kern w:val="0"/>
                <w:sz w:val="23"/>
                <w:szCs w:val="23"/>
                <w:lang w:val="en-US" w:eastAsia="zh-CN"/>
              </w:rPr>
              <w:t>3770311464</w:t>
            </w:r>
          </w:p>
        </w:tc>
        <w:tc>
          <w:tcPr>
            <w:tcW w:w="2508" w:type="dxa"/>
            <w:tcBorders>
              <w:top w:val="single" w:color="808080" w:sz="6" w:space="0"/>
              <w:left w:val="single" w:color="808080" w:sz="6" w:space="0"/>
              <w:bottom w:val="single" w:color="808080" w:sz="6" w:space="0"/>
              <w:right w:val="single" w:color="808080" w:sz="6" w:space="0"/>
            </w:tcBorders>
            <w:vAlign w:val="center"/>
          </w:tcPr>
          <w:p w14:paraId="367054F9">
            <w:pPr>
              <w:widowControl/>
              <w:wordWrap w:val="0"/>
              <w:jc w:val="center"/>
              <w:rPr>
                <w:rFonts w:hint="default" w:ascii="微软雅黑" w:hAnsi="微软雅黑" w:eastAsia="微软雅黑" w:cs="宋体"/>
                <w:color w:val="000000"/>
                <w:kern w:val="0"/>
                <w:sz w:val="23"/>
                <w:szCs w:val="23"/>
                <w:lang w:val="en-US" w:eastAsia="zh-CN"/>
              </w:rPr>
            </w:pPr>
            <w:r>
              <w:rPr>
                <w:rFonts w:hint="eastAsia" w:ascii="微软雅黑" w:hAnsi="微软雅黑" w:eastAsia="微软雅黑" w:cs="宋体"/>
                <w:color w:val="000000"/>
                <w:kern w:val="0"/>
                <w:sz w:val="23"/>
                <w:szCs w:val="23"/>
                <w:lang w:val="en-US" w:eastAsia="zh-CN"/>
              </w:rPr>
              <w:t>人工智能与自动化学院自动化专业</w:t>
            </w:r>
          </w:p>
        </w:tc>
        <w:tc>
          <w:tcPr>
            <w:tcW w:w="2238" w:type="dxa"/>
            <w:tcBorders>
              <w:top w:val="single" w:color="808080" w:sz="6" w:space="0"/>
              <w:left w:val="single" w:color="808080" w:sz="6" w:space="0"/>
              <w:bottom w:val="single" w:color="808080" w:sz="6" w:space="0"/>
              <w:right w:val="single" w:color="808080" w:sz="6" w:space="0"/>
            </w:tcBorders>
            <w:vAlign w:val="center"/>
          </w:tcPr>
          <w:p w14:paraId="0E78AE90">
            <w:pPr>
              <w:widowControl/>
              <w:wordWrap w:val="0"/>
              <w:jc w:val="center"/>
              <w:rPr>
                <w:rFonts w:hint="default" w:ascii="微软雅黑" w:hAnsi="微软雅黑" w:eastAsia="微软雅黑" w:cs="宋体"/>
                <w:color w:val="000000"/>
                <w:kern w:val="0"/>
                <w:sz w:val="23"/>
                <w:szCs w:val="23"/>
                <w:lang w:val="en-US" w:eastAsia="zh-CN"/>
              </w:rPr>
            </w:pPr>
            <w:r>
              <w:rPr>
                <w:rFonts w:hint="eastAsia" w:ascii="微软雅黑" w:hAnsi="微软雅黑" w:eastAsia="微软雅黑" w:cs="宋体"/>
                <w:color w:val="000000"/>
                <w:kern w:val="0"/>
                <w:sz w:val="23"/>
                <w:szCs w:val="23"/>
                <w:lang w:val="en-US" w:eastAsia="zh-CN"/>
              </w:rPr>
              <w:t>15092828558</w:t>
            </w:r>
          </w:p>
        </w:tc>
        <w:tc>
          <w:tcPr>
            <w:tcW w:w="2551" w:type="dxa"/>
            <w:tcBorders>
              <w:top w:val="single" w:color="808080" w:sz="6" w:space="0"/>
              <w:left w:val="single" w:color="808080" w:sz="6" w:space="0"/>
              <w:bottom w:val="single" w:color="808080" w:sz="6" w:space="0"/>
              <w:right w:val="single" w:color="808080" w:sz="6" w:space="0"/>
            </w:tcBorders>
            <w:vAlign w:val="center"/>
          </w:tcPr>
          <w:p w14:paraId="4D31043B">
            <w:pPr>
              <w:widowControl/>
              <w:wordWrap w:val="0"/>
              <w:jc w:val="center"/>
              <w:rPr>
                <w:rFonts w:hint="default" w:ascii="微软雅黑" w:hAnsi="微软雅黑" w:eastAsia="微软雅黑" w:cs="宋体"/>
                <w:color w:val="000000"/>
                <w:kern w:val="0"/>
                <w:sz w:val="23"/>
                <w:szCs w:val="23"/>
                <w:lang w:val="en-US" w:eastAsia="zh-CN"/>
              </w:rPr>
            </w:pPr>
            <w:r>
              <w:rPr>
                <w:rFonts w:hint="eastAsia" w:ascii="微软雅黑" w:hAnsi="微软雅黑" w:eastAsia="微软雅黑" w:cs="宋体"/>
                <w:color w:val="000000"/>
                <w:kern w:val="0"/>
                <w:sz w:val="23"/>
                <w:szCs w:val="23"/>
                <w:lang w:val="en-US" w:eastAsia="zh-CN"/>
              </w:rPr>
              <w:t>负责3D重建算法开发、模型处理与移动端集成、团队管理</w:t>
            </w:r>
          </w:p>
        </w:tc>
      </w:tr>
      <w:tr w14:paraId="3CE6EF11">
        <w:tblPrEx>
          <w:tblCellMar>
            <w:top w:w="15" w:type="dxa"/>
            <w:left w:w="15" w:type="dxa"/>
            <w:bottom w:w="15" w:type="dxa"/>
            <w:right w:w="15" w:type="dxa"/>
          </w:tblCellMar>
        </w:tblPrEx>
        <w:trPr>
          <w:trHeight w:val="450" w:hRule="atLeast"/>
          <w:jc w:val="center"/>
        </w:trPr>
        <w:tc>
          <w:tcPr>
            <w:tcW w:w="498" w:type="dxa"/>
            <w:vMerge w:val="continue"/>
            <w:tcBorders>
              <w:top w:val="single" w:color="808080" w:sz="6" w:space="0"/>
              <w:left w:val="single" w:color="808080" w:sz="6" w:space="0"/>
              <w:bottom w:val="single" w:color="808080" w:sz="6" w:space="0"/>
              <w:right w:val="single" w:color="808080" w:sz="6" w:space="0"/>
            </w:tcBorders>
            <w:vAlign w:val="center"/>
          </w:tcPr>
          <w:p w14:paraId="13B18FAA">
            <w:pPr>
              <w:widowControl/>
              <w:wordWrap w:val="0"/>
              <w:jc w:val="center"/>
              <w:rPr>
                <w:rFonts w:ascii="微软雅黑" w:hAnsi="微软雅黑" w:eastAsia="微软雅黑" w:cs="宋体"/>
                <w:color w:val="000000"/>
                <w:kern w:val="0"/>
                <w:sz w:val="23"/>
                <w:szCs w:val="23"/>
              </w:rPr>
            </w:pPr>
          </w:p>
        </w:tc>
        <w:tc>
          <w:tcPr>
            <w:tcW w:w="1025" w:type="dxa"/>
            <w:tcBorders>
              <w:top w:val="single" w:color="808080" w:sz="6" w:space="0"/>
              <w:left w:val="single" w:color="808080" w:sz="6" w:space="0"/>
              <w:bottom w:val="single" w:color="808080" w:sz="6" w:space="0"/>
              <w:right w:val="single" w:color="808080" w:sz="6" w:space="0"/>
            </w:tcBorders>
            <w:vAlign w:val="center"/>
          </w:tcPr>
          <w:p w14:paraId="1DE12AF3">
            <w:pPr>
              <w:widowControl/>
              <w:wordWrap w:val="0"/>
              <w:jc w:val="center"/>
              <w:rPr>
                <w:rFonts w:hint="eastAsia" w:ascii="微软雅黑" w:hAnsi="微软雅黑" w:eastAsia="微软雅黑" w:cs="宋体"/>
                <w:color w:val="000000"/>
                <w:kern w:val="0"/>
                <w:sz w:val="23"/>
                <w:szCs w:val="23"/>
                <w:lang w:val="en-US" w:eastAsia="zh-CN"/>
              </w:rPr>
            </w:pPr>
            <w:r>
              <w:rPr>
                <w:rFonts w:hint="eastAsia" w:ascii="微软雅黑" w:hAnsi="微软雅黑" w:eastAsia="微软雅黑" w:cs="宋体"/>
                <w:color w:val="000000"/>
                <w:kern w:val="0"/>
                <w:sz w:val="23"/>
                <w:szCs w:val="23"/>
                <w:lang w:val="en-US" w:eastAsia="zh-CN"/>
              </w:rPr>
              <w:t>王梓源</w:t>
            </w:r>
          </w:p>
        </w:tc>
        <w:tc>
          <w:tcPr>
            <w:tcW w:w="1093" w:type="dxa"/>
            <w:tcBorders>
              <w:top w:val="single" w:color="808080" w:sz="6" w:space="0"/>
              <w:left w:val="single" w:color="808080" w:sz="6" w:space="0"/>
              <w:bottom w:val="single" w:color="808080" w:sz="6" w:space="0"/>
              <w:right w:val="single" w:color="808080" w:sz="6" w:space="0"/>
            </w:tcBorders>
            <w:vAlign w:val="center"/>
          </w:tcPr>
          <w:p w14:paraId="62397CF9">
            <w:pPr>
              <w:widowControl/>
              <w:wordWrap w:val="0"/>
              <w:jc w:val="center"/>
              <w:rPr>
                <w:rFonts w:hint="eastAsia" w:ascii="微软雅黑" w:hAnsi="微软雅黑" w:eastAsia="微软雅黑" w:cs="宋体"/>
                <w:color w:val="000000"/>
                <w:kern w:val="0"/>
                <w:sz w:val="23"/>
                <w:szCs w:val="23"/>
                <w:lang w:val="en-US" w:eastAsia="zh-CN"/>
              </w:rPr>
            </w:pPr>
            <w:r>
              <w:rPr>
                <w:rFonts w:hint="eastAsia" w:ascii="微软雅黑" w:hAnsi="微软雅黑" w:eastAsia="微软雅黑" w:cs="宋体"/>
                <w:color w:val="000000"/>
                <w:kern w:val="0"/>
                <w:sz w:val="23"/>
                <w:szCs w:val="23"/>
                <w:lang w:val="en-US" w:eastAsia="zh-CN"/>
              </w:rPr>
              <w:t>U202414517</w:t>
            </w:r>
          </w:p>
        </w:tc>
        <w:tc>
          <w:tcPr>
            <w:tcW w:w="618" w:type="dxa"/>
            <w:tcBorders>
              <w:top w:val="single" w:color="808080" w:sz="6" w:space="0"/>
              <w:left w:val="single" w:color="808080" w:sz="6" w:space="0"/>
              <w:bottom w:val="single" w:color="808080" w:sz="6" w:space="0"/>
              <w:right w:val="single" w:color="808080" w:sz="6" w:space="0"/>
            </w:tcBorders>
            <w:vAlign w:val="center"/>
          </w:tcPr>
          <w:p w14:paraId="527C4E59">
            <w:pPr>
              <w:widowControl/>
              <w:wordWrap w:val="0"/>
              <w:jc w:val="center"/>
              <w:rPr>
                <w:rFonts w:hint="default" w:ascii="微软雅黑" w:hAnsi="微软雅黑" w:eastAsia="微软雅黑" w:cs="宋体"/>
                <w:color w:val="000000"/>
                <w:kern w:val="0"/>
                <w:sz w:val="23"/>
                <w:szCs w:val="23"/>
                <w:lang w:val="en-US" w:eastAsia="zh-CN"/>
              </w:rPr>
            </w:pPr>
            <w:r>
              <w:rPr>
                <w:rFonts w:hint="eastAsia" w:ascii="微软雅黑" w:hAnsi="微软雅黑" w:eastAsia="微软雅黑" w:cs="宋体"/>
                <w:color w:val="000000"/>
                <w:kern w:val="0"/>
                <w:sz w:val="23"/>
                <w:szCs w:val="23"/>
                <w:lang w:val="en-US" w:eastAsia="zh-CN"/>
              </w:rPr>
              <w:t>2024级</w:t>
            </w:r>
          </w:p>
        </w:tc>
        <w:tc>
          <w:tcPr>
            <w:tcW w:w="1510" w:type="dxa"/>
            <w:tcBorders>
              <w:top w:val="single" w:color="808080" w:sz="6" w:space="0"/>
              <w:left w:val="single" w:color="808080" w:sz="6" w:space="0"/>
              <w:bottom w:val="single" w:color="808080" w:sz="6" w:space="0"/>
              <w:right w:val="single" w:color="808080" w:sz="6" w:space="0"/>
            </w:tcBorders>
            <w:vAlign w:val="center"/>
          </w:tcPr>
          <w:p w14:paraId="05D689C6">
            <w:pPr>
              <w:widowControl/>
              <w:wordWrap w:val="0"/>
              <w:jc w:val="center"/>
              <w:rPr>
                <w:rFonts w:hint="eastAsia" w:ascii="微软雅黑" w:hAnsi="微软雅黑" w:eastAsia="微软雅黑" w:cs="宋体"/>
                <w:color w:val="000000"/>
                <w:kern w:val="0"/>
                <w:sz w:val="23"/>
                <w:szCs w:val="23"/>
                <w:lang w:val="en-US" w:eastAsia="zh-CN"/>
              </w:rPr>
            </w:pPr>
            <w:r>
              <w:rPr>
                <w:rFonts w:hint="eastAsia" w:ascii="微软雅黑" w:hAnsi="微软雅黑" w:eastAsia="微软雅黑" w:cs="宋体"/>
                <w:color w:val="000000"/>
                <w:kern w:val="0"/>
                <w:sz w:val="23"/>
                <w:szCs w:val="23"/>
                <w:lang w:val="en-US" w:eastAsia="zh-CN"/>
              </w:rPr>
              <w:t>2857724986</w:t>
            </w:r>
          </w:p>
        </w:tc>
        <w:tc>
          <w:tcPr>
            <w:tcW w:w="2508" w:type="dxa"/>
            <w:tcBorders>
              <w:top w:val="single" w:color="808080" w:sz="6" w:space="0"/>
              <w:left w:val="single" w:color="808080" w:sz="6" w:space="0"/>
              <w:bottom w:val="single" w:color="808080" w:sz="6" w:space="0"/>
              <w:right w:val="single" w:color="808080" w:sz="6" w:space="0"/>
            </w:tcBorders>
            <w:vAlign w:val="center"/>
          </w:tcPr>
          <w:p w14:paraId="12701174">
            <w:pPr>
              <w:widowControl/>
              <w:wordWrap w:val="0"/>
              <w:jc w:val="center"/>
              <w:rPr>
                <w:rFonts w:hint="default" w:ascii="微软雅黑" w:hAnsi="微软雅黑" w:eastAsia="微软雅黑" w:cs="宋体"/>
                <w:color w:val="000000"/>
                <w:kern w:val="0"/>
                <w:sz w:val="23"/>
                <w:szCs w:val="23"/>
                <w:lang w:val="en-US" w:eastAsia="zh-CN"/>
              </w:rPr>
            </w:pPr>
            <w:r>
              <w:rPr>
                <w:rFonts w:hint="eastAsia" w:ascii="微软雅黑" w:hAnsi="微软雅黑" w:eastAsia="微软雅黑" w:cs="宋体"/>
                <w:color w:val="000000"/>
                <w:kern w:val="0"/>
                <w:sz w:val="23"/>
                <w:szCs w:val="23"/>
                <w:lang w:val="en-US" w:eastAsia="zh-CN"/>
              </w:rPr>
              <w:t>人工智能与自动化学院自动化专业</w:t>
            </w:r>
          </w:p>
        </w:tc>
        <w:tc>
          <w:tcPr>
            <w:tcW w:w="2238" w:type="dxa"/>
            <w:tcBorders>
              <w:top w:val="single" w:color="808080" w:sz="6" w:space="0"/>
              <w:left w:val="single" w:color="808080" w:sz="6" w:space="0"/>
              <w:bottom w:val="single" w:color="808080" w:sz="6" w:space="0"/>
              <w:right w:val="single" w:color="808080" w:sz="6" w:space="0"/>
            </w:tcBorders>
            <w:vAlign w:val="center"/>
          </w:tcPr>
          <w:p w14:paraId="705A3C2B">
            <w:pPr>
              <w:widowControl/>
              <w:wordWrap w:val="0"/>
              <w:jc w:val="center"/>
              <w:rPr>
                <w:rFonts w:hint="eastAsia" w:ascii="微软雅黑" w:hAnsi="微软雅黑" w:eastAsia="微软雅黑" w:cs="宋体"/>
                <w:color w:val="000000"/>
                <w:kern w:val="0"/>
                <w:sz w:val="23"/>
                <w:szCs w:val="23"/>
                <w:lang w:val="en-US" w:eastAsia="zh-CN"/>
              </w:rPr>
            </w:pPr>
            <w:r>
              <w:rPr>
                <w:rFonts w:hint="eastAsia" w:ascii="微软雅黑" w:hAnsi="微软雅黑" w:eastAsia="微软雅黑" w:cs="宋体"/>
                <w:color w:val="000000"/>
                <w:kern w:val="0"/>
                <w:sz w:val="23"/>
                <w:szCs w:val="23"/>
                <w:lang w:val="en-US" w:eastAsia="zh-CN"/>
              </w:rPr>
              <w:t>13605259959</w:t>
            </w:r>
          </w:p>
        </w:tc>
        <w:tc>
          <w:tcPr>
            <w:tcW w:w="2551" w:type="dxa"/>
            <w:tcBorders>
              <w:top w:val="single" w:color="808080" w:sz="6" w:space="0"/>
              <w:left w:val="single" w:color="808080" w:sz="6" w:space="0"/>
              <w:bottom w:val="single" w:color="808080" w:sz="6" w:space="0"/>
              <w:right w:val="single" w:color="808080" w:sz="6" w:space="0"/>
            </w:tcBorders>
            <w:vAlign w:val="center"/>
          </w:tcPr>
          <w:p w14:paraId="50C34431">
            <w:pPr>
              <w:widowControl/>
              <w:wordWrap w:val="0"/>
              <w:jc w:val="center"/>
              <w:rPr>
                <w:rFonts w:hint="default" w:ascii="微软雅黑" w:hAnsi="微软雅黑" w:eastAsia="微软雅黑" w:cs="宋体"/>
                <w:color w:val="000000"/>
                <w:kern w:val="0"/>
                <w:sz w:val="23"/>
                <w:szCs w:val="23"/>
                <w:lang w:val="en-US" w:eastAsia="zh-CN"/>
              </w:rPr>
            </w:pPr>
            <w:r>
              <w:rPr>
                <w:rFonts w:hint="eastAsia" w:ascii="微软雅黑" w:hAnsi="微软雅黑" w:eastAsia="微软雅黑" w:cs="宋体"/>
                <w:color w:val="000000"/>
                <w:kern w:val="0"/>
                <w:sz w:val="23"/>
                <w:szCs w:val="23"/>
                <w:lang w:val="en-US" w:eastAsia="zh-CN"/>
              </w:rPr>
              <w:t>负责系统架构、API开发、数据库设计与性能优化</w:t>
            </w:r>
          </w:p>
        </w:tc>
      </w:tr>
      <w:tr w14:paraId="192198D0">
        <w:tblPrEx>
          <w:tblCellMar>
            <w:top w:w="15" w:type="dxa"/>
            <w:left w:w="15" w:type="dxa"/>
            <w:bottom w:w="15" w:type="dxa"/>
            <w:right w:w="15" w:type="dxa"/>
          </w:tblCellMar>
        </w:tblPrEx>
        <w:trPr>
          <w:trHeight w:val="450" w:hRule="atLeast"/>
          <w:jc w:val="center"/>
        </w:trPr>
        <w:tc>
          <w:tcPr>
            <w:tcW w:w="498" w:type="dxa"/>
            <w:vMerge w:val="continue"/>
            <w:tcBorders>
              <w:top w:val="single" w:color="808080" w:sz="6" w:space="0"/>
              <w:left w:val="single" w:color="808080" w:sz="6" w:space="0"/>
              <w:bottom w:val="single" w:color="808080" w:sz="6" w:space="0"/>
              <w:right w:val="single" w:color="808080" w:sz="6" w:space="0"/>
            </w:tcBorders>
            <w:vAlign w:val="center"/>
          </w:tcPr>
          <w:p w14:paraId="026E302D">
            <w:pPr>
              <w:widowControl/>
              <w:wordWrap w:val="0"/>
              <w:jc w:val="center"/>
              <w:rPr>
                <w:rFonts w:ascii="微软雅黑" w:hAnsi="微软雅黑" w:eastAsia="微软雅黑" w:cs="宋体"/>
                <w:color w:val="000000"/>
                <w:kern w:val="0"/>
                <w:sz w:val="23"/>
                <w:szCs w:val="23"/>
              </w:rPr>
            </w:pPr>
          </w:p>
        </w:tc>
        <w:tc>
          <w:tcPr>
            <w:tcW w:w="1025" w:type="dxa"/>
            <w:tcBorders>
              <w:top w:val="single" w:color="808080" w:sz="6" w:space="0"/>
              <w:left w:val="single" w:color="808080" w:sz="6" w:space="0"/>
              <w:bottom w:val="single" w:color="808080" w:sz="6" w:space="0"/>
              <w:right w:val="single" w:color="808080" w:sz="6" w:space="0"/>
            </w:tcBorders>
            <w:vAlign w:val="center"/>
          </w:tcPr>
          <w:p w14:paraId="583AEF62">
            <w:pPr>
              <w:widowControl/>
              <w:wordWrap w:val="0"/>
              <w:jc w:val="center"/>
              <w:rPr>
                <w:rFonts w:hint="eastAsia" w:ascii="微软雅黑" w:hAnsi="微软雅黑" w:eastAsia="微软雅黑" w:cs="宋体"/>
                <w:color w:val="000000"/>
                <w:kern w:val="0"/>
                <w:sz w:val="23"/>
                <w:szCs w:val="23"/>
                <w:lang w:val="en-US" w:eastAsia="zh-CN"/>
              </w:rPr>
            </w:pPr>
            <w:r>
              <w:rPr>
                <w:rFonts w:hint="eastAsia" w:ascii="微软雅黑" w:hAnsi="微软雅黑" w:eastAsia="微软雅黑" w:cs="宋体"/>
                <w:color w:val="000000"/>
                <w:kern w:val="0"/>
                <w:sz w:val="23"/>
                <w:szCs w:val="23"/>
                <w:lang w:val="en-US" w:eastAsia="zh-CN"/>
              </w:rPr>
              <w:t>戴文君</w:t>
            </w:r>
          </w:p>
        </w:tc>
        <w:tc>
          <w:tcPr>
            <w:tcW w:w="1093" w:type="dxa"/>
            <w:tcBorders>
              <w:top w:val="single" w:color="808080" w:sz="6" w:space="0"/>
              <w:left w:val="single" w:color="808080" w:sz="6" w:space="0"/>
              <w:bottom w:val="single" w:color="808080" w:sz="6" w:space="0"/>
              <w:right w:val="single" w:color="808080" w:sz="6" w:space="0"/>
            </w:tcBorders>
            <w:vAlign w:val="center"/>
          </w:tcPr>
          <w:p w14:paraId="67FE75EB">
            <w:pPr>
              <w:widowControl/>
              <w:wordWrap w:val="0"/>
              <w:jc w:val="center"/>
              <w:rPr>
                <w:rFonts w:hint="eastAsia" w:ascii="微软雅黑" w:hAnsi="微软雅黑" w:eastAsia="微软雅黑" w:cs="宋体"/>
                <w:color w:val="000000"/>
                <w:kern w:val="0"/>
                <w:sz w:val="23"/>
                <w:szCs w:val="23"/>
                <w:lang w:val="en-US" w:eastAsia="zh-CN"/>
              </w:rPr>
            </w:pPr>
            <w:r>
              <w:rPr>
                <w:rFonts w:hint="eastAsia" w:ascii="微软雅黑" w:hAnsi="微软雅黑" w:eastAsia="微软雅黑" w:cs="宋体"/>
                <w:color w:val="000000"/>
                <w:kern w:val="0"/>
                <w:sz w:val="23"/>
                <w:szCs w:val="23"/>
                <w:lang w:val="en-US" w:eastAsia="zh-CN"/>
              </w:rPr>
              <w:t>U202414136</w:t>
            </w:r>
          </w:p>
        </w:tc>
        <w:tc>
          <w:tcPr>
            <w:tcW w:w="618" w:type="dxa"/>
            <w:tcBorders>
              <w:top w:val="single" w:color="808080" w:sz="6" w:space="0"/>
              <w:left w:val="single" w:color="808080" w:sz="6" w:space="0"/>
              <w:bottom w:val="single" w:color="808080" w:sz="6" w:space="0"/>
              <w:right w:val="single" w:color="808080" w:sz="6" w:space="0"/>
            </w:tcBorders>
            <w:vAlign w:val="center"/>
          </w:tcPr>
          <w:p w14:paraId="27FE97C2">
            <w:pPr>
              <w:widowControl/>
              <w:wordWrap w:val="0"/>
              <w:jc w:val="center"/>
              <w:rPr>
                <w:rFonts w:hint="default" w:ascii="微软雅黑" w:hAnsi="微软雅黑" w:eastAsia="微软雅黑" w:cs="宋体"/>
                <w:color w:val="000000"/>
                <w:kern w:val="0"/>
                <w:sz w:val="23"/>
                <w:szCs w:val="23"/>
                <w:lang w:val="en-US" w:eastAsia="zh-CN"/>
              </w:rPr>
            </w:pPr>
            <w:r>
              <w:rPr>
                <w:rFonts w:hint="eastAsia" w:ascii="微软雅黑" w:hAnsi="微软雅黑" w:eastAsia="微软雅黑" w:cs="宋体"/>
                <w:color w:val="000000"/>
                <w:kern w:val="0"/>
                <w:sz w:val="23"/>
                <w:szCs w:val="23"/>
                <w:lang w:val="en-US" w:eastAsia="zh-CN"/>
              </w:rPr>
              <w:t>2024级</w:t>
            </w:r>
          </w:p>
        </w:tc>
        <w:tc>
          <w:tcPr>
            <w:tcW w:w="1510" w:type="dxa"/>
            <w:tcBorders>
              <w:top w:val="single" w:color="808080" w:sz="6" w:space="0"/>
              <w:left w:val="single" w:color="808080" w:sz="6" w:space="0"/>
              <w:bottom w:val="single" w:color="808080" w:sz="6" w:space="0"/>
              <w:right w:val="single" w:color="808080" w:sz="6" w:space="0"/>
            </w:tcBorders>
            <w:vAlign w:val="center"/>
          </w:tcPr>
          <w:p w14:paraId="6D10A9B7">
            <w:pPr>
              <w:widowControl/>
              <w:wordWrap w:val="0"/>
              <w:jc w:val="center"/>
              <w:rPr>
                <w:rFonts w:hint="eastAsia" w:ascii="微软雅黑" w:hAnsi="微软雅黑" w:eastAsia="微软雅黑" w:cs="宋体"/>
                <w:color w:val="000000"/>
                <w:kern w:val="0"/>
                <w:sz w:val="23"/>
                <w:szCs w:val="23"/>
                <w:lang w:val="en-US" w:eastAsia="zh-CN"/>
              </w:rPr>
            </w:pPr>
            <w:r>
              <w:rPr>
                <w:rFonts w:hint="eastAsia" w:ascii="微软雅黑" w:hAnsi="微软雅黑" w:eastAsia="微软雅黑" w:cs="宋体"/>
                <w:color w:val="000000"/>
                <w:kern w:val="0"/>
                <w:sz w:val="23"/>
                <w:szCs w:val="23"/>
                <w:lang w:val="en-US" w:eastAsia="zh-CN"/>
              </w:rPr>
              <w:t>2824965663</w:t>
            </w:r>
          </w:p>
        </w:tc>
        <w:tc>
          <w:tcPr>
            <w:tcW w:w="2508" w:type="dxa"/>
            <w:tcBorders>
              <w:top w:val="single" w:color="808080" w:sz="6" w:space="0"/>
              <w:left w:val="single" w:color="808080" w:sz="6" w:space="0"/>
              <w:bottom w:val="single" w:color="808080" w:sz="6" w:space="0"/>
              <w:right w:val="single" w:color="808080" w:sz="6" w:space="0"/>
            </w:tcBorders>
            <w:vAlign w:val="center"/>
          </w:tcPr>
          <w:p w14:paraId="334BD32F">
            <w:pPr>
              <w:widowControl/>
              <w:wordWrap w:val="0"/>
              <w:jc w:val="center"/>
              <w:rPr>
                <w:rFonts w:hint="default" w:ascii="微软雅黑" w:hAnsi="微软雅黑" w:eastAsia="微软雅黑" w:cs="宋体"/>
                <w:color w:val="000000"/>
                <w:kern w:val="0"/>
                <w:sz w:val="23"/>
                <w:szCs w:val="23"/>
                <w:lang w:val="en-US" w:eastAsia="zh-CN"/>
              </w:rPr>
            </w:pPr>
            <w:r>
              <w:rPr>
                <w:rFonts w:hint="eastAsia" w:ascii="微软雅黑" w:hAnsi="微软雅黑" w:eastAsia="微软雅黑" w:cs="宋体"/>
                <w:color w:val="000000"/>
                <w:kern w:val="0"/>
                <w:sz w:val="23"/>
                <w:szCs w:val="23"/>
                <w:lang w:val="en-US" w:eastAsia="zh-CN"/>
              </w:rPr>
              <w:t>人工智能与自动化学院人工智能专业</w:t>
            </w:r>
          </w:p>
        </w:tc>
        <w:tc>
          <w:tcPr>
            <w:tcW w:w="2238" w:type="dxa"/>
            <w:tcBorders>
              <w:top w:val="single" w:color="808080" w:sz="6" w:space="0"/>
              <w:left w:val="single" w:color="808080" w:sz="6" w:space="0"/>
              <w:bottom w:val="single" w:color="808080" w:sz="6" w:space="0"/>
              <w:right w:val="single" w:color="808080" w:sz="6" w:space="0"/>
            </w:tcBorders>
            <w:vAlign w:val="center"/>
          </w:tcPr>
          <w:p w14:paraId="7EF175BB">
            <w:pPr>
              <w:widowControl/>
              <w:wordWrap w:val="0"/>
              <w:jc w:val="center"/>
              <w:rPr>
                <w:rFonts w:hint="eastAsia" w:ascii="微软雅黑" w:hAnsi="微软雅黑" w:eastAsia="微软雅黑" w:cs="宋体"/>
                <w:color w:val="000000"/>
                <w:kern w:val="0"/>
                <w:sz w:val="23"/>
                <w:szCs w:val="23"/>
                <w:lang w:val="en-US" w:eastAsia="zh-CN"/>
              </w:rPr>
            </w:pPr>
            <w:r>
              <w:rPr>
                <w:rFonts w:hint="eastAsia" w:ascii="微软雅黑" w:hAnsi="微软雅黑" w:eastAsia="微软雅黑" w:cs="宋体"/>
                <w:color w:val="000000"/>
                <w:kern w:val="0"/>
                <w:sz w:val="23"/>
                <w:szCs w:val="23"/>
                <w:lang w:val="en-US" w:eastAsia="zh-CN"/>
              </w:rPr>
              <w:t>13176857888</w:t>
            </w:r>
          </w:p>
        </w:tc>
        <w:tc>
          <w:tcPr>
            <w:tcW w:w="2551" w:type="dxa"/>
            <w:tcBorders>
              <w:top w:val="single" w:color="808080" w:sz="6" w:space="0"/>
              <w:left w:val="single" w:color="808080" w:sz="6" w:space="0"/>
              <w:bottom w:val="single" w:color="808080" w:sz="6" w:space="0"/>
              <w:right w:val="single" w:color="808080" w:sz="6" w:space="0"/>
            </w:tcBorders>
            <w:vAlign w:val="center"/>
          </w:tcPr>
          <w:p w14:paraId="103E87F7">
            <w:pPr>
              <w:widowControl/>
              <w:wordWrap w:val="0"/>
              <w:jc w:val="center"/>
              <w:rPr>
                <w:rFonts w:hint="default" w:ascii="微软雅黑" w:hAnsi="微软雅黑" w:eastAsia="微软雅黑" w:cs="宋体"/>
                <w:color w:val="000000"/>
                <w:kern w:val="0"/>
                <w:sz w:val="23"/>
                <w:szCs w:val="23"/>
                <w:lang w:val="en-US" w:eastAsia="zh-CN"/>
              </w:rPr>
            </w:pPr>
            <w:r>
              <w:rPr>
                <w:rFonts w:hint="eastAsia" w:ascii="微软雅黑" w:hAnsi="微软雅黑" w:eastAsia="微软雅黑" w:cs="宋体"/>
                <w:color w:val="000000"/>
                <w:kern w:val="0"/>
                <w:sz w:val="23"/>
                <w:szCs w:val="23"/>
                <w:lang w:val="en-US" w:eastAsia="zh-CN"/>
              </w:rPr>
              <w:t>负责用户界面开发、3D可视化展示与交互体验优化</w:t>
            </w:r>
          </w:p>
        </w:tc>
      </w:tr>
      <w:tr w14:paraId="0AF5CCBC">
        <w:tblPrEx>
          <w:tblCellMar>
            <w:top w:w="15" w:type="dxa"/>
            <w:left w:w="15" w:type="dxa"/>
            <w:bottom w:w="15" w:type="dxa"/>
            <w:right w:w="15" w:type="dxa"/>
          </w:tblCellMar>
        </w:tblPrEx>
        <w:trPr>
          <w:trHeight w:val="450" w:hRule="atLeast"/>
          <w:jc w:val="center"/>
        </w:trPr>
        <w:tc>
          <w:tcPr>
            <w:tcW w:w="498" w:type="dxa"/>
            <w:vMerge w:val="continue"/>
            <w:tcBorders>
              <w:top w:val="single" w:color="808080" w:sz="6" w:space="0"/>
              <w:left w:val="single" w:color="808080" w:sz="6" w:space="0"/>
              <w:bottom w:val="single" w:color="808080" w:sz="6" w:space="0"/>
              <w:right w:val="single" w:color="808080" w:sz="6" w:space="0"/>
            </w:tcBorders>
            <w:vAlign w:val="center"/>
          </w:tcPr>
          <w:p w14:paraId="38F032FD">
            <w:pPr>
              <w:widowControl/>
              <w:wordWrap w:val="0"/>
              <w:jc w:val="center"/>
              <w:rPr>
                <w:rFonts w:ascii="微软雅黑" w:hAnsi="微软雅黑" w:eastAsia="微软雅黑" w:cs="宋体"/>
                <w:color w:val="000000"/>
                <w:kern w:val="0"/>
                <w:sz w:val="23"/>
                <w:szCs w:val="23"/>
              </w:rPr>
            </w:pPr>
          </w:p>
        </w:tc>
        <w:tc>
          <w:tcPr>
            <w:tcW w:w="1025" w:type="dxa"/>
            <w:tcBorders>
              <w:top w:val="single" w:color="808080" w:sz="6" w:space="0"/>
              <w:left w:val="single" w:color="808080" w:sz="6" w:space="0"/>
              <w:bottom w:val="single" w:color="808080" w:sz="6" w:space="0"/>
              <w:right w:val="single" w:color="808080" w:sz="6" w:space="0"/>
            </w:tcBorders>
            <w:vAlign w:val="center"/>
          </w:tcPr>
          <w:p w14:paraId="71E0DC10">
            <w:pPr>
              <w:widowControl/>
              <w:wordWrap w:val="0"/>
              <w:jc w:val="center"/>
              <w:rPr>
                <w:rFonts w:hint="default" w:ascii="微软雅黑" w:hAnsi="微软雅黑" w:eastAsia="微软雅黑" w:cs="宋体"/>
                <w:color w:val="000000"/>
                <w:kern w:val="0"/>
                <w:sz w:val="23"/>
                <w:szCs w:val="23"/>
                <w:lang w:val="en-US" w:eastAsia="zh-CN"/>
              </w:rPr>
            </w:pPr>
            <w:r>
              <w:rPr>
                <w:rFonts w:hint="eastAsia" w:ascii="微软雅黑" w:hAnsi="微软雅黑" w:eastAsia="微软雅黑" w:cs="宋体"/>
                <w:color w:val="000000"/>
                <w:kern w:val="0"/>
                <w:sz w:val="23"/>
                <w:szCs w:val="23"/>
                <w:lang w:val="en-US" w:eastAsia="zh-CN"/>
              </w:rPr>
              <w:t>梅欣雨</w:t>
            </w:r>
          </w:p>
        </w:tc>
        <w:tc>
          <w:tcPr>
            <w:tcW w:w="1093" w:type="dxa"/>
            <w:tcBorders>
              <w:top w:val="single" w:color="808080" w:sz="6" w:space="0"/>
              <w:left w:val="single" w:color="808080" w:sz="6" w:space="0"/>
              <w:bottom w:val="single" w:color="808080" w:sz="6" w:space="0"/>
              <w:right w:val="single" w:color="808080" w:sz="6" w:space="0"/>
            </w:tcBorders>
            <w:vAlign w:val="center"/>
          </w:tcPr>
          <w:p w14:paraId="5A674EF1">
            <w:pPr>
              <w:widowControl/>
              <w:wordWrap w:val="0"/>
              <w:jc w:val="center"/>
              <w:rPr>
                <w:rFonts w:hint="eastAsia" w:ascii="微软雅黑" w:hAnsi="微软雅黑" w:eastAsia="微软雅黑" w:cs="宋体"/>
                <w:color w:val="000000"/>
                <w:kern w:val="0"/>
                <w:sz w:val="23"/>
                <w:szCs w:val="23"/>
                <w:lang w:val="en-US" w:eastAsia="zh-CN"/>
              </w:rPr>
            </w:pPr>
            <w:r>
              <w:rPr>
                <w:rFonts w:hint="eastAsia" w:ascii="微软雅黑" w:hAnsi="微软雅黑" w:eastAsia="微软雅黑" w:cs="宋体"/>
                <w:color w:val="000000"/>
                <w:kern w:val="0"/>
                <w:sz w:val="23"/>
                <w:szCs w:val="23"/>
                <w:lang w:val="en-US" w:eastAsia="zh-CN"/>
              </w:rPr>
              <w:t xml:space="preserve"> U202415671</w:t>
            </w:r>
          </w:p>
        </w:tc>
        <w:tc>
          <w:tcPr>
            <w:tcW w:w="618" w:type="dxa"/>
            <w:tcBorders>
              <w:top w:val="single" w:color="808080" w:sz="6" w:space="0"/>
              <w:left w:val="single" w:color="808080" w:sz="6" w:space="0"/>
              <w:bottom w:val="single" w:color="808080" w:sz="6" w:space="0"/>
              <w:right w:val="single" w:color="808080" w:sz="6" w:space="0"/>
            </w:tcBorders>
            <w:vAlign w:val="center"/>
          </w:tcPr>
          <w:p w14:paraId="484C5A94">
            <w:pPr>
              <w:widowControl/>
              <w:wordWrap w:val="0"/>
              <w:jc w:val="center"/>
              <w:rPr>
                <w:rFonts w:hint="default" w:ascii="微软雅黑" w:hAnsi="微软雅黑" w:eastAsia="微软雅黑" w:cs="宋体"/>
                <w:color w:val="000000"/>
                <w:kern w:val="0"/>
                <w:sz w:val="23"/>
                <w:szCs w:val="23"/>
                <w:lang w:val="en-US" w:eastAsia="zh-CN"/>
              </w:rPr>
            </w:pPr>
            <w:r>
              <w:rPr>
                <w:rFonts w:hint="eastAsia" w:ascii="微软雅黑" w:hAnsi="微软雅黑" w:eastAsia="微软雅黑" w:cs="宋体"/>
                <w:color w:val="000000"/>
                <w:kern w:val="0"/>
                <w:sz w:val="23"/>
                <w:szCs w:val="23"/>
                <w:lang w:val="en-US" w:eastAsia="zh-CN"/>
              </w:rPr>
              <w:t>2024级</w:t>
            </w:r>
          </w:p>
        </w:tc>
        <w:tc>
          <w:tcPr>
            <w:tcW w:w="1510" w:type="dxa"/>
            <w:tcBorders>
              <w:top w:val="single" w:color="808080" w:sz="6" w:space="0"/>
              <w:left w:val="single" w:color="808080" w:sz="6" w:space="0"/>
              <w:bottom w:val="single" w:color="808080" w:sz="6" w:space="0"/>
              <w:right w:val="single" w:color="808080" w:sz="6" w:space="0"/>
            </w:tcBorders>
            <w:vAlign w:val="center"/>
          </w:tcPr>
          <w:p w14:paraId="343BB03D">
            <w:pPr>
              <w:widowControl/>
              <w:wordWrap w:val="0"/>
              <w:jc w:val="center"/>
              <w:rPr>
                <w:rFonts w:hint="eastAsia" w:ascii="微软雅黑" w:hAnsi="微软雅黑" w:eastAsia="微软雅黑" w:cs="宋体"/>
                <w:color w:val="000000"/>
                <w:kern w:val="0"/>
                <w:sz w:val="23"/>
                <w:szCs w:val="23"/>
                <w:lang w:val="en-US" w:eastAsia="zh-CN"/>
              </w:rPr>
            </w:pPr>
            <w:r>
              <w:rPr>
                <w:rFonts w:hint="eastAsia" w:ascii="微软雅黑" w:hAnsi="微软雅黑" w:eastAsia="微软雅黑" w:cs="宋体"/>
                <w:color w:val="000000"/>
                <w:kern w:val="0"/>
                <w:sz w:val="23"/>
                <w:szCs w:val="23"/>
                <w:lang w:val="en-US" w:eastAsia="zh-CN"/>
              </w:rPr>
              <w:t>1500768973</w:t>
            </w:r>
          </w:p>
        </w:tc>
        <w:tc>
          <w:tcPr>
            <w:tcW w:w="2508" w:type="dxa"/>
            <w:tcBorders>
              <w:top w:val="single" w:color="808080" w:sz="6" w:space="0"/>
              <w:left w:val="single" w:color="808080" w:sz="6" w:space="0"/>
              <w:bottom w:val="single" w:color="808080" w:sz="6" w:space="0"/>
              <w:right w:val="single" w:color="808080" w:sz="6" w:space="0"/>
            </w:tcBorders>
            <w:vAlign w:val="center"/>
          </w:tcPr>
          <w:p w14:paraId="7C35CEF6">
            <w:pPr>
              <w:widowControl/>
              <w:wordWrap w:val="0"/>
              <w:jc w:val="center"/>
              <w:rPr>
                <w:rFonts w:hint="eastAsia" w:ascii="微软雅黑" w:hAnsi="微软雅黑" w:eastAsia="微软雅黑" w:cs="宋体"/>
                <w:color w:val="000000"/>
                <w:kern w:val="0"/>
                <w:sz w:val="23"/>
                <w:szCs w:val="23"/>
                <w:lang w:val="en-US" w:eastAsia="zh-CN"/>
              </w:rPr>
            </w:pPr>
            <w:r>
              <w:rPr>
                <w:rFonts w:hint="eastAsia" w:ascii="微软雅黑" w:hAnsi="微软雅黑" w:eastAsia="微软雅黑" w:cs="宋体"/>
                <w:color w:val="000000"/>
                <w:kern w:val="0"/>
                <w:sz w:val="23"/>
                <w:szCs w:val="23"/>
                <w:lang w:val="en-US" w:eastAsia="zh-CN"/>
              </w:rPr>
              <w:t>经济学院</w:t>
            </w:r>
          </w:p>
          <w:p w14:paraId="70E4F125">
            <w:pPr>
              <w:widowControl/>
              <w:wordWrap w:val="0"/>
              <w:jc w:val="center"/>
              <w:rPr>
                <w:rFonts w:hint="eastAsia" w:ascii="微软雅黑" w:hAnsi="微软雅黑" w:eastAsia="微软雅黑" w:cs="宋体"/>
                <w:color w:val="000000"/>
                <w:kern w:val="0"/>
                <w:sz w:val="23"/>
                <w:szCs w:val="23"/>
                <w:lang w:val="en-US" w:eastAsia="zh-CN"/>
              </w:rPr>
            </w:pPr>
            <w:r>
              <w:rPr>
                <w:rFonts w:hint="eastAsia" w:ascii="微软雅黑" w:hAnsi="微软雅黑" w:eastAsia="微软雅黑" w:cs="宋体"/>
                <w:color w:val="000000"/>
                <w:kern w:val="0"/>
                <w:sz w:val="23"/>
                <w:szCs w:val="23"/>
                <w:lang w:val="en-US" w:eastAsia="zh-CN"/>
              </w:rPr>
              <w:t>数字经济专业</w:t>
            </w:r>
          </w:p>
        </w:tc>
        <w:tc>
          <w:tcPr>
            <w:tcW w:w="2238" w:type="dxa"/>
            <w:tcBorders>
              <w:top w:val="single" w:color="808080" w:sz="6" w:space="0"/>
              <w:left w:val="single" w:color="808080" w:sz="6" w:space="0"/>
              <w:bottom w:val="single" w:color="808080" w:sz="6" w:space="0"/>
              <w:right w:val="single" w:color="808080" w:sz="6" w:space="0"/>
            </w:tcBorders>
            <w:vAlign w:val="center"/>
          </w:tcPr>
          <w:p w14:paraId="1A04023E">
            <w:pPr>
              <w:widowControl/>
              <w:wordWrap w:val="0"/>
              <w:jc w:val="center"/>
              <w:rPr>
                <w:rFonts w:hint="eastAsia" w:ascii="微软雅黑" w:hAnsi="微软雅黑" w:eastAsia="微软雅黑" w:cs="宋体"/>
                <w:color w:val="000000"/>
                <w:kern w:val="0"/>
                <w:sz w:val="23"/>
                <w:szCs w:val="23"/>
                <w:lang w:val="en-US" w:eastAsia="zh-CN"/>
              </w:rPr>
            </w:pPr>
            <w:r>
              <w:rPr>
                <w:rFonts w:hint="eastAsia" w:ascii="微软雅黑" w:hAnsi="微软雅黑" w:eastAsia="微软雅黑" w:cs="宋体"/>
                <w:color w:val="000000"/>
                <w:kern w:val="0"/>
                <w:sz w:val="23"/>
                <w:szCs w:val="23"/>
                <w:lang w:val="en-US" w:eastAsia="zh-CN"/>
              </w:rPr>
              <w:t>13908677712</w:t>
            </w:r>
          </w:p>
        </w:tc>
        <w:tc>
          <w:tcPr>
            <w:tcW w:w="2551" w:type="dxa"/>
            <w:tcBorders>
              <w:top w:val="single" w:color="808080" w:sz="6" w:space="0"/>
              <w:left w:val="single" w:color="808080" w:sz="6" w:space="0"/>
              <w:bottom w:val="single" w:color="808080" w:sz="6" w:space="0"/>
              <w:right w:val="single" w:color="808080" w:sz="6" w:space="0"/>
            </w:tcBorders>
            <w:vAlign w:val="center"/>
          </w:tcPr>
          <w:p w14:paraId="26D6CA49">
            <w:pPr>
              <w:widowControl/>
              <w:wordWrap w:val="0"/>
              <w:jc w:val="center"/>
              <w:rPr>
                <w:rFonts w:hint="default" w:ascii="微软雅黑" w:hAnsi="微软雅黑" w:eastAsia="微软雅黑" w:cs="宋体"/>
                <w:color w:val="000000"/>
                <w:kern w:val="0"/>
                <w:sz w:val="23"/>
                <w:szCs w:val="23"/>
                <w:lang w:val="en-US" w:eastAsia="zh-CN"/>
              </w:rPr>
            </w:pPr>
            <w:r>
              <w:rPr>
                <w:rFonts w:hint="default" w:ascii="微软雅黑" w:hAnsi="微软雅黑" w:eastAsia="微软雅黑" w:cs="宋体"/>
                <w:color w:val="000000"/>
                <w:kern w:val="0"/>
                <w:sz w:val="23"/>
                <w:szCs w:val="23"/>
                <w:lang w:val="en-US" w:eastAsia="zh-CN"/>
              </w:rPr>
              <w:t>负责需求分析、产品规划、用户体验设计、项目进度管理与团队协调</w:t>
            </w:r>
          </w:p>
        </w:tc>
      </w:tr>
      <w:tr w14:paraId="530E42D5">
        <w:tblPrEx>
          <w:tblCellMar>
            <w:top w:w="15" w:type="dxa"/>
            <w:left w:w="15" w:type="dxa"/>
            <w:bottom w:w="15" w:type="dxa"/>
            <w:right w:w="15" w:type="dxa"/>
          </w:tblCellMar>
        </w:tblPrEx>
        <w:trPr>
          <w:trHeight w:val="450" w:hRule="atLeast"/>
          <w:jc w:val="center"/>
        </w:trPr>
        <w:tc>
          <w:tcPr>
            <w:tcW w:w="498" w:type="dxa"/>
            <w:vMerge w:val="continue"/>
            <w:tcBorders>
              <w:top w:val="single" w:color="808080" w:sz="6" w:space="0"/>
              <w:left w:val="single" w:color="808080" w:sz="6" w:space="0"/>
              <w:bottom w:val="single" w:color="808080" w:sz="6" w:space="0"/>
              <w:right w:val="single" w:color="808080" w:sz="6" w:space="0"/>
            </w:tcBorders>
            <w:vAlign w:val="center"/>
          </w:tcPr>
          <w:p w14:paraId="12BC122E">
            <w:pPr>
              <w:widowControl/>
              <w:wordWrap w:val="0"/>
              <w:jc w:val="left"/>
              <w:rPr>
                <w:rFonts w:ascii="微软雅黑" w:hAnsi="微软雅黑" w:eastAsia="微软雅黑" w:cs="宋体"/>
                <w:color w:val="000000"/>
                <w:kern w:val="0"/>
                <w:sz w:val="23"/>
                <w:szCs w:val="23"/>
              </w:rPr>
            </w:pPr>
          </w:p>
        </w:tc>
        <w:tc>
          <w:tcPr>
            <w:tcW w:w="1025" w:type="dxa"/>
            <w:tcBorders>
              <w:top w:val="single" w:color="808080" w:sz="6" w:space="0"/>
              <w:left w:val="single" w:color="808080" w:sz="6" w:space="0"/>
              <w:bottom w:val="single" w:color="808080" w:sz="6" w:space="0"/>
              <w:right w:val="single" w:color="808080" w:sz="6" w:space="0"/>
            </w:tcBorders>
            <w:vAlign w:val="center"/>
          </w:tcPr>
          <w:p w14:paraId="541225EF">
            <w:pPr>
              <w:widowControl/>
              <w:wordWrap w:val="0"/>
              <w:jc w:val="center"/>
              <w:rPr>
                <w:rFonts w:hint="eastAsia" w:ascii="微软雅黑" w:hAnsi="微软雅黑" w:eastAsia="微软雅黑" w:cs="宋体"/>
                <w:color w:val="000000"/>
                <w:kern w:val="0"/>
                <w:sz w:val="23"/>
                <w:szCs w:val="23"/>
                <w:lang w:val="en-US" w:eastAsia="zh-CN"/>
              </w:rPr>
            </w:pPr>
          </w:p>
        </w:tc>
        <w:tc>
          <w:tcPr>
            <w:tcW w:w="1093" w:type="dxa"/>
            <w:tcBorders>
              <w:top w:val="single" w:color="808080" w:sz="6" w:space="0"/>
              <w:left w:val="single" w:color="808080" w:sz="6" w:space="0"/>
              <w:bottom w:val="single" w:color="808080" w:sz="6" w:space="0"/>
              <w:right w:val="single" w:color="808080" w:sz="6" w:space="0"/>
            </w:tcBorders>
            <w:vAlign w:val="center"/>
          </w:tcPr>
          <w:p w14:paraId="574616A4">
            <w:pPr>
              <w:widowControl/>
              <w:wordWrap w:val="0"/>
              <w:jc w:val="center"/>
              <w:rPr>
                <w:rFonts w:hint="eastAsia" w:ascii="微软雅黑" w:hAnsi="微软雅黑" w:eastAsia="微软雅黑" w:cs="宋体"/>
                <w:color w:val="000000"/>
                <w:kern w:val="0"/>
                <w:sz w:val="23"/>
                <w:szCs w:val="23"/>
                <w:lang w:val="en-US" w:eastAsia="zh-CN"/>
              </w:rPr>
            </w:pPr>
          </w:p>
        </w:tc>
        <w:tc>
          <w:tcPr>
            <w:tcW w:w="618" w:type="dxa"/>
            <w:tcBorders>
              <w:top w:val="single" w:color="808080" w:sz="6" w:space="0"/>
              <w:left w:val="single" w:color="808080" w:sz="6" w:space="0"/>
              <w:bottom w:val="single" w:color="808080" w:sz="6" w:space="0"/>
              <w:right w:val="single" w:color="808080" w:sz="6" w:space="0"/>
            </w:tcBorders>
            <w:vAlign w:val="center"/>
          </w:tcPr>
          <w:p w14:paraId="36DF8318">
            <w:pPr>
              <w:widowControl/>
              <w:wordWrap w:val="0"/>
              <w:jc w:val="center"/>
              <w:rPr>
                <w:rFonts w:hint="eastAsia" w:ascii="微软雅黑" w:hAnsi="微软雅黑" w:eastAsia="微软雅黑" w:cs="宋体"/>
                <w:color w:val="000000"/>
                <w:kern w:val="0"/>
                <w:sz w:val="23"/>
                <w:szCs w:val="23"/>
                <w:lang w:val="en-US" w:eastAsia="zh-CN"/>
              </w:rPr>
            </w:pPr>
          </w:p>
        </w:tc>
        <w:tc>
          <w:tcPr>
            <w:tcW w:w="1510" w:type="dxa"/>
            <w:tcBorders>
              <w:top w:val="single" w:color="808080" w:sz="6" w:space="0"/>
              <w:left w:val="single" w:color="808080" w:sz="6" w:space="0"/>
              <w:bottom w:val="single" w:color="808080" w:sz="6" w:space="0"/>
              <w:right w:val="single" w:color="808080" w:sz="6" w:space="0"/>
            </w:tcBorders>
            <w:vAlign w:val="center"/>
          </w:tcPr>
          <w:p w14:paraId="37B510AD">
            <w:pPr>
              <w:widowControl/>
              <w:wordWrap w:val="0"/>
              <w:jc w:val="center"/>
              <w:rPr>
                <w:rFonts w:hint="eastAsia" w:ascii="微软雅黑" w:hAnsi="微软雅黑" w:eastAsia="微软雅黑" w:cs="宋体"/>
                <w:color w:val="000000"/>
                <w:kern w:val="0"/>
                <w:sz w:val="23"/>
                <w:szCs w:val="23"/>
                <w:lang w:val="en-US" w:eastAsia="zh-CN"/>
              </w:rPr>
            </w:pPr>
          </w:p>
        </w:tc>
        <w:tc>
          <w:tcPr>
            <w:tcW w:w="2508" w:type="dxa"/>
            <w:tcBorders>
              <w:top w:val="single" w:color="808080" w:sz="6" w:space="0"/>
              <w:left w:val="single" w:color="808080" w:sz="6" w:space="0"/>
              <w:bottom w:val="single" w:color="808080" w:sz="6" w:space="0"/>
              <w:right w:val="single" w:color="808080" w:sz="6" w:space="0"/>
            </w:tcBorders>
            <w:vAlign w:val="center"/>
          </w:tcPr>
          <w:p w14:paraId="384D9856">
            <w:pPr>
              <w:widowControl/>
              <w:wordWrap w:val="0"/>
              <w:jc w:val="center"/>
              <w:rPr>
                <w:rFonts w:hint="eastAsia" w:ascii="微软雅黑" w:hAnsi="微软雅黑" w:eastAsia="微软雅黑" w:cs="宋体"/>
                <w:color w:val="000000"/>
                <w:kern w:val="0"/>
                <w:sz w:val="23"/>
                <w:szCs w:val="23"/>
                <w:lang w:val="en-US" w:eastAsia="zh-CN"/>
              </w:rPr>
            </w:pPr>
          </w:p>
        </w:tc>
        <w:tc>
          <w:tcPr>
            <w:tcW w:w="2238" w:type="dxa"/>
            <w:tcBorders>
              <w:top w:val="single" w:color="808080" w:sz="6" w:space="0"/>
              <w:left w:val="single" w:color="808080" w:sz="6" w:space="0"/>
              <w:bottom w:val="single" w:color="808080" w:sz="6" w:space="0"/>
              <w:right w:val="single" w:color="808080" w:sz="6" w:space="0"/>
            </w:tcBorders>
            <w:vAlign w:val="center"/>
          </w:tcPr>
          <w:p w14:paraId="13D9ECC4">
            <w:pPr>
              <w:widowControl/>
              <w:wordWrap w:val="0"/>
              <w:jc w:val="center"/>
              <w:rPr>
                <w:rFonts w:hint="eastAsia" w:ascii="微软雅黑" w:hAnsi="微软雅黑" w:eastAsia="微软雅黑" w:cs="宋体"/>
                <w:color w:val="000000"/>
                <w:kern w:val="0"/>
                <w:sz w:val="23"/>
                <w:szCs w:val="23"/>
                <w:lang w:val="en-US" w:eastAsia="zh-CN"/>
              </w:rPr>
            </w:pPr>
          </w:p>
        </w:tc>
        <w:tc>
          <w:tcPr>
            <w:tcW w:w="2551" w:type="dxa"/>
            <w:tcBorders>
              <w:top w:val="single" w:color="808080" w:sz="6" w:space="0"/>
              <w:left w:val="single" w:color="808080" w:sz="6" w:space="0"/>
              <w:bottom w:val="single" w:color="808080" w:sz="6" w:space="0"/>
              <w:right w:val="single" w:color="808080" w:sz="6" w:space="0"/>
            </w:tcBorders>
            <w:vAlign w:val="center"/>
          </w:tcPr>
          <w:p w14:paraId="2A5CE6A8">
            <w:pPr>
              <w:widowControl/>
              <w:wordWrap w:val="0"/>
              <w:jc w:val="center"/>
              <w:rPr>
                <w:rFonts w:hint="eastAsia" w:ascii="微软雅黑" w:hAnsi="微软雅黑" w:eastAsia="微软雅黑" w:cs="宋体"/>
                <w:color w:val="000000"/>
                <w:kern w:val="0"/>
                <w:sz w:val="23"/>
                <w:szCs w:val="23"/>
                <w:lang w:val="en-US" w:eastAsia="zh-CN"/>
              </w:rPr>
            </w:pPr>
          </w:p>
        </w:tc>
      </w:tr>
      <w:tr w14:paraId="55057929">
        <w:tblPrEx>
          <w:tblCellMar>
            <w:top w:w="15" w:type="dxa"/>
            <w:left w:w="15" w:type="dxa"/>
            <w:bottom w:w="15" w:type="dxa"/>
            <w:right w:w="15" w:type="dxa"/>
          </w:tblCellMar>
        </w:tblPrEx>
        <w:trPr>
          <w:trHeight w:val="450" w:hRule="atLeast"/>
          <w:jc w:val="center"/>
        </w:trPr>
        <w:tc>
          <w:tcPr>
            <w:tcW w:w="498" w:type="dxa"/>
            <w:vMerge w:val="continue"/>
            <w:tcBorders>
              <w:top w:val="single" w:color="808080" w:sz="6" w:space="0"/>
              <w:left w:val="single" w:color="808080" w:sz="6" w:space="0"/>
              <w:bottom w:val="single" w:color="808080" w:sz="6" w:space="0"/>
              <w:right w:val="single" w:color="808080" w:sz="6" w:space="0"/>
            </w:tcBorders>
            <w:vAlign w:val="center"/>
          </w:tcPr>
          <w:p w14:paraId="6526B626">
            <w:pPr>
              <w:widowControl/>
              <w:wordWrap w:val="0"/>
              <w:jc w:val="left"/>
              <w:rPr>
                <w:rFonts w:ascii="微软雅黑" w:hAnsi="微软雅黑" w:eastAsia="微软雅黑" w:cs="宋体"/>
                <w:color w:val="000000"/>
                <w:kern w:val="0"/>
                <w:sz w:val="23"/>
                <w:szCs w:val="23"/>
              </w:rPr>
            </w:pPr>
          </w:p>
        </w:tc>
        <w:tc>
          <w:tcPr>
            <w:tcW w:w="1025" w:type="dxa"/>
            <w:tcBorders>
              <w:top w:val="single" w:color="808080" w:sz="6" w:space="0"/>
              <w:left w:val="single" w:color="808080" w:sz="6" w:space="0"/>
              <w:bottom w:val="single" w:color="808080" w:sz="6" w:space="0"/>
              <w:right w:val="single" w:color="808080" w:sz="6" w:space="0"/>
            </w:tcBorders>
            <w:vAlign w:val="center"/>
          </w:tcPr>
          <w:p w14:paraId="1926C8AB">
            <w:pPr>
              <w:widowControl/>
              <w:wordWrap w:val="0"/>
              <w:jc w:val="center"/>
              <w:rPr>
                <w:rFonts w:hint="eastAsia" w:ascii="微软雅黑" w:hAnsi="微软雅黑" w:eastAsia="微软雅黑" w:cs="宋体"/>
                <w:color w:val="000000"/>
                <w:kern w:val="0"/>
                <w:sz w:val="23"/>
                <w:szCs w:val="23"/>
                <w:lang w:val="en-US" w:eastAsia="zh-CN"/>
              </w:rPr>
            </w:pPr>
          </w:p>
        </w:tc>
        <w:tc>
          <w:tcPr>
            <w:tcW w:w="1093" w:type="dxa"/>
            <w:tcBorders>
              <w:top w:val="single" w:color="808080" w:sz="6" w:space="0"/>
              <w:left w:val="single" w:color="808080" w:sz="6" w:space="0"/>
              <w:bottom w:val="single" w:color="808080" w:sz="6" w:space="0"/>
              <w:right w:val="single" w:color="808080" w:sz="6" w:space="0"/>
            </w:tcBorders>
            <w:vAlign w:val="center"/>
          </w:tcPr>
          <w:p w14:paraId="7FECFB12">
            <w:pPr>
              <w:widowControl/>
              <w:wordWrap w:val="0"/>
              <w:jc w:val="center"/>
              <w:rPr>
                <w:rFonts w:hint="eastAsia" w:ascii="微软雅黑" w:hAnsi="微软雅黑" w:eastAsia="微软雅黑" w:cs="宋体"/>
                <w:color w:val="000000"/>
                <w:kern w:val="0"/>
                <w:sz w:val="23"/>
                <w:szCs w:val="23"/>
                <w:lang w:val="en-US" w:eastAsia="zh-CN"/>
              </w:rPr>
            </w:pPr>
          </w:p>
        </w:tc>
        <w:tc>
          <w:tcPr>
            <w:tcW w:w="618" w:type="dxa"/>
            <w:tcBorders>
              <w:top w:val="single" w:color="808080" w:sz="6" w:space="0"/>
              <w:left w:val="single" w:color="808080" w:sz="6" w:space="0"/>
              <w:bottom w:val="single" w:color="808080" w:sz="6" w:space="0"/>
              <w:right w:val="single" w:color="808080" w:sz="6" w:space="0"/>
            </w:tcBorders>
            <w:vAlign w:val="center"/>
          </w:tcPr>
          <w:p w14:paraId="4168CF29">
            <w:pPr>
              <w:widowControl/>
              <w:wordWrap w:val="0"/>
              <w:jc w:val="center"/>
              <w:rPr>
                <w:rFonts w:hint="eastAsia" w:ascii="微软雅黑" w:hAnsi="微软雅黑" w:eastAsia="微软雅黑" w:cs="宋体"/>
                <w:color w:val="000000"/>
                <w:kern w:val="0"/>
                <w:sz w:val="23"/>
                <w:szCs w:val="23"/>
                <w:lang w:val="en-US" w:eastAsia="zh-CN"/>
              </w:rPr>
            </w:pPr>
          </w:p>
        </w:tc>
        <w:tc>
          <w:tcPr>
            <w:tcW w:w="1510" w:type="dxa"/>
            <w:tcBorders>
              <w:top w:val="single" w:color="808080" w:sz="6" w:space="0"/>
              <w:left w:val="single" w:color="808080" w:sz="6" w:space="0"/>
              <w:bottom w:val="single" w:color="808080" w:sz="6" w:space="0"/>
              <w:right w:val="single" w:color="808080" w:sz="6" w:space="0"/>
            </w:tcBorders>
            <w:vAlign w:val="center"/>
          </w:tcPr>
          <w:p w14:paraId="6CE027D7">
            <w:pPr>
              <w:widowControl/>
              <w:wordWrap w:val="0"/>
              <w:jc w:val="center"/>
              <w:rPr>
                <w:rFonts w:hint="eastAsia" w:ascii="微软雅黑" w:hAnsi="微软雅黑" w:eastAsia="微软雅黑" w:cs="宋体"/>
                <w:color w:val="000000"/>
                <w:kern w:val="0"/>
                <w:sz w:val="23"/>
                <w:szCs w:val="23"/>
                <w:lang w:val="en-US" w:eastAsia="zh-CN"/>
              </w:rPr>
            </w:pPr>
          </w:p>
        </w:tc>
        <w:tc>
          <w:tcPr>
            <w:tcW w:w="2508" w:type="dxa"/>
            <w:tcBorders>
              <w:top w:val="single" w:color="808080" w:sz="6" w:space="0"/>
              <w:left w:val="single" w:color="808080" w:sz="6" w:space="0"/>
              <w:bottom w:val="single" w:color="808080" w:sz="6" w:space="0"/>
              <w:right w:val="single" w:color="808080" w:sz="6" w:space="0"/>
            </w:tcBorders>
            <w:vAlign w:val="center"/>
          </w:tcPr>
          <w:p w14:paraId="6E655C0A">
            <w:pPr>
              <w:widowControl/>
              <w:wordWrap w:val="0"/>
              <w:jc w:val="center"/>
              <w:rPr>
                <w:rFonts w:hint="eastAsia" w:ascii="微软雅黑" w:hAnsi="微软雅黑" w:eastAsia="微软雅黑" w:cs="宋体"/>
                <w:color w:val="000000"/>
                <w:kern w:val="0"/>
                <w:sz w:val="23"/>
                <w:szCs w:val="23"/>
                <w:lang w:val="en-US" w:eastAsia="zh-CN"/>
              </w:rPr>
            </w:pPr>
          </w:p>
        </w:tc>
        <w:tc>
          <w:tcPr>
            <w:tcW w:w="2238" w:type="dxa"/>
            <w:tcBorders>
              <w:top w:val="single" w:color="808080" w:sz="6" w:space="0"/>
              <w:left w:val="single" w:color="808080" w:sz="6" w:space="0"/>
              <w:bottom w:val="single" w:color="808080" w:sz="6" w:space="0"/>
              <w:right w:val="single" w:color="808080" w:sz="6" w:space="0"/>
            </w:tcBorders>
            <w:vAlign w:val="center"/>
          </w:tcPr>
          <w:p w14:paraId="4188CC11">
            <w:pPr>
              <w:widowControl/>
              <w:wordWrap w:val="0"/>
              <w:jc w:val="center"/>
              <w:rPr>
                <w:rFonts w:hint="eastAsia" w:ascii="微软雅黑" w:hAnsi="微软雅黑" w:eastAsia="微软雅黑" w:cs="宋体"/>
                <w:color w:val="000000"/>
                <w:kern w:val="0"/>
                <w:sz w:val="23"/>
                <w:szCs w:val="23"/>
                <w:lang w:val="en-US" w:eastAsia="zh-CN"/>
              </w:rPr>
            </w:pPr>
          </w:p>
        </w:tc>
        <w:tc>
          <w:tcPr>
            <w:tcW w:w="2551" w:type="dxa"/>
            <w:tcBorders>
              <w:top w:val="single" w:color="808080" w:sz="6" w:space="0"/>
              <w:left w:val="single" w:color="808080" w:sz="6" w:space="0"/>
              <w:bottom w:val="single" w:color="808080" w:sz="6" w:space="0"/>
              <w:right w:val="single" w:color="808080" w:sz="6" w:space="0"/>
            </w:tcBorders>
            <w:vAlign w:val="center"/>
          </w:tcPr>
          <w:p w14:paraId="38097953">
            <w:pPr>
              <w:widowControl/>
              <w:wordWrap w:val="0"/>
              <w:jc w:val="center"/>
              <w:rPr>
                <w:rFonts w:hint="eastAsia" w:ascii="微软雅黑" w:hAnsi="微软雅黑" w:eastAsia="微软雅黑" w:cs="宋体"/>
                <w:color w:val="000000"/>
                <w:kern w:val="0"/>
                <w:sz w:val="23"/>
                <w:szCs w:val="23"/>
                <w:lang w:val="en-US" w:eastAsia="zh-CN"/>
              </w:rPr>
            </w:pPr>
          </w:p>
        </w:tc>
      </w:tr>
      <w:tr w14:paraId="7C370E3A">
        <w:tblPrEx>
          <w:tblCellMar>
            <w:top w:w="15" w:type="dxa"/>
            <w:left w:w="15" w:type="dxa"/>
            <w:bottom w:w="15" w:type="dxa"/>
            <w:right w:w="15" w:type="dxa"/>
          </w:tblCellMar>
        </w:tblPrEx>
        <w:trPr>
          <w:trHeight w:val="450" w:hRule="atLeast"/>
          <w:jc w:val="center"/>
        </w:trPr>
        <w:tc>
          <w:tcPr>
            <w:tcW w:w="498" w:type="dxa"/>
            <w:vMerge w:val="continue"/>
            <w:tcBorders>
              <w:top w:val="single" w:color="808080" w:sz="6" w:space="0"/>
              <w:left w:val="single" w:color="808080" w:sz="6" w:space="0"/>
              <w:bottom w:val="single" w:color="808080" w:sz="6" w:space="0"/>
              <w:right w:val="single" w:color="808080" w:sz="6" w:space="0"/>
            </w:tcBorders>
            <w:vAlign w:val="center"/>
          </w:tcPr>
          <w:p w14:paraId="4E05F18F">
            <w:pPr>
              <w:widowControl/>
              <w:wordWrap w:val="0"/>
              <w:jc w:val="left"/>
              <w:rPr>
                <w:rFonts w:ascii="微软雅黑" w:hAnsi="微软雅黑" w:eastAsia="微软雅黑" w:cs="宋体"/>
                <w:color w:val="000000"/>
                <w:kern w:val="0"/>
                <w:sz w:val="23"/>
                <w:szCs w:val="23"/>
              </w:rPr>
            </w:pPr>
          </w:p>
        </w:tc>
        <w:tc>
          <w:tcPr>
            <w:tcW w:w="1025" w:type="dxa"/>
            <w:tcBorders>
              <w:top w:val="single" w:color="808080" w:sz="6" w:space="0"/>
              <w:left w:val="single" w:color="808080" w:sz="6" w:space="0"/>
              <w:bottom w:val="single" w:color="808080" w:sz="6" w:space="0"/>
              <w:right w:val="single" w:color="808080" w:sz="6" w:space="0"/>
            </w:tcBorders>
            <w:vAlign w:val="center"/>
          </w:tcPr>
          <w:p w14:paraId="5510E8B8">
            <w:pPr>
              <w:widowControl/>
              <w:wordWrap w:val="0"/>
              <w:jc w:val="center"/>
              <w:rPr>
                <w:rFonts w:hint="eastAsia" w:ascii="微软雅黑" w:hAnsi="微软雅黑" w:eastAsia="微软雅黑" w:cs="宋体"/>
                <w:color w:val="000000"/>
                <w:kern w:val="0"/>
                <w:sz w:val="23"/>
                <w:szCs w:val="23"/>
                <w:lang w:val="en-US" w:eastAsia="zh-CN"/>
              </w:rPr>
            </w:pPr>
          </w:p>
        </w:tc>
        <w:tc>
          <w:tcPr>
            <w:tcW w:w="1093" w:type="dxa"/>
            <w:tcBorders>
              <w:top w:val="single" w:color="808080" w:sz="6" w:space="0"/>
              <w:left w:val="single" w:color="808080" w:sz="6" w:space="0"/>
              <w:bottom w:val="single" w:color="808080" w:sz="6" w:space="0"/>
              <w:right w:val="single" w:color="808080" w:sz="6" w:space="0"/>
            </w:tcBorders>
            <w:vAlign w:val="center"/>
          </w:tcPr>
          <w:p w14:paraId="04BCB8A8">
            <w:pPr>
              <w:widowControl/>
              <w:wordWrap w:val="0"/>
              <w:jc w:val="center"/>
              <w:rPr>
                <w:rFonts w:hint="eastAsia" w:ascii="微软雅黑" w:hAnsi="微软雅黑" w:eastAsia="微软雅黑" w:cs="宋体"/>
                <w:color w:val="000000"/>
                <w:kern w:val="0"/>
                <w:sz w:val="23"/>
                <w:szCs w:val="23"/>
                <w:lang w:val="en-US" w:eastAsia="zh-CN"/>
              </w:rPr>
            </w:pPr>
          </w:p>
        </w:tc>
        <w:tc>
          <w:tcPr>
            <w:tcW w:w="618" w:type="dxa"/>
            <w:tcBorders>
              <w:top w:val="single" w:color="808080" w:sz="6" w:space="0"/>
              <w:left w:val="single" w:color="808080" w:sz="6" w:space="0"/>
              <w:bottom w:val="single" w:color="808080" w:sz="6" w:space="0"/>
              <w:right w:val="single" w:color="808080" w:sz="6" w:space="0"/>
            </w:tcBorders>
            <w:vAlign w:val="center"/>
          </w:tcPr>
          <w:p w14:paraId="5704C864">
            <w:pPr>
              <w:widowControl/>
              <w:wordWrap w:val="0"/>
              <w:jc w:val="center"/>
              <w:rPr>
                <w:rFonts w:hint="eastAsia" w:ascii="微软雅黑" w:hAnsi="微软雅黑" w:eastAsia="微软雅黑" w:cs="宋体"/>
                <w:color w:val="000000"/>
                <w:kern w:val="0"/>
                <w:sz w:val="23"/>
                <w:szCs w:val="23"/>
                <w:lang w:val="en-US" w:eastAsia="zh-CN"/>
              </w:rPr>
            </w:pPr>
          </w:p>
        </w:tc>
        <w:tc>
          <w:tcPr>
            <w:tcW w:w="1510" w:type="dxa"/>
            <w:tcBorders>
              <w:top w:val="single" w:color="808080" w:sz="6" w:space="0"/>
              <w:left w:val="single" w:color="808080" w:sz="6" w:space="0"/>
              <w:bottom w:val="single" w:color="808080" w:sz="6" w:space="0"/>
              <w:right w:val="single" w:color="808080" w:sz="6" w:space="0"/>
            </w:tcBorders>
            <w:vAlign w:val="center"/>
          </w:tcPr>
          <w:p w14:paraId="6D88897B">
            <w:pPr>
              <w:widowControl/>
              <w:wordWrap w:val="0"/>
              <w:jc w:val="center"/>
              <w:rPr>
                <w:rFonts w:hint="eastAsia" w:ascii="微软雅黑" w:hAnsi="微软雅黑" w:eastAsia="微软雅黑" w:cs="宋体"/>
                <w:color w:val="000000"/>
                <w:kern w:val="0"/>
                <w:sz w:val="23"/>
                <w:szCs w:val="23"/>
                <w:lang w:val="en-US" w:eastAsia="zh-CN"/>
              </w:rPr>
            </w:pPr>
          </w:p>
        </w:tc>
        <w:tc>
          <w:tcPr>
            <w:tcW w:w="2508" w:type="dxa"/>
            <w:tcBorders>
              <w:top w:val="single" w:color="808080" w:sz="6" w:space="0"/>
              <w:left w:val="single" w:color="808080" w:sz="6" w:space="0"/>
              <w:bottom w:val="single" w:color="808080" w:sz="6" w:space="0"/>
              <w:right w:val="single" w:color="808080" w:sz="6" w:space="0"/>
            </w:tcBorders>
            <w:vAlign w:val="center"/>
          </w:tcPr>
          <w:p w14:paraId="2A0F15C4">
            <w:pPr>
              <w:widowControl/>
              <w:wordWrap w:val="0"/>
              <w:jc w:val="center"/>
              <w:rPr>
                <w:rFonts w:hint="eastAsia" w:ascii="微软雅黑" w:hAnsi="微软雅黑" w:eastAsia="微软雅黑" w:cs="宋体"/>
                <w:color w:val="000000"/>
                <w:kern w:val="0"/>
                <w:sz w:val="23"/>
                <w:szCs w:val="23"/>
                <w:lang w:val="en-US" w:eastAsia="zh-CN"/>
              </w:rPr>
            </w:pPr>
          </w:p>
        </w:tc>
        <w:tc>
          <w:tcPr>
            <w:tcW w:w="2238" w:type="dxa"/>
            <w:tcBorders>
              <w:top w:val="single" w:color="808080" w:sz="6" w:space="0"/>
              <w:left w:val="single" w:color="808080" w:sz="6" w:space="0"/>
              <w:bottom w:val="single" w:color="808080" w:sz="6" w:space="0"/>
              <w:right w:val="single" w:color="808080" w:sz="6" w:space="0"/>
            </w:tcBorders>
            <w:vAlign w:val="center"/>
          </w:tcPr>
          <w:p w14:paraId="1FC2D134">
            <w:pPr>
              <w:widowControl/>
              <w:wordWrap w:val="0"/>
              <w:jc w:val="center"/>
              <w:rPr>
                <w:rFonts w:hint="eastAsia" w:ascii="微软雅黑" w:hAnsi="微软雅黑" w:eastAsia="微软雅黑" w:cs="宋体"/>
                <w:color w:val="000000"/>
                <w:kern w:val="0"/>
                <w:sz w:val="23"/>
                <w:szCs w:val="23"/>
                <w:lang w:val="en-US" w:eastAsia="zh-CN"/>
              </w:rPr>
            </w:pPr>
          </w:p>
        </w:tc>
        <w:tc>
          <w:tcPr>
            <w:tcW w:w="2551" w:type="dxa"/>
            <w:tcBorders>
              <w:top w:val="single" w:color="808080" w:sz="6" w:space="0"/>
              <w:left w:val="single" w:color="808080" w:sz="6" w:space="0"/>
              <w:bottom w:val="single" w:color="808080" w:sz="6" w:space="0"/>
              <w:right w:val="single" w:color="808080" w:sz="6" w:space="0"/>
            </w:tcBorders>
            <w:vAlign w:val="center"/>
          </w:tcPr>
          <w:p w14:paraId="0FE078EF">
            <w:pPr>
              <w:widowControl/>
              <w:wordWrap w:val="0"/>
              <w:jc w:val="center"/>
              <w:rPr>
                <w:rFonts w:hint="eastAsia" w:ascii="微软雅黑" w:hAnsi="微软雅黑" w:eastAsia="微软雅黑" w:cs="宋体"/>
                <w:color w:val="000000"/>
                <w:kern w:val="0"/>
                <w:sz w:val="23"/>
                <w:szCs w:val="23"/>
                <w:lang w:val="en-US" w:eastAsia="zh-CN"/>
              </w:rPr>
            </w:pPr>
          </w:p>
        </w:tc>
      </w:tr>
      <w:tr w14:paraId="37932112">
        <w:tblPrEx>
          <w:tblCellMar>
            <w:top w:w="15" w:type="dxa"/>
            <w:left w:w="15" w:type="dxa"/>
            <w:bottom w:w="15" w:type="dxa"/>
            <w:right w:w="15" w:type="dxa"/>
          </w:tblCellMar>
        </w:tblPrEx>
        <w:trPr>
          <w:trHeight w:val="450" w:hRule="atLeast"/>
          <w:jc w:val="center"/>
        </w:trPr>
        <w:tc>
          <w:tcPr>
            <w:tcW w:w="498" w:type="dxa"/>
            <w:vMerge w:val="continue"/>
            <w:tcBorders>
              <w:top w:val="single" w:color="808080" w:sz="6" w:space="0"/>
              <w:left w:val="single" w:color="808080" w:sz="6" w:space="0"/>
              <w:bottom w:val="single" w:color="808080" w:sz="6" w:space="0"/>
              <w:right w:val="single" w:color="808080" w:sz="6" w:space="0"/>
            </w:tcBorders>
            <w:vAlign w:val="center"/>
          </w:tcPr>
          <w:p w14:paraId="6729B117">
            <w:pPr>
              <w:widowControl/>
              <w:wordWrap w:val="0"/>
              <w:jc w:val="left"/>
              <w:rPr>
                <w:rFonts w:ascii="微软雅黑" w:hAnsi="微软雅黑" w:eastAsia="微软雅黑" w:cs="宋体"/>
                <w:color w:val="000000"/>
                <w:kern w:val="0"/>
                <w:sz w:val="23"/>
                <w:szCs w:val="23"/>
              </w:rPr>
            </w:pPr>
          </w:p>
        </w:tc>
        <w:tc>
          <w:tcPr>
            <w:tcW w:w="11543" w:type="dxa"/>
            <w:gridSpan w:val="7"/>
            <w:tcBorders>
              <w:top w:val="single" w:color="808080" w:sz="6" w:space="0"/>
              <w:left w:val="single" w:color="808080" w:sz="6" w:space="0"/>
              <w:bottom w:val="single" w:color="808080" w:sz="6" w:space="0"/>
              <w:right w:val="single" w:color="808080" w:sz="6" w:space="0"/>
            </w:tcBorders>
            <w:vAlign w:val="center"/>
          </w:tcPr>
          <w:p w14:paraId="457BC075">
            <w:pPr>
              <w:widowControl/>
              <w:wordWrap w:val="0"/>
              <w:jc w:val="left"/>
              <w:rPr>
                <w:rFonts w:ascii="微软雅黑" w:hAnsi="微软雅黑" w:eastAsia="宋体" w:cs="宋体"/>
                <w:color w:val="000000"/>
                <w:kern w:val="0"/>
                <w:sz w:val="23"/>
                <w:szCs w:val="23"/>
              </w:rPr>
            </w:pPr>
            <w:r>
              <w:rPr>
                <w:rFonts w:hint="eastAsia" w:ascii="宋体" w:hAnsi="宋体" w:eastAsia="宋体" w:cs="宋体"/>
                <w:color w:val="000000"/>
                <w:kern w:val="0"/>
                <w:sz w:val="23"/>
                <w:szCs w:val="23"/>
              </w:rPr>
              <w:t>团队名称：</w:t>
            </w:r>
          </w:p>
        </w:tc>
      </w:tr>
      <w:tr w14:paraId="489F7565">
        <w:tblPrEx>
          <w:tblCellMar>
            <w:top w:w="15" w:type="dxa"/>
            <w:left w:w="15" w:type="dxa"/>
            <w:bottom w:w="15" w:type="dxa"/>
            <w:right w:w="15" w:type="dxa"/>
          </w:tblCellMar>
        </w:tblPrEx>
        <w:trPr>
          <w:trHeight w:val="450" w:hRule="atLeast"/>
          <w:jc w:val="center"/>
        </w:trPr>
        <w:tc>
          <w:tcPr>
            <w:tcW w:w="498" w:type="dxa"/>
            <w:vMerge w:val="restart"/>
            <w:tcBorders>
              <w:top w:val="single" w:color="808080" w:sz="6" w:space="0"/>
              <w:left w:val="single" w:color="808080" w:sz="6" w:space="0"/>
              <w:bottom w:val="single" w:color="808080" w:sz="6" w:space="0"/>
              <w:right w:val="single" w:color="808080" w:sz="6" w:space="0"/>
            </w:tcBorders>
            <w:vAlign w:val="center"/>
          </w:tcPr>
          <w:p w14:paraId="22687DD7">
            <w:pPr>
              <w:widowControl/>
              <w:wordWrap w:val="0"/>
              <w:jc w:val="center"/>
              <w:rPr>
                <w:rFonts w:ascii="微软雅黑" w:hAnsi="微软雅黑" w:eastAsia="微软雅黑" w:cs="宋体"/>
                <w:color w:val="000000"/>
                <w:kern w:val="0"/>
                <w:sz w:val="23"/>
                <w:szCs w:val="23"/>
              </w:rPr>
            </w:pPr>
            <w:r>
              <w:rPr>
                <w:rFonts w:hint="eastAsia" w:ascii="宋体" w:hAnsi="宋体" w:eastAsia="宋体" w:cs="宋体"/>
                <w:color w:val="000000"/>
                <w:kern w:val="0"/>
                <w:sz w:val="23"/>
                <w:szCs w:val="23"/>
              </w:rPr>
              <w:t>指</w:t>
            </w:r>
          </w:p>
          <w:p w14:paraId="1DB073D4">
            <w:pPr>
              <w:widowControl/>
              <w:wordWrap w:val="0"/>
              <w:jc w:val="center"/>
              <w:rPr>
                <w:rFonts w:ascii="微软雅黑" w:hAnsi="微软雅黑" w:eastAsia="微软雅黑" w:cs="宋体"/>
                <w:color w:val="000000"/>
                <w:kern w:val="0"/>
                <w:sz w:val="23"/>
                <w:szCs w:val="23"/>
              </w:rPr>
            </w:pPr>
            <w:r>
              <w:rPr>
                <w:rFonts w:hint="eastAsia" w:ascii="宋体" w:hAnsi="宋体" w:eastAsia="宋体" w:cs="宋体"/>
                <w:color w:val="000000"/>
                <w:kern w:val="0"/>
                <w:sz w:val="23"/>
                <w:szCs w:val="23"/>
              </w:rPr>
              <w:t>导</w:t>
            </w:r>
          </w:p>
          <w:p w14:paraId="155853E0">
            <w:pPr>
              <w:widowControl/>
              <w:wordWrap w:val="0"/>
              <w:jc w:val="center"/>
              <w:rPr>
                <w:rFonts w:ascii="微软雅黑" w:hAnsi="微软雅黑" w:eastAsia="微软雅黑" w:cs="宋体"/>
                <w:color w:val="000000"/>
                <w:kern w:val="0"/>
                <w:sz w:val="23"/>
                <w:szCs w:val="23"/>
              </w:rPr>
            </w:pPr>
            <w:r>
              <w:rPr>
                <w:rFonts w:hint="eastAsia" w:ascii="宋体" w:hAnsi="宋体" w:eastAsia="宋体" w:cs="宋体"/>
                <w:color w:val="000000"/>
                <w:kern w:val="0"/>
                <w:sz w:val="23"/>
                <w:szCs w:val="23"/>
              </w:rPr>
              <w:t>教</w:t>
            </w:r>
          </w:p>
          <w:p w14:paraId="78967344">
            <w:pPr>
              <w:widowControl/>
              <w:wordWrap w:val="0"/>
              <w:jc w:val="center"/>
              <w:rPr>
                <w:rFonts w:ascii="微软雅黑" w:hAnsi="微软雅黑" w:eastAsia="微软雅黑" w:cs="宋体"/>
                <w:color w:val="000000"/>
                <w:kern w:val="0"/>
                <w:sz w:val="23"/>
                <w:szCs w:val="23"/>
              </w:rPr>
            </w:pPr>
            <w:r>
              <w:rPr>
                <w:rFonts w:hint="eastAsia" w:ascii="宋体" w:hAnsi="宋体" w:eastAsia="宋体" w:cs="宋体"/>
                <w:color w:val="000000"/>
                <w:kern w:val="0"/>
                <w:sz w:val="23"/>
                <w:szCs w:val="23"/>
              </w:rPr>
              <w:t>师</w:t>
            </w:r>
          </w:p>
        </w:tc>
        <w:tc>
          <w:tcPr>
            <w:tcW w:w="1025" w:type="dxa"/>
            <w:tcBorders>
              <w:top w:val="single" w:color="808080" w:sz="6" w:space="0"/>
              <w:left w:val="single" w:color="808080" w:sz="6" w:space="0"/>
              <w:bottom w:val="single" w:color="808080" w:sz="6" w:space="0"/>
              <w:right w:val="single" w:color="808080" w:sz="6" w:space="0"/>
            </w:tcBorders>
            <w:vAlign w:val="center"/>
          </w:tcPr>
          <w:p w14:paraId="3ED0EF10">
            <w:pPr>
              <w:widowControl/>
              <w:wordWrap w:val="0"/>
              <w:jc w:val="right"/>
              <w:rPr>
                <w:rFonts w:ascii="微软雅黑" w:hAnsi="微软雅黑" w:eastAsia="微软雅黑" w:cs="宋体"/>
                <w:color w:val="000000"/>
                <w:kern w:val="0"/>
                <w:sz w:val="23"/>
                <w:szCs w:val="23"/>
              </w:rPr>
            </w:pPr>
            <w:r>
              <w:rPr>
                <w:rFonts w:hint="eastAsia" w:ascii="宋体" w:hAnsi="宋体" w:eastAsia="宋体" w:cs="宋体"/>
                <w:color w:val="000000"/>
                <w:kern w:val="0"/>
                <w:sz w:val="23"/>
                <w:szCs w:val="23"/>
              </w:rPr>
              <w:t>姓名：</w:t>
            </w:r>
          </w:p>
        </w:tc>
        <w:tc>
          <w:tcPr>
            <w:tcW w:w="1093" w:type="dxa"/>
            <w:tcBorders>
              <w:top w:val="single" w:color="808080" w:sz="6" w:space="0"/>
              <w:left w:val="single" w:color="808080" w:sz="6" w:space="0"/>
              <w:bottom w:val="single" w:color="808080" w:sz="6" w:space="0"/>
              <w:right w:val="single" w:color="808080" w:sz="6" w:space="0"/>
            </w:tcBorders>
            <w:vAlign w:val="center"/>
          </w:tcPr>
          <w:p w14:paraId="70702049">
            <w:pPr>
              <w:widowControl/>
              <w:jc w:val="left"/>
              <w:rPr>
                <w:rFonts w:ascii="微软雅黑" w:hAnsi="微软雅黑" w:eastAsia="微软雅黑" w:cs="宋体"/>
                <w:color w:val="000000"/>
                <w:kern w:val="0"/>
                <w:sz w:val="23"/>
                <w:szCs w:val="23"/>
              </w:rPr>
            </w:pPr>
          </w:p>
        </w:tc>
        <w:tc>
          <w:tcPr>
            <w:tcW w:w="618" w:type="dxa"/>
            <w:tcBorders>
              <w:top w:val="single" w:color="808080" w:sz="6" w:space="0"/>
              <w:left w:val="single" w:color="808080" w:sz="6" w:space="0"/>
              <w:bottom w:val="single" w:color="808080" w:sz="6" w:space="0"/>
              <w:right w:val="single" w:color="808080" w:sz="6" w:space="0"/>
            </w:tcBorders>
            <w:vAlign w:val="center"/>
          </w:tcPr>
          <w:p w14:paraId="18938ACE">
            <w:pPr>
              <w:widowControl/>
              <w:wordWrap w:val="0"/>
              <w:jc w:val="right"/>
              <w:rPr>
                <w:rFonts w:ascii="微软雅黑" w:hAnsi="微软雅黑" w:eastAsia="微软雅黑" w:cs="宋体"/>
                <w:color w:val="000000"/>
                <w:kern w:val="0"/>
                <w:sz w:val="23"/>
                <w:szCs w:val="23"/>
              </w:rPr>
            </w:pPr>
            <w:r>
              <w:rPr>
                <w:rFonts w:hint="eastAsia" w:ascii="宋体" w:hAnsi="宋体" w:eastAsia="宋体" w:cs="宋体"/>
                <w:color w:val="000000"/>
                <w:kern w:val="0"/>
                <w:sz w:val="23"/>
                <w:szCs w:val="23"/>
              </w:rPr>
              <w:t>年龄：</w:t>
            </w:r>
          </w:p>
        </w:tc>
        <w:tc>
          <w:tcPr>
            <w:tcW w:w="1510" w:type="dxa"/>
            <w:tcBorders>
              <w:top w:val="single" w:color="808080" w:sz="6" w:space="0"/>
              <w:left w:val="single" w:color="808080" w:sz="6" w:space="0"/>
              <w:bottom w:val="single" w:color="808080" w:sz="6" w:space="0"/>
              <w:right w:val="single" w:color="808080" w:sz="6" w:space="0"/>
            </w:tcBorders>
            <w:vAlign w:val="center"/>
          </w:tcPr>
          <w:p w14:paraId="6F40C518">
            <w:pPr>
              <w:widowControl/>
              <w:jc w:val="left"/>
              <w:rPr>
                <w:rFonts w:ascii="微软雅黑" w:hAnsi="微软雅黑" w:eastAsia="微软雅黑" w:cs="宋体"/>
                <w:color w:val="000000"/>
                <w:kern w:val="0"/>
                <w:sz w:val="23"/>
                <w:szCs w:val="23"/>
              </w:rPr>
            </w:pPr>
          </w:p>
        </w:tc>
        <w:tc>
          <w:tcPr>
            <w:tcW w:w="2508" w:type="dxa"/>
            <w:tcBorders>
              <w:top w:val="single" w:color="808080" w:sz="6" w:space="0"/>
              <w:left w:val="single" w:color="808080" w:sz="6" w:space="0"/>
              <w:bottom w:val="single" w:color="808080" w:sz="6" w:space="0"/>
              <w:right w:val="single" w:color="808080" w:sz="6" w:space="0"/>
            </w:tcBorders>
            <w:vAlign w:val="center"/>
          </w:tcPr>
          <w:p w14:paraId="22D615C4">
            <w:pPr>
              <w:widowControl/>
              <w:wordWrap w:val="0"/>
              <w:jc w:val="right"/>
              <w:rPr>
                <w:rFonts w:ascii="微软雅黑" w:hAnsi="微软雅黑" w:eastAsia="微软雅黑" w:cs="宋体"/>
                <w:color w:val="000000"/>
                <w:kern w:val="0"/>
                <w:sz w:val="23"/>
                <w:szCs w:val="23"/>
              </w:rPr>
            </w:pPr>
            <w:r>
              <w:rPr>
                <w:rFonts w:hint="eastAsia" w:ascii="宋体" w:hAnsi="宋体" w:eastAsia="宋体" w:cs="宋体"/>
                <w:color w:val="000000"/>
                <w:kern w:val="0"/>
                <w:sz w:val="23"/>
                <w:szCs w:val="23"/>
              </w:rPr>
              <w:t>工作单位：</w:t>
            </w:r>
          </w:p>
        </w:tc>
        <w:tc>
          <w:tcPr>
            <w:tcW w:w="4789" w:type="dxa"/>
            <w:gridSpan w:val="2"/>
            <w:tcBorders>
              <w:top w:val="single" w:color="808080" w:sz="6" w:space="0"/>
              <w:left w:val="single" w:color="808080" w:sz="6" w:space="0"/>
              <w:bottom w:val="single" w:color="808080" w:sz="6" w:space="0"/>
              <w:right w:val="single" w:color="808080" w:sz="6" w:space="0"/>
            </w:tcBorders>
            <w:vAlign w:val="center"/>
          </w:tcPr>
          <w:p w14:paraId="0A0DD759">
            <w:pPr>
              <w:widowControl/>
              <w:jc w:val="left"/>
              <w:rPr>
                <w:rFonts w:ascii="微软雅黑" w:hAnsi="微软雅黑" w:eastAsia="微软雅黑" w:cs="宋体"/>
                <w:color w:val="000000"/>
                <w:kern w:val="0"/>
                <w:sz w:val="23"/>
                <w:szCs w:val="23"/>
              </w:rPr>
            </w:pPr>
          </w:p>
        </w:tc>
      </w:tr>
      <w:tr w14:paraId="6E625A89">
        <w:tblPrEx>
          <w:tblCellMar>
            <w:top w:w="15" w:type="dxa"/>
            <w:left w:w="15" w:type="dxa"/>
            <w:bottom w:w="15" w:type="dxa"/>
            <w:right w:w="15" w:type="dxa"/>
          </w:tblCellMar>
        </w:tblPrEx>
        <w:trPr>
          <w:trHeight w:val="450" w:hRule="atLeast"/>
          <w:jc w:val="center"/>
        </w:trPr>
        <w:tc>
          <w:tcPr>
            <w:tcW w:w="498" w:type="dxa"/>
            <w:vMerge w:val="continue"/>
            <w:tcBorders>
              <w:top w:val="single" w:color="808080" w:sz="6" w:space="0"/>
              <w:left w:val="single" w:color="808080" w:sz="6" w:space="0"/>
              <w:bottom w:val="single" w:color="808080" w:sz="6" w:space="0"/>
              <w:right w:val="single" w:color="808080" w:sz="6" w:space="0"/>
            </w:tcBorders>
            <w:vAlign w:val="center"/>
          </w:tcPr>
          <w:p w14:paraId="28677C8F">
            <w:pPr>
              <w:widowControl/>
              <w:wordWrap w:val="0"/>
              <w:jc w:val="left"/>
              <w:rPr>
                <w:rFonts w:ascii="微软雅黑" w:hAnsi="微软雅黑" w:eastAsia="微软雅黑" w:cs="宋体"/>
                <w:color w:val="000000"/>
                <w:kern w:val="0"/>
                <w:sz w:val="23"/>
                <w:szCs w:val="23"/>
              </w:rPr>
            </w:pPr>
          </w:p>
        </w:tc>
        <w:tc>
          <w:tcPr>
            <w:tcW w:w="1025" w:type="dxa"/>
            <w:tcBorders>
              <w:top w:val="single" w:color="808080" w:sz="6" w:space="0"/>
              <w:left w:val="single" w:color="808080" w:sz="6" w:space="0"/>
              <w:bottom w:val="single" w:color="808080" w:sz="6" w:space="0"/>
              <w:right w:val="single" w:color="808080" w:sz="6" w:space="0"/>
            </w:tcBorders>
            <w:vAlign w:val="center"/>
          </w:tcPr>
          <w:p w14:paraId="25223DC3">
            <w:pPr>
              <w:widowControl/>
              <w:wordWrap w:val="0"/>
              <w:jc w:val="right"/>
              <w:rPr>
                <w:rFonts w:ascii="微软雅黑" w:hAnsi="微软雅黑" w:eastAsia="微软雅黑" w:cs="宋体"/>
                <w:color w:val="000000"/>
                <w:kern w:val="0"/>
                <w:sz w:val="23"/>
                <w:szCs w:val="23"/>
              </w:rPr>
            </w:pPr>
            <w:r>
              <w:rPr>
                <w:rFonts w:hint="eastAsia" w:ascii="宋体" w:hAnsi="宋体" w:eastAsia="宋体" w:cs="宋体"/>
                <w:color w:val="000000"/>
                <w:kern w:val="0"/>
                <w:sz w:val="23"/>
                <w:szCs w:val="23"/>
              </w:rPr>
              <w:t>职称：</w:t>
            </w:r>
          </w:p>
        </w:tc>
        <w:tc>
          <w:tcPr>
            <w:tcW w:w="1093" w:type="dxa"/>
            <w:tcBorders>
              <w:top w:val="single" w:color="808080" w:sz="6" w:space="0"/>
              <w:left w:val="single" w:color="808080" w:sz="6" w:space="0"/>
              <w:bottom w:val="single" w:color="808080" w:sz="6" w:space="0"/>
              <w:right w:val="single" w:color="808080" w:sz="6" w:space="0"/>
            </w:tcBorders>
            <w:vAlign w:val="center"/>
          </w:tcPr>
          <w:p w14:paraId="2DA82414">
            <w:pPr>
              <w:widowControl/>
              <w:jc w:val="left"/>
              <w:rPr>
                <w:rFonts w:ascii="微软雅黑" w:hAnsi="微软雅黑" w:eastAsia="微软雅黑" w:cs="宋体"/>
                <w:color w:val="000000"/>
                <w:kern w:val="0"/>
                <w:sz w:val="23"/>
                <w:szCs w:val="23"/>
              </w:rPr>
            </w:pPr>
            <w:r>
              <w:rPr>
                <w:rFonts w:ascii="微软雅黑" w:hAnsi="微软雅黑" w:eastAsia="微软雅黑" w:cs="宋体"/>
                <w:color w:val="000000"/>
                <w:kern w:val="0"/>
                <w:sz w:val="23"/>
                <w:szCs w:val="23"/>
              </w:rPr>
              <w:t>教授</w:t>
            </w:r>
          </w:p>
        </w:tc>
        <w:tc>
          <w:tcPr>
            <w:tcW w:w="618" w:type="dxa"/>
            <w:tcBorders>
              <w:top w:val="single" w:color="808080" w:sz="6" w:space="0"/>
              <w:left w:val="single" w:color="808080" w:sz="6" w:space="0"/>
              <w:bottom w:val="single" w:color="808080" w:sz="6" w:space="0"/>
              <w:right w:val="single" w:color="808080" w:sz="6" w:space="0"/>
            </w:tcBorders>
            <w:vAlign w:val="center"/>
          </w:tcPr>
          <w:p w14:paraId="267CDC9F">
            <w:pPr>
              <w:widowControl/>
              <w:wordWrap w:val="0"/>
              <w:jc w:val="right"/>
              <w:rPr>
                <w:rFonts w:ascii="微软雅黑" w:hAnsi="微软雅黑" w:eastAsia="微软雅黑" w:cs="宋体"/>
                <w:color w:val="000000"/>
                <w:kern w:val="0"/>
                <w:sz w:val="23"/>
                <w:szCs w:val="23"/>
              </w:rPr>
            </w:pPr>
            <w:r>
              <w:rPr>
                <w:rFonts w:hint="eastAsia" w:ascii="宋体" w:hAnsi="宋体" w:eastAsia="宋体" w:cs="宋体"/>
                <w:color w:val="000000"/>
                <w:kern w:val="0"/>
                <w:sz w:val="23"/>
                <w:szCs w:val="23"/>
              </w:rPr>
              <w:t>职务：</w:t>
            </w:r>
          </w:p>
        </w:tc>
        <w:tc>
          <w:tcPr>
            <w:tcW w:w="1510" w:type="dxa"/>
            <w:tcBorders>
              <w:top w:val="single" w:color="808080" w:sz="6" w:space="0"/>
              <w:left w:val="single" w:color="808080" w:sz="6" w:space="0"/>
              <w:bottom w:val="single" w:color="808080" w:sz="6" w:space="0"/>
              <w:right w:val="single" w:color="808080" w:sz="6" w:space="0"/>
            </w:tcBorders>
            <w:vAlign w:val="center"/>
          </w:tcPr>
          <w:p w14:paraId="1F2892EF">
            <w:pPr>
              <w:widowControl/>
              <w:jc w:val="left"/>
              <w:rPr>
                <w:rFonts w:ascii="微软雅黑" w:hAnsi="微软雅黑" w:eastAsia="微软雅黑" w:cs="宋体"/>
                <w:color w:val="000000"/>
                <w:kern w:val="0"/>
                <w:sz w:val="23"/>
                <w:szCs w:val="23"/>
              </w:rPr>
            </w:pPr>
            <w:r>
              <w:rPr>
                <w:rFonts w:ascii="微软雅黑" w:hAnsi="微软雅黑" w:eastAsia="微软雅黑" w:cs="宋体"/>
                <w:color w:val="000000"/>
                <w:kern w:val="0"/>
                <w:sz w:val="23"/>
                <w:szCs w:val="23"/>
              </w:rPr>
              <w:t>教师</w:t>
            </w:r>
          </w:p>
        </w:tc>
        <w:tc>
          <w:tcPr>
            <w:tcW w:w="2508" w:type="dxa"/>
            <w:tcBorders>
              <w:top w:val="single" w:color="808080" w:sz="6" w:space="0"/>
              <w:left w:val="single" w:color="808080" w:sz="6" w:space="0"/>
              <w:bottom w:val="single" w:color="808080" w:sz="6" w:space="0"/>
              <w:right w:val="single" w:color="808080" w:sz="6" w:space="0"/>
            </w:tcBorders>
            <w:vAlign w:val="center"/>
          </w:tcPr>
          <w:p w14:paraId="7299A620">
            <w:pPr>
              <w:widowControl/>
              <w:wordWrap w:val="0"/>
              <w:jc w:val="right"/>
              <w:rPr>
                <w:rFonts w:ascii="微软雅黑" w:hAnsi="微软雅黑" w:eastAsia="微软雅黑" w:cs="宋体"/>
                <w:color w:val="000000"/>
                <w:kern w:val="0"/>
                <w:sz w:val="23"/>
                <w:szCs w:val="23"/>
              </w:rPr>
            </w:pPr>
            <w:r>
              <w:rPr>
                <w:rFonts w:hint="eastAsia" w:ascii="宋体" w:hAnsi="宋体" w:eastAsia="宋体" w:cs="宋体"/>
                <w:color w:val="000000"/>
                <w:kern w:val="0"/>
                <w:sz w:val="23"/>
                <w:szCs w:val="23"/>
              </w:rPr>
              <w:t>E-mail：</w:t>
            </w:r>
          </w:p>
        </w:tc>
        <w:tc>
          <w:tcPr>
            <w:tcW w:w="4789" w:type="dxa"/>
            <w:gridSpan w:val="2"/>
            <w:tcBorders>
              <w:top w:val="single" w:color="808080" w:sz="6" w:space="0"/>
              <w:left w:val="single" w:color="808080" w:sz="6" w:space="0"/>
              <w:bottom w:val="single" w:color="808080" w:sz="6" w:space="0"/>
              <w:right w:val="single" w:color="808080" w:sz="6" w:space="0"/>
            </w:tcBorders>
            <w:vAlign w:val="center"/>
          </w:tcPr>
          <w:p w14:paraId="0B870886">
            <w:pPr>
              <w:widowControl/>
              <w:jc w:val="left"/>
              <w:rPr>
                <w:rFonts w:ascii="微软雅黑" w:hAnsi="微软雅黑" w:eastAsia="微软雅黑" w:cs="宋体"/>
                <w:color w:val="000000"/>
                <w:kern w:val="0"/>
                <w:sz w:val="23"/>
                <w:szCs w:val="23"/>
              </w:rPr>
            </w:pPr>
          </w:p>
        </w:tc>
      </w:tr>
      <w:tr w14:paraId="11F58D5F">
        <w:tblPrEx>
          <w:tblCellMar>
            <w:top w:w="15" w:type="dxa"/>
            <w:left w:w="15" w:type="dxa"/>
            <w:bottom w:w="15" w:type="dxa"/>
            <w:right w:w="15" w:type="dxa"/>
          </w:tblCellMar>
        </w:tblPrEx>
        <w:trPr>
          <w:trHeight w:val="450" w:hRule="atLeast"/>
          <w:jc w:val="center"/>
        </w:trPr>
        <w:tc>
          <w:tcPr>
            <w:tcW w:w="498" w:type="dxa"/>
            <w:vMerge w:val="continue"/>
            <w:tcBorders>
              <w:top w:val="single" w:color="808080" w:sz="6" w:space="0"/>
              <w:left w:val="single" w:color="808080" w:sz="6" w:space="0"/>
              <w:bottom w:val="single" w:color="808080" w:sz="6" w:space="0"/>
              <w:right w:val="single" w:color="808080" w:sz="6" w:space="0"/>
            </w:tcBorders>
            <w:vAlign w:val="center"/>
          </w:tcPr>
          <w:p w14:paraId="4E382EE2">
            <w:pPr>
              <w:widowControl/>
              <w:wordWrap w:val="0"/>
              <w:jc w:val="left"/>
              <w:rPr>
                <w:rFonts w:ascii="微软雅黑" w:hAnsi="微软雅黑" w:eastAsia="微软雅黑" w:cs="宋体"/>
                <w:color w:val="000000"/>
                <w:kern w:val="0"/>
                <w:sz w:val="23"/>
                <w:szCs w:val="23"/>
              </w:rPr>
            </w:pPr>
          </w:p>
        </w:tc>
        <w:tc>
          <w:tcPr>
            <w:tcW w:w="1025" w:type="dxa"/>
            <w:tcBorders>
              <w:top w:val="single" w:color="808080" w:sz="6" w:space="0"/>
              <w:left w:val="single" w:color="808080" w:sz="6" w:space="0"/>
              <w:bottom w:val="single" w:color="808080" w:sz="6" w:space="0"/>
              <w:right w:val="single" w:color="808080" w:sz="6" w:space="0"/>
            </w:tcBorders>
            <w:vAlign w:val="center"/>
          </w:tcPr>
          <w:p w14:paraId="5C6B6A58">
            <w:pPr>
              <w:widowControl/>
              <w:wordWrap w:val="0"/>
              <w:jc w:val="right"/>
              <w:rPr>
                <w:rFonts w:ascii="微软雅黑" w:hAnsi="微软雅黑" w:eastAsia="微软雅黑" w:cs="宋体"/>
                <w:color w:val="000000"/>
                <w:kern w:val="0"/>
                <w:sz w:val="23"/>
                <w:szCs w:val="23"/>
              </w:rPr>
            </w:pPr>
            <w:r>
              <w:rPr>
                <w:rFonts w:hint="eastAsia" w:ascii="宋体" w:hAnsi="宋体" w:eastAsia="宋体" w:cs="宋体"/>
                <w:color w:val="000000"/>
                <w:kern w:val="0"/>
                <w:sz w:val="23"/>
                <w:szCs w:val="23"/>
              </w:rPr>
              <w:t>研究方向：</w:t>
            </w:r>
          </w:p>
        </w:tc>
        <w:tc>
          <w:tcPr>
            <w:tcW w:w="3221" w:type="dxa"/>
            <w:gridSpan w:val="3"/>
            <w:tcBorders>
              <w:top w:val="single" w:color="808080" w:sz="6" w:space="0"/>
              <w:left w:val="single" w:color="808080" w:sz="6" w:space="0"/>
              <w:bottom w:val="single" w:color="808080" w:sz="6" w:space="0"/>
              <w:right w:val="single" w:color="808080" w:sz="6" w:space="0"/>
            </w:tcBorders>
            <w:vAlign w:val="center"/>
          </w:tcPr>
          <w:p w14:paraId="1FDB8E6F">
            <w:pPr>
              <w:widowControl/>
              <w:jc w:val="left"/>
              <w:rPr>
                <w:rFonts w:ascii="微软雅黑" w:hAnsi="微软雅黑" w:eastAsia="微软雅黑" w:cs="宋体"/>
                <w:color w:val="000000"/>
                <w:kern w:val="0"/>
                <w:sz w:val="23"/>
                <w:szCs w:val="23"/>
              </w:rPr>
            </w:pPr>
          </w:p>
        </w:tc>
        <w:tc>
          <w:tcPr>
            <w:tcW w:w="2508" w:type="dxa"/>
            <w:tcBorders>
              <w:top w:val="single" w:color="808080" w:sz="6" w:space="0"/>
              <w:left w:val="single" w:color="808080" w:sz="6" w:space="0"/>
              <w:bottom w:val="single" w:color="808080" w:sz="6" w:space="0"/>
              <w:right w:val="single" w:color="808080" w:sz="6" w:space="0"/>
            </w:tcBorders>
            <w:vAlign w:val="center"/>
          </w:tcPr>
          <w:p w14:paraId="44F3F158">
            <w:pPr>
              <w:widowControl/>
              <w:wordWrap w:val="0"/>
              <w:jc w:val="right"/>
              <w:rPr>
                <w:rFonts w:ascii="微软雅黑" w:hAnsi="微软雅黑" w:eastAsia="微软雅黑" w:cs="宋体"/>
                <w:color w:val="000000"/>
                <w:kern w:val="0"/>
                <w:sz w:val="23"/>
                <w:szCs w:val="23"/>
              </w:rPr>
            </w:pPr>
            <w:r>
              <w:rPr>
                <w:rFonts w:hint="eastAsia" w:ascii="宋体" w:hAnsi="宋体" w:eastAsia="宋体" w:cs="宋体"/>
                <w:color w:val="000000"/>
                <w:kern w:val="0"/>
                <w:sz w:val="23"/>
                <w:szCs w:val="23"/>
              </w:rPr>
              <w:t>联系电话：</w:t>
            </w:r>
          </w:p>
        </w:tc>
        <w:tc>
          <w:tcPr>
            <w:tcW w:w="4789" w:type="dxa"/>
            <w:gridSpan w:val="2"/>
            <w:tcBorders>
              <w:top w:val="single" w:color="808080" w:sz="6" w:space="0"/>
              <w:left w:val="single" w:color="808080" w:sz="6" w:space="0"/>
              <w:bottom w:val="single" w:color="808080" w:sz="6" w:space="0"/>
              <w:right w:val="single" w:color="808080" w:sz="6" w:space="0"/>
            </w:tcBorders>
            <w:vAlign w:val="center"/>
          </w:tcPr>
          <w:p w14:paraId="5D7E9F93">
            <w:pPr>
              <w:widowControl/>
              <w:jc w:val="left"/>
              <w:rPr>
                <w:rFonts w:ascii="微软雅黑" w:hAnsi="微软雅黑" w:eastAsia="微软雅黑" w:cs="宋体"/>
                <w:color w:val="000000"/>
                <w:kern w:val="0"/>
                <w:sz w:val="23"/>
                <w:szCs w:val="23"/>
              </w:rPr>
            </w:pPr>
          </w:p>
        </w:tc>
      </w:tr>
      <w:tr w14:paraId="08BC2AB3">
        <w:tblPrEx>
          <w:tblCellMar>
            <w:top w:w="15" w:type="dxa"/>
            <w:left w:w="15" w:type="dxa"/>
            <w:bottom w:w="15" w:type="dxa"/>
            <w:right w:w="15" w:type="dxa"/>
          </w:tblCellMar>
        </w:tblPrEx>
        <w:trPr>
          <w:trHeight w:val="450" w:hRule="atLeast"/>
          <w:jc w:val="center"/>
        </w:trPr>
        <w:tc>
          <w:tcPr>
            <w:tcW w:w="12041" w:type="dxa"/>
            <w:gridSpan w:val="8"/>
            <w:tcBorders>
              <w:top w:val="single" w:color="808080" w:sz="6" w:space="0"/>
              <w:left w:val="single" w:color="808080" w:sz="6" w:space="0"/>
              <w:bottom w:val="single" w:color="808080" w:sz="6" w:space="0"/>
              <w:right w:val="single" w:color="808080" w:sz="6" w:space="0"/>
            </w:tcBorders>
            <w:vAlign w:val="center"/>
          </w:tcPr>
          <w:p w14:paraId="143D24DF">
            <w:pPr>
              <w:widowControl/>
              <w:wordWrap w:val="0"/>
              <w:jc w:val="left"/>
              <w:rPr>
                <w:rFonts w:ascii="微软雅黑" w:hAnsi="微软雅黑" w:eastAsia="微软雅黑" w:cs="宋体"/>
                <w:color w:val="000000"/>
                <w:kern w:val="0"/>
                <w:sz w:val="23"/>
                <w:szCs w:val="23"/>
              </w:rPr>
            </w:pPr>
            <w:r>
              <w:rPr>
                <w:rFonts w:hint="eastAsia" w:ascii="方正楷体_GB2312" w:hAnsi="微软雅黑" w:eastAsia="方正楷体_GB2312" w:cs="宋体"/>
                <w:b/>
                <w:bCs/>
                <w:color w:val="000000"/>
                <w:kern w:val="0"/>
                <w:sz w:val="23"/>
                <w:szCs w:val="23"/>
              </w:rPr>
              <w:t>二、项目研究目的</w:t>
            </w:r>
          </w:p>
        </w:tc>
      </w:tr>
      <w:tr w14:paraId="72867563">
        <w:tblPrEx>
          <w:tblCellMar>
            <w:top w:w="15" w:type="dxa"/>
            <w:left w:w="15" w:type="dxa"/>
            <w:bottom w:w="15" w:type="dxa"/>
            <w:right w:w="15" w:type="dxa"/>
          </w:tblCellMar>
        </w:tblPrEx>
        <w:trPr>
          <w:trHeight w:val="450" w:hRule="atLeast"/>
          <w:jc w:val="center"/>
        </w:trPr>
        <w:tc>
          <w:tcPr>
            <w:tcW w:w="12041" w:type="dxa"/>
            <w:gridSpan w:val="8"/>
            <w:tcBorders>
              <w:top w:val="single" w:color="808080" w:sz="6" w:space="0"/>
              <w:left w:val="single" w:color="808080" w:sz="6" w:space="0"/>
              <w:bottom w:val="single" w:color="808080" w:sz="6" w:space="0"/>
              <w:right w:val="single" w:color="808080" w:sz="6" w:space="0"/>
            </w:tcBorders>
            <w:tcMar>
              <w:top w:w="150" w:type="dxa"/>
              <w:left w:w="150" w:type="dxa"/>
              <w:bottom w:w="150" w:type="dxa"/>
              <w:right w:w="150" w:type="dxa"/>
            </w:tcMar>
            <w:vAlign w:val="center"/>
          </w:tcPr>
          <w:p w14:paraId="154AADBA">
            <w:pPr>
              <w:pStyle w:val="4"/>
              <w:spacing w:before="0" w:beforeAutospacing="0" w:after="0" w:afterAutospacing="0"/>
              <w:rPr>
                <w:rFonts w:hint="default" w:ascii="微软雅黑" w:hAnsi="微软雅黑" w:eastAsia="微软雅黑"/>
                <w:color w:val="000000"/>
                <w:sz w:val="23"/>
                <w:szCs w:val="23"/>
                <w:highlight w:val="yellow"/>
                <w:lang w:val="en-US" w:eastAsia="zh-CN"/>
              </w:rPr>
            </w:pPr>
            <w:r>
              <w:rPr>
                <w:rFonts w:hint="eastAsia" w:ascii="微软雅黑" w:hAnsi="微软雅黑" w:eastAsia="微软雅黑"/>
                <w:color w:val="000000"/>
                <w:sz w:val="23"/>
                <w:szCs w:val="23"/>
                <w:highlight w:val="yellow"/>
                <w:lang w:val="en-US" w:eastAsia="zh-CN"/>
              </w:rPr>
              <w:t>背景分析，针对小红书分析，欲扬先抑</w:t>
            </w:r>
          </w:p>
          <w:p w14:paraId="6852D1DC">
            <w:pPr>
              <w:pStyle w:val="4"/>
              <w:spacing w:before="0" w:beforeAutospacing="0" w:after="0" w:afterAutospacing="0"/>
              <w:rPr>
                <w:rFonts w:hint="default" w:ascii="微软雅黑" w:hAnsi="微软雅黑" w:eastAsia="微软雅黑"/>
                <w:color w:val="000000"/>
                <w:sz w:val="23"/>
                <w:szCs w:val="23"/>
                <w:highlight w:val="yellow"/>
                <w:lang w:val="en-US" w:eastAsia="zh-CN"/>
              </w:rPr>
            </w:pPr>
            <w:r>
              <w:rPr>
                <w:rFonts w:hint="default" w:ascii="微软雅黑" w:hAnsi="微软雅黑" w:eastAsia="微软雅黑"/>
                <w:color w:val="000000"/>
                <w:sz w:val="23"/>
                <w:szCs w:val="23"/>
                <w:highlight w:val="yellow"/>
                <w:lang w:val="en-US" w:eastAsia="zh-CN"/>
              </w:rPr>
              <w:t>这是一款基于三维重建的社交应用，用户可以通过应用上传物品或场景的一些照片，应用会根据照片重建出三维模型。我们的应用除了有像常见的小红书等社交应用一样展示图片，live，视频的功能，还可以将用户的**三维模型**展示出来，用户可以通过三维模型与其他用户进行互动,像聊天、点赞、评论等。</w:t>
            </w:r>
          </w:p>
          <w:p w14:paraId="3CC9DDD2">
            <w:pPr>
              <w:pStyle w:val="4"/>
              <w:spacing w:before="0" w:beforeAutospacing="0" w:after="0" w:afterAutospacing="0"/>
              <w:rPr>
                <w:rFonts w:hint="default" w:ascii="微软雅黑" w:hAnsi="微软雅黑" w:eastAsia="微软雅黑"/>
                <w:color w:val="000000"/>
                <w:sz w:val="23"/>
                <w:szCs w:val="23"/>
                <w:lang w:val="en-US" w:eastAsia="zh-CN"/>
              </w:rPr>
            </w:pPr>
          </w:p>
          <w:p w14:paraId="39617732">
            <w:pPr>
              <w:pStyle w:val="4"/>
              <w:spacing w:before="0" w:beforeAutospacing="0" w:after="0" w:afterAutospacing="0"/>
              <w:rPr>
                <w:rFonts w:hint="default" w:ascii="微软雅黑" w:hAnsi="微软雅黑" w:eastAsia="微软雅黑"/>
                <w:color w:val="000000"/>
                <w:sz w:val="23"/>
                <w:szCs w:val="23"/>
                <w:lang w:val="en-US" w:eastAsia="zh-CN"/>
              </w:rPr>
            </w:pPr>
            <w:r>
              <w:rPr>
                <w:rFonts w:hint="default" w:ascii="微软雅黑" w:hAnsi="微软雅黑" w:eastAsia="微软雅黑"/>
                <w:color w:val="000000"/>
                <w:sz w:val="23"/>
                <w:szCs w:val="23"/>
                <w:lang w:val="en-US" w:eastAsia="zh-CN"/>
              </w:rPr>
              <w:t>本项目旨在开发一款基于三维重建技术的创新社交应用，主要目的包括：</w:t>
            </w:r>
          </w:p>
          <w:p w14:paraId="728A3F48">
            <w:pPr>
              <w:pStyle w:val="4"/>
              <w:spacing w:before="0" w:beforeAutospacing="0" w:after="0" w:afterAutospacing="0"/>
              <w:rPr>
                <w:rFonts w:hint="default" w:ascii="微软雅黑" w:hAnsi="微软雅黑" w:eastAsia="微软雅黑"/>
                <w:color w:val="000000"/>
                <w:sz w:val="23"/>
                <w:szCs w:val="23"/>
                <w:lang w:val="en-US" w:eastAsia="zh-CN"/>
              </w:rPr>
            </w:pPr>
            <w:r>
              <w:rPr>
                <w:rFonts w:hint="eastAsia" w:ascii="微软雅黑" w:hAnsi="微软雅黑" w:eastAsia="微软雅黑"/>
                <w:color w:val="000000"/>
                <w:sz w:val="23"/>
                <w:szCs w:val="23"/>
                <w:lang w:val="en-US" w:eastAsia="zh-CN"/>
              </w:rPr>
              <w:t>（修改一下）</w:t>
            </w:r>
          </w:p>
          <w:p w14:paraId="38B75078">
            <w:pPr>
              <w:pStyle w:val="4"/>
              <w:spacing w:before="0" w:beforeAutospacing="0" w:after="0" w:afterAutospacing="0"/>
              <w:rPr>
                <w:rFonts w:hint="default" w:ascii="微软雅黑" w:hAnsi="微软雅黑" w:eastAsia="微软雅黑"/>
                <w:color w:val="000000"/>
                <w:sz w:val="23"/>
                <w:szCs w:val="23"/>
              </w:rPr>
            </w:pPr>
            <w:r>
              <w:rPr>
                <w:rFonts w:hint="default" w:ascii="微软雅黑" w:hAnsi="微软雅黑" w:eastAsia="微软雅黑"/>
                <w:color w:val="000000"/>
                <w:sz w:val="23"/>
                <w:szCs w:val="23"/>
                <w:lang w:val="en-US" w:eastAsia="zh-CN"/>
              </w:rPr>
              <w:t>1</w:t>
            </w:r>
            <w:r>
              <w:rPr>
                <w:rFonts w:hint="eastAsia" w:ascii="微软雅黑" w:hAnsi="微软雅黑" w:eastAsia="微软雅黑"/>
                <w:color w:val="000000"/>
                <w:sz w:val="23"/>
                <w:szCs w:val="23"/>
                <w:lang w:val="en-US" w:eastAsia="zh-CN"/>
              </w:rPr>
              <w:t>、</w:t>
            </w:r>
            <w:r>
              <w:rPr>
                <w:rFonts w:hint="default" w:ascii="微软雅黑" w:hAnsi="微软雅黑" w:eastAsia="微软雅黑"/>
                <w:color w:val="000000"/>
                <w:sz w:val="23"/>
                <w:szCs w:val="23"/>
                <w:lang w:val="en-US" w:eastAsia="zh-CN"/>
              </w:rPr>
              <w:t>技术创新：将三维重建技术与社交应用相结合，探索新型社交交互方式</w:t>
            </w:r>
            <w:r>
              <w:rPr>
                <w:rFonts w:hint="eastAsia" w:ascii="微软雅黑" w:hAnsi="微软雅黑" w:eastAsia="微软雅黑"/>
                <w:color w:val="000000"/>
                <w:sz w:val="23"/>
                <w:szCs w:val="23"/>
                <w:lang w:val="en-US" w:eastAsia="zh-CN"/>
              </w:rPr>
              <w:t>，实现从2D平面社交向3D立体社交的技术跨越，填补国内3D社交应用领域的技术空白。</w:t>
            </w:r>
          </w:p>
          <w:p w14:paraId="7BB1C30E">
            <w:pPr>
              <w:pStyle w:val="4"/>
              <w:spacing w:before="0" w:beforeAutospacing="0" w:after="0" w:afterAutospacing="0"/>
              <w:rPr>
                <w:rFonts w:hint="default" w:ascii="微软雅黑" w:hAnsi="微软雅黑" w:eastAsia="微软雅黑"/>
                <w:color w:val="000000"/>
                <w:sz w:val="23"/>
                <w:szCs w:val="23"/>
              </w:rPr>
            </w:pPr>
            <w:r>
              <w:rPr>
                <w:rFonts w:hint="default" w:ascii="微软雅黑" w:hAnsi="微软雅黑" w:eastAsia="微软雅黑"/>
                <w:color w:val="000000"/>
                <w:sz w:val="23"/>
                <w:szCs w:val="23"/>
                <w:lang w:val="en-US" w:eastAsia="zh-CN"/>
              </w:rPr>
              <w:t>2</w:t>
            </w:r>
            <w:r>
              <w:rPr>
                <w:rFonts w:hint="eastAsia" w:ascii="微软雅黑" w:hAnsi="微软雅黑" w:eastAsia="微软雅黑"/>
                <w:color w:val="000000"/>
                <w:sz w:val="23"/>
                <w:szCs w:val="23"/>
                <w:lang w:val="en-US" w:eastAsia="zh-CN"/>
              </w:rPr>
              <w:t>、</w:t>
            </w:r>
            <w:r>
              <w:rPr>
                <w:rFonts w:hint="default" w:ascii="微软雅黑" w:hAnsi="微软雅黑" w:eastAsia="微软雅黑"/>
                <w:color w:val="000000"/>
                <w:sz w:val="23"/>
                <w:szCs w:val="23"/>
                <w:lang w:val="en-US" w:eastAsia="zh-CN"/>
              </w:rPr>
              <w:t>用户体验提升：为用户提供沉浸式的三维社交体验，突破传统二维社交限制，让用户能够以更真实、更直观的方式分享和互动，实现"所见即所得"的3D内容创作与分享</w:t>
            </w:r>
            <w:r>
              <w:rPr>
                <w:rFonts w:hint="eastAsia" w:ascii="微软雅黑" w:hAnsi="微软雅黑" w:eastAsia="微软雅黑"/>
                <w:color w:val="000000"/>
                <w:sz w:val="23"/>
                <w:szCs w:val="23"/>
                <w:lang w:val="en-US" w:eastAsia="zh-CN"/>
              </w:rPr>
              <w:t>。</w:t>
            </w:r>
          </w:p>
          <w:p w14:paraId="332687F1">
            <w:pPr>
              <w:pStyle w:val="4"/>
              <w:spacing w:before="0" w:beforeAutospacing="0" w:after="0" w:afterAutospacing="0"/>
              <w:rPr>
                <w:rFonts w:hint="default" w:ascii="微软雅黑" w:hAnsi="微软雅黑" w:eastAsia="微软雅黑"/>
                <w:color w:val="000000"/>
                <w:sz w:val="23"/>
                <w:szCs w:val="23"/>
              </w:rPr>
            </w:pPr>
            <w:r>
              <w:rPr>
                <w:rFonts w:hint="default" w:ascii="微软雅黑" w:hAnsi="微软雅黑" w:eastAsia="微软雅黑"/>
                <w:color w:val="000000"/>
                <w:sz w:val="23"/>
                <w:szCs w:val="23"/>
                <w:lang w:val="en-US" w:eastAsia="zh-CN"/>
              </w:rPr>
              <w:t>3</w:t>
            </w:r>
            <w:r>
              <w:rPr>
                <w:rFonts w:hint="eastAsia" w:ascii="微软雅黑" w:hAnsi="微软雅黑" w:eastAsia="微软雅黑"/>
                <w:color w:val="000000"/>
                <w:sz w:val="23"/>
                <w:szCs w:val="23"/>
                <w:lang w:val="en-US" w:eastAsia="zh-CN"/>
              </w:rPr>
              <w:t>、</w:t>
            </w:r>
            <w:r>
              <w:rPr>
                <w:rFonts w:hint="default" w:ascii="微软雅黑" w:hAnsi="微软雅黑" w:eastAsia="微软雅黑"/>
                <w:color w:val="000000"/>
                <w:sz w:val="23"/>
                <w:szCs w:val="23"/>
                <w:lang w:val="en-US" w:eastAsia="zh-CN"/>
              </w:rPr>
              <w:t>技术验证：验证移动端三维重建技术的可行性和实用性，探索在资源受限的移动设备上实现高质量3D重建的技术路径，建立移动端3D重建的技术标准和评估体系</w:t>
            </w:r>
            <w:r>
              <w:rPr>
                <w:rFonts w:hint="eastAsia" w:ascii="微软雅黑" w:hAnsi="微软雅黑" w:eastAsia="微软雅黑"/>
                <w:color w:val="000000"/>
                <w:sz w:val="23"/>
                <w:szCs w:val="23"/>
                <w:lang w:val="en-US" w:eastAsia="zh-CN"/>
              </w:rPr>
              <w:t>。</w:t>
            </w:r>
          </w:p>
          <w:p w14:paraId="4983469D">
            <w:pPr>
              <w:pStyle w:val="4"/>
              <w:spacing w:before="0" w:beforeAutospacing="0" w:after="0" w:afterAutospacing="0"/>
              <w:rPr>
                <w:rFonts w:hint="default" w:ascii="微软雅黑" w:hAnsi="微软雅黑" w:eastAsia="微软雅黑"/>
                <w:color w:val="000000"/>
                <w:sz w:val="23"/>
                <w:szCs w:val="23"/>
                <w:lang w:val="en-US" w:eastAsia="zh-CN"/>
              </w:rPr>
            </w:pPr>
            <w:r>
              <w:rPr>
                <w:rFonts w:hint="default" w:ascii="微软雅黑" w:hAnsi="微软雅黑" w:eastAsia="微软雅黑"/>
                <w:color w:val="000000"/>
                <w:sz w:val="23"/>
                <w:szCs w:val="23"/>
                <w:lang w:val="en-US" w:eastAsia="zh-CN"/>
              </w:rPr>
              <w:t>4</w:t>
            </w:r>
            <w:r>
              <w:rPr>
                <w:rFonts w:hint="eastAsia" w:ascii="微软雅黑" w:hAnsi="微软雅黑" w:eastAsia="微软雅黑"/>
                <w:color w:val="000000"/>
                <w:sz w:val="23"/>
                <w:szCs w:val="23"/>
                <w:lang w:val="en-US" w:eastAsia="zh-CN"/>
              </w:rPr>
              <w:t>、</w:t>
            </w:r>
            <w:r>
              <w:rPr>
                <w:rFonts w:hint="default" w:ascii="微软雅黑" w:hAnsi="微软雅黑" w:eastAsia="微软雅黑"/>
                <w:color w:val="000000"/>
                <w:sz w:val="23"/>
                <w:szCs w:val="23"/>
                <w:lang w:val="en-US" w:eastAsia="zh-CN"/>
              </w:rPr>
              <w:t>商业价值探索：为三维社交应用领域提供技术参考和商业模式探索，为未来3D互联网应用奠定技术基础</w:t>
            </w:r>
            <w:r>
              <w:rPr>
                <w:rFonts w:hint="eastAsia" w:ascii="微软雅黑" w:hAnsi="微软雅黑" w:eastAsia="微软雅黑"/>
                <w:color w:val="000000"/>
                <w:sz w:val="23"/>
                <w:szCs w:val="23"/>
                <w:lang w:val="en-US" w:eastAsia="zh-CN"/>
              </w:rPr>
              <w:t>。</w:t>
            </w:r>
          </w:p>
          <w:p w14:paraId="6D7B5483">
            <w:pPr>
              <w:pStyle w:val="4"/>
              <w:spacing w:before="0" w:beforeAutospacing="0" w:after="0" w:afterAutospacing="0"/>
              <w:rPr>
                <w:rFonts w:hint="default" w:ascii="微软雅黑" w:hAnsi="微软雅黑" w:eastAsia="微软雅黑"/>
                <w:color w:val="000000"/>
                <w:sz w:val="23"/>
                <w:szCs w:val="23"/>
              </w:rPr>
            </w:pPr>
            <w:r>
              <w:rPr>
                <w:rFonts w:hint="default" w:ascii="微软雅黑" w:hAnsi="微软雅黑" w:eastAsia="微软雅黑"/>
                <w:color w:val="000000"/>
                <w:sz w:val="23"/>
                <w:szCs w:val="23"/>
                <w:lang w:val="en-US" w:eastAsia="zh-CN"/>
              </w:rPr>
              <w:t>5</w:t>
            </w:r>
            <w:r>
              <w:rPr>
                <w:rFonts w:hint="eastAsia" w:ascii="微软雅黑" w:hAnsi="微软雅黑" w:eastAsia="微软雅黑"/>
                <w:color w:val="000000"/>
                <w:sz w:val="23"/>
                <w:szCs w:val="23"/>
                <w:lang w:val="en-US" w:eastAsia="zh-CN"/>
              </w:rPr>
              <w:t>、</w:t>
            </w:r>
            <w:r>
              <w:rPr>
                <w:rFonts w:hint="default" w:ascii="微软雅黑" w:hAnsi="微软雅黑" w:eastAsia="微软雅黑"/>
                <w:color w:val="000000"/>
                <w:sz w:val="23"/>
                <w:szCs w:val="23"/>
                <w:lang w:val="en-US" w:eastAsia="zh-CN"/>
              </w:rPr>
              <w:t>学术研究：深入研究生成式AI在3D重建中的应用，探索NeRF、3D Gaussian Splatting等前沿技术在移动端的实现方案，为相关学术领域贡献新的研究成果</w:t>
            </w:r>
            <w:r>
              <w:rPr>
                <w:rFonts w:hint="eastAsia" w:ascii="微软雅黑" w:hAnsi="微软雅黑" w:eastAsia="微软雅黑"/>
                <w:color w:val="000000"/>
                <w:sz w:val="23"/>
                <w:szCs w:val="23"/>
                <w:lang w:val="en-US" w:eastAsia="zh-CN"/>
              </w:rPr>
              <w:t>。</w:t>
            </w:r>
          </w:p>
          <w:p w14:paraId="35BEC488">
            <w:pPr>
              <w:pStyle w:val="4"/>
              <w:spacing w:before="0" w:beforeAutospacing="0" w:after="0" w:afterAutospacing="0"/>
              <w:rPr>
                <w:rFonts w:ascii="微软雅黑" w:hAnsi="微软雅黑" w:eastAsia="微软雅黑"/>
                <w:color w:val="000000"/>
                <w:sz w:val="23"/>
                <w:szCs w:val="23"/>
              </w:rPr>
            </w:pPr>
            <w:r>
              <w:rPr>
                <w:rFonts w:hint="default" w:ascii="微软雅黑" w:hAnsi="微软雅黑" w:eastAsia="微软雅黑"/>
                <w:color w:val="000000"/>
                <w:sz w:val="23"/>
                <w:szCs w:val="23"/>
                <w:lang w:val="en-US" w:eastAsia="zh-CN"/>
              </w:rPr>
              <w:t>6</w:t>
            </w:r>
            <w:r>
              <w:rPr>
                <w:rFonts w:hint="eastAsia" w:ascii="微软雅黑" w:hAnsi="微软雅黑" w:eastAsia="微软雅黑"/>
                <w:color w:val="000000"/>
                <w:sz w:val="23"/>
                <w:szCs w:val="23"/>
                <w:lang w:val="en-US" w:eastAsia="zh-CN"/>
              </w:rPr>
              <w:t>、</w:t>
            </w:r>
            <w:r>
              <w:rPr>
                <w:rFonts w:hint="default" w:ascii="微软雅黑" w:hAnsi="微软雅黑" w:eastAsia="微软雅黑"/>
                <w:color w:val="000000"/>
                <w:sz w:val="23"/>
                <w:szCs w:val="23"/>
                <w:lang w:val="en-US" w:eastAsia="zh-CN"/>
              </w:rPr>
              <w:t>社会价值：推动3D技术在日常生活中的普及应用，降低3D内容创作门槛，让普通用户也能轻松创建和分享3D内容，促进数字创意产业发展</w:t>
            </w:r>
            <w:r>
              <w:rPr>
                <w:rFonts w:hint="eastAsia" w:ascii="微软雅黑" w:hAnsi="微软雅黑" w:eastAsia="微软雅黑"/>
                <w:color w:val="000000"/>
                <w:sz w:val="23"/>
                <w:szCs w:val="23"/>
                <w:lang w:val="en-US" w:eastAsia="zh-CN"/>
              </w:rPr>
              <w:t>。</w:t>
            </w:r>
          </w:p>
        </w:tc>
      </w:tr>
      <w:tr w14:paraId="0F125360">
        <w:tblPrEx>
          <w:tblCellMar>
            <w:top w:w="15" w:type="dxa"/>
            <w:left w:w="15" w:type="dxa"/>
            <w:bottom w:w="15" w:type="dxa"/>
            <w:right w:w="15" w:type="dxa"/>
          </w:tblCellMar>
        </w:tblPrEx>
        <w:trPr>
          <w:trHeight w:val="450" w:hRule="atLeast"/>
          <w:jc w:val="center"/>
        </w:trPr>
        <w:tc>
          <w:tcPr>
            <w:tcW w:w="12041" w:type="dxa"/>
            <w:gridSpan w:val="8"/>
            <w:tcBorders>
              <w:top w:val="single" w:color="808080" w:sz="6" w:space="0"/>
              <w:left w:val="single" w:color="808080" w:sz="6" w:space="0"/>
              <w:bottom w:val="single" w:color="808080" w:sz="6" w:space="0"/>
              <w:right w:val="single" w:color="808080" w:sz="6" w:space="0"/>
            </w:tcBorders>
            <w:vAlign w:val="center"/>
          </w:tcPr>
          <w:p w14:paraId="2B524AF5">
            <w:pPr>
              <w:widowControl/>
              <w:wordWrap w:val="0"/>
              <w:jc w:val="left"/>
              <w:rPr>
                <w:rFonts w:ascii="微软雅黑" w:hAnsi="微软雅黑" w:eastAsia="微软雅黑" w:cs="宋体"/>
                <w:color w:val="000000"/>
                <w:kern w:val="0"/>
                <w:sz w:val="23"/>
                <w:szCs w:val="23"/>
              </w:rPr>
            </w:pPr>
            <w:r>
              <w:rPr>
                <w:rFonts w:hint="eastAsia" w:ascii="方正楷体_GB2312" w:hAnsi="微软雅黑" w:eastAsia="方正楷体_GB2312" w:cs="宋体"/>
                <w:b/>
                <w:bCs/>
                <w:color w:val="000000" w:themeColor="text1"/>
                <w:kern w:val="0"/>
                <w:sz w:val="23"/>
                <w:szCs w:val="23"/>
                <w14:textFill>
                  <w14:solidFill>
                    <w14:schemeClr w14:val="tx1"/>
                  </w14:solidFill>
                </w14:textFill>
              </w:rPr>
              <w:t>三、项目研究内容</w:t>
            </w:r>
          </w:p>
        </w:tc>
      </w:tr>
      <w:tr w14:paraId="45BC7664">
        <w:tblPrEx>
          <w:tblCellMar>
            <w:top w:w="15" w:type="dxa"/>
            <w:left w:w="15" w:type="dxa"/>
            <w:bottom w:w="15" w:type="dxa"/>
            <w:right w:w="15" w:type="dxa"/>
          </w:tblCellMar>
        </w:tblPrEx>
        <w:trPr>
          <w:trHeight w:val="450" w:hRule="atLeast"/>
          <w:jc w:val="center"/>
        </w:trPr>
        <w:tc>
          <w:tcPr>
            <w:tcW w:w="12041" w:type="dxa"/>
            <w:gridSpan w:val="8"/>
            <w:tcBorders>
              <w:top w:val="single" w:color="808080" w:sz="6" w:space="0"/>
              <w:left w:val="single" w:color="808080" w:sz="6" w:space="0"/>
              <w:bottom w:val="single" w:color="808080" w:sz="6" w:space="0"/>
              <w:right w:val="single" w:color="808080" w:sz="6" w:space="0"/>
            </w:tcBorders>
            <w:tcMar>
              <w:top w:w="150" w:type="dxa"/>
              <w:left w:w="150" w:type="dxa"/>
              <w:bottom w:w="150" w:type="dxa"/>
              <w:right w:w="150" w:type="dxa"/>
            </w:tcMar>
            <w:vAlign w:val="center"/>
          </w:tcPr>
          <w:p w14:paraId="31F3501C">
            <w:pPr>
              <w:widowControl/>
              <w:numPr>
                <w:ilvl w:val="0"/>
                <w:numId w:val="1"/>
              </w:numPr>
              <w:wordWrap w:val="0"/>
              <w:jc w:val="left"/>
              <w:rPr>
                <w:rFonts w:hint="default" w:ascii="微软雅黑" w:hAnsi="微软雅黑" w:eastAsia="微软雅黑" w:cs="宋体"/>
                <w:color w:val="000000"/>
                <w:kern w:val="0"/>
                <w:sz w:val="23"/>
                <w:szCs w:val="23"/>
                <w:lang w:val="en-US" w:eastAsia="zh-CN"/>
              </w:rPr>
            </w:pPr>
            <w:r>
              <w:rPr>
                <w:rFonts w:hint="eastAsia" w:ascii="微软雅黑" w:hAnsi="微软雅黑" w:eastAsia="微软雅黑" w:cs="宋体"/>
                <w:color w:val="000000"/>
                <w:kern w:val="0"/>
                <w:sz w:val="23"/>
                <w:szCs w:val="23"/>
                <w:lang w:val="en-US" w:eastAsia="zh-CN"/>
              </w:rPr>
              <w:t>项目研究内容</w:t>
            </w:r>
          </w:p>
          <w:p w14:paraId="333E9ED4">
            <w:pPr>
              <w:widowControl/>
              <w:wordWrap w:val="0"/>
              <w:jc w:val="left"/>
              <w:rPr>
                <w:rFonts w:hint="eastAsia" w:ascii="微软雅黑" w:hAnsi="微软雅黑" w:eastAsia="微软雅黑" w:cs="宋体"/>
                <w:color w:val="000000"/>
                <w:kern w:val="0"/>
                <w:sz w:val="23"/>
                <w:szCs w:val="23"/>
                <w:lang w:val="en-US" w:eastAsia="zh-CN"/>
              </w:rPr>
            </w:pPr>
            <w:r>
              <w:rPr>
                <w:rFonts w:hint="eastAsia" w:ascii="微软雅黑" w:hAnsi="微软雅黑" w:eastAsia="微软雅黑" w:cs="宋体"/>
                <w:color w:val="000000"/>
                <w:kern w:val="0"/>
                <w:sz w:val="23"/>
                <w:szCs w:val="23"/>
                <w:lang w:val="en-US" w:eastAsia="zh-CN"/>
              </w:rPr>
              <w:t xml:space="preserve">                    </w:t>
            </w:r>
            <w:r>
              <mc:AlternateContent>
                <mc:Choice Requires="wpg">
                  <w:drawing>
                    <wp:inline distT="0" distB="0" distL="114300" distR="114300">
                      <wp:extent cx="4596130" cy="4221480"/>
                      <wp:effectExtent l="0" t="0" r="0" b="38100"/>
                      <wp:docPr id="2" name="组合 2" descr="KSO_WM_TAG_VERSION=1.0&amp;KSO_WM_BEAUTIFY_FLAG=#wm#&amp;KSO_WM_UNIT_TYPE=i&amp;KSO_WM_UNIT_ID=wpsdiag20161011_3*i*1&amp;KSO_WM_TEMPLATE_CATEGORY=wpsdiag&amp;KSO_WM_TEMPLATE_INDEX=20161011"/>
                      <wp:cNvGraphicFramePr/>
                      <a:graphic xmlns:a="http://schemas.openxmlformats.org/drawingml/2006/main">
                        <a:graphicData uri="http://schemas.microsoft.com/office/word/2010/wordprocessingGroup">
                          <wpg:wgp>
                            <wpg:cNvGrpSpPr/>
                            <wpg:grpSpPr>
                              <a:xfrm>
                                <a:off x="1521460" y="553720"/>
                                <a:ext cx="4596130" cy="4221480"/>
                                <a:chOff x="-30013" y="0"/>
                                <a:chExt cx="956762" cy="879456"/>
                              </a:xfrm>
                            </wpg:grpSpPr>
                            <wps:wsp>
                              <wps:cNvPr id="30" name="任意多边形: 形状 30" descr="KSO_WM_UNIT_INDEX=1_1&amp;KSO_WM_UNIT_TYPE=q_i&amp;KSO_WM_UNIT_ID=wpsdiag20161011_3*q_i*1_1&amp;KSO_WM_UNIT_LAYERLEVEL=1_1&amp;KSO_WM_UNIT_CLEAR=1&amp;KSO_WM_TAG_VERSION=1.0&amp;KSO_WM_BEAUTIFY_FLAG=#wm#&amp;KSO_WM_TEMPLATE_CATEGORY=wpsdiag&amp;KSO_WM_TEMPLATE_INDEX=20161011&amp;KSO_WM_SLIDE_ITEM_CNT=4&amp;KSO_WM_DIAGRAM_GROUP_CODE=q1_1&amp;KSO_WM_UNIT_FILL_FORE_SCHEMECOLOR_INDEX=6&amp;KSO_WM_UNIT_FILL_BACK_SCHEMECOLOR_INDEX=0&amp;KSO_WM_UNIT_LINE_FORE_SCHEMECOLOR_INDEX=6&amp;KSO_WM_UNIT_LINE_BACK_SCHEMECOLOR_INDEX=0&amp;KSO_WM_UNIT_FILL_TYPE=1&amp;KSO_WM_UNIT_LINE_FILL_TYPE=1"/>
                              <wps:cNvSpPr/>
                              <wps:spPr>
                                <a:xfrm rot="16200000">
                                  <a:off x="-89522" y="218212"/>
                                  <a:ext cx="620539" cy="441495"/>
                                </a:xfrm>
                                <a:custGeom>
                                  <a:avLst/>
                                  <a:gdLst>
                                    <a:gd name="connsiteX0" fmla="*/ 1555249 w 3109621"/>
                                    <a:gd name="connsiteY0" fmla="*/ 0 h 2212400"/>
                                    <a:gd name="connsiteX1" fmla="*/ 3106931 w 3109621"/>
                                    <a:gd name="connsiteY1" fmla="*/ 642727 h 2212400"/>
                                    <a:gd name="connsiteX2" fmla="*/ 3109621 w 3109621"/>
                                    <a:gd name="connsiteY2" fmla="*/ 645688 h 2212400"/>
                                    <a:gd name="connsiteX3" fmla="*/ 1562878 w 3109621"/>
                                    <a:gd name="connsiteY3" fmla="*/ 2212400 h 2212400"/>
                                    <a:gd name="connsiteX4" fmla="*/ 0 w 3109621"/>
                                    <a:gd name="connsiteY4" fmla="*/ 646653 h 2212400"/>
                                    <a:gd name="connsiteX5" fmla="*/ 3568 w 3109621"/>
                                    <a:gd name="connsiteY5" fmla="*/ 642727 h 2212400"/>
                                    <a:gd name="connsiteX6" fmla="*/ 1555249 w 3109621"/>
                                    <a:gd name="connsiteY6" fmla="*/ 0 h 22124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109621" h="2212400">
                                      <a:moveTo>
                                        <a:pt x="1555249" y="0"/>
                                      </a:moveTo>
                                      <a:cubicBezTo>
                                        <a:pt x="2161219" y="0"/>
                                        <a:pt x="2709821" y="245618"/>
                                        <a:pt x="3106931" y="642727"/>
                                      </a:cubicBezTo>
                                      <a:lnTo>
                                        <a:pt x="3109621" y="645688"/>
                                      </a:lnTo>
                                      <a:lnTo>
                                        <a:pt x="1562878" y="2212400"/>
                                      </a:lnTo>
                                      <a:lnTo>
                                        <a:pt x="0" y="646653"/>
                                      </a:lnTo>
                                      <a:lnTo>
                                        <a:pt x="3568" y="642727"/>
                                      </a:lnTo>
                                      <a:cubicBezTo>
                                        <a:pt x="400678" y="245618"/>
                                        <a:pt x="949280" y="0"/>
                                        <a:pt x="1555249" y="0"/>
                                      </a:cubicBezTo>
                                      <a:close/>
                                    </a:path>
                                  </a:pathLst>
                                </a:custGeom>
                                <a:solidFill>
                                  <a:srgbClr val="1C597E"/>
                                </a:solidFill>
                                <a:ln w="12700" cap="flat" cmpd="sng" algn="ctr">
                                  <a:solidFill>
                                    <a:srgbClr val="1C597E"/>
                                  </a:solidFill>
                                  <a:prstDash val="solid"/>
                                  <a:miter lim="800000"/>
                                </a:ln>
                                <a:effectLst/>
                              </wps:spPr>
                              <wps:bodyPr rtlCol="0" anchor="ctr"/>
                            </wps:wsp>
                            <wps:wsp>
                              <wps:cNvPr id="31" name="任意多边形: 形状 31" descr="KSO_WM_UNIT_INDEX=1_2&amp;KSO_WM_UNIT_TYPE=q_i&amp;KSO_WM_UNIT_ID=wpsdiag20161011_3*q_i*1_2&amp;KSO_WM_UNIT_LAYERLEVEL=1_1&amp;KSO_WM_UNIT_CLEAR=1&amp;KSO_WM_TAG_VERSION=1.0&amp;KSO_WM_BEAUTIFY_FLAG=#wm#&amp;KSO_WM_TEMPLATE_CATEGORY=wpsdiag&amp;KSO_WM_TEMPLATE_INDEX=20161011&amp;KSO_WM_SLIDE_ITEM_CNT=4&amp;KSO_WM_DIAGRAM_GROUP_CODE=q1_1&amp;KSO_WM_UNIT_FILL_FORE_SCHEMECOLOR_INDEX=5&amp;KSO_WM_UNIT_FILL_BACK_SCHEMECOLOR_INDEX=0&amp;KSO_WM_UNIT_LINE_FORE_SCHEMECOLOR_INDEX=5&amp;KSO_WM_UNIT_LINE_BACK_SCHEMECOLOR_INDEX=0&amp;KSO_WM_UNIT_FILL_TYPE=1&amp;KSO_WM_UNIT_LINE_FILL_TYPE=1"/>
                              <wps:cNvSpPr/>
                              <wps:spPr>
                                <a:xfrm rot="10800000">
                                  <a:off x="130063" y="437961"/>
                                  <a:ext cx="620539" cy="441495"/>
                                </a:xfrm>
                                <a:custGeom>
                                  <a:avLst/>
                                  <a:gdLst>
                                    <a:gd name="connsiteX0" fmla="*/ 1555249 w 3109621"/>
                                    <a:gd name="connsiteY0" fmla="*/ 0 h 2212400"/>
                                    <a:gd name="connsiteX1" fmla="*/ 3106931 w 3109621"/>
                                    <a:gd name="connsiteY1" fmla="*/ 642727 h 2212400"/>
                                    <a:gd name="connsiteX2" fmla="*/ 3109621 w 3109621"/>
                                    <a:gd name="connsiteY2" fmla="*/ 645688 h 2212400"/>
                                    <a:gd name="connsiteX3" fmla="*/ 1562878 w 3109621"/>
                                    <a:gd name="connsiteY3" fmla="*/ 2212400 h 2212400"/>
                                    <a:gd name="connsiteX4" fmla="*/ 0 w 3109621"/>
                                    <a:gd name="connsiteY4" fmla="*/ 646653 h 2212400"/>
                                    <a:gd name="connsiteX5" fmla="*/ 3568 w 3109621"/>
                                    <a:gd name="connsiteY5" fmla="*/ 642727 h 2212400"/>
                                    <a:gd name="connsiteX6" fmla="*/ 1555249 w 3109621"/>
                                    <a:gd name="connsiteY6" fmla="*/ 0 h 22124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109621" h="2212400">
                                      <a:moveTo>
                                        <a:pt x="1555249" y="0"/>
                                      </a:moveTo>
                                      <a:cubicBezTo>
                                        <a:pt x="2161219" y="0"/>
                                        <a:pt x="2709821" y="245618"/>
                                        <a:pt x="3106931" y="642727"/>
                                      </a:cubicBezTo>
                                      <a:lnTo>
                                        <a:pt x="3109621" y="645688"/>
                                      </a:lnTo>
                                      <a:lnTo>
                                        <a:pt x="1562878" y="2212400"/>
                                      </a:lnTo>
                                      <a:lnTo>
                                        <a:pt x="0" y="646653"/>
                                      </a:lnTo>
                                      <a:lnTo>
                                        <a:pt x="3568" y="642727"/>
                                      </a:lnTo>
                                      <a:cubicBezTo>
                                        <a:pt x="400678" y="245618"/>
                                        <a:pt x="949280" y="0"/>
                                        <a:pt x="1555249" y="0"/>
                                      </a:cubicBezTo>
                                      <a:close/>
                                    </a:path>
                                  </a:pathLst>
                                </a:custGeom>
                                <a:solidFill>
                                  <a:srgbClr val="890D55"/>
                                </a:solidFill>
                                <a:ln w="12700" cap="flat" cmpd="sng" algn="ctr">
                                  <a:solidFill>
                                    <a:srgbClr val="890D55"/>
                                  </a:solidFill>
                                  <a:prstDash val="solid"/>
                                  <a:miter lim="800000"/>
                                </a:ln>
                                <a:effectLst/>
                              </wps:spPr>
                              <wps:bodyPr rtlCol="0" anchor="ctr"/>
                            </wps:wsp>
                            <wps:wsp>
                              <wps:cNvPr id="32" name="任意多边形: 形状 32" descr="KSO_WM_UNIT_INDEX=1_3&amp;KSO_WM_UNIT_TYPE=q_i&amp;KSO_WM_UNIT_ID=wpsdiag20161011_3*q_i*1_3&amp;KSO_WM_UNIT_LAYERLEVEL=1_1&amp;KSO_WM_UNIT_CLEAR=1&amp;KSO_WM_TAG_VERSION=1.0&amp;KSO_WM_BEAUTIFY_FLAG=#wm#&amp;KSO_WM_TEMPLATE_CATEGORY=wpsdiag&amp;KSO_WM_TEMPLATE_INDEX=20161011&amp;KSO_WM_SLIDE_ITEM_CNT=4&amp;KSO_WM_DIAGRAM_GROUP_CODE=q1_1&amp;KSO_WM_UNIT_FILL_FORE_SCHEMECOLOR_INDEX=9&amp;KSO_WM_UNIT_FILL_BACK_SCHEMECOLOR_INDEX=0&amp;KSO_WM_UNIT_LINE_FORE_SCHEMECOLOR_INDEX=9&amp;KSO_WM_UNIT_LINE_BACK_SCHEMECOLOR_INDEX=0&amp;KSO_WM_UNIT_FILL_TYPE=1&amp;KSO_WM_UNIT_LINE_FILL_TYPE=1"/>
                              <wps:cNvSpPr/>
                              <wps:spPr>
                                <a:xfrm rot="5400000">
                                  <a:off x="349021" y="218212"/>
                                  <a:ext cx="620539" cy="441495"/>
                                </a:xfrm>
                                <a:custGeom>
                                  <a:avLst/>
                                  <a:gdLst>
                                    <a:gd name="connsiteX0" fmla="*/ 1555249 w 3109621"/>
                                    <a:gd name="connsiteY0" fmla="*/ 0 h 2212400"/>
                                    <a:gd name="connsiteX1" fmla="*/ 3106931 w 3109621"/>
                                    <a:gd name="connsiteY1" fmla="*/ 642727 h 2212400"/>
                                    <a:gd name="connsiteX2" fmla="*/ 3109621 w 3109621"/>
                                    <a:gd name="connsiteY2" fmla="*/ 645688 h 2212400"/>
                                    <a:gd name="connsiteX3" fmla="*/ 1562878 w 3109621"/>
                                    <a:gd name="connsiteY3" fmla="*/ 2212400 h 2212400"/>
                                    <a:gd name="connsiteX4" fmla="*/ 0 w 3109621"/>
                                    <a:gd name="connsiteY4" fmla="*/ 646653 h 2212400"/>
                                    <a:gd name="connsiteX5" fmla="*/ 3568 w 3109621"/>
                                    <a:gd name="connsiteY5" fmla="*/ 642727 h 2212400"/>
                                    <a:gd name="connsiteX6" fmla="*/ 1555249 w 3109621"/>
                                    <a:gd name="connsiteY6" fmla="*/ 0 h 22124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109621" h="2212400">
                                      <a:moveTo>
                                        <a:pt x="1555249" y="0"/>
                                      </a:moveTo>
                                      <a:cubicBezTo>
                                        <a:pt x="2161219" y="0"/>
                                        <a:pt x="2709821" y="245618"/>
                                        <a:pt x="3106931" y="642727"/>
                                      </a:cubicBezTo>
                                      <a:lnTo>
                                        <a:pt x="3109621" y="645688"/>
                                      </a:lnTo>
                                      <a:lnTo>
                                        <a:pt x="1562878" y="2212400"/>
                                      </a:lnTo>
                                      <a:lnTo>
                                        <a:pt x="0" y="646653"/>
                                      </a:lnTo>
                                      <a:lnTo>
                                        <a:pt x="3568" y="642727"/>
                                      </a:lnTo>
                                      <a:cubicBezTo>
                                        <a:pt x="400678" y="245618"/>
                                        <a:pt x="949280" y="0"/>
                                        <a:pt x="1555249" y="0"/>
                                      </a:cubicBezTo>
                                      <a:close/>
                                    </a:path>
                                  </a:pathLst>
                                </a:custGeom>
                                <a:solidFill>
                                  <a:srgbClr val="F9BD58"/>
                                </a:solidFill>
                                <a:ln w="12700" cap="flat" cmpd="sng" algn="ctr">
                                  <a:solidFill>
                                    <a:srgbClr val="F9BD58"/>
                                  </a:solidFill>
                                  <a:prstDash val="solid"/>
                                  <a:miter lim="800000"/>
                                </a:ln>
                                <a:effectLst/>
                              </wps:spPr>
                              <wps:bodyPr rtlCol="0" anchor="ctr"/>
                            </wps:wsp>
                            <wps:wsp>
                              <wps:cNvPr id="33" name="任意多边形: 形状 33" descr="KSO_WM_UNIT_INDEX=1_4&amp;KSO_WM_UNIT_TYPE=q_i&amp;KSO_WM_UNIT_ID=wpsdiag20161011_3*q_i*1_4&amp;KSO_WM_UNIT_LAYERLEVEL=1_1&amp;KSO_WM_UNIT_CLEAR=1&amp;KSO_WM_TAG_VERSION=1.0&amp;KSO_WM_BEAUTIFY_FLAG=#wm#&amp;KSO_WM_TEMPLATE_CATEGORY=wpsdiag&amp;KSO_WM_TEMPLATE_INDEX=20161011&amp;KSO_WM_SLIDE_ITEM_CNT=4&amp;KSO_WM_DIAGRAM_GROUP_CODE=q1_1&amp;KSO_WM_UNIT_FILL_FORE_SCHEMECOLOR_INDEX=10&amp;KSO_WM_UNIT_FILL_BACK_SCHEMECOLOR_INDEX=0&amp;KSO_WM_UNIT_LINE_FORE_SCHEMECOLOR_INDEX=10&amp;KSO_WM_UNIT_LINE_BACK_SCHEMECOLOR_INDEX=0&amp;KSO_WM_UNIT_FILL_TYPE=1&amp;KSO_WM_UNIT_LINE_FILL_TYPE=1"/>
                              <wps:cNvSpPr/>
                              <wps:spPr>
                                <a:xfrm>
                                  <a:off x="129853" y="0"/>
                                  <a:ext cx="620539" cy="441495"/>
                                </a:xfrm>
                                <a:custGeom>
                                  <a:avLst/>
                                  <a:gdLst>
                                    <a:gd name="connsiteX0" fmla="*/ 1555249 w 3109621"/>
                                    <a:gd name="connsiteY0" fmla="*/ 0 h 2212400"/>
                                    <a:gd name="connsiteX1" fmla="*/ 3106931 w 3109621"/>
                                    <a:gd name="connsiteY1" fmla="*/ 642727 h 2212400"/>
                                    <a:gd name="connsiteX2" fmla="*/ 3109621 w 3109621"/>
                                    <a:gd name="connsiteY2" fmla="*/ 645688 h 2212400"/>
                                    <a:gd name="connsiteX3" fmla="*/ 1562878 w 3109621"/>
                                    <a:gd name="connsiteY3" fmla="*/ 2212400 h 2212400"/>
                                    <a:gd name="connsiteX4" fmla="*/ 0 w 3109621"/>
                                    <a:gd name="connsiteY4" fmla="*/ 646653 h 2212400"/>
                                    <a:gd name="connsiteX5" fmla="*/ 3568 w 3109621"/>
                                    <a:gd name="connsiteY5" fmla="*/ 642727 h 2212400"/>
                                    <a:gd name="connsiteX6" fmla="*/ 1555249 w 3109621"/>
                                    <a:gd name="connsiteY6" fmla="*/ 0 h 22124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109621" h="2212400">
                                      <a:moveTo>
                                        <a:pt x="1555249" y="0"/>
                                      </a:moveTo>
                                      <a:cubicBezTo>
                                        <a:pt x="2161219" y="0"/>
                                        <a:pt x="2709821" y="245618"/>
                                        <a:pt x="3106931" y="642727"/>
                                      </a:cubicBezTo>
                                      <a:lnTo>
                                        <a:pt x="3109621" y="645688"/>
                                      </a:lnTo>
                                      <a:lnTo>
                                        <a:pt x="1562878" y="2212400"/>
                                      </a:lnTo>
                                      <a:lnTo>
                                        <a:pt x="0" y="646653"/>
                                      </a:lnTo>
                                      <a:lnTo>
                                        <a:pt x="3568" y="642727"/>
                                      </a:lnTo>
                                      <a:cubicBezTo>
                                        <a:pt x="400678" y="245618"/>
                                        <a:pt x="949280" y="0"/>
                                        <a:pt x="1555249" y="0"/>
                                      </a:cubicBezTo>
                                      <a:close/>
                                    </a:path>
                                  </a:pathLst>
                                </a:custGeom>
                                <a:solidFill>
                                  <a:srgbClr val="4AB4C8"/>
                                </a:solidFill>
                                <a:ln w="12700" cap="flat" cmpd="sng" algn="ctr">
                                  <a:solidFill>
                                    <a:srgbClr val="4AB4C8"/>
                                  </a:solidFill>
                                  <a:prstDash val="solid"/>
                                  <a:miter lim="800000"/>
                                </a:ln>
                                <a:effectLst/>
                              </wps:spPr>
                              <wps:bodyPr rtlCol="0" anchor="ctr"/>
                            </wps:wsp>
                            <wps:wsp>
                              <wps:cNvPr id="35" name="直接连接符 35" descr="KSO_WM_UNIT_INDEX=1_6&amp;KSO_WM_UNIT_TYPE=q_i&amp;KSO_WM_UNIT_ID=wpsdiag20161011_3*q_i*1_6&amp;KSO_WM_UNIT_LAYERLEVEL=1_1&amp;KSO_WM_UNIT_CLEAR=1&amp;KSO_WM_TAG_VERSION=1.0&amp;KSO_WM_BEAUTIFY_FLAG=#wm#&amp;KSO_WM_TEMPLATE_CATEGORY=wpsdiag&amp;KSO_WM_TEMPLATE_INDEX=20161011&amp;KSO_WM_SLIDE_ITEM_CNT=4&amp;KSO_WM_DIAGRAM_GROUP_CODE=q1_1&amp;KSO_WM_UNIT_LINE_FORE_SCHEMECOLOR_INDEX=0&amp;KSO_WM_UNIT_LINE_BACK_SCHEMECOLOR_INDEX=0&amp;KSO_WM_UNIT_LINE_FILL_TYPE=1"/>
                              <wps:cNvCnPr/>
                              <wps:spPr>
                                <a:xfrm>
                                  <a:off x="67290" y="62711"/>
                                  <a:ext cx="752270" cy="754575"/>
                                </a:xfrm>
                                <a:prstGeom prst="line">
                                  <a:avLst/>
                                </a:prstGeom>
                                <a:noFill/>
                                <a:ln w="76200" cap="flat" cmpd="sng" algn="ctr">
                                  <a:solidFill>
                                    <a:srgbClr val="FFFFFF"/>
                                  </a:solidFill>
                                  <a:prstDash val="solid"/>
                                  <a:miter lim="800000"/>
                                </a:ln>
                                <a:effectLst/>
                              </wps:spPr>
                              <wps:bodyPr/>
                            </wps:wsp>
                            <wps:wsp>
                              <wps:cNvPr id="36" name="直接连接符 36" descr="KSO_WM_UNIT_INDEX=1_7&amp;KSO_WM_UNIT_TYPE=q_i&amp;KSO_WM_UNIT_ID=wpsdiag20161011_3*q_i*1_7&amp;KSO_WM_UNIT_LAYERLEVEL=1_1&amp;KSO_WM_UNIT_CLEAR=1&amp;KSO_WM_TAG_VERSION=1.0&amp;KSO_WM_BEAUTIFY_FLAG=#wm#&amp;KSO_WM_TEMPLATE_CATEGORY=wpsdiag&amp;KSO_WM_TEMPLATE_INDEX=20161011&amp;KSO_WM_SLIDE_ITEM_CNT=4&amp;KSO_WM_DIAGRAM_GROUP_CODE=q1_1&amp;KSO_WM_UNIT_LINE_FORE_SCHEMECOLOR_INDEX=0&amp;KSO_WM_UNIT_LINE_BACK_SCHEMECOLOR_INDEX=0&amp;KSO_WM_UNIT_LINE_FILL_TYPE=1"/>
                              <wps:cNvCnPr/>
                              <wps:spPr>
                                <a:xfrm flipH="1">
                                  <a:off x="68658" y="78183"/>
                                  <a:ext cx="731253" cy="723487"/>
                                </a:xfrm>
                                <a:prstGeom prst="line">
                                  <a:avLst/>
                                </a:prstGeom>
                                <a:noFill/>
                                <a:ln w="76200" cap="flat" cmpd="sng" algn="ctr">
                                  <a:solidFill>
                                    <a:srgbClr val="FFFFFF"/>
                                  </a:solidFill>
                                  <a:prstDash val="solid"/>
                                  <a:miter lim="800000"/>
                                </a:ln>
                                <a:effectLst/>
                              </wps:spPr>
                              <wps:bodyPr/>
                            </wps:wsp>
                            <wps:wsp>
                              <wps:cNvPr id="37" name="椭圆 37" descr="KSO_WM_UNIT_INDEX=1_8&amp;KSO_WM_UNIT_TYPE=q_i&amp;KSO_WM_UNIT_ID=wpsdiag20161011_3*q_i*1_8&amp;KSO_WM_UNIT_LAYERLEVEL=1_1&amp;KSO_WM_UNIT_CLEAR=1&amp;KSO_WM_TAG_VERSION=1.0&amp;KSO_WM_BEAUTIFY_FLAG=#wm#&amp;KSO_WM_TEMPLATE_CATEGORY=wpsdiag&amp;KSO_WM_TEMPLATE_INDEX=20161011&amp;KSO_WM_SLIDE_ITEM_CNT=4&amp;KSO_WM_DIAGRAM_GROUP_CODE=q1_1&amp;KSO_WM_UNIT_FILL_FORE_SCHEMECOLOR_INDEX=14&amp;KSO_WM_UNIT_FILL_BACK_SCHEMECOLOR_INDEX=0&amp;KSO_WM_UNIT_LINE_FORE_SCHEMECOLOR_INDEX=14&amp;KSO_WM_UNIT_LINE_BACK_SCHEMECOLOR_INDEX=0&amp;KSO_WM_UNIT_FILL_TYPE=1&amp;KSO_WM_UNIT_LINE_FILL_TYPE=1"/>
                              <wps:cNvSpPr/>
                              <wps:spPr>
                                <a:xfrm>
                                  <a:off x="199074" y="195912"/>
                                  <a:ext cx="482516" cy="482516"/>
                                </a:xfrm>
                                <a:prstGeom prst="ellipse">
                                  <a:avLst/>
                                </a:prstGeom>
                                <a:solidFill>
                                  <a:srgbClr val="FFFFFF">
                                    <a:alpha val="40000"/>
                                  </a:srgbClr>
                                </a:solidFill>
                                <a:ln w="12700" cap="flat" cmpd="sng" algn="ctr">
                                  <a:solidFill>
                                    <a:srgbClr val="FFFFFF">
                                      <a:alpha val="40000"/>
                                    </a:srgbClr>
                                  </a:solidFill>
                                  <a:prstDash val="solid"/>
                                  <a:miter lim="800000"/>
                                </a:ln>
                                <a:effectLst/>
                              </wps:spPr>
                              <wps:bodyPr rtlCol="0" anchor="ctr"/>
                            </wps:wsp>
                            <wps:wsp>
                              <wps:cNvPr id="38" name="椭圆 38" descr="KSO_WM_UNIT_INDEX=1_9&amp;KSO_WM_UNIT_TYPE=q_i&amp;KSO_WM_UNIT_ID=wpsdiag20161011_3*q_i*1_9&amp;KSO_WM_UNIT_LAYERLEVEL=1_1&amp;KSO_WM_UNIT_CLEAR=1&amp;KSO_WM_TAG_VERSION=1.0&amp;KSO_WM_BEAUTIFY_FLAG=#wm#&amp;KSO_WM_TEMPLATE_CATEGORY=wpsdiag&amp;KSO_WM_TEMPLATE_INDEX=20161011&amp;KSO_WM_SLIDE_ITEM_CNT=4&amp;KSO_WM_DIAGRAM_GROUP_CODE=q1_1&amp;KSO_WM_UNIT_FILL_FORE_SCHEMECOLOR_INDEX=14&amp;KSO_WM_UNIT_FILL_BACK_SCHEMECOLOR_INDEX=0&amp;KSO_WM_UNIT_FILL_TYPE=1"/>
                              <wps:cNvSpPr/>
                              <wps:spPr>
                                <a:xfrm>
                                  <a:off x="257032" y="253870"/>
                                  <a:ext cx="366601" cy="366601"/>
                                </a:xfrm>
                                <a:prstGeom prst="ellipse">
                                  <a:avLst/>
                                </a:prstGeom>
                                <a:solidFill>
                                  <a:srgbClr val="FFFFFF"/>
                                </a:solidFill>
                                <a:ln w="12700" cap="flat" cmpd="sng" algn="ctr">
                                  <a:noFill/>
                                  <a:prstDash val="solid"/>
                                  <a:miter lim="800000"/>
                                </a:ln>
                                <a:effectLst>
                                  <a:outerShdw blurRad="203200" dist="38100" dir="2700000" algn="tl" rotWithShape="0">
                                    <a:prstClr val="black">
                                      <a:alpha val="40000"/>
                                    </a:prstClr>
                                  </a:outerShdw>
                                </a:effectLst>
                                <a:scene3d>
                                  <a:camera prst="orthographicFront"/>
                                  <a:lightRig rig="soft" dir="t"/>
                                </a:scene3d>
                                <a:sp3d>
                                  <a:bevelT prst="hardEdge"/>
                                </a:sp3d>
                              </wps:spPr>
                              <wps:bodyPr rtlCol="0" anchor="ctr"/>
                            </wps:wsp>
                            <wps:wsp>
                              <wps:cNvPr id="39" name="文本框 18" descr="KSO_WM_UNIT_TYPE=g&amp;KSO_WM_UNIT_INDEX=1&amp;KSO_WM_UNIT_ID=wpsdiag20161011_3*g*1&amp;KSO_WM_UNIT_LAYERLEVEL=1&amp;KSO_WM_UNIT_HIGHLIGHT=0&amp;KSO_WM_UNIT_CLEAR=0&amp;KSO_WM_UNIT_COMPATIBLE=0&amp;KSO_WM_UNIT_PRESET_TEXT=添加标题&amp;KSO_WM_UNIT_VALUE=4&amp;KSO_WM_UNIT_RELATE_UNITID=wpsdiag20161011_3*q*1&amp;KSO_WM_TAG_VERSION=1.0&amp;KSO_WM_BEAUTIFY_FLAG=#wm#&amp;KSO_WM_TEMPLATE_CATEGORY=wpsdiag&amp;KSO_WM_TEMPLATE_INDEX=20161011&amp;KSO_WM_SLIDE_ITEM_CNT=4&amp;KSO_WM_DIAGRAM_GROUP_CODE=g1_1&amp;KSO_WM_UNIT_TEXT_FILL_FORE_SCHEMECOLOR_INDEX=13&amp;KSO_WM_UNIT_TEXT_FILL_TYPE=1"/>
                              <wps:cNvSpPr txBox="1"/>
                              <wps:spPr>
                                <a:xfrm>
                                  <a:off x="280439" y="373440"/>
                                  <a:ext cx="324988" cy="127010"/>
                                </a:xfrm>
                                <a:prstGeom prst="rect">
                                  <a:avLst/>
                                </a:prstGeom>
                                <a:noFill/>
                              </wps:spPr>
                              <wps:txbx>
                                <w:txbxContent>
                                  <w:p w14:paraId="1960062A">
                                    <w:pPr>
                                      <w:pStyle w:val="4"/>
                                      <w:snapToGrid w:val="0"/>
                                      <w:spacing w:before="0" w:beforeAutospacing="0" w:after="0" w:afterAutospacing="0" w:line="192" w:lineRule="auto"/>
                                      <w:jc w:val="center"/>
                                      <w:rPr>
                                        <w:rFonts w:hint="eastAsia" w:ascii="微软雅黑" w:hAnsi="微软雅黑" w:eastAsia="微软雅黑" w:cstheme="minorBidi"/>
                                        <w:b/>
                                        <w:bCs/>
                                        <w:color w:val="000000"/>
                                        <w:kern w:val="24"/>
                                        <w:sz w:val="21"/>
                                        <w:szCs w:val="21"/>
                                        <w:lang w:val="en-US" w:eastAsia="zh-CN"/>
                                      </w:rPr>
                                    </w:pPr>
                                    <w:r>
                                      <w:rPr>
                                        <w:rFonts w:hint="eastAsia" w:ascii="微软雅黑" w:hAnsi="微软雅黑" w:eastAsia="微软雅黑" w:cstheme="minorBidi"/>
                                        <w:b/>
                                        <w:bCs/>
                                        <w:color w:val="000000"/>
                                        <w:kern w:val="24"/>
                                        <w:sz w:val="21"/>
                                        <w:szCs w:val="21"/>
                                        <w:lang w:val="en-US" w:eastAsia="zh-CN"/>
                                      </w:rPr>
                                      <w:t>核心</w:t>
                                    </w:r>
                                  </w:p>
                                  <w:p w14:paraId="73805A9C">
                                    <w:pPr>
                                      <w:pStyle w:val="4"/>
                                      <w:snapToGrid w:val="0"/>
                                      <w:spacing w:before="0" w:beforeAutospacing="0" w:after="0" w:afterAutospacing="0" w:line="192" w:lineRule="auto"/>
                                      <w:jc w:val="center"/>
                                      <w:rPr>
                                        <w:rFonts w:hint="default" w:ascii="微软雅黑" w:hAnsi="微软雅黑" w:eastAsia="微软雅黑"/>
                                        <w:b/>
                                        <w:bCs/>
                                        <w:color w:val="000000"/>
                                        <w:sz w:val="21"/>
                                        <w:szCs w:val="21"/>
                                        <w:lang w:val="en-US" w:eastAsia="zh-CN"/>
                                      </w:rPr>
                                    </w:pPr>
                                    <w:r>
                                      <w:rPr>
                                        <w:rFonts w:hint="eastAsia" w:ascii="微软雅黑" w:hAnsi="微软雅黑" w:eastAsia="微软雅黑" w:cstheme="minorBidi"/>
                                        <w:b/>
                                        <w:bCs/>
                                        <w:color w:val="000000"/>
                                        <w:kern w:val="24"/>
                                        <w:sz w:val="21"/>
                                        <w:szCs w:val="21"/>
                                        <w:lang w:val="en-US" w:eastAsia="zh-CN"/>
                                      </w:rPr>
                                      <w:t>研究内容</w:t>
                                    </w:r>
                                  </w:p>
                                </w:txbxContent>
                              </wps:txbx>
                              <wps:bodyPr wrap="square" rtlCol="0">
                                <a:noAutofit/>
                              </wps:bodyPr>
                            </wps:wsp>
                            <wps:wsp>
                              <wps:cNvPr id="41" name="文本框 33" descr="KSO_WM_UNIT_INDEX=1_1_1&amp;KSO_WM_UNIT_TYPE=q_h_f&amp;KSO_WM_UNIT_ID=wpsdiag20161011_3*q_h_f*1_1_1&amp;KSO_WM_UNIT_LAYERLEVEL=1_1_1&amp;KSO_WM_UNIT_HIGHLIGHT=0&amp;KSO_WM_UNIT_CLEAR=0&amp;KSO_WM_UNIT_COMPATIBLE=0&amp;KSO_WM_UNIT_PRESET_TEXT=请编辑文本&amp;KSO_WM_UNIT_VALUE=9&amp;KSO_WM_TAG_VERSION=1.0&amp;KSO_WM_BEAUTIFY_FLAG=#wm#&amp;KSO_WM_TEMPLATE_CATEGORY=wpsdiag&amp;KSO_WM_TEMPLATE_INDEX=20161011&amp;KSO_WM_SLIDE_ITEM_CNT=4&amp;KSO_WM_DIAGRAM_GROUP_CODE=q1_1&amp;KSO_WM_UNIT_TEXT_FILL_FORE_SCHEMECOLOR_INDEX=12&amp;KSO_WM_UNIT_TEXT_FILL_TYPE=1"/>
                              <wps:cNvSpPr txBox="1"/>
                              <wps:spPr>
                                <a:xfrm>
                                  <a:off x="306785" y="61920"/>
                                  <a:ext cx="282084" cy="142498"/>
                                </a:xfrm>
                                <a:prstGeom prst="rect">
                                  <a:avLst/>
                                </a:prstGeom>
                                <a:noFill/>
                              </wps:spPr>
                              <wps:txbx>
                                <w:txbxContent>
                                  <w:p w14:paraId="419D2E17">
                                    <w:pPr>
                                      <w:pStyle w:val="4"/>
                                      <w:snapToGrid w:val="0"/>
                                      <w:spacing w:before="0" w:beforeAutospacing="0" w:after="0" w:afterAutospacing="0" w:line="192" w:lineRule="auto"/>
                                      <w:jc w:val="center"/>
                                      <w:rPr>
                                        <w:rFonts w:hint="eastAsia" w:ascii="微软雅黑" w:hAnsi="微软雅黑" w:eastAsia="微软雅黑"/>
                                        <w:b/>
                                        <w:bCs/>
                                        <w:color w:val="FFFFFF"/>
                                        <w:sz w:val="28"/>
                                        <w:szCs w:val="28"/>
                                        <w:lang w:val="en-US" w:eastAsia="zh-CN"/>
                                      </w:rPr>
                                    </w:pPr>
                                    <w:r>
                                      <w:rPr>
                                        <w:rFonts w:hint="eastAsia" w:ascii="微软雅黑" w:hAnsi="微软雅黑" w:eastAsia="微软雅黑"/>
                                        <w:b/>
                                        <w:bCs/>
                                        <w:color w:val="FFFFFF"/>
                                        <w:sz w:val="28"/>
                                        <w:szCs w:val="28"/>
                                        <w:lang w:val="en-US" w:eastAsia="zh-CN"/>
                                      </w:rPr>
                                      <w:t>商业调研及</w:t>
                                    </w:r>
                                  </w:p>
                                  <w:p w14:paraId="1A34189F">
                                    <w:pPr>
                                      <w:pStyle w:val="4"/>
                                      <w:snapToGrid w:val="0"/>
                                      <w:spacing w:before="0" w:beforeAutospacing="0" w:after="0" w:afterAutospacing="0" w:line="192" w:lineRule="auto"/>
                                      <w:jc w:val="center"/>
                                      <w:rPr>
                                        <w:rFonts w:hint="default" w:ascii="微软雅黑" w:hAnsi="微软雅黑" w:eastAsia="微软雅黑"/>
                                        <w:b/>
                                        <w:bCs/>
                                        <w:color w:val="FFFFFF"/>
                                        <w:sz w:val="28"/>
                                        <w:szCs w:val="28"/>
                                        <w:lang w:val="en-US" w:eastAsia="zh-CN"/>
                                      </w:rPr>
                                    </w:pPr>
                                    <w:r>
                                      <w:rPr>
                                        <w:rFonts w:hint="eastAsia" w:ascii="微软雅黑" w:hAnsi="微软雅黑" w:eastAsia="微软雅黑"/>
                                        <w:b/>
                                        <w:bCs/>
                                        <w:color w:val="FFFFFF"/>
                                        <w:sz w:val="28"/>
                                        <w:szCs w:val="28"/>
                                        <w:lang w:val="en-US" w:eastAsia="zh-CN"/>
                                      </w:rPr>
                                      <w:t>宣发</w:t>
                                    </w:r>
                                  </w:p>
                                </w:txbxContent>
                              </wps:txbx>
                              <wps:bodyPr wrap="square" rtlCol="0">
                                <a:noAutofit/>
                              </wps:bodyPr>
                            </wps:wsp>
                            <wps:wsp>
                              <wps:cNvPr id="43" name="文本框 35" descr="KSO_WM_UNIT_INDEX=1_2_1&amp;KSO_WM_UNIT_TYPE=q_h_f&amp;KSO_WM_UNIT_ID=wpsdiag20161011_3*q_h_f*1_2_1&amp;KSO_WM_UNIT_LAYERLEVEL=1_1_1&amp;KSO_WM_UNIT_HIGHLIGHT=0&amp;KSO_WM_UNIT_CLEAR=0&amp;KSO_WM_UNIT_COMPATIBLE=0&amp;KSO_WM_UNIT_PRESET_TEXT=请编辑文本&amp;KSO_WM_UNIT_VALUE=9&amp;KSO_WM_TAG_VERSION=1.0&amp;KSO_WM_BEAUTIFY_FLAG=#wm#&amp;KSO_WM_TEMPLATE_CATEGORY=wpsdiag&amp;KSO_WM_TEMPLATE_INDEX=20161011&amp;KSO_WM_SLIDE_ITEM_CNT=4&amp;KSO_WM_DIAGRAM_GROUP_CODE=q1_1&amp;KSO_WM_UNIT_TEXT_FILL_FORE_SCHEMECOLOR_INDEX=12&amp;KSO_WM_UNIT_TEXT_FILL_TYPE=1"/>
                              <wps:cNvSpPr txBox="1"/>
                              <wps:spPr>
                                <a:xfrm>
                                  <a:off x="643179" y="353540"/>
                                  <a:ext cx="283570" cy="195765"/>
                                </a:xfrm>
                                <a:prstGeom prst="rect">
                                  <a:avLst/>
                                </a:prstGeom>
                                <a:noFill/>
                              </wps:spPr>
                              <wps:txbx>
                                <w:txbxContent>
                                  <w:p w14:paraId="078132DD">
                                    <w:pPr>
                                      <w:pStyle w:val="4"/>
                                      <w:snapToGrid w:val="0"/>
                                      <w:spacing w:before="0" w:beforeAutospacing="0" w:after="0" w:afterAutospacing="0" w:line="192" w:lineRule="auto"/>
                                      <w:jc w:val="center"/>
                                      <w:rPr>
                                        <w:rFonts w:hint="eastAsia" w:ascii="微软雅黑" w:hAnsi="微软雅黑" w:eastAsia="微软雅黑" w:cstheme="minorBidi"/>
                                        <w:b/>
                                        <w:bCs/>
                                        <w:color w:val="FFFFFF"/>
                                        <w:kern w:val="24"/>
                                        <w:sz w:val="28"/>
                                        <w:szCs w:val="28"/>
                                        <w:lang w:val="en-US" w:eastAsia="zh-CN"/>
                                      </w:rPr>
                                    </w:pPr>
                                    <w:r>
                                      <w:rPr>
                                        <w:rFonts w:hint="eastAsia" w:ascii="微软雅黑" w:hAnsi="微软雅黑" w:eastAsia="微软雅黑" w:cstheme="minorBidi"/>
                                        <w:b/>
                                        <w:bCs/>
                                        <w:color w:val="FFFFFF"/>
                                        <w:kern w:val="24"/>
                                        <w:sz w:val="28"/>
                                        <w:szCs w:val="28"/>
                                        <w:lang w:val="en-US" w:eastAsia="zh-CN"/>
                                      </w:rPr>
                                      <w:t xml:space="preserve">3D Restruction </w:t>
                                    </w:r>
                                  </w:p>
                                  <w:p w14:paraId="22C80DD3">
                                    <w:pPr>
                                      <w:pStyle w:val="4"/>
                                      <w:snapToGrid w:val="0"/>
                                      <w:spacing w:before="0" w:beforeAutospacing="0" w:after="0" w:afterAutospacing="0" w:line="192" w:lineRule="auto"/>
                                      <w:jc w:val="center"/>
                                      <w:rPr>
                                        <w:rFonts w:hint="default" w:ascii="微软雅黑" w:hAnsi="微软雅黑" w:eastAsia="微软雅黑" w:cstheme="minorBidi"/>
                                        <w:b/>
                                        <w:bCs/>
                                        <w:color w:val="FFFFFF"/>
                                        <w:kern w:val="24"/>
                                        <w:sz w:val="28"/>
                                        <w:szCs w:val="28"/>
                                        <w:lang w:val="en-US" w:eastAsia="zh-CN"/>
                                      </w:rPr>
                                    </w:pPr>
                                    <w:r>
                                      <w:rPr>
                                        <w:rFonts w:hint="eastAsia" w:ascii="微软雅黑" w:hAnsi="微软雅黑" w:eastAsia="微软雅黑" w:cstheme="minorBidi"/>
                                        <w:b/>
                                        <w:bCs/>
                                        <w:color w:val="FFFFFF"/>
                                        <w:kern w:val="24"/>
                                        <w:sz w:val="28"/>
                                        <w:szCs w:val="28"/>
                                        <w:lang w:val="en-US" w:eastAsia="zh-CN"/>
                                      </w:rPr>
                                      <w:t>算法开发</w:t>
                                    </w:r>
                                  </w:p>
                                </w:txbxContent>
                              </wps:txbx>
                              <wps:bodyPr wrap="square" rtlCol="0">
                                <a:noAutofit/>
                              </wps:bodyPr>
                            </wps:wsp>
                            <wps:wsp>
                              <wps:cNvPr id="45" name="文本框 37" descr="KSO_WM_UNIT_INDEX=1_3_1&amp;KSO_WM_UNIT_TYPE=q_h_f&amp;KSO_WM_UNIT_ID=wpsdiag20161011_3*q_h_f*1_3_1&amp;KSO_WM_UNIT_LAYERLEVEL=1_1_1&amp;KSO_WM_UNIT_HIGHLIGHT=0&amp;KSO_WM_UNIT_CLEAR=0&amp;KSO_WM_UNIT_COMPATIBLE=0&amp;KSO_WM_UNIT_PRESET_TEXT=请编辑文本&amp;KSO_WM_UNIT_VALUE=9&amp;KSO_WM_TAG_VERSION=1.0&amp;KSO_WM_BEAUTIFY_FLAG=#wm#&amp;KSO_WM_TEMPLATE_CATEGORY=wpsdiag&amp;KSO_WM_TEMPLATE_INDEX=20161011&amp;KSO_WM_SLIDE_ITEM_CNT=4&amp;KSO_WM_DIAGRAM_GROUP_CODE=q1_1&amp;KSO_WM_UNIT_TEXT_FILL_FORE_SCHEMECOLOR_INDEX=12&amp;KSO_WM_UNIT_TEXT_FILL_TYPE=1"/>
                              <wps:cNvSpPr txBox="1"/>
                              <wps:spPr>
                                <a:xfrm>
                                  <a:off x="304489" y="701942"/>
                                  <a:ext cx="264504" cy="120647"/>
                                </a:xfrm>
                                <a:prstGeom prst="rect">
                                  <a:avLst/>
                                </a:prstGeom>
                                <a:noFill/>
                              </wps:spPr>
                              <wps:txbx>
                                <w:txbxContent>
                                  <w:p w14:paraId="231F0D23">
                                    <w:pPr>
                                      <w:pStyle w:val="4"/>
                                      <w:snapToGrid w:val="0"/>
                                      <w:spacing w:before="0" w:beforeAutospacing="0" w:after="0" w:afterAutospacing="0" w:line="192" w:lineRule="auto"/>
                                      <w:jc w:val="center"/>
                                      <w:rPr>
                                        <w:rFonts w:hint="eastAsia" w:ascii="微软雅黑" w:hAnsi="微软雅黑" w:eastAsia="微软雅黑" w:cstheme="minorBidi"/>
                                        <w:b/>
                                        <w:bCs/>
                                        <w:color w:val="FFFFFF"/>
                                        <w:kern w:val="24"/>
                                        <w:sz w:val="28"/>
                                        <w:szCs w:val="28"/>
                                        <w:lang w:val="en-US" w:eastAsia="zh-CN"/>
                                      </w:rPr>
                                    </w:pPr>
                                    <w:r>
                                      <w:rPr>
                                        <w:rFonts w:hint="eastAsia" w:ascii="微软雅黑" w:hAnsi="微软雅黑" w:eastAsia="微软雅黑" w:cstheme="minorBidi"/>
                                        <w:b/>
                                        <w:bCs/>
                                        <w:color w:val="FFFFFF"/>
                                        <w:kern w:val="24"/>
                                        <w:sz w:val="28"/>
                                        <w:szCs w:val="28"/>
                                        <w:lang w:val="en-US" w:eastAsia="zh-CN"/>
                                      </w:rPr>
                                      <w:t>实时算法</w:t>
                                    </w:r>
                                  </w:p>
                                  <w:p w14:paraId="0A376052">
                                    <w:pPr>
                                      <w:pStyle w:val="4"/>
                                      <w:snapToGrid w:val="0"/>
                                      <w:spacing w:before="0" w:beforeAutospacing="0" w:after="0" w:afterAutospacing="0" w:line="192" w:lineRule="auto"/>
                                      <w:jc w:val="center"/>
                                      <w:rPr>
                                        <w:rFonts w:hint="default" w:ascii="微软雅黑" w:hAnsi="微软雅黑" w:eastAsia="微软雅黑" w:cstheme="minorBidi"/>
                                        <w:b/>
                                        <w:bCs/>
                                        <w:color w:val="FFFFFF"/>
                                        <w:kern w:val="24"/>
                                        <w:sz w:val="28"/>
                                        <w:szCs w:val="28"/>
                                        <w:lang w:val="en-US" w:eastAsia="zh-CN"/>
                                      </w:rPr>
                                    </w:pPr>
                                    <w:r>
                                      <w:rPr>
                                        <w:rFonts w:hint="eastAsia" w:ascii="微软雅黑" w:hAnsi="微软雅黑" w:eastAsia="微软雅黑" w:cstheme="minorBidi"/>
                                        <w:b/>
                                        <w:bCs/>
                                        <w:color w:val="FFFFFF"/>
                                        <w:kern w:val="24"/>
                                        <w:sz w:val="28"/>
                                        <w:szCs w:val="28"/>
                                        <w:lang w:val="en-US" w:eastAsia="zh-CN"/>
                                      </w:rPr>
                                      <w:t>嵌入部署</w:t>
                                    </w:r>
                                  </w:p>
                                </w:txbxContent>
                              </wps:txbx>
                              <wps:bodyPr wrap="square" rtlCol="0">
                                <a:spAutoFit/>
                              </wps:bodyPr>
                            </wps:wsp>
                            <wps:wsp>
                              <wps:cNvPr id="47" name="文本框 39" descr="KSO_WM_UNIT_INDEX=1_4_1&amp;KSO_WM_UNIT_TYPE=q_h_f&amp;KSO_WM_UNIT_ID=wpsdiag20161011_3*q_h_f*1_4_1&amp;KSO_WM_UNIT_LAYERLEVEL=1_1_1&amp;KSO_WM_UNIT_HIGHLIGHT=0&amp;KSO_WM_UNIT_CLEAR=0&amp;KSO_WM_UNIT_COMPATIBLE=0&amp;KSO_WM_UNIT_PRESET_TEXT=请编辑文本&amp;KSO_WM_UNIT_VALUE=9&amp;KSO_WM_TAG_VERSION=1.0&amp;KSO_WM_BEAUTIFY_FLAG=#wm#&amp;KSO_WM_TEMPLATE_CATEGORY=wpsdiag&amp;KSO_WM_TEMPLATE_INDEX=20161011&amp;KSO_WM_SLIDE_ITEM_CNT=4&amp;KSO_WM_DIAGRAM_GROUP_CODE=q1_1&amp;KSO_WM_UNIT_TEXT_FILL_FORE_SCHEMECOLOR_INDEX=12&amp;KSO_WM_UNIT_TEXT_FILL_TYPE=1"/>
                              <wps:cNvSpPr txBox="1"/>
                              <wps:spPr>
                                <a:xfrm>
                                  <a:off x="-30013" y="388293"/>
                                  <a:ext cx="279021" cy="168011"/>
                                </a:xfrm>
                                <a:prstGeom prst="rect">
                                  <a:avLst/>
                                </a:prstGeom>
                                <a:noFill/>
                              </wps:spPr>
                              <wps:txbx>
                                <w:txbxContent>
                                  <w:p w14:paraId="4DDE1968">
                                    <w:pPr>
                                      <w:pStyle w:val="4"/>
                                      <w:snapToGrid w:val="0"/>
                                      <w:spacing w:before="0" w:beforeAutospacing="0" w:after="0" w:afterAutospacing="0" w:line="192" w:lineRule="auto"/>
                                      <w:jc w:val="center"/>
                                      <w:rPr>
                                        <w:rFonts w:hint="eastAsia" w:ascii="微软雅黑" w:hAnsi="微软雅黑" w:eastAsia="微软雅黑" w:cstheme="minorBidi"/>
                                        <w:b/>
                                        <w:bCs/>
                                        <w:color w:val="FFFFFF"/>
                                        <w:kern w:val="24"/>
                                        <w:sz w:val="28"/>
                                        <w:szCs w:val="28"/>
                                        <w:lang w:val="en-US" w:eastAsia="zh-CN"/>
                                      </w:rPr>
                                    </w:pPr>
                                    <w:r>
                                      <w:rPr>
                                        <w:rFonts w:hint="eastAsia" w:ascii="微软雅黑" w:hAnsi="微软雅黑" w:eastAsia="微软雅黑" w:cstheme="minorBidi"/>
                                        <w:b/>
                                        <w:bCs/>
                                        <w:color w:val="FFFFFF"/>
                                        <w:kern w:val="24"/>
                                        <w:sz w:val="28"/>
                                        <w:szCs w:val="28"/>
                                        <w:lang w:val="en-US" w:eastAsia="zh-CN"/>
                                      </w:rPr>
                                      <w:t>软件基础</w:t>
                                    </w:r>
                                  </w:p>
                                  <w:p w14:paraId="0CB68AF7">
                                    <w:pPr>
                                      <w:pStyle w:val="4"/>
                                      <w:snapToGrid w:val="0"/>
                                      <w:spacing w:before="0" w:beforeAutospacing="0" w:after="0" w:afterAutospacing="0" w:line="192" w:lineRule="auto"/>
                                      <w:jc w:val="center"/>
                                      <w:rPr>
                                        <w:rFonts w:hint="default" w:ascii="微软雅黑" w:hAnsi="微软雅黑" w:eastAsia="微软雅黑"/>
                                        <w:b/>
                                        <w:bCs/>
                                        <w:color w:val="FFFFFF"/>
                                        <w:sz w:val="28"/>
                                        <w:szCs w:val="28"/>
                                        <w:lang w:val="en-US" w:eastAsia="zh-CN"/>
                                      </w:rPr>
                                    </w:pPr>
                                    <w:r>
                                      <w:rPr>
                                        <w:rFonts w:hint="eastAsia" w:ascii="微软雅黑" w:hAnsi="微软雅黑" w:eastAsia="微软雅黑" w:cstheme="minorBidi"/>
                                        <w:b/>
                                        <w:bCs/>
                                        <w:color w:val="FFFFFF"/>
                                        <w:kern w:val="24"/>
                                        <w:sz w:val="28"/>
                                        <w:szCs w:val="28"/>
                                        <w:lang w:val="en-US" w:eastAsia="zh-CN"/>
                                      </w:rPr>
                                      <w:t>框架搭建</w:t>
                                    </w:r>
                                  </w:p>
                                  <w:p w14:paraId="50A39143"/>
                                </w:txbxContent>
                              </wps:txbx>
                              <wps:bodyPr wrap="square" rtlCol="0">
                                <a:noAutofit/>
                              </wps:bodyPr>
                            </wps:wsp>
                          </wpg:wgp>
                        </a:graphicData>
                      </a:graphic>
                    </wp:inline>
                  </w:drawing>
                </mc:Choice>
                <mc:Fallback>
                  <w:pict>
                    <v:group id="_x0000_s1026" o:spid="_x0000_s1026" o:spt="203" alt="KSO_WM_TAG_VERSION=1.0&amp;KSO_WM_BEAUTIFY_FLAG=#wm#&amp;KSO_WM_UNIT_TYPE=i&amp;KSO_WM_UNIT_ID=wpsdiag20161011_3*i*1&amp;KSO_WM_TEMPLATE_CATEGORY=wpsdiag&amp;KSO_WM_TEMPLATE_INDEX=20161011" style="height:332.4pt;width:361.9pt;" coordorigin="-30013,0" coordsize="956762,879456" o:gfxdata="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">
                      <o:lock v:ext="edit" aspectratio="f"/>
                      <v:shape id="任意多边形: 形状 30" o:spid="_x0000_s1026" o:spt="100" alt="KSO_WM_UNIT_INDEX=1_1&amp;KSO_WM_UNIT_TYPE=q_i&amp;KSO_WM_UNIT_ID=wpsdiag20161011_3*q_i*1_1&amp;KSO_WM_UNIT_LAYERLEVEL=1_1&amp;KSO_WM_UNIT_CLEAR=1&amp;KSO_WM_TAG_VERSION=1.0&amp;KSO_WM_BEAUTIFY_FLAG=#wm#&amp;KSO_WM_TEMPLATE_CATEGORY=wpsdiag&amp;KSO_WM_TEMPLATE_INDEX=20161011&amp;KSO_WM_SLIDE_ITEM_CNT=4&amp;KSO_WM_DIAGRAM_GROUP_CODE=q1_1&amp;KSO_WM_UNIT_FILL_FORE_SCHEMECOLOR_INDEX=6&amp;KSO_WM_UNIT_FILL_BACK_SCHEMECOLOR_INDEX=0&amp;KSO_WM_UNIT_LINE_FORE_SCHEMECOLOR_INDEX=6&amp;KSO_WM_UNIT_LINE_BACK_SCHEMECOLOR_INDEX=0&amp;KSO_WM_UNIT_FILL_TYPE=1&amp;KSO_WM_UNIT_LINE_FILL_TYPE=1" style="position:absolute;left:-89522;top:218212;height:441495;width:620539;rotation:-5898240f;v-text-anchor:middle;" fillcolor="#1C597E" filled="t" stroked="t" coordsize="3109621,2212400" o:gfxdata="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lPqqrsAAADb&#10;AAAADwAAAAAAAAABACAAAAAiAAAAZHJzL2Rvd25yZXYueG1sUEsBAhQAFAAAAAgAh07iQDMvBZ47&#10;AAAAOQAAABAAAAAAAAAAAQAgAAAACgEAAGRycy9zaGFwZXhtbC54bWxQSwUGAAAAAAYABgBbAQAA&#10;tAMAAAAA&#10;" path="m1555249,0c2161219,0,2709821,245618,3106931,642727l3109621,645688,1562878,2212400,0,646653,3568,642727c400678,245618,949280,0,1555249,0xe">
                        <v:path o:connectlocs="310357,0;620002,128259;620539,128850;311879,441495;0,129042;712,128259;310357,0" o:connectangles="0,0,0,0,0,0,0"/>
                        <v:fill on="t" focussize="0,0"/>
                        <v:stroke weight="1pt" color="#1C597E" miterlimit="8" joinstyle="miter"/>
                        <v:imagedata o:title=""/>
                        <o:lock v:ext="edit" aspectratio="f"/>
                      </v:shape>
                      <v:shape id="任意多边形: 形状 31" o:spid="_x0000_s1026" o:spt="100" alt="KSO_WM_UNIT_INDEX=1_2&amp;KSO_WM_UNIT_TYPE=q_i&amp;KSO_WM_UNIT_ID=wpsdiag20161011_3*q_i*1_2&amp;KSO_WM_UNIT_LAYERLEVEL=1_1&amp;KSO_WM_UNIT_CLEAR=1&amp;KSO_WM_TAG_VERSION=1.0&amp;KSO_WM_BEAUTIFY_FLAG=#wm#&amp;KSO_WM_TEMPLATE_CATEGORY=wpsdiag&amp;KSO_WM_TEMPLATE_INDEX=20161011&amp;KSO_WM_SLIDE_ITEM_CNT=4&amp;KSO_WM_DIAGRAM_GROUP_CODE=q1_1&amp;KSO_WM_UNIT_FILL_FORE_SCHEMECOLOR_INDEX=5&amp;KSO_WM_UNIT_FILL_BACK_SCHEMECOLOR_INDEX=0&amp;KSO_WM_UNIT_LINE_FORE_SCHEMECOLOR_INDEX=5&amp;KSO_WM_UNIT_LINE_BACK_SCHEMECOLOR_INDEX=0&amp;KSO_WM_UNIT_FILL_TYPE=1&amp;KSO_WM_UNIT_LINE_FILL_TYPE=1" style="position:absolute;left:130063;top:437961;height:441495;width:620539;rotation:11796480f;v-text-anchor:middle;" fillcolor="#890D55" filled="t" stroked="t" coordsize="3109621,2212400" o:gfxdata="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w6FrK8AAAA&#10;2wAAAA8AAAAAAAAAAQAgAAAAIgAAAGRycy9kb3ducmV2LnhtbFBLAQIUABQAAAAIAIdO4kAzLwWe&#10;OwAAADkAAAAQAAAAAAAAAAEAIAAAAAsBAABkcnMvc2hhcGV4bWwueG1sUEsFBgAAAAAGAAYAWwEA&#10;ALUDAAAAAA==&#10;" path="m1555249,0c2161219,0,2709821,245618,3106931,642727l3109621,645688,1562878,2212400,0,646653,3568,642727c400678,245618,949280,0,1555249,0xe">
                        <v:path o:connectlocs="310357,0;620002,128259;620539,128850;311879,441495;0,129042;712,128259;310357,0" o:connectangles="0,0,0,0,0,0,0"/>
                        <v:fill on="t" focussize="0,0"/>
                        <v:stroke weight="1pt" color="#890D55" miterlimit="8" joinstyle="miter"/>
                        <v:imagedata o:title=""/>
                        <o:lock v:ext="edit" aspectratio="f"/>
                      </v:shape>
                      <v:shape id="任意多边形: 形状 32" o:spid="_x0000_s1026" o:spt="100" alt="KSO_WM_UNIT_INDEX=1_3&amp;KSO_WM_UNIT_TYPE=q_i&amp;KSO_WM_UNIT_ID=wpsdiag20161011_3*q_i*1_3&amp;KSO_WM_UNIT_LAYERLEVEL=1_1&amp;KSO_WM_UNIT_CLEAR=1&amp;KSO_WM_TAG_VERSION=1.0&amp;KSO_WM_BEAUTIFY_FLAG=#wm#&amp;KSO_WM_TEMPLATE_CATEGORY=wpsdiag&amp;KSO_WM_TEMPLATE_INDEX=20161011&amp;KSO_WM_SLIDE_ITEM_CNT=4&amp;KSO_WM_DIAGRAM_GROUP_CODE=q1_1&amp;KSO_WM_UNIT_FILL_FORE_SCHEMECOLOR_INDEX=9&amp;KSO_WM_UNIT_FILL_BACK_SCHEMECOLOR_INDEX=0&amp;KSO_WM_UNIT_LINE_FORE_SCHEMECOLOR_INDEX=9&amp;KSO_WM_UNIT_LINE_BACK_SCHEMECOLOR_INDEX=0&amp;KSO_WM_UNIT_FILL_TYPE=1&amp;KSO_WM_UNIT_LINE_FILL_TYPE=1" style="position:absolute;left:349021;top:218212;height:441495;width:620539;rotation:5898240f;v-text-anchor:middle;" fillcolor="#F9BD58" filled="t" stroked="t" coordsize="3109621,2212400" o:gfxdata="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81MxPugAAANsA&#10;AAAPAAAAAAAAAAEAIAAAACIAAABkcnMvZG93bnJldi54bWxQSwECFAAUAAAACACHTuJAMy8FnjsA&#10;AAA5AAAAEAAAAAAAAAABACAAAAAJAQAAZHJzL3NoYXBleG1sLnhtbFBLBQYAAAAABgAGAFsBAACz&#10;AwAAAAA=&#10;" path="m1555249,0c2161219,0,2709821,245618,3106931,642727l3109621,645688,1562878,2212400,0,646653,3568,642727c400678,245618,949280,0,1555249,0xe">
                        <v:path o:connectlocs="310357,0;620002,128259;620539,128850;311879,441495;0,129042;712,128259;310357,0" o:connectangles="0,0,0,0,0,0,0"/>
                        <v:fill on="t" focussize="0,0"/>
                        <v:stroke weight="1pt" color="#F9BD58" miterlimit="8" joinstyle="miter"/>
                        <v:imagedata o:title=""/>
                        <o:lock v:ext="edit" aspectratio="f"/>
                      </v:shape>
                      <v:shape id="任意多边形: 形状 33" o:spid="_x0000_s1026" o:spt="100" alt="KSO_WM_UNIT_INDEX=1_4&amp;KSO_WM_UNIT_TYPE=q_i&amp;KSO_WM_UNIT_ID=wpsdiag20161011_3*q_i*1_4&amp;KSO_WM_UNIT_LAYERLEVEL=1_1&amp;KSO_WM_UNIT_CLEAR=1&amp;KSO_WM_TAG_VERSION=1.0&amp;KSO_WM_BEAUTIFY_FLAG=#wm#&amp;KSO_WM_TEMPLATE_CATEGORY=wpsdiag&amp;KSO_WM_TEMPLATE_INDEX=20161011&amp;KSO_WM_SLIDE_ITEM_CNT=4&amp;KSO_WM_DIAGRAM_GROUP_CODE=q1_1&amp;KSO_WM_UNIT_FILL_FORE_SCHEMECOLOR_INDEX=10&amp;KSO_WM_UNIT_FILL_BACK_SCHEMECOLOR_INDEX=0&amp;KSO_WM_UNIT_LINE_FORE_SCHEMECOLOR_INDEX=10&amp;KSO_WM_UNIT_LINE_BACK_SCHEMECOLOR_INDEX=0&amp;KSO_WM_UNIT_FILL_TYPE=1&amp;KSO_WM_UNIT_LINE_FILL_TYPE=1" style="position:absolute;left:129853;top:0;height:441495;width:620539;v-text-anchor:middle;" fillcolor="#4AB4C8" filled="t" stroked="t" coordsize="3109621,2212400" o:gfxdata="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5qYGG/&#10;AAAA2wAAAA8AAAAAAAAAAQAgAAAAIgAAAGRycy9kb3ducmV2LnhtbFBLAQIUABQAAAAIAIdO4kAz&#10;LwWeOwAAADkAAAAQAAAAAAAAAAEAIAAAAA4BAABkcnMvc2hhcGV4bWwueG1sUEsFBgAAAAAGAAYA&#10;WwEAALgDAAAAAA==&#10;" path="m1555249,0c2161219,0,2709821,245618,3106931,642727l3109621,645688,1562878,2212400,0,646653,3568,642727c400678,245618,949280,0,1555249,0xe">
                        <v:path o:connectlocs="310357,0;620002,128259;620539,128850;311879,441495;0,129042;712,128259;310357,0" o:connectangles="0,0,0,0,0,0,0"/>
                        <v:fill on="t" focussize="0,0"/>
                        <v:stroke weight="1pt" color="#4AB4C8" miterlimit="8" joinstyle="miter"/>
                        <v:imagedata o:title=""/>
                        <o:lock v:ext="edit" aspectratio="f"/>
                      </v:shape>
                      <v:line id="_x0000_s1026" o:spid="_x0000_s1026" o:spt="20" alt="KSO_WM_UNIT_INDEX=1_6&amp;KSO_WM_UNIT_TYPE=q_i&amp;KSO_WM_UNIT_ID=wpsdiag20161011_3*q_i*1_6&amp;KSO_WM_UNIT_LAYERLEVEL=1_1&amp;KSO_WM_UNIT_CLEAR=1&amp;KSO_WM_TAG_VERSION=1.0&amp;KSO_WM_BEAUTIFY_FLAG=#wm#&amp;KSO_WM_TEMPLATE_CATEGORY=wpsdiag&amp;KSO_WM_TEMPLATE_INDEX=20161011&amp;KSO_WM_SLIDE_ITEM_CNT=4&amp;KSO_WM_DIAGRAM_GROUP_CODE=q1_1&amp;KSO_WM_UNIT_LINE_FORE_SCHEMECOLOR_INDEX=0&amp;KSO_WM_UNIT_LINE_BACK_SCHEMECOLOR_INDEX=0&amp;KSO_WM_UNIT_LINE_FILL_TYPE=1" style="position:absolute;left:67290;top:62711;height:754575;width:752270;" filled="f" stroked="t" coordsize="21600,21600" o:gfxdata="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XWS3vQAA&#10;ANsAAAAPAAAAAAAAAAEAIAAAACIAAABkcnMvZG93bnJldi54bWxQSwECFAAUAAAACACHTuJAMy8F&#10;njsAAAA5AAAAEAAAAAAAAAABACAAAAAMAQAAZHJzL3NoYXBleG1sLnhtbFBLBQYAAAAABgAGAFsB&#10;AAC2AwAAAAA=&#10;">
                        <v:fill on="f" focussize="0,0"/>
                        <v:stroke weight="6pt" color="#FFFFFF" miterlimit="8" joinstyle="miter"/>
                        <v:imagedata o:title=""/>
                        <o:lock v:ext="edit" aspectratio="f"/>
                      </v:line>
                      <v:line id="_x0000_s1026" o:spid="_x0000_s1026" o:spt="20" alt="KSO_WM_UNIT_INDEX=1_7&amp;KSO_WM_UNIT_TYPE=q_i&amp;KSO_WM_UNIT_ID=wpsdiag20161011_3*q_i*1_7&amp;KSO_WM_UNIT_LAYERLEVEL=1_1&amp;KSO_WM_UNIT_CLEAR=1&amp;KSO_WM_TAG_VERSION=1.0&amp;KSO_WM_BEAUTIFY_FLAG=#wm#&amp;KSO_WM_TEMPLATE_CATEGORY=wpsdiag&amp;KSO_WM_TEMPLATE_INDEX=20161011&amp;KSO_WM_SLIDE_ITEM_CNT=4&amp;KSO_WM_DIAGRAM_GROUP_CODE=q1_1&amp;KSO_WM_UNIT_LINE_FORE_SCHEMECOLOR_INDEX=0&amp;KSO_WM_UNIT_LINE_BACK_SCHEMECOLOR_INDEX=0&amp;KSO_WM_UNIT_LINE_FILL_TYPE=1" style="position:absolute;left:68658;top:78183;flip:x;height:723487;width:731253;" filled="f" stroked="t" coordsize="21600,21600" o:gfxdata="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CwD6y5AAAA2wAA&#10;AA8AAAAAAAAAAQAgAAAAIgAAAGRycy9kb3ducmV2LnhtbFBLAQIUABQAAAAIAIdO4kAzLwWeOwAA&#10;ADkAAAAQAAAAAAAAAAEAIAAAAAgBAABkcnMvc2hhcGV4bWwueG1sUEsFBgAAAAAGAAYAWwEAALID&#10;AAAAAA==&#10;">
                        <v:fill on="f" focussize="0,0"/>
                        <v:stroke weight="6pt" color="#FFFFFF" miterlimit="8" joinstyle="miter"/>
                        <v:imagedata o:title=""/>
                        <o:lock v:ext="edit" aspectratio="f"/>
                      </v:line>
                      <v:shape id="_x0000_s1026" o:spid="_x0000_s1026" o:spt="3" alt="KSO_WM_UNIT_INDEX=1_8&amp;KSO_WM_UNIT_TYPE=q_i&amp;KSO_WM_UNIT_ID=wpsdiag20161011_3*q_i*1_8&amp;KSO_WM_UNIT_LAYERLEVEL=1_1&amp;KSO_WM_UNIT_CLEAR=1&amp;KSO_WM_TAG_VERSION=1.0&amp;KSO_WM_BEAUTIFY_FLAG=#wm#&amp;KSO_WM_TEMPLATE_CATEGORY=wpsdiag&amp;KSO_WM_TEMPLATE_INDEX=20161011&amp;KSO_WM_SLIDE_ITEM_CNT=4&amp;KSO_WM_DIAGRAM_GROUP_CODE=q1_1&amp;KSO_WM_UNIT_FILL_FORE_SCHEMECOLOR_INDEX=14&amp;KSO_WM_UNIT_FILL_BACK_SCHEMECOLOR_INDEX=0&amp;KSO_WM_UNIT_LINE_FORE_SCHEMECOLOR_INDEX=14&amp;KSO_WM_UNIT_LINE_BACK_SCHEMECOLOR_INDEX=0&amp;KSO_WM_UNIT_FILL_TYPE=1&amp;KSO_WM_UNIT_LINE_FILL_TYPE=1" type="#_x0000_t3" style="position:absolute;left:199074;top:195912;height:482516;width:482516;v-text-anchor:middle;" fillcolor="#FFFFFF" filled="t" stroked="t" coordsize="21600,21600" o:gfxdata="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53kO74A&#10;AADbAAAADwAAAAAAAAABACAAAAAiAAAAZHJzL2Rvd25yZXYueG1sUEsBAhQAFAAAAAgAh07iQDMv&#10;BZ47AAAAOQAAABAAAAAAAAAAAQAgAAAADQEAAGRycy9zaGFwZXhtbC54bWxQSwUGAAAAAAYABgBb&#10;AQAAtwMAAAAA&#10;">
                        <v:fill on="t" opacity="26214f" focussize="0,0"/>
                        <v:stroke weight="1pt" color="#FFFFFF" opacity="26214f" miterlimit="8" joinstyle="miter"/>
                        <v:imagedata o:title=""/>
                        <o:lock v:ext="edit" aspectratio="f"/>
                      </v:shape>
                      <v:shape id="_x0000_s1026" o:spid="_x0000_s1026" o:spt="3" alt="KSO_WM_UNIT_INDEX=1_9&amp;KSO_WM_UNIT_TYPE=q_i&amp;KSO_WM_UNIT_ID=wpsdiag20161011_3*q_i*1_9&amp;KSO_WM_UNIT_LAYERLEVEL=1_1&amp;KSO_WM_UNIT_CLEAR=1&amp;KSO_WM_TAG_VERSION=1.0&amp;KSO_WM_BEAUTIFY_FLAG=#wm#&amp;KSO_WM_TEMPLATE_CATEGORY=wpsdiag&amp;KSO_WM_TEMPLATE_INDEX=20161011&amp;KSO_WM_SLIDE_ITEM_CNT=4&amp;KSO_WM_DIAGRAM_GROUP_CODE=q1_1&amp;KSO_WM_UNIT_FILL_FORE_SCHEMECOLOR_INDEX=14&amp;KSO_WM_UNIT_FILL_BACK_SCHEMECOLOR_INDEX=0&amp;KSO_WM_UNIT_FILL_TYPE=1" type="#_x0000_t3" style="position:absolute;left:257032;top:253870;height:366601;width:366601;v-text-anchor:middle;" fillcolor="#FFFFFF" filled="t" stroked="f" coordsize="21600,21600" o:gfxdata="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vUzfLsAAADb&#10;AAAADwAAAAAAAAABACAAAAAiAAAAZHJzL2Rvd25yZXYueG1sUEsBAhQAFAAAAAgAh07iQDMvBZ47&#10;AAAAOQAAABAAAAAAAAAAAQAgAAAACgEAAGRycy9zaGFwZXhtbC54bWxQSwUGAAAAAAYABgBbAQAA&#10;tAMAAAAA&#10;">
                        <v:fill on="t" focussize="0,0"/>
                        <v:stroke on="f" weight="1pt" miterlimit="8" joinstyle="miter"/>
                        <v:imagedata o:title=""/>
                        <o:lock v:ext="edit" aspectratio="f"/>
                        <v:shadow on="t" color="#000000" opacity="26214f" offset="2.12133858267717pt,2.12133858267717pt" origin="-32768f,-32768f" matrix="65536f,0f,0f,65536f"/>
                      </v:shape>
                      <v:shape id="文本框 18" o:spid="_x0000_s1026" o:spt="202" alt="KSO_WM_UNIT_TYPE=g&amp;KSO_WM_UNIT_INDEX=1&amp;KSO_WM_UNIT_ID=wpsdiag20161011_3*g*1&amp;KSO_WM_UNIT_LAYERLEVEL=1&amp;KSO_WM_UNIT_HIGHLIGHT=0&amp;KSO_WM_UNIT_CLEAR=0&amp;KSO_WM_UNIT_COMPATIBLE=0&amp;KSO_WM_UNIT_PRESET_TEXT=添加标题&amp;KSO_WM_UNIT_VALUE=4&amp;KSO_WM_UNIT_RELATE_UNITID=wpsdiag20161011_3*q*1&amp;KSO_WM_TAG_VERSION=1.0&amp;KSO_WM_BEAUTIFY_FLAG=#wm#&amp;KSO_WM_TEMPLATE_CATEGORY=wpsdiag&amp;KSO_WM_TEMPLATE_INDEX=20161011&amp;KSO_WM_SLIDE_ITEM_CNT=4&amp;KSO_WM_DIAGRAM_GROUP_CODE=g1_1&amp;KSO_WM_UNIT_TEXT_FILL_FORE_SCHEMECOLOR_INDEX=13&amp;KSO_WM_UNIT_TEXT_FILL_TYPE=1" type="#_x0000_t202" style="position:absolute;left:280439;top:373440;height:127010;width:324988;" filled="f" stroked="f" coordsize="21600,21600" o:gfxdata="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PHML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1960062A">
                              <w:pPr>
                                <w:pStyle w:val="4"/>
                                <w:snapToGrid w:val="0"/>
                                <w:spacing w:before="0" w:beforeAutospacing="0" w:after="0" w:afterAutospacing="0" w:line="192" w:lineRule="auto"/>
                                <w:jc w:val="center"/>
                                <w:rPr>
                                  <w:rFonts w:hint="eastAsia" w:ascii="微软雅黑" w:hAnsi="微软雅黑" w:eastAsia="微软雅黑" w:cstheme="minorBidi"/>
                                  <w:b/>
                                  <w:bCs/>
                                  <w:color w:val="000000"/>
                                  <w:kern w:val="24"/>
                                  <w:sz w:val="21"/>
                                  <w:szCs w:val="21"/>
                                  <w:lang w:val="en-US" w:eastAsia="zh-CN"/>
                                </w:rPr>
                              </w:pPr>
                              <w:r>
                                <w:rPr>
                                  <w:rFonts w:hint="eastAsia" w:ascii="微软雅黑" w:hAnsi="微软雅黑" w:eastAsia="微软雅黑" w:cstheme="minorBidi"/>
                                  <w:b/>
                                  <w:bCs/>
                                  <w:color w:val="000000"/>
                                  <w:kern w:val="24"/>
                                  <w:sz w:val="21"/>
                                  <w:szCs w:val="21"/>
                                  <w:lang w:val="en-US" w:eastAsia="zh-CN"/>
                                </w:rPr>
                                <w:t>核心</w:t>
                              </w:r>
                            </w:p>
                            <w:p w14:paraId="73805A9C">
                              <w:pPr>
                                <w:pStyle w:val="4"/>
                                <w:snapToGrid w:val="0"/>
                                <w:spacing w:before="0" w:beforeAutospacing="0" w:after="0" w:afterAutospacing="0" w:line="192" w:lineRule="auto"/>
                                <w:jc w:val="center"/>
                                <w:rPr>
                                  <w:rFonts w:hint="default" w:ascii="微软雅黑" w:hAnsi="微软雅黑" w:eastAsia="微软雅黑"/>
                                  <w:b/>
                                  <w:bCs/>
                                  <w:color w:val="000000"/>
                                  <w:sz w:val="21"/>
                                  <w:szCs w:val="21"/>
                                  <w:lang w:val="en-US" w:eastAsia="zh-CN"/>
                                </w:rPr>
                              </w:pPr>
                              <w:r>
                                <w:rPr>
                                  <w:rFonts w:hint="eastAsia" w:ascii="微软雅黑" w:hAnsi="微软雅黑" w:eastAsia="微软雅黑" w:cstheme="minorBidi"/>
                                  <w:b/>
                                  <w:bCs/>
                                  <w:color w:val="000000"/>
                                  <w:kern w:val="24"/>
                                  <w:sz w:val="21"/>
                                  <w:szCs w:val="21"/>
                                  <w:lang w:val="en-US" w:eastAsia="zh-CN"/>
                                </w:rPr>
                                <w:t>研究内容</w:t>
                              </w:r>
                            </w:p>
                          </w:txbxContent>
                        </v:textbox>
                      </v:shape>
                      <v:shape id="文本框 33" o:spid="_x0000_s1026" o:spt="202" alt="KSO_WM_UNIT_INDEX=1_1_1&amp;KSO_WM_UNIT_TYPE=q_h_f&amp;KSO_WM_UNIT_ID=wpsdiag20161011_3*q_h_f*1_1_1&amp;KSO_WM_UNIT_LAYERLEVEL=1_1_1&amp;KSO_WM_UNIT_HIGHLIGHT=0&amp;KSO_WM_UNIT_CLEAR=0&amp;KSO_WM_UNIT_COMPATIBLE=0&amp;KSO_WM_UNIT_PRESET_TEXT=请编辑文本&amp;KSO_WM_UNIT_VALUE=9&amp;KSO_WM_TAG_VERSION=1.0&amp;KSO_WM_BEAUTIFY_FLAG=#wm#&amp;KSO_WM_TEMPLATE_CATEGORY=wpsdiag&amp;KSO_WM_TEMPLATE_INDEX=20161011&amp;KSO_WM_SLIDE_ITEM_CNT=4&amp;KSO_WM_DIAGRAM_GROUP_CODE=q1_1&amp;KSO_WM_UNIT_TEXT_FILL_FORE_SCHEMECOLOR_INDEX=12&amp;KSO_WM_UNIT_TEXT_FILL_TYPE=1" type="#_x0000_t202" style="position:absolute;left:306785;top:61920;height:142498;width:282084;" filled="f" stroked="f" coordsize="21600,21600" o:gfxdata="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Axw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419D2E17">
                              <w:pPr>
                                <w:pStyle w:val="4"/>
                                <w:snapToGrid w:val="0"/>
                                <w:spacing w:before="0" w:beforeAutospacing="0" w:after="0" w:afterAutospacing="0" w:line="192" w:lineRule="auto"/>
                                <w:jc w:val="center"/>
                                <w:rPr>
                                  <w:rFonts w:hint="eastAsia" w:ascii="微软雅黑" w:hAnsi="微软雅黑" w:eastAsia="微软雅黑"/>
                                  <w:b/>
                                  <w:bCs/>
                                  <w:color w:val="FFFFFF"/>
                                  <w:sz w:val="28"/>
                                  <w:szCs w:val="28"/>
                                  <w:lang w:val="en-US" w:eastAsia="zh-CN"/>
                                </w:rPr>
                              </w:pPr>
                              <w:r>
                                <w:rPr>
                                  <w:rFonts w:hint="eastAsia" w:ascii="微软雅黑" w:hAnsi="微软雅黑" w:eastAsia="微软雅黑"/>
                                  <w:b/>
                                  <w:bCs/>
                                  <w:color w:val="FFFFFF"/>
                                  <w:sz w:val="28"/>
                                  <w:szCs w:val="28"/>
                                  <w:lang w:val="en-US" w:eastAsia="zh-CN"/>
                                </w:rPr>
                                <w:t>商业调研及</w:t>
                              </w:r>
                            </w:p>
                            <w:p w14:paraId="1A34189F">
                              <w:pPr>
                                <w:pStyle w:val="4"/>
                                <w:snapToGrid w:val="0"/>
                                <w:spacing w:before="0" w:beforeAutospacing="0" w:after="0" w:afterAutospacing="0" w:line="192" w:lineRule="auto"/>
                                <w:jc w:val="center"/>
                                <w:rPr>
                                  <w:rFonts w:hint="default" w:ascii="微软雅黑" w:hAnsi="微软雅黑" w:eastAsia="微软雅黑"/>
                                  <w:b/>
                                  <w:bCs/>
                                  <w:color w:val="FFFFFF"/>
                                  <w:sz w:val="28"/>
                                  <w:szCs w:val="28"/>
                                  <w:lang w:val="en-US" w:eastAsia="zh-CN"/>
                                </w:rPr>
                              </w:pPr>
                              <w:r>
                                <w:rPr>
                                  <w:rFonts w:hint="eastAsia" w:ascii="微软雅黑" w:hAnsi="微软雅黑" w:eastAsia="微软雅黑"/>
                                  <w:b/>
                                  <w:bCs/>
                                  <w:color w:val="FFFFFF"/>
                                  <w:sz w:val="28"/>
                                  <w:szCs w:val="28"/>
                                  <w:lang w:val="en-US" w:eastAsia="zh-CN"/>
                                </w:rPr>
                                <w:t>宣发</w:t>
                              </w:r>
                            </w:p>
                          </w:txbxContent>
                        </v:textbox>
                      </v:shape>
                      <v:shape id="文本框 35" o:spid="_x0000_s1026" o:spt="202" alt="KSO_WM_UNIT_INDEX=1_2_1&amp;KSO_WM_UNIT_TYPE=q_h_f&amp;KSO_WM_UNIT_ID=wpsdiag20161011_3*q_h_f*1_2_1&amp;KSO_WM_UNIT_LAYERLEVEL=1_1_1&amp;KSO_WM_UNIT_HIGHLIGHT=0&amp;KSO_WM_UNIT_CLEAR=0&amp;KSO_WM_UNIT_COMPATIBLE=0&amp;KSO_WM_UNIT_PRESET_TEXT=请编辑文本&amp;KSO_WM_UNIT_VALUE=9&amp;KSO_WM_TAG_VERSION=1.0&amp;KSO_WM_BEAUTIFY_FLAG=#wm#&amp;KSO_WM_TEMPLATE_CATEGORY=wpsdiag&amp;KSO_WM_TEMPLATE_INDEX=20161011&amp;KSO_WM_SLIDE_ITEM_CNT=4&amp;KSO_WM_DIAGRAM_GROUP_CODE=q1_1&amp;KSO_WM_UNIT_TEXT_FILL_FORE_SCHEMECOLOR_INDEX=12&amp;KSO_WM_UNIT_TEXT_FILL_TYPE=1" type="#_x0000_t202" style="position:absolute;left:643179;top:353540;height:195765;width:283570;" filled="f" stroked="f" coordsize="21600,21600" o:gfxdata="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0jec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078132DD">
                              <w:pPr>
                                <w:pStyle w:val="4"/>
                                <w:snapToGrid w:val="0"/>
                                <w:spacing w:before="0" w:beforeAutospacing="0" w:after="0" w:afterAutospacing="0" w:line="192" w:lineRule="auto"/>
                                <w:jc w:val="center"/>
                                <w:rPr>
                                  <w:rFonts w:hint="eastAsia" w:ascii="微软雅黑" w:hAnsi="微软雅黑" w:eastAsia="微软雅黑" w:cstheme="minorBidi"/>
                                  <w:b/>
                                  <w:bCs/>
                                  <w:color w:val="FFFFFF"/>
                                  <w:kern w:val="24"/>
                                  <w:sz w:val="28"/>
                                  <w:szCs w:val="28"/>
                                  <w:lang w:val="en-US" w:eastAsia="zh-CN"/>
                                </w:rPr>
                              </w:pPr>
                              <w:r>
                                <w:rPr>
                                  <w:rFonts w:hint="eastAsia" w:ascii="微软雅黑" w:hAnsi="微软雅黑" w:eastAsia="微软雅黑" w:cstheme="minorBidi"/>
                                  <w:b/>
                                  <w:bCs/>
                                  <w:color w:val="FFFFFF"/>
                                  <w:kern w:val="24"/>
                                  <w:sz w:val="28"/>
                                  <w:szCs w:val="28"/>
                                  <w:lang w:val="en-US" w:eastAsia="zh-CN"/>
                                </w:rPr>
                                <w:t xml:space="preserve">3D Restruction </w:t>
                              </w:r>
                            </w:p>
                            <w:p w14:paraId="22C80DD3">
                              <w:pPr>
                                <w:pStyle w:val="4"/>
                                <w:snapToGrid w:val="0"/>
                                <w:spacing w:before="0" w:beforeAutospacing="0" w:after="0" w:afterAutospacing="0" w:line="192" w:lineRule="auto"/>
                                <w:jc w:val="center"/>
                                <w:rPr>
                                  <w:rFonts w:hint="default" w:ascii="微软雅黑" w:hAnsi="微软雅黑" w:eastAsia="微软雅黑" w:cstheme="minorBidi"/>
                                  <w:b/>
                                  <w:bCs/>
                                  <w:color w:val="FFFFFF"/>
                                  <w:kern w:val="24"/>
                                  <w:sz w:val="28"/>
                                  <w:szCs w:val="28"/>
                                  <w:lang w:val="en-US" w:eastAsia="zh-CN"/>
                                </w:rPr>
                              </w:pPr>
                              <w:r>
                                <w:rPr>
                                  <w:rFonts w:hint="eastAsia" w:ascii="微软雅黑" w:hAnsi="微软雅黑" w:eastAsia="微软雅黑" w:cstheme="minorBidi"/>
                                  <w:b/>
                                  <w:bCs/>
                                  <w:color w:val="FFFFFF"/>
                                  <w:kern w:val="24"/>
                                  <w:sz w:val="28"/>
                                  <w:szCs w:val="28"/>
                                  <w:lang w:val="en-US" w:eastAsia="zh-CN"/>
                                </w:rPr>
                                <w:t>算法开发</w:t>
                              </w:r>
                            </w:p>
                          </w:txbxContent>
                        </v:textbox>
                      </v:shape>
                      <v:shape id="文本框 37" o:spid="_x0000_s1026" o:spt="202" alt="KSO_WM_UNIT_INDEX=1_3_1&amp;KSO_WM_UNIT_TYPE=q_h_f&amp;KSO_WM_UNIT_ID=wpsdiag20161011_3*q_h_f*1_3_1&amp;KSO_WM_UNIT_LAYERLEVEL=1_1_1&amp;KSO_WM_UNIT_HIGHLIGHT=0&amp;KSO_WM_UNIT_CLEAR=0&amp;KSO_WM_UNIT_COMPATIBLE=0&amp;KSO_WM_UNIT_PRESET_TEXT=请编辑文本&amp;KSO_WM_UNIT_VALUE=9&amp;KSO_WM_TAG_VERSION=1.0&amp;KSO_WM_BEAUTIFY_FLAG=#wm#&amp;KSO_WM_TEMPLATE_CATEGORY=wpsdiag&amp;KSO_WM_TEMPLATE_INDEX=20161011&amp;KSO_WM_SLIDE_ITEM_CNT=4&amp;KSO_WM_DIAGRAM_GROUP_CODE=q1_1&amp;KSO_WM_UNIT_TEXT_FILL_FORE_SCHEMECOLOR_INDEX=12&amp;KSO_WM_UNIT_TEXT_FILL_TYPE=1" type="#_x0000_t202" style="position:absolute;left:304489;top:701942;height:120647;width:264504;" filled="f" stroked="f" coordsize="21600,21600" o:gfxdata="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nS4srsAAADb&#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14:paraId="231F0D23">
                              <w:pPr>
                                <w:pStyle w:val="4"/>
                                <w:snapToGrid w:val="0"/>
                                <w:spacing w:before="0" w:beforeAutospacing="0" w:after="0" w:afterAutospacing="0" w:line="192" w:lineRule="auto"/>
                                <w:jc w:val="center"/>
                                <w:rPr>
                                  <w:rFonts w:hint="eastAsia" w:ascii="微软雅黑" w:hAnsi="微软雅黑" w:eastAsia="微软雅黑" w:cstheme="minorBidi"/>
                                  <w:b/>
                                  <w:bCs/>
                                  <w:color w:val="FFFFFF"/>
                                  <w:kern w:val="24"/>
                                  <w:sz w:val="28"/>
                                  <w:szCs w:val="28"/>
                                  <w:lang w:val="en-US" w:eastAsia="zh-CN"/>
                                </w:rPr>
                              </w:pPr>
                              <w:r>
                                <w:rPr>
                                  <w:rFonts w:hint="eastAsia" w:ascii="微软雅黑" w:hAnsi="微软雅黑" w:eastAsia="微软雅黑" w:cstheme="minorBidi"/>
                                  <w:b/>
                                  <w:bCs/>
                                  <w:color w:val="FFFFFF"/>
                                  <w:kern w:val="24"/>
                                  <w:sz w:val="28"/>
                                  <w:szCs w:val="28"/>
                                  <w:lang w:val="en-US" w:eastAsia="zh-CN"/>
                                </w:rPr>
                                <w:t>实时算法</w:t>
                              </w:r>
                            </w:p>
                            <w:p w14:paraId="0A376052">
                              <w:pPr>
                                <w:pStyle w:val="4"/>
                                <w:snapToGrid w:val="0"/>
                                <w:spacing w:before="0" w:beforeAutospacing="0" w:after="0" w:afterAutospacing="0" w:line="192" w:lineRule="auto"/>
                                <w:jc w:val="center"/>
                                <w:rPr>
                                  <w:rFonts w:hint="default" w:ascii="微软雅黑" w:hAnsi="微软雅黑" w:eastAsia="微软雅黑" w:cstheme="minorBidi"/>
                                  <w:b/>
                                  <w:bCs/>
                                  <w:color w:val="FFFFFF"/>
                                  <w:kern w:val="24"/>
                                  <w:sz w:val="28"/>
                                  <w:szCs w:val="28"/>
                                  <w:lang w:val="en-US" w:eastAsia="zh-CN"/>
                                </w:rPr>
                              </w:pPr>
                              <w:r>
                                <w:rPr>
                                  <w:rFonts w:hint="eastAsia" w:ascii="微软雅黑" w:hAnsi="微软雅黑" w:eastAsia="微软雅黑" w:cstheme="minorBidi"/>
                                  <w:b/>
                                  <w:bCs/>
                                  <w:color w:val="FFFFFF"/>
                                  <w:kern w:val="24"/>
                                  <w:sz w:val="28"/>
                                  <w:szCs w:val="28"/>
                                  <w:lang w:val="en-US" w:eastAsia="zh-CN"/>
                                </w:rPr>
                                <w:t>嵌入部署</w:t>
                              </w:r>
                            </w:p>
                          </w:txbxContent>
                        </v:textbox>
                      </v:shape>
                      <v:shape id="文本框 39" o:spid="_x0000_s1026" o:spt="202" alt="KSO_WM_UNIT_INDEX=1_4_1&amp;KSO_WM_UNIT_TYPE=q_h_f&amp;KSO_WM_UNIT_ID=wpsdiag20161011_3*q_h_f*1_4_1&amp;KSO_WM_UNIT_LAYERLEVEL=1_1_1&amp;KSO_WM_UNIT_HIGHLIGHT=0&amp;KSO_WM_UNIT_CLEAR=0&amp;KSO_WM_UNIT_COMPATIBLE=0&amp;KSO_WM_UNIT_PRESET_TEXT=请编辑文本&amp;KSO_WM_UNIT_VALUE=9&amp;KSO_WM_TAG_VERSION=1.0&amp;KSO_WM_BEAUTIFY_FLAG=#wm#&amp;KSO_WM_TEMPLATE_CATEGORY=wpsdiag&amp;KSO_WM_TEMPLATE_INDEX=20161011&amp;KSO_WM_SLIDE_ITEM_CNT=4&amp;KSO_WM_DIAGRAM_GROUP_CODE=q1_1&amp;KSO_WM_UNIT_TEXT_FILL_FORE_SCHEMECOLOR_INDEX=12&amp;KSO_WM_UNIT_TEXT_FILL_TYPE=1" type="#_x0000_t202" style="position:absolute;left:-30013;top:388293;height:168011;width:279021;" filled="f" stroked="f" coordsize="21600,21600" o:gfxdata="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pMZ+8AAAA&#10;2w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4DDE1968">
                              <w:pPr>
                                <w:pStyle w:val="4"/>
                                <w:snapToGrid w:val="0"/>
                                <w:spacing w:before="0" w:beforeAutospacing="0" w:after="0" w:afterAutospacing="0" w:line="192" w:lineRule="auto"/>
                                <w:jc w:val="center"/>
                                <w:rPr>
                                  <w:rFonts w:hint="eastAsia" w:ascii="微软雅黑" w:hAnsi="微软雅黑" w:eastAsia="微软雅黑" w:cstheme="minorBidi"/>
                                  <w:b/>
                                  <w:bCs/>
                                  <w:color w:val="FFFFFF"/>
                                  <w:kern w:val="24"/>
                                  <w:sz w:val="28"/>
                                  <w:szCs w:val="28"/>
                                  <w:lang w:val="en-US" w:eastAsia="zh-CN"/>
                                </w:rPr>
                              </w:pPr>
                              <w:r>
                                <w:rPr>
                                  <w:rFonts w:hint="eastAsia" w:ascii="微软雅黑" w:hAnsi="微软雅黑" w:eastAsia="微软雅黑" w:cstheme="minorBidi"/>
                                  <w:b/>
                                  <w:bCs/>
                                  <w:color w:val="FFFFFF"/>
                                  <w:kern w:val="24"/>
                                  <w:sz w:val="28"/>
                                  <w:szCs w:val="28"/>
                                  <w:lang w:val="en-US" w:eastAsia="zh-CN"/>
                                </w:rPr>
                                <w:t>软件基础</w:t>
                              </w:r>
                            </w:p>
                            <w:p w14:paraId="0CB68AF7">
                              <w:pPr>
                                <w:pStyle w:val="4"/>
                                <w:snapToGrid w:val="0"/>
                                <w:spacing w:before="0" w:beforeAutospacing="0" w:after="0" w:afterAutospacing="0" w:line="192" w:lineRule="auto"/>
                                <w:jc w:val="center"/>
                                <w:rPr>
                                  <w:rFonts w:hint="default" w:ascii="微软雅黑" w:hAnsi="微软雅黑" w:eastAsia="微软雅黑"/>
                                  <w:b/>
                                  <w:bCs/>
                                  <w:color w:val="FFFFFF"/>
                                  <w:sz w:val="28"/>
                                  <w:szCs w:val="28"/>
                                  <w:lang w:val="en-US" w:eastAsia="zh-CN"/>
                                </w:rPr>
                              </w:pPr>
                              <w:r>
                                <w:rPr>
                                  <w:rFonts w:hint="eastAsia" w:ascii="微软雅黑" w:hAnsi="微软雅黑" w:eastAsia="微软雅黑" w:cstheme="minorBidi"/>
                                  <w:b/>
                                  <w:bCs/>
                                  <w:color w:val="FFFFFF"/>
                                  <w:kern w:val="24"/>
                                  <w:sz w:val="28"/>
                                  <w:szCs w:val="28"/>
                                  <w:lang w:val="en-US" w:eastAsia="zh-CN"/>
                                </w:rPr>
                                <w:t>框架搭建</w:t>
                              </w:r>
                            </w:p>
                            <w:p w14:paraId="50A39143"/>
                          </w:txbxContent>
                        </v:textbox>
                      </v:shape>
                      <w10:wrap type="none"/>
                      <w10:anchorlock/>
                    </v:group>
                  </w:pict>
                </mc:Fallback>
              </mc:AlternateContent>
            </w:r>
            <w:r>
              <w:rPr>
                <w:rFonts w:hint="eastAsia" w:ascii="微软雅黑" w:hAnsi="微软雅黑" w:eastAsia="微软雅黑" w:cs="宋体"/>
                <w:color w:val="000000"/>
                <w:kern w:val="0"/>
                <w:sz w:val="23"/>
                <w:szCs w:val="23"/>
                <w:lang w:val="en-US" w:eastAsia="zh-CN"/>
              </w:rPr>
              <w:t xml:space="preserve">          </w:t>
            </w:r>
          </w:p>
          <w:p w14:paraId="76376DDE">
            <w:pPr>
              <w:widowControl/>
              <w:wordWrap w:val="0"/>
              <w:ind w:firstLine="460" w:firstLineChars="200"/>
              <w:jc w:val="left"/>
              <w:rPr>
                <w:rFonts w:hint="eastAsia" w:ascii="微软雅黑" w:hAnsi="微软雅黑" w:eastAsia="微软雅黑" w:cs="宋体"/>
                <w:color w:val="000000"/>
                <w:kern w:val="0"/>
                <w:sz w:val="23"/>
                <w:szCs w:val="23"/>
                <w:lang w:val="en-US" w:eastAsia="zh-CN"/>
              </w:rPr>
            </w:pPr>
            <w:r>
              <w:rPr>
                <w:rFonts w:hint="eastAsia" w:ascii="微软雅黑" w:hAnsi="微软雅黑" w:eastAsia="微软雅黑" w:cs="宋体"/>
                <w:color w:val="000000"/>
                <w:kern w:val="0"/>
                <w:sz w:val="23"/>
                <w:szCs w:val="23"/>
                <w:lang w:val="en-US" w:eastAsia="zh-CN"/>
              </w:rPr>
              <w:t>本项目从</w:t>
            </w:r>
            <w:r>
              <w:rPr>
                <w:rFonts w:hint="eastAsia" w:ascii="微软雅黑" w:hAnsi="微软雅黑" w:eastAsia="微软雅黑" w:cs="宋体"/>
                <w:b/>
                <w:bCs/>
                <w:color w:val="000000"/>
                <w:kern w:val="0"/>
                <w:sz w:val="23"/>
                <w:szCs w:val="23"/>
                <w:lang w:val="en-US" w:eastAsia="zh-CN"/>
              </w:rPr>
              <w:t>商业调研及宣发</w:t>
            </w:r>
            <w:r>
              <w:rPr>
                <w:rFonts w:hint="eastAsia" w:ascii="微软雅黑" w:hAnsi="微软雅黑" w:eastAsia="微软雅黑" w:cs="宋体"/>
                <w:color w:val="000000"/>
                <w:kern w:val="0"/>
                <w:sz w:val="23"/>
                <w:szCs w:val="23"/>
                <w:lang w:val="en-US" w:eastAsia="zh-CN"/>
              </w:rPr>
              <w:t>、</w:t>
            </w:r>
            <w:r>
              <w:rPr>
                <w:rFonts w:hint="eastAsia" w:ascii="微软雅黑" w:hAnsi="微软雅黑" w:eastAsia="微软雅黑" w:cs="宋体"/>
                <w:b/>
                <w:bCs/>
                <w:color w:val="000000"/>
                <w:kern w:val="0"/>
                <w:sz w:val="23"/>
                <w:szCs w:val="23"/>
                <w:lang w:val="en-US" w:eastAsia="zh-CN"/>
              </w:rPr>
              <w:t>软件基础框架搭建</w:t>
            </w:r>
            <w:r>
              <w:rPr>
                <w:rFonts w:hint="eastAsia" w:ascii="微软雅黑" w:hAnsi="微软雅黑" w:eastAsia="微软雅黑" w:cs="宋体"/>
                <w:color w:val="000000"/>
                <w:kern w:val="0"/>
                <w:sz w:val="23"/>
                <w:szCs w:val="23"/>
                <w:lang w:val="en-US" w:eastAsia="zh-CN"/>
              </w:rPr>
              <w:t>、</w:t>
            </w:r>
            <w:r>
              <w:rPr>
                <w:rFonts w:hint="eastAsia" w:ascii="微软雅黑" w:hAnsi="微软雅黑" w:eastAsia="微软雅黑" w:cs="宋体"/>
                <w:b/>
                <w:bCs/>
                <w:color w:val="000000"/>
                <w:kern w:val="0"/>
                <w:sz w:val="23"/>
                <w:szCs w:val="23"/>
                <w:lang w:val="en-US" w:eastAsia="zh-CN"/>
              </w:rPr>
              <w:t>3D Restru</w:t>
            </w:r>
            <w:bookmarkStart w:id="0" w:name="_GoBack"/>
            <w:bookmarkEnd w:id="0"/>
            <w:r>
              <w:rPr>
                <w:rFonts w:hint="eastAsia" w:ascii="微软雅黑" w:hAnsi="微软雅黑" w:eastAsia="微软雅黑" w:cs="宋体"/>
                <w:b/>
                <w:bCs/>
                <w:color w:val="000000"/>
                <w:kern w:val="0"/>
                <w:sz w:val="23"/>
                <w:szCs w:val="23"/>
                <w:lang w:val="en-US" w:eastAsia="zh-CN"/>
              </w:rPr>
              <w:t>ction算法开发</w:t>
            </w:r>
            <w:r>
              <w:rPr>
                <w:rFonts w:hint="eastAsia" w:ascii="微软雅黑" w:hAnsi="微软雅黑" w:eastAsia="微软雅黑" w:cs="宋体"/>
                <w:color w:val="000000"/>
                <w:kern w:val="0"/>
                <w:sz w:val="23"/>
                <w:szCs w:val="23"/>
                <w:lang w:val="en-US" w:eastAsia="zh-CN"/>
              </w:rPr>
              <w:t>、</w:t>
            </w:r>
            <w:r>
              <w:rPr>
                <w:rFonts w:hint="eastAsia" w:ascii="微软雅黑" w:hAnsi="微软雅黑" w:eastAsia="微软雅黑" w:cs="宋体"/>
                <w:b/>
                <w:bCs/>
                <w:color w:val="000000"/>
                <w:kern w:val="0"/>
                <w:sz w:val="23"/>
                <w:szCs w:val="23"/>
                <w:lang w:val="en-US" w:eastAsia="zh-CN"/>
              </w:rPr>
              <w:t>实时算法部署</w:t>
            </w:r>
            <w:r>
              <w:rPr>
                <w:rFonts w:hint="eastAsia" w:ascii="微软雅黑" w:hAnsi="微软雅黑" w:eastAsia="微软雅黑" w:cs="宋体"/>
                <w:color w:val="000000"/>
                <w:kern w:val="0"/>
                <w:sz w:val="23"/>
                <w:szCs w:val="23"/>
                <w:lang w:val="en-US" w:eastAsia="zh-CN"/>
              </w:rPr>
              <w:t>四项研究内容出发，，构建完整的三维社交应用生态系统。</w:t>
            </w:r>
          </w:p>
          <w:p w14:paraId="52F27A43">
            <w:pPr>
              <w:widowControl/>
              <w:numPr>
                <w:ilvl w:val="0"/>
                <w:numId w:val="2"/>
              </w:numPr>
              <w:wordWrap w:val="0"/>
              <w:ind w:firstLine="460" w:firstLineChars="200"/>
              <w:jc w:val="left"/>
              <w:rPr>
                <w:rFonts w:hint="default" w:ascii="微软雅黑" w:hAnsi="微软雅黑" w:eastAsia="微软雅黑" w:cs="宋体"/>
                <w:color w:val="000000"/>
                <w:kern w:val="0"/>
                <w:sz w:val="23"/>
                <w:szCs w:val="23"/>
                <w:lang w:val="en-US" w:eastAsia="zh-CN"/>
              </w:rPr>
            </w:pPr>
            <w:r>
              <w:rPr>
                <w:rFonts w:hint="eastAsia" w:ascii="微软雅黑" w:hAnsi="微软雅黑" w:eastAsia="微软雅黑" w:cs="宋体"/>
                <w:b/>
                <w:bCs/>
                <w:color w:val="000000"/>
                <w:kern w:val="0"/>
                <w:sz w:val="23"/>
                <w:szCs w:val="23"/>
                <w:lang w:val="en-US" w:eastAsia="zh-CN"/>
              </w:rPr>
              <w:t>商业调研及宣发</w:t>
            </w:r>
          </w:p>
          <w:p w14:paraId="1980502C">
            <w:pPr>
              <w:widowControl/>
              <w:numPr>
                <w:ilvl w:val="0"/>
                <w:numId w:val="0"/>
              </w:numPr>
              <w:wordWrap w:val="0"/>
              <w:spacing w:after="160" w:line="259" w:lineRule="auto"/>
              <w:jc w:val="left"/>
              <w:rPr>
                <w:rFonts w:hint="default" w:ascii="微软雅黑" w:hAnsi="微软雅黑" w:eastAsia="微软雅黑" w:cs="宋体"/>
                <w:color w:val="000000"/>
                <w:kern w:val="0"/>
                <w:sz w:val="23"/>
                <w:szCs w:val="23"/>
                <w:lang w:val="en-US" w:eastAsia="zh-CN"/>
              </w:rPr>
            </w:pPr>
            <w:r>
              <w:rPr>
                <w:rFonts w:hint="eastAsia" w:ascii="微软雅黑" w:hAnsi="微软雅黑" w:eastAsia="微软雅黑" w:cs="宋体"/>
                <w:color w:val="000000"/>
                <w:kern w:val="0"/>
                <w:sz w:val="23"/>
                <w:szCs w:val="23"/>
                <w:lang w:val="en-US" w:eastAsia="zh-CN"/>
              </w:rPr>
              <w:t xml:space="preserve">       商业调研及宣发保障项目的成功落地，通过深入分析</w:t>
            </w:r>
            <w:r>
              <w:rPr>
                <w:rFonts w:hint="eastAsia" w:ascii="微软雅黑" w:hAnsi="微软雅黑" w:eastAsia="微软雅黑" w:cs="宋体"/>
                <w:b/>
                <w:bCs/>
                <w:color w:val="000000"/>
                <w:kern w:val="0"/>
                <w:sz w:val="23"/>
                <w:szCs w:val="23"/>
                <w:lang w:val="en-US" w:eastAsia="zh-CN"/>
              </w:rPr>
              <w:t>市场环境与用户需求</w:t>
            </w:r>
            <w:r>
              <w:rPr>
                <w:rFonts w:hint="eastAsia" w:ascii="微软雅黑" w:hAnsi="微软雅黑" w:eastAsia="微软雅黑" w:cs="宋体"/>
                <w:color w:val="000000"/>
                <w:kern w:val="0"/>
                <w:sz w:val="23"/>
                <w:szCs w:val="23"/>
                <w:lang w:val="en-US" w:eastAsia="zh-CN"/>
              </w:rPr>
              <w:t>，为项目发展提供战略指导。我们将深入研究国内外3D社交应用市场现状与发展趋势，精准定位</w:t>
            </w:r>
            <w:r>
              <w:rPr>
                <w:rFonts w:hint="eastAsia" w:ascii="微软雅黑" w:hAnsi="微软雅黑" w:eastAsia="微软雅黑" w:cs="宋体"/>
                <w:b/>
                <w:bCs/>
                <w:color w:val="000000"/>
                <w:kern w:val="0"/>
                <w:sz w:val="23"/>
                <w:szCs w:val="23"/>
                <w:lang w:val="en-US" w:eastAsia="zh-CN"/>
              </w:rPr>
              <w:t>目标用户群体</w:t>
            </w:r>
            <w:r>
              <w:rPr>
                <w:rFonts w:hint="eastAsia" w:ascii="微软雅黑" w:hAnsi="微软雅黑" w:eastAsia="微软雅黑" w:cs="宋体"/>
                <w:color w:val="000000"/>
                <w:kern w:val="0"/>
                <w:sz w:val="23"/>
                <w:szCs w:val="23"/>
                <w:lang w:val="en-US" w:eastAsia="zh-CN"/>
              </w:rPr>
              <w:t>并分析其</w:t>
            </w:r>
            <w:r>
              <w:rPr>
                <w:rFonts w:hint="eastAsia" w:ascii="微软雅黑" w:hAnsi="微软雅黑" w:eastAsia="微软雅黑" w:cs="宋体"/>
                <w:b/>
                <w:bCs/>
                <w:color w:val="000000"/>
                <w:kern w:val="0"/>
                <w:sz w:val="23"/>
                <w:szCs w:val="23"/>
                <w:lang w:val="en-US" w:eastAsia="zh-CN"/>
              </w:rPr>
              <w:t>使用场景与需求痛点</w:t>
            </w:r>
            <w:r>
              <w:rPr>
                <w:rFonts w:hint="eastAsia" w:ascii="微软雅黑" w:hAnsi="微软雅黑" w:eastAsia="微软雅黑" w:cs="宋体"/>
                <w:color w:val="000000"/>
                <w:kern w:val="0"/>
                <w:sz w:val="23"/>
                <w:szCs w:val="23"/>
                <w:lang w:val="en-US" w:eastAsia="zh-CN"/>
              </w:rPr>
              <w:t>，同时对比现有社交平台功能特点以制定差异化竞争策略。在此基础上设计</w:t>
            </w:r>
            <w:r>
              <w:rPr>
                <w:rFonts w:hint="eastAsia" w:ascii="微软雅黑" w:hAnsi="微软雅黑" w:eastAsia="微软雅黑" w:cs="宋体"/>
                <w:b/>
                <w:bCs/>
                <w:color w:val="000000"/>
                <w:kern w:val="0"/>
                <w:sz w:val="23"/>
                <w:szCs w:val="23"/>
                <w:lang w:val="en-US" w:eastAsia="zh-CN"/>
              </w:rPr>
              <w:t>可持续的盈利模式与用户增长策略</w:t>
            </w:r>
            <w:r>
              <w:rPr>
                <w:rFonts w:hint="eastAsia" w:ascii="微软雅黑" w:hAnsi="微软雅黑" w:eastAsia="微软雅黑" w:cs="宋体"/>
                <w:color w:val="000000"/>
                <w:kern w:val="0"/>
                <w:sz w:val="23"/>
                <w:szCs w:val="23"/>
                <w:lang w:val="en-US" w:eastAsia="zh-CN"/>
              </w:rPr>
              <w:t>，最终通过打造"空间印记"品牌形象，制定全渠道宣发方案，确保项目在市场竞争中占据有利地位。</w:t>
            </w:r>
          </w:p>
          <w:p w14:paraId="705F26D5">
            <w:pPr>
              <w:widowControl/>
              <w:numPr>
                <w:ilvl w:val="0"/>
                <w:numId w:val="2"/>
              </w:numPr>
              <w:wordWrap w:val="0"/>
              <w:ind w:firstLine="460" w:firstLineChars="200"/>
              <w:jc w:val="left"/>
              <w:rPr>
                <w:rFonts w:hint="default" w:ascii="微软雅黑" w:hAnsi="微软雅黑" w:eastAsia="微软雅黑" w:cs="宋体"/>
                <w:color w:val="000000"/>
                <w:kern w:val="0"/>
                <w:sz w:val="23"/>
                <w:szCs w:val="23"/>
                <w:lang w:val="en-US" w:eastAsia="zh-CN"/>
              </w:rPr>
            </w:pPr>
            <w:r>
              <w:rPr>
                <w:rFonts w:hint="eastAsia" w:ascii="微软雅黑" w:hAnsi="微软雅黑" w:eastAsia="微软雅黑" w:cs="宋体"/>
                <w:b/>
                <w:bCs/>
                <w:color w:val="000000"/>
                <w:kern w:val="0"/>
                <w:sz w:val="23"/>
                <w:szCs w:val="23"/>
                <w:lang w:val="en-US" w:eastAsia="zh-CN"/>
              </w:rPr>
              <w:t>软件基础框架搭建</w:t>
            </w:r>
          </w:p>
          <w:p w14:paraId="1AC292E5">
            <w:pPr>
              <w:widowControl/>
              <w:numPr>
                <w:ilvl w:val="0"/>
                <w:numId w:val="0"/>
              </w:numPr>
              <w:wordWrap w:val="0"/>
              <w:spacing w:after="160" w:line="259" w:lineRule="auto"/>
              <w:jc w:val="left"/>
              <w:rPr>
                <w:rFonts w:hint="default" w:ascii="微软雅黑" w:hAnsi="微软雅黑" w:eastAsia="微软雅黑" w:cs="宋体"/>
                <w:b w:val="0"/>
                <w:bCs w:val="0"/>
                <w:color w:val="000000"/>
                <w:kern w:val="0"/>
                <w:sz w:val="23"/>
                <w:szCs w:val="23"/>
                <w:lang w:val="en-US" w:eastAsia="zh-CN"/>
              </w:rPr>
            </w:pPr>
            <w:r>
              <w:rPr>
                <w:rFonts w:hint="eastAsia" w:ascii="微软雅黑" w:hAnsi="微软雅黑" w:eastAsia="微软雅黑" w:cs="宋体"/>
                <w:b/>
                <w:bCs/>
                <w:color w:val="000000"/>
                <w:kern w:val="0"/>
                <w:sz w:val="23"/>
                <w:szCs w:val="23"/>
                <w:lang w:val="en-US" w:eastAsia="zh-CN"/>
              </w:rPr>
              <w:t xml:space="preserve">      </w:t>
            </w:r>
            <w:r>
              <w:rPr>
                <w:rFonts w:hint="eastAsia" w:ascii="微软雅黑" w:hAnsi="微软雅黑" w:eastAsia="微软雅黑" w:cs="宋体"/>
                <w:b w:val="0"/>
                <w:bCs w:val="0"/>
                <w:color w:val="000000"/>
                <w:kern w:val="0"/>
                <w:sz w:val="23"/>
                <w:szCs w:val="23"/>
                <w:lang w:val="en-US" w:eastAsia="zh-CN"/>
              </w:rPr>
              <w:t>软件框架搭建是项目技术实现的基础支撑，通过构建</w:t>
            </w:r>
            <w:r>
              <w:rPr>
                <w:rFonts w:hint="eastAsia" w:ascii="微软雅黑" w:hAnsi="微软雅黑" w:eastAsia="微软雅黑" w:cs="宋体"/>
                <w:b/>
                <w:bCs/>
                <w:color w:val="000000"/>
                <w:kern w:val="0"/>
                <w:sz w:val="23"/>
                <w:szCs w:val="23"/>
                <w:lang w:val="en-US" w:eastAsia="zh-CN"/>
              </w:rPr>
              <w:t>稳定高效的系统架构</w:t>
            </w:r>
            <w:r>
              <w:rPr>
                <w:rFonts w:hint="eastAsia" w:ascii="微软雅黑" w:hAnsi="微软雅黑" w:eastAsia="微软雅黑" w:cs="宋体"/>
                <w:b w:val="0"/>
                <w:bCs w:val="0"/>
                <w:color w:val="000000"/>
                <w:kern w:val="0"/>
                <w:sz w:val="23"/>
                <w:szCs w:val="23"/>
                <w:lang w:val="en-US" w:eastAsia="zh-CN"/>
              </w:rPr>
              <w:t>，为各项功能模块提供可靠运行环境，有利于后面的</w:t>
            </w:r>
            <w:r>
              <w:rPr>
                <w:rFonts w:hint="eastAsia" w:ascii="微软雅黑" w:hAnsi="微软雅黑" w:eastAsia="微软雅黑" w:cs="宋体"/>
                <w:b/>
                <w:bCs/>
                <w:color w:val="000000"/>
                <w:kern w:val="0"/>
                <w:sz w:val="23"/>
                <w:szCs w:val="23"/>
                <w:lang w:val="en-US" w:eastAsia="zh-CN"/>
              </w:rPr>
              <w:t>多端部署</w:t>
            </w:r>
            <w:r>
              <w:rPr>
                <w:rFonts w:hint="eastAsia" w:ascii="微软雅黑" w:hAnsi="微软雅黑" w:eastAsia="微软雅黑" w:cs="宋体"/>
                <w:b w:val="0"/>
                <w:bCs w:val="0"/>
                <w:color w:val="000000"/>
                <w:kern w:val="0"/>
                <w:sz w:val="23"/>
                <w:szCs w:val="23"/>
                <w:lang w:val="en-US" w:eastAsia="zh-CN"/>
              </w:rPr>
              <w:t>。基础框架支持</w:t>
            </w:r>
            <w:r>
              <w:rPr>
                <w:rFonts w:hint="default" w:ascii="微软雅黑" w:hAnsi="微软雅黑" w:eastAsia="微软雅黑" w:cs="宋体"/>
                <w:color w:val="000000"/>
                <w:kern w:val="0"/>
                <w:sz w:val="23"/>
                <w:szCs w:val="23"/>
                <w:lang w:val="en-US" w:eastAsia="zh-CN"/>
              </w:rPr>
              <w:t>用户注册登录</w:t>
            </w:r>
            <w:r>
              <w:rPr>
                <w:rFonts w:hint="eastAsia" w:ascii="微软雅黑" w:hAnsi="微软雅黑" w:eastAsia="微软雅黑" w:cs="宋体"/>
                <w:color w:val="000000"/>
                <w:kern w:val="0"/>
                <w:sz w:val="23"/>
                <w:szCs w:val="23"/>
                <w:lang w:val="en-US" w:eastAsia="zh-CN"/>
              </w:rPr>
              <w:t>、</w:t>
            </w:r>
            <w:r>
              <w:rPr>
                <w:rFonts w:hint="default" w:ascii="微软雅黑" w:hAnsi="微软雅黑" w:eastAsia="微软雅黑" w:cs="宋体"/>
                <w:color w:val="000000"/>
                <w:kern w:val="0"/>
                <w:sz w:val="23"/>
                <w:szCs w:val="23"/>
                <w:lang w:val="en-US" w:eastAsia="zh-CN"/>
              </w:rPr>
              <w:t>发布内容</w:t>
            </w:r>
            <w:r>
              <w:rPr>
                <w:rFonts w:hint="eastAsia" w:ascii="微软雅黑" w:hAnsi="微软雅黑" w:eastAsia="微软雅黑" w:cs="宋体"/>
                <w:color w:val="000000"/>
                <w:kern w:val="0"/>
                <w:sz w:val="23"/>
                <w:szCs w:val="23"/>
                <w:lang w:val="en-US" w:eastAsia="zh-CN"/>
              </w:rPr>
              <w:t>、</w:t>
            </w:r>
            <w:r>
              <w:rPr>
                <w:rFonts w:hint="default" w:ascii="微软雅黑" w:hAnsi="微软雅黑" w:eastAsia="微软雅黑" w:cs="宋体"/>
                <w:color w:val="000000"/>
                <w:kern w:val="0"/>
                <w:sz w:val="23"/>
                <w:szCs w:val="23"/>
                <w:lang w:val="en-US" w:eastAsia="zh-CN"/>
              </w:rPr>
              <w:t>浏览互动</w:t>
            </w:r>
            <w:r>
              <w:rPr>
                <w:rFonts w:hint="eastAsia" w:ascii="微软雅黑" w:hAnsi="微软雅黑" w:eastAsia="微软雅黑" w:cs="宋体"/>
                <w:color w:val="000000"/>
                <w:kern w:val="0"/>
                <w:sz w:val="23"/>
                <w:szCs w:val="23"/>
                <w:lang w:val="en-US" w:eastAsia="zh-CN"/>
              </w:rPr>
              <w:t>、</w:t>
            </w:r>
            <w:r>
              <w:rPr>
                <w:rFonts w:hint="default" w:ascii="微软雅黑" w:hAnsi="微软雅黑" w:eastAsia="微软雅黑" w:cs="宋体"/>
                <w:color w:val="000000"/>
                <w:kern w:val="0"/>
                <w:sz w:val="23"/>
                <w:szCs w:val="23"/>
                <w:lang w:val="en-US" w:eastAsia="zh-CN"/>
              </w:rPr>
              <w:t>用户关系</w:t>
            </w:r>
            <w:r>
              <w:rPr>
                <w:rFonts w:hint="eastAsia" w:ascii="微软雅黑" w:hAnsi="微软雅黑" w:eastAsia="微软雅黑" w:cs="宋体"/>
                <w:color w:val="000000"/>
                <w:kern w:val="0"/>
                <w:sz w:val="23"/>
                <w:szCs w:val="23"/>
                <w:lang w:val="en-US" w:eastAsia="zh-CN"/>
              </w:rPr>
              <w:t>、</w:t>
            </w:r>
            <w:r>
              <w:rPr>
                <w:rFonts w:hint="default" w:ascii="微软雅黑" w:hAnsi="微软雅黑" w:eastAsia="微软雅黑" w:cs="宋体"/>
                <w:color w:val="000000"/>
                <w:kern w:val="0"/>
                <w:sz w:val="23"/>
                <w:szCs w:val="23"/>
                <w:lang w:val="en-US" w:eastAsia="zh-CN"/>
              </w:rPr>
              <w:t>个人中心</w:t>
            </w:r>
            <w:r>
              <w:rPr>
                <w:rFonts w:hint="eastAsia" w:ascii="微软雅黑" w:hAnsi="微软雅黑" w:eastAsia="微软雅黑" w:cs="宋体"/>
                <w:color w:val="000000"/>
                <w:kern w:val="0"/>
                <w:sz w:val="23"/>
                <w:szCs w:val="23"/>
                <w:lang w:val="en-US" w:eastAsia="zh-CN"/>
              </w:rPr>
              <w:t>等功能</w:t>
            </w:r>
            <w:r>
              <w:rPr>
                <w:rFonts w:hint="eastAsia" w:ascii="微软雅黑" w:hAnsi="微软雅黑" w:eastAsia="微软雅黑" w:cs="宋体"/>
                <w:b w:val="0"/>
                <w:bCs w:val="0"/>
                <w:color w:val="000000"/>
                <w:kern w:val="0"/>
                <w:sz w:val="23"/>
                <w:szCs w:val="23"/>
                <w:lang w:val="en-US" w:eastAsia="zh-CN"/>
              </w:rPr>
              <w:t>，同时通过构建云原生后端服务支持海量用户并发访问。通过设计混合存储方案优化三维模型数据管理，并建立统一的API规范支持模块化开发，为整个项目奠定坚实的技术基础。</w:t>
            </w:r>
          </w:p>
          <w:p w14:paraId="303B7FDB">
            <w:pPr>
              <w:widowControl/>
              <w:numPr>
                <w:ilvl w:val="0"/>
                <w:numId w:val="2"/>
              </w:numPr>
              <w:wordWrap w:val="0"/>
              <w:ind w:firstLine="460" w:firstLineChars="200"/>
              <w:jc w:val="left"/>
              <w:rPr>
                <w:rFonts w:hint="default" w:ascii="微软雅黑" w:hAnsi="微软雅黑" w:eastAsia="微软雅黑" w:cs="宋体"/>
                <w:color w:val="000000"/>
                <w:kern w:val="0"/>
                <w:sz w:val="23"/>
                <w:szCs w:val="23"/>
                <w:lang w:val="en-US" w:eastAsia="zh-CN"/>
              </w:rPr>
            </w:pPr>
            <w:r>
              <w:rPr>
                <w:rFonts w:hint="eastAsia" w:ascii="微软雅黑" w:hAnsi="微软雅黑" w:eastAsia="微软雅黑" w:cs="宋体"/>
                <w:b/>
                <w:bCs/>
                <w:color w:val="000000"/>
                <w:kern w:val="0"/>
                <w:sz w:val="23"/>
                <w:szCs w:val="23"/>
                <w:lang w:val="en-US" w:eastAsia="zh-CN"/>
              </w:rPr>
              <w:t>3D Restruction算法开发</w:t>
            </w:r>
          </w:p>
          <w:p w14:paraId="1E35934A">
            <w:pPr>
              <w:widowControl/>
              <w:numPr>
                <w:ilvl w:val="0"/>
                <w:numId w:val="0"/>
              </w:numPr>
              <w:wordWrap w:val="0"/>
              <w:spacing w:after="160" w:line="259" w:lineRule="auto"/>
              <w:jc w:val="left"/>
              <w:rPr>
                <w:rFonts w:hint="default" w:ascii="微软雅黑" w:hAnsi="微软雅黑" w:eastAsia="微软雅黑" w:cs="宋体"/>
                <w:b w:val="0"/>
                <w:bCs w:val="0"/>
                <w:color w:val="000000"/>
                <w:kern w:val="0"/>
                <w:sz w:val="23"/>
                <w:szCs w:val="23"/>
                <w:lang w:val="en-US" w:eastAsia="zh-CN"/>
              </w:rPr>
            </w:pPr>
            <w:r>
              <w:rPr>
                <w:rFonts w:hint="eastAsia" w:ascii="微软雅黑" w:hAnsi="微软雅黑" w:eastAsia="微软雅黑" w:cs="宋体"/>
                <w:b/>
                <w:bCs/>
                <w:color w:val="000000"/>
                <w:kern w:val="0"/>
                <w:sz w:val="23"/>
                <w:szCs w:val="23"/>
                <w:lang w:val="en-US" w:eastAsia="zh-CN"/>
              </w:rPr>
              <w:t xml:space="preserve">      </w:t>
            </w:r>
            <w:r>
              <w:rPr>
                <w:rFonts w:hint="eastAsia" w:ascii="微软雅黑" w:hAnsi="微软雅黑" w:eastAsia="微软雅黑" w:cs="宋体"/>
                <w:b w:val="0"/>
                <w:bCs w:val="0"/>
                <w:color w:val="000000"/>
                <w:kern w:val="0"/>
                <w:sz w:val="23"/>
                <w:szCs w:val="23"/>
                <w:lang w:val="en-US" w:eastAsia="zh-CN"/>
              </w:rPr>
              <w:t>3D Restruction</w:t>
            </w:r>
            <w:r>
              <w:rPr>
                <w:rFonts w:hint="eastAsia" w:ascii="微软雅黑" w:hAnsi="微软雅黑" w:eastAsia="微软雅黑" w:cs="宋体"/>
                <w:b w:val="0"/>
                <w:bCs w:val="0"/>
                <w:color w:val="000000"/>
                <w:kern w:val="0"/>
                <w:sz w:val="23"/>
                <w:szCs w:val="23"/>
                <w:lang w:val="en-US" w:eastAsia="zh-CN"/>
              </w:rPr>
              <w:t>算法开发是项目核心竞争力的技术源泉，通过创新算法实现高质量的三维重建效果。我们将开发智能图像质量评估与增强算法提升输入数据质量，研究深度学习特征点检测与匹配技术提高重建精度，同时实现多视图立体匹配与点云生成算法构建三维模型。通过开发网格简化与纹理映射优化技术提升模型视觉效果，最终实现较高质量的三维重建效果。</w:t>
            </w:r>
          </w:p>
          <w:p w14:paraId="3387E49D">
            <w:pPr>
              <w:widowControl/>
              <w:numPr>
                <w:ilvl w:val="0"/>
                <w:numId w:val="2"/>
              </w:numPr>
              <w:wordWrap w:val="0"/>
              <w:ind w:firstLine="460" w:firstLineChars="200"/>
              <w:jc w:val="left"/>
              <w:rPr>
                <w:rFonts w:hint="default" w:ascii="微软雅黑" w:hAnsi="微软雅黑" w:eastAsia="微软雅黑" w:cs="宋体"/>
                <w:color w:val="000000"/>
                <w:kern w:val="0"/>
                <w:sz w:val="23"/>
                <w:szCs w:val="23"/>
                <w:lang w:val="en-US" w:eastAsia="zh-CN"/>
              </w:rPr>
            </w:pPr>
            <w:r>
              <w:rPr>
                <w:rFonts w:hint="eastAsia" w:ascii="微软雅黑" w:hAnsi="微软雅黑" w:eastAsia="微软雅黑" w:cs="宋体"/>
                <w:b/>
                <w:bCs/>
                <w:color w:val="000000"/>
                <w:kern w:val="0"/>
                <w:sz w:val="23"/>
                <w:szCs w:val="23"/>
                <w:lang w:val="en-US" w:eastAsia="zh-CN"/>
              </w:rPr>
              <w:t>实时算法部署</w:t>
            </w:r>
          </w:p>
          <w:p w14:paraId="0AC14DE0">
            <w:pPr>
              <w:widowControl/>
              <w:numPr>
                <w:ilvl w:val="0"/>
                <w:numId w:val="0"/>
              </w:numPr>
              <w:wordWrap w:val="0"/>
              <w:jc w:val="left"/>
              <w:rPr>
                <w:rFonts w:hint="default" w:ascii="微软雅黑" w:hAnsi="微软雅黑" w:eastAsia="微软雅黑" w:cs="宋体"/>
                <w:b w:val="0"/>
                <w:bCs w:val="0"/>
                <w:color w:val="000000"/>
                <w:kern w:val="0"/>
                <w:sz w:val="23"/>
                <w:szCs w:val="23"/>
                <w:lang w:val="en-US" w:eastAsia="zh-CN"/>
              </w:rPr>
            </w:pPr>
            <w:r>
              <w:rPr>
                <w:rFonts w:hint="eastAsia" w:ascii="微软雅黑" w:hAnsi="微软雅黑" w:eastAsia="微软雅黑" w:cs="宋体"/>
                <w:b/>
                <w:bCs/>
                <w:color w:val="000000"/>
                <w:kern w:val="0"/>
                <w:sz w:val="23"/>
                <w:szCs w:val="23"/>
                <w:lang w:val="en-US" w:eastAsia="zh-CN"/>
              </w:rPr>
              <w:t xml:space="preserve">      </w:t>
            </w:r>
            <w:r>
              <w:rPr>
                <w:rFonts w:hint="eastAsia" w:ascii="微软雅黑" w:hAnsi="微软雅黑" w:eastAsia="微软雅黑" w:cs="宋体"/>
                <w:b w:val="0"/>
                <w:bCs w:val="0"/>
                <w:color w:val="000000"/>
                <w:kern w:val="0"/>
                <w:sz w:val="23"/>
                <w:szCs w:val="23"/>
                <w:lang w:val="en-US" w:eastAsia="zh-CN"/>
              </w:rPr>
              <w:t>实时算法部署是用户体验优化的关键环节，通过高效的</w:t>
            </w:r>
            <w:r>
              <w:rPr>
                <w:rFonts w:hint="eastAsia" w:ascii="微软雅黑" w:hAnsi="微软雅黑" w:eastAsia="微软雅黑" w:cs="宋体"/>
                <w:b/>
                <w:bCs/>
                <w:color w:val="000000"/>
                <w:kern w:val="0"/>
                <w:sz w:val="23"/>
                <w:szCs w:val="23"/>
                <w:lang w:val="en-US" w:eastAsia="zh-CN"/>
              </w:rPr>
              <w:t>算法优化与部署策略</w:t>
            </w:r>
            <w:r>
              <w:rPr>
                <w:rFonts w:hint="eastAsia" w:ascii="微软雅黑" w:hAnsi="微软雅黑" w:eastAsia="微软雅黑" w:cs="宋体"/>
                <w:b w:val="0"/>
                <w:bCs w:val="0"/>
                <w:color w:val="000000"/>
                <w:kern w:val="0"/>
                <w:sz w:val="23"/>
                <w:szCs w:val="23"/>
                <w:lang w:val="en-US" w:eastAsia="zh-CN"/>
              </w:rPr>
              <w:t>，确保用户获得流畅的使用体验。我们将研究神经网络量化与剪枝技术减小模型体积，优化算法适配移动端GPU加速提升运行效率，同时设计边缘-云端协同计算架构实现智能任务分配。通过实现毫秒级响应的实时重建体验提升用户满意度，并开发智能负载均衡与资源分配系统确保服务稳定性，最终为用户提供</w:t>
            </w:r>
            <w:r>
              <w:rPr>
                <w:rFonts w:hint="eastAsia" w:ascii="微软雅黑" w:hAnsi="微软雅黑" w:eastAsia="微软雅黑" w:cs="宋体"/>
                <w:b/>
                <w:bCs/>
                <w:color w:val="000000"/>
                <w:kern w:val="0"/>
                <w:sz w:val="23"/>
                <w:szCs w:val="23"/>
                <w:lang w:val="en-US" w:eastAsia="zh-CN"/>
              </w:rPr>
              <w:t>即时响应</w:t>
            </w:r>
            <w:r>
              <w:rPr>
                <w:rFonts w:hint="eastAsia" w:ascii="微软雅黑" w:hAnsi="微软雅黑" w:eastAsia="微软雅黑" w:cs="宋体"/>
                <w:b w:val="0"/>
                <w:bCs w:val="0"/>
                <w:color w:val="000000"/>
                <w:kern w:val="0"/>
                <w:sz w:val="23"/>
                <w:szCs w:val="23"/>
                <w:lang w:val="en-US" w:eastAsia="zh-CN"/>
              </w:rPr>
              <w:t>的</w:t>
            </w:r>
            <w:r>
              <w:rPr>
                <w:rFonts w:hint="eastAsia" w:ascii="微软雅黑" w:hAnsi="微软雅黑" w:eastAsia="微软雅黑" w:cs="宋体"/>
                <w:b/>
                <w:bCs/>
                <w:color w:val="000000"/>
                <w:kern w:val="0"/>
                <w:sz w:val="23"/>
                <w:szCs w:val="23"/>
                <w:lang w:val="en-US" w:eastAsia="zh-CN"/>
              </w:rPr>
              <w:t>高质量三维重建服务</w:t>
            </w:r>
            <w:r>
              <w:rPr>
                <w:rFonts w:hint="eastAsia" w:ascii="微软雅黑" w:hAnsi="微软雅黑" w:eastAsia="微软雅黑" w:cs="宋体"/>
                <w:b w:val="0"/>
                <w:bCs w:val="0"/>
                <w:color w:val="000000"/>
                <w:kern w:val="0"/>
                <w:sz w:val="23"/>
                <w:szCs w:val="23"/>
                <w:lang w:val="en-US" w:eastAsia="zh-CN"/>
              </w:rPr>
              <w:t>。</w:t>
            </w:r>
          </w:p>
          <w:p w14:paraId="5101BF7E">
            <w:pPr>
              <w:widowControl/>
              <w:numPr>
                <w:ilvl w:val="0"/>
                <w:numId w:val="3"/>
              </w:numPr>
              <w:wordWrap w:val="0"/>
              <w:jc w:val="left"/>
              <w:rPr>
                <w:rFonts w:hint="default" w:ascii="微软雅黑" w:hAnsi="微软雅黑" w:eastAsia="微软雅黑" w:cs="宋体"/>
                <w:color w:val="000000"/>
                <w:kern w:val="0"/>
                <w:sz w:val="23"/>
                <w:szCs w:val="23"/>
              </w:rPr>
            </w:pPr>
            <w:r>
              <w:rPr>
                <w:rFonts w:hint="default" w:ascii="微软雅黑" w:hAnsi="微软雅黑" w:eastAsia="微软雅黑" w:cs="宋体"/>
                <w:color w:val="000000"/>
                <w:kern w:val="0"/>
                <w:sz w:val="23"/>
                <w:szCs w:val="23"/>
                <w:lang w:val="en-US" w:eastAsia="zh-CN"/>
              </w:rPr>
              <w:t>技术研究内容</w:t>
            </w:r>
          </w:p>
          <w:p w14:paraId="1A5D9499">
            <w:pPr>
              <w:widowControl/>
              <w:wordWrap w:val="0"/>
              <w:ind w:left="420" w:leftChars="200" w:firstLine="0" w:firstLineChars="0"/>
              <w:jc w:val="left"/>
              <w:rPr>
                <w:rFonts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1、</w:t>
            </w:r>
            <w:r>
              <w:rPr>
                <w:rFonts w:hint="default" w:ascii="微软雅黑" w:hAnsi="微软雅黑" w:eastAsia="微软雅黑" w:cs="宋体"/>
                <w:color w:val="000000"/>
                <w:kern w:val="0"/>
                <w:sz w:val="23"/>
                <w:szCs w:val="23"/>
                <w:lang w:val="en-US" w:eastAsia="zh-CN"/>
              </w:rPr>
              <w:t>三维重建算法研究</w:t>
            </w:r>
            <w:r>
              <w:rPr>
                <w:rFonts w:hint="eastAsia" w:ascii="微软雅黑" w:hAnsi="微软雅黑" w:eastAsia="微软雅黑" w:cs="宋体"/>
                <w:color w:val="000000"/>
                <w:kern w:val="0"/>
                <w:sz w:val="23"/>
                <w:szCs w:val="23"/>
                <w:lang w:val="en-US" w:eastAsia="zh-CN"/>
              </w:rPr>
              <w:t>方向</w:t>
            </w:r>
            <w:r>
              <w:rPr>
                <w:rFonts w:hint="default" w:ascii="微软雅黑" w:hAnsi="微软雅黑" w:eastAsia="微软雅黑" w:cs="宋体"/>
                <w:color w:val="000000"/>
                <w:kern w:val="0"/>
                <w:sz w:val="23"/>
                <w:szCs w:val="23"/>
                <w:lang w:val="en-US" w:eastAsia="zh-CN"/>
              </w:rPr>
              <w:t>：</w:t>
            </w:r>
          </w:p>
          <w:p w14:paraId="06925999">
            <w:pPr>
              <w:widowControl/>
              <w:wordWrap w:val="0"/>
              <w:ind w:left="420" w:leftChars="200" w:firstLine="460" w:firstLineChars="200"/>
              <w:jc w:val="left"/>
              <w:rPr>
                <w:rFonts w:hint="eastAsia" w:ascii="微软雅黑" w:hAnsi="微软雅黑" w:eastAsia="微软雅黑" w:cs="宋体"/>
                <w:color w:val="000000"/>
                <w:kern w:val="0"/>
                <w:sz w:val="23"/>
                <w:szCs w:val="23"/>
                <w:lang w:val="en-US" w:eastAsia="zh-CN"/>
              </w:rPr>
            </w:pPr>
            <w:r>
              <w:rPr>
                <w:rFonts w:hint="eastAsia" w:ascii="微软雅黑" w:hAnsi="微软雅黑" w:eastAsia="微软雅黑" w:cs="宋体"/>
                <w:color w:val="000000"/>
                <w:kern w:val="0"/>
                <w:sz w:val="23"/>
                <w:szCs w:val="23"/>
                <w:lang w:val="en-US" w:eastAsia="zh-CN"/>
              </w:rPr>
              <w:t>三维重建算法的研究主要涵盖传统方法、深度学习方法以及轻量化算法三个方向。传统方法以SfM（运动恢复结构）和MVS（多视图立体）为核心流程。SfM通过特征点检测、相机位姿估计实现稀疏重建，而MVS则在此基础上进行稠密匹配、深度图融合与表面重建，最终得到稠密模型。这类方法技术成熟，重建质量稳定，但通常计算量较大，实时性较弱。</w:t>
            </w:r>
          </w:p>
          <w:p w14:paraId="1D4725FB">
            <w:pPr>
              <w:widowControl/>
              <w:wordWrap w:val="0"/>
              <w:ind w:left="420" w:leftChars="200" w:firstLine="460" w:firstLineChars="200"/>
              <w:jc w:val="left"/>
              <w:rPr>
                <w:rFonts w:hint="eastAsia" w:ascii="微软雅黑" w:hAnsi="微软雅黑" w:eastAsia="微软雅黑" w:cs="宋体"/>
                <w:color w:val="000000"/>
                <w:kern w:val="0"/>
                <w:sz w:val="23"/>
                <w:szCs w:val="23"/>
                <w:lang w:val="en-US" w:eastAsia="zh-CN"/>
              </w:rPr>
            </w:pPr>
            <w:r>
              <w:rPr>
                <w:rFonts w:hint="eastAsia" w:ascii="微软雅黑" w:hAnsi="微软雅黑" w:eastAsia="微软雅黑" w:cs="宋体"/>
                <w:color w:val="000000"/>
                <w:kern w:val="0"/>
                <w:sz w:val="23"/>
                <w:szCs w:val="23"/>
                <w:lang w:val="en-US" w:eastAsia="zh-CN"/>
              </w:rPr>
              <w:t>深度学习方法为三维重建带来了新的思路。例如，NeRF（神经辐射场）通过神经辐射场和体积渲染技术，能够合成高质量的新视角图像；3D Gaussian Splatting则利用高斯泼溅技术，在实现高质量重建的同时支持实时渲染。这些方法的重建与渲染效果出众，但普遍需要较长的训练时间，并消耗大量的计算资源。</w:t>
            </w:r>
          </w:p>
          <w:p w14:paraId="65CC01BE">
            <w:pPr>
              <w:widowControl/>
              <w:wordWrap w:val="0"/>
              <w:ind w:left="420" w:leftChars="200" w:firstLine="460" w:firstLineChars="200"/>
              <w:jc w:val="left"/>
              <w:rPr>
                <w:rFonts w:hint="eastAsia" w:ascii="微软雅黑" w:hAnsi="微软雅黑" w:eastAsia="微软雅黑" w:cs="宋体"/>
                <w:color w:val="000000"/>
                <w:kern w:val="0"/>
                <w:sz w:val="23"/>
                <w:szCs w:val="23"/>
                <w:lang w:val="en-US" w:eastAsia="zh-CN"/>
              </w:rPr>
            </w:pPr>
            <w:r>
              <w:rPr>
                <w:rFonts w:hint="eastAsia" w:ascii="微软雅黑" w:hAnsi="微软雅黑" w:eastAsia="微软雅黑" w:cs="宋体"/>
                <w:color w:val="000000"/>
                <w:kern w:val="0"/>
                <w:sz w:val="23"/>
                <w:szCs w:val="23"/>
                <w:lang w:val="en-US" w:eastAsia="zh-CN"/>
              </w:rPr>
              <w:t>为了在资源受限的环境中应用，轻量化算法成为重要研究方向。这类工作包括针对移动端优化的MobileNeRF、通过哈希编码实现快速训练的Instant-NGP等模型压缩与加速技术。此外，还有研究致力于开发自适应算法，能够根据设备的实际性能动态选择最合适的重建策略。</w:t>
            </w:r>
          </w:p>
          <w:p w14:paraId="1DEF84A9">
            <w:pPr>
              <w:widowControl/>
              <w:wordWrap w:val="0"/>
              <w:ind w:left="420" w:leftChars="200" w:firstLine="0" w:firstLineChars="0"/>
              <w:jc w:val="left"/>
              <w:rPr>
                <w:rFonts w:hint="default"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2、</w:t>
            </w:r>
            <w:r>
              <w:rPr>
                <w:rFonts w:hint="default" w:ascii="微软雅黑" w:hAnsi="微软雅黑" w:eastAsia="微软雅黑" w:cs="宋体"/>
                <w:color w:val="000000"/>
                <w:kern w:val="0"/>
                <w:sz w:val="23"/>
                <w:szCs w:val="23"/>
                <w:lang w:val="en-US" w:eastAsia="zh-CN"/>
              </w:rPr>
              <w:t>算法评估指标：</w:t>
            </w:r>
          </w:p>
          <w:p w14:paraId="3A872D14">
            <w:pPr>
              <w:widowControl/>
              <w:wordWrap w:val="0"/>
              <w:ind w:left="420" w:leftChars="200" w:firstLine="0" w:firstLineChars="0"/>
              <w:jc w:val="left"/>
              <w:rPr>
                <w:rFonts w:hint="default" w:ascii="微软雅黑" w:hAnsi="微软雅黑" w:eastAsia="微软雅黑" w:cs="宋体"/>
                <w:color w:val="000000"/>
                <w:kern w:val="0"/>
                <w:sz w:val="23"/>
                <w:szCs w:val="23"/>
                <w:lang w:val="en-US" w:eastAsia="zh-CN"/>
              </w:rPr>
            </w:pPr>
            <w:r>
              <w:rPr>
                <w:rFonts w:hint="default" w:ascii="微软雅黑" w:hAnsi="微软雅黑" w:eastAsia="微软雅黑" w:cs="宋体"/>
                <w:color w:val="000000"/>
                <w:kern w:val="0"/>
                <w:sz w:val="23"/>
                <w:szCs w:val="23"/>
                <w:lang w:val="en-US" w:eastAsia="zh-CN"/>
              </w:rPr>
              <w:t> </w:t>
            </w:r>
            <w:r>
              <w:rPr>
                <w:rFonts w:hint="eastAsia" w:ascii="微软雅黑" w:hAnsi="微软雅黑" w:eastAsia="微软雅黑" w:cs="宋体"/>
                <w:color w:val="000000"/>
                <w:kern w:val="0"/>
                <w:sz w:val="23"/>
                <w:szCs w:val="23"/>
                <w:lang w:val="en-US" w:eastAsia="zh-CN"/>
              </w:rPr>
              <w:t xml:space="preserve">   </w:t>
            </w:r>
            <w:r>
              <w:rPr>
                <w:rFonts w:hint="default" w:ascii="微软雅黑" w:hAnsi="微软雅黑" w:eastAsia="微软雅黑" w:cs="宋体"/>
                <w:color w:val="000000"/>
                <w:kern w:val="0"/>
                <w:sz w:val="23"/>
                <w:szCs w:val="23"/>
                <w:lang w:val="en-US" w:eastAsia="zh-CN"/>
              </w:rPr>
              <w:t>对三维重建算法的评估需要一套多维度的指标。重建精度通常使用PSNR、SSIM、LPIPS等图像质量指标来衡量。计算速度则关注处理时间、帧率和延迟。资源占用方面需评估内存消耗、存储空间需求及功耗。最后，模型质量本身需要评估其几何精度、纹理保真度以及模型的完整性。</w:t>
            </w:r>
          </w:p>
          <w:p w14:paraId="30F4E03D">
            <w:pPr>
              <w:widowControl/>
              <w:wordWrap w:val="0"/>
              <w:ind w:left="420" w:leftChars="200" w:firstLine="0" w:firstLineChars="0"/>
              <w:jc w:val="left"/>
              <w:rPr>
                <w:rFonts w:hint="default"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3、</w:t>
            </w:r>
            <w:r>
              <w:rPr>
                <w:rFonts w:hint="default" w:ascii="微软雅黑" w:hAnsi="微软雅黑" w:eastAsia="微软雅黑" w:cs="宋体"/>
                <w:color w:val="000000"/>
                <w:kern w:val="0"/>
                <w:sz w:val="23"/>
                <w:szCs w:val="23"/>
                <w:lang w:val="en-US" w:eastAsia="zh-CN"/>
              </w:rPr>
              <w:t>图像处理技术：</w:t>
            </w:r>
          </w:p>
          <w:p w14:paraId="7F147A3C">
            <w:pPr>
              <w:widowControl/>
              <w:wordWrap w:val="0"/>
              <w:ind w:left="458" w:leftChars="218" w:firstLine="460" w:firstLineChars="200"/>
              <w:jc w:val="left"/>
              <w:rPr>
                <w:rFonts w:ascii="微软雅黑" w:hAnsi="微软雅黑" w:eastAsia="微软雅黑" w:cs="宋体"/>
                <w:color w:val="000000"/>
                <w:kern w:val="0"/>
                <w:sz w:val="23"/>
                <w:szCs w:val="23"/>
              </w:rPr>
            </w:pPr>
            <w:r>
              <w:rPr>
                <w:rFonts w:ascii="微软雅黑" w:hAnsi="微软雅黑" w:eastAsia="微软雅黑" w:cs="宋体"/>
                <w:color w:val="000000"/>
                <w:kern w:val="0"/>
                <w:sz w:val="23"/>
                <w:szCs w:val="23"/>
              </w:rPr>
              <w:t>图像处理技术是三维重建的重要支撑，主要包括以下环节。图像预处理旨在提升输入质量，涉及去噪（如高斯滤波、双边滤波）、图像增强（如对比度调整、直方图均衡化）、白平衡校正以及边缘检测等操作。特征提取与匹配是恢复几何信息的关键，传统特征如SIFT、SURF与基于深度学习的SuperPoint等方法被用于提取鲁棒的特征点，并通过暴力匹配、FLANN等算法进行匹配，再辅以RANSAC等几何验证来剔除误匹配。此外，对输入图像的质量评估也必不可少，包括清晰度检测、光照分析和视角覆盖度评估，以确保后续重建的可靠性。</w:t>
            </w:r>
          </w:p>
          <w:p w14:paraId="25863C52">
            <w:pPr>
              <w:widowControl/>
              <w:wordWrap w:val="0"/>
              <w:ind w:left="420" w:leftChars="200" w:firstLine="0" w:firstLineChars="0"/>
              <w:jc w:val="left"/>
              <w:rPr>
                <w:rFonts w:hint="default"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4、</w:t>
            </w:r>
            <w:r>
              <w:rPr>
                <w:rFonts w:hint="default" w:ascii="微软雅黑" w:hAnsi="微软雅黑" w:eastAsia="微软雅黑" w:cs="宋体"/>
                <w:color w:val="000000"/>
                <w:kern w:val="0"/>
                <w:sz w:val="23"/>
                <w:szCs w:val="23"/>
                <w:lang w:val="en-US" w:eastAsia="zh-CN"/>
              </w:rPr>
              <w:t>3D模型存储与传输：</w:t>
            </w:r>
          </w:p>
          <w:p w14:paraId="61F1C489">
            <w:pPr>
              <w:widowControl/>
              <w:wordWrap w:val="0"/>
              <w:ind w:left="420" w:leftChars="200" w:firstLine="460" w:firstLineChars="200"/>
              <w:jc w:val="left"/>
              <w:rPr>
                <w:rFonts w:hint="eastAsia" w:ascii="微软雅黑" w:hAnsi="微软雅黑" w:eastAsia="微软雅黑" w:cs="宋体"/>
                <w:color w:val="000000"/>
                <w:kern w:val="0"/>
                <w:sz w:val="23"/>
                <w:szCs w:val="23"/>
                <w:lang w:val="en-US" w:eastAsia="zh-CN"/>
              </w:rPr>
            </w:pPr>
            <w:r>
              <w:rPr>
                <w:rFonts w:hint="eastAsia" w:ascii="微软雅黑" w:hAnsi="微软雅黑" w:eastAsia="微软雅黑" w:cs="宋体"/>
                <w:color w:val="000000"/>
                <w:kern w:val="0"/>
                <w:sz w:val="23"/>
                <w:szCs w:val="23"/>
                <w:lang w:val="en-US" w:eastAsia="zh-CN"/>
              </w:rPr>
              <w:t>三维模型的存储与传输需要高效的解决方案。模型压缩技术至关重要，包括通过边折叠等方法简化网格，使用DXT、ASTC等格式压缩纹理，以及应用LOD（多层次细节）技术。专门的压缩算法如Draco也被广泛采用。在存储格式上，glTF 2.0因其适用于Web且扩展性好而成为现代首选，传统的OBJ、PLY格式则在特定场景下继续使用。对于云端存储，通常采用分布式存储与CDN加速相结合的策略，并配合智能缓存。传输过程则可通过增量更新、流式加载以及基于预测的预加载等技术进行优化。</w:t>
            </w:r>
          </w:p>
          <w:p w14:paraId="4FA8379F">
            <w:pPr>
              <w:widowControl/>
              <w:wordWrap w:val="0"/>
              <w:ind w:left="420" w:leftChars="200" w:firstLine="0" w:firstLineChars="0"/>
              <w:jc w:val="left"/>
              <w:rPr>
                <w:rFonts w:hint="default"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5、</w:t>
            </w:r>
            <w:r>
              <w:rPr>
                <w:rFonts w:hint="default" w:ascii="微软雅黑" w:hAnsi="微软雅黑" w:eastAsia="微软雅黑" w:cs="宋体"/>
                <w:color w:val="000000"/>
                <w:kern w:val="0"/>
                <w:sz w:val="23"/>
                <w:szCs w:val="23"/>
                <w:lang w:val="en-US" w:eastAsia="zh-CN"/>
              </w:rPr>
              <w:t>用户交互设计：</w:t>
            </w:r>
          </w:p>
          <w:p w14:paraId="4D155075">
            <w:pPr>
              <w:widowControl/>
              <w:wordWrap w:val="0"/>
              <w:ind w:left="458" w:leftChars="218" w:firstLine="460" w:firstLineChars="200"/>
              <w:jc w:val="left"/>
              <w:rPr>
                <w:rFonts w:ascii="微软雅黑" w:hAnsi="微软雅黑" w:eastAsia="微软雅黑" w:cs="宋体"/>
                <w:color w:val="000000"/>
                <w:kern w:val="0"/>
                <w:sz w:val="23"/>
                <w:szCs w:val="23"/>
              </w:rPr>
            </w:pPr>
            <w:r>
              <w:rPr>
                <w:rFonts w:ascii="微软雅黑" w:hAnsi="微软雅黑" w:eastAsia="微软雅黑" w:cs="宋体"/>
                <w:color w:val="000000"/>
                <w:kern w:val="0"/>
                <w:sz w:val="23"/>
                <w:szCs w:val="23"/>
              </w:rPr>
              <w:t>用户交互设计直接影响三维内容的操作体验。在3D操作方面，需要实现直观的旋转、缩放、平移控制，以及灵活的点选、框选等模型选择与编辑方式。UI设计需考虑3D空间中的视觉布局、深度感知，并提供清晰的高亮、状态提示等视觉反馈，同时确保界面能适配不同设备与屏幕方向。交互优化的核心目标是保障流畅性（如维持60FPS帧率）、降低操作延迟，并通过简化交互逻辑和提供即时反馈来全面提升用户体验，降低学习成本。</w:t>
            </w:r>
          </w:p>
        </w:tc>
      </w:tr>
      <w:tr w14:paraId="01B7A211">
        <w:tblPrEx>
          <w:tblCellMar>
            <w:top w:w="15" w:type="dxa"/>
            <w:left w:w="15" w:type="dxa"/>
            <w:bottom w:w="15" w:type="dxa"/>
            <w:right w:w="15" w:type="dxa"/>
          </w:tblCellMar>
        </w:tblPrEx>
        <w:trPr>
          <w:trHeight w:val="443" w:hRule="atLeast"/>
          <w:jc w:val="center"/>
        </w:trPr>
        <w:tc>
          <w:tcPr>
            <w:tcW w:w="12041" w:type="dxa"/>
            <w:gridSpan w:val="8"/>
            <w:tcBorders>
              <w:top w:val="single" w:color="808080" w:sz="6" w:space="0"/>
              <w:left w:val="single" w:color="808080" w:sz="6" w:space="0"/>
              <w:bottom w:val="single" w:color="808080" w:sz="6" w:space="0"/>
              <w:right w:val="single" w:color="808080" w:sz="6" w:space="0"/>
            </w:tcBorders>
            <w:vAlign w:val="center"/>
          </w:tcPr>
          <w:p w14:paraId="6A16A4A8">
            <w:pPr>
              <w:widowControl/>
              <w:numPr>
                <w:ilvl w:val="0"/>
                <w:numId w:val="4"/>
              </w:numPr>
              <w:wordWrap w:val="0"/>
              <w:jc w:val="left"/>
              <w:rPr>
                <w:rFonts w:ascii="方正楷体_GB2312" w:hAnsi="微软雅黑" w:eastAsia="方正楷体_GB2312" w:cs="宋体"/>
                <w:b/>
                <w:bCs/>
                <w:color w:val="000000"/>
                <w:kern w:val="0"/>
                <w:sz w:val="23"/>
                <w:szCs w:val="23"/>
              </w:rPr>
            </w:pPr>
            <w:r>
              <w:rPr>
                <w:rFonts w:hint="eastAsia" w:ascii="方正楷体_GB2312" w:hAnsi="微软雅黑" w:eastAsia="方正楷体_GB2312" w:cs="宋体"/>
                <w:b/>
                <w:bCs/>
                <w:color w:val="000000"/>
                <w:kern w:val="0"/>
                <w:sz w:val="23"/>
                <w:szCs w:val="23"/>
              </w:rPr>
              <w:t>国内外研究现状和发展动态</w:t>
            </w:r>
          </w:p>
        </w:tc>
      </w:tr>
      <w:tr w14:paraId="7E1C7E77">
        <w:tblPrEx>
          <w:tblCellMar>
            <w:top w:w="15" w:type="dxa"/>
            <w:left w:w="15" w:type="dxa"/>
            <w:bottom w:w="15" w:type="dxa"/>
            <w:right w:w="15" w:type="dxa"/>
          </w:tblCellMar>
        </w:tblPrEx>
        <w:trPr>
          <w:trHeight w:val="450" w:hRule="atLeast"/>
          <w:jc w:val="center"/>
        </w:trPr>
        <w:tc>
          <w:tcPr>
            <w:tcW w:w="12041" w:type="dxa"/>
            <w:gridSpan w:val="8"/>
            <w:tcBorders>
              <w:top w:val="single" w:color="808080" w:sz="6" w:space="0"/>
              <w:left w:val="single" w:color="808080" w:sz="6" w:space="0"/>
              <w:bottom w:val="single" w:color="808080" w:sz="6" w:space="0"/>
              <w:right w:val="single" w:color="808080" w:sz="6" w:space="0"/>
            </w:tcBorders>
            <w:tcMar>
              <w:top w:w="150" w:type="dxa"/>
              <w:left w:w="150" w:type="dxa"/>
              <w:bottom w:w="150" w:type="dxa"/>
              <w:right w:w="150" w:type="dxa"/>
            </w:tcMar>
            <w:vAlign w:val="center"/>
          </w:tcPr>
          <w:p w14:paraId="060DB3B4">
            <w:pPr>
              <w:widowControl/>
              <w:jc w:val="left"/>
              <w:rPr>
                <w:rFonts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（一）</w:t>
            </w:r>
            <w:r>
              <w:rPr>
                <w:rFonts w:hint="default" w:ascii="微软雅黑" w:hAnsi="微软雅黑" w:eastAsia="微软雅黑" w:cs="宋体"/>
                <w:color w:val="000000"/>
                <w:kern w:val="0"/>
                <w:sz w:val="23"/>
                <w:szCs w:val="23"/>
                <w:lang w:val="en-US" w:eastAsia="zh-CN"/>
              </w:rPr>
              <w:t>国</w:t>
            </w:r>
            <w:r>
              <w:rPr>
                <w:rFonts w:hint="eastAsia" w:ascii="微软雅黑" w:hAnsi="微软雅黑" w:eastAsia="微软雅黑" w:cs="宋体"/>
                <w:color w:val="000000"/>
                <w:kern w:val="0"/>
                <w:sz w:val="23"/>
                <w:szCs w:val="23"/>
                <w:lang w:val="en-US" w:eastAsia="zh-CN"/>
              </w:rPr>
              <w:t>内</w:t>
            </w:r>
            <w:r>
              <w:rPr>
                <w:rFonts w:hint="default" w:ascii="微软雅黑" w:hAnsi="微软雅黑" w:eastAsia="微软雅黑" w:cs="宋体"/>
                <w:color w:val="000000"/>
                <w:kern w:val="0"/>
                <w:sz w:val="23"/>
                <w:szCs w:val="23"/>
                <w:lang w:val="en-US" w:eastAsia="zh-CN"/>
              </w:rPr>
              <w:t>外研究现状</w:t>
            </w:r>
            <w:r>
              <w:rPr>
                <w:rFonts w:hint="eastAsia" w:ascii="微软雅黑" w:hAnsi="微软雅黑" w:eastAsia="微软雅黑" w:cs="宋体"/>
                <w:color w:val="000000"/>
                <w:kern w:val="0"/>
                <w:sz w:val="23"/>
                <w:szCs w:val="23"/>
                <w:lang w:val="en-US" w:eastAsia="zh-CN"/>
              </w:rPr>
              <w:t>（针对社交APP差异化，发展技术4D generation）</w:t>
            </w:r>
          </w:p>
          <w:p w14:paraId="2175CAA6">
            <w:pPr>
              <w:widowControl/>
              <w:ind w:left="420" w:leftChars="200" w:firstLine="0" w:firstLineChars="0"/>
              <w:jc w:val="left"/>
              <w:rPr>
                <w:rFonts w:hint="default" w:ascii="微软雅黑" w:hAnsi="微软雅黑" w:eastAsia="微软雅黑" w:cs="宋体"/>
                <w:color w:val="000000"/>
                <w:kern w:val="0"/>
                <w:sz w:val="23"/>
                <w:szCs w:val="23"/>
                <w:lang w:val="en-US" w:eastAsia="zh-CN"/>
              </w:rPr>
            </w:pPr>
            <w:r>
              <w:rPr>
                <w:rFonts w:hint="eastAsia" w:ascii="微软雅黑" w:hAnsi="微软雅黑" w:eastAsia="微软雅黑" w:cs="宋体"/>
                <w:color w:val="000000"/>
                <w:kern w:val="0"/>
                <w:sz w:val="23"/>
                <w:szCs w:val="23"/>
                <w:lang w:val="en-US" w:eastAsia="zh-CN"/>
              </w:rPr>
              <w:t>1、</w:t>
            </w:r>
            <w:r>
              <w:rPr>
                <w:rFonts w:hint="default" w:ascii="微软雅黑" w:hAnsi="微软雅黑" w:eastAsia="微软雅黑" w:cs="宋体"/>
                <w:color w:val="000000"/>
                <w:kern w:val="0"/>
                <w:sz w:val="23"/>
                <w:szCs w:val="23"/>
                <w:lang w:val="en-US" w:eastAsia="zh-CN"/>
              </w:rPr>
              <w:t>技术成熟度：当前三维重建技术已从传统多视图几何方法，快速演进到基于神经网络的表示（如NeRF及其衍生）与渲染（如3D Gaussian Splatting），并涌现出一系列兼顾效率与精度的新方法，推动了实时渲染、可泛化重建和动态场景建模的发展。</w:t>
            </w:r>
          </w:p>
          <w:p w14:paraId="57271498">
            <w:pPr>
              <w:widowControl/>
              <w:ind w:left="420" w:leftChars="200" w:firstLine="0" w:firstLineChars="0"/>
              <w:jc w:val="left"/>
              <w:rPr>
                <w:rFonts w:hint="default" w:ascii="微软雅黑" w:hAnsi="微软雅黑" w:eastAsia="微软雅黑" w:cs="宋体"/>
                <w:color w:val="000000"/>
                <w:kern w:val="0"/>
                <w:sz w:val="23"/>
                <w:szCs w:val="23"/>
                <w:lang w:val="en-US"/>
              </w:rPr>
            </w:pPr>
            <w:r>
              <w:rPr>
                <w:rFonts w:hint="eastAsia" w:ascii="微软雅黑" w:hAnsi="微软雅黑" w:eastAsia="微软雅黑" w:cs="宋体"/>
                <w:color w:val="000000"/>
                <w:kern w:val="0"/>
                <w:sz w:val="23"/>
                <w:szCs w:val="23"/>
                <w:lang w:val="en-US" w:eastAsia="zh-CN"/>
              </w:rPr>
              <w:t>2、</w:t>
            </w:r>
            <w:r>
              <w:rPr>
                <w:rFonts w:hint="default" w:ascii="微软雅黑" w:hAnsi="微软雅黑" w:eastAsia="微软雅黑" w:cs="宋体"/>
                <w:color w:val="000000"/>
                <w:kern w:val="0"/>
                <w:sz w:val="23"/>
                <w:szCs w:val="23"/>
                <w:lang w:val="en-US" w:eastAsia="zh-CN"/>
              </w:rPr>
              <w:t>商业应用：已有如SCANTECH</w:t>
            </w:r>
            <w:r>
              <w:rPr>
                <w:rFonts w:hint="eastAsia" w:ascii="微软雅黑" w:hAnsi="微软雅黑" w:eastAsia="微软雅黑" w:cs="宋体"/>
                <w:color w:val="000000"/>
                <w:kern w:val="0"/>
                <w:sz w:val="23"/>
                <w:szCs w:val="23"/>
                <w:lang w:val="en-US" w:eastAsia="zh-CN"/>
              </w:rPr>
              <w:t>（思看科技）、</w:t>
            </w:r>
            <w:r>
              <w:rPr>
                <w:rFonts w:hint="default" w:ascii="微软雅黑" w:hAnsi="微软雅黑" w:eastAsia="微软雅黑" w:cs="宋体"/>
                <w:color w:val="000000"/>
                <w:kern w:val="0"/>
                <w:sz w:val="23"/>
                <w:szCs w:val="23"/>
                <w:lang w:val="en-US" w:eastAsia="zh-CN"/>
              </w:rPr>
              <w:t>CrownCAD（云端三维CAD）、SView（三维轻量化浏览器）</w:t>
            </w:r>
            <w:r>
              <w:rPr>
                <w:rFonts w:hint="eastAsia" w:ascii="微软雅黑" w:hAnsi="微软雅黑" w:eastAsia="微软雅黑" w:cs="宋体"/>
                <w:color w:val="000000"/>
                <w:kern w:val="0"/>
                <w:sz w:val="23"/>
                <w:szCs w:val="23"/>
                <w:lang w:val="en-US" w:eastAsia="zh-CN"/>
              </w:rPr>
              <w:t>、Pix4D SA、Koninklijke Philips NV、PhotoModeler Technologies、Intel Corporaation等此类专业</w:t>
            </w:r>
            <w:r>
              <w:rPr>
                <w:rFonts w:hint="default" w:ascii="微软雅黑" w:hAnsi="微软雅黑" w:eastAsia="微软雅黑" w:cs="宋体"/>
                <w:color w:val="000000"/>
                <w:kern w:val="0"/>
                <w:sz w:val="23"/>
                <w:szCs w:val="23"/>
                <w:lang w:val="en-US" w:eastAsia="zh-CN"/>
              </w:rPr>
              <w:t>3D</w:t>
            </w:r>
            <w:r>
              <w:rPr>
                <w:rFonts w:hint="eastAsia" w:ascii="微软雅黑" w:hAnsi="微软雅黑" w:eastAsia="微软雅黑" w:cs="宋体"/>
                <w:color w:val="000000"/>
                <w:kern w:val="0"/>
                <w:sz w:val="23"/>
                <w:szCs w:val="23"/>
                <w:lang w:val="en-US" w:eastAsia="zh-CN"/>
              </w:rPr>
              <w:t>重建</w:t>
            </w:r>
            <w:r>
              <w:rPr>
                <w:rFonts w:hint="default" w:ascii="微软雅黑" w:hAnsi="微软雅黑" w:eastAsia="微软雅黑" w:cs="宋体"/>
                <w:color w:val="000000"/>
                <w:kern w:val="0"/>
                <w:sz w:val="23"/>
                <w:szCs w:val="23"/>
                <w:lang w:val="en-US" w:eastAsia="zh-CN"/>
              </w:rPr>
              <w:t>应用</w:t>
            </w:r>
            <w:r>
              <w:rPr>
                <w:rFonts w:hint="eastAsia" w:ascii="微软雅黑" w:hAnsi="微软雅黑" w:eastAsia="微软雅黑" w:cs="宋体"/>
                <w:color w:val="000000"/>
                <w:kern w:val="0"/>
                <w:sz w:val="23"/>
                <w:szCs w:val="23"/>
                <w:lang w:val="en-US" w:eastAsia="zh-CN"/>
              </w:rPr>
              <w:t>和众趣VR、QLone、Scann3D、Capture等手机3D扫描应用。此外，国内的三维重建更注重与产业深度结合，例如在工业制造领域，思看科技、先临三维的产品直接服务于生产线的质量检测</w:t>
            </w:r>
            <w:r>
              <w:rPr>
                <w:rFonts w:hint="eastAsia" w:ascii="微软雅黑" w:hAnsi="微软雅黑" w:eastAsia="微软雅黑" w:cs="宋体"/>
                <w:color w:val="000000"/>
                <w:kern w:val="0"/>
                <w:sz w:val="23"/>
                <w:szCs w:val="23"/>
                <w:lang w:val="en-US" w:eastAsia="zh-CN"/>
              </w:rPr>
              <w:fldChar w:fldCharType="begin"/>
            </w:r>
            <w:r>
              <w:rPr>
                <w:rFonts w:hint="eastAsia" w:ascii="微软雅黑" w:hAnsi="微软雅黑" w:eastAsia="微软雅黑" w:cs="宋体"/>
                <w:color w:val="000000"/>
                <w:kern w:val="0"/>
                <w:sz w:val="23"/>
                <w:szCs w:val="23"/>
                <w:lang w:val="en-US" w:eastAsia="zh-CN"/>
              </w:rPr>
              <w:instrText xml:space="preserve"> HYPERLINK "https://mw.jgvogel.cn/zt/cszt/scantech/" \t "https://chat.deepseek.com/a/chat/s/_blank" </w:instrText>
            </w:r>
            <w:r>
              <w:rPr>
                <w:rFonts w:hint="eastAsia" w:ascii="微软雅黑" w:hAnsi="微软雅黑" w:eastAsia="微软雅黑" w:cs="宋体"/>
                <w:color w:val="000000"/>
                <w:kern w:val="0"/>
                <w:sz w:val="23"/>
                <w:szCs w:val="23"/>
                <w:lang w:val="en-US" w:eastAsia="zh-CN"/>
              </w:rPr>
              <w:fldChar w:fldCharType="separate"/>
            </w:r>
            <w:r>
              <w:rPr>
                <w:rFonts w:hint="eastAsia" w:ascii="微软雅黑" w:hAnsi="微软雅黑" w:eastAsia="微软雅黑" w:cs="宋体"/>
                <w:color w:val="000000"/>
                <w:kern w:val="0"/>
                <w:sz w:val="23"/>
                <w:szCs w:val="23"/>
                <w:lang w:val="en-US" w:eastAsia="zh-CN"/>
              </w:rPr>
              <w:fldChar w:fldCharType="end"/>
            </w:r>
            <w:r>
              <w:rPr>
                <w:rFonts w:hint="eastAsia" w:ascii="微软雅黑" w:hAnsi="微软雅黑" w:eastAsia="微软雅黑" w:cs="宋体"/>
                <w:color w:val="000000"/>
                <w:kern w:val="0"/>
                <w:sz w:val="23"/>
                <w:szCs w:val="23"/>
                <w:lang w:val="en-US" w:eastAsia="zh-CN"/>
              </w:rPr>
              <w:fldChar w:fldCharType="begin"/>
            </w:r>
            <w:r>
              <w:rPr>
                <w:rFonts w:hint="eastAsia" w:ascii="微软雅黑" w:hAnsi="微软雅黑" w:eastAsia="微软雅黑" w:cs="宋体"/>
                <w:color w:val="000000"/>
                <w:kern w:val="0"/>
                <w:sz w:val="23"/>
                <w:szCs w:val="23"/>
                <w:lang w:val="en-US" w:eastAsia="zh-CN"/>
              </w:rPr>
              <w:instrText xml:space="preserve"> HYPERLINK "https://www.career.zju.edu.cn/jyxt/sczp/zpztgl/ckZpgwList.zf?dwxxid=761C0E150B4E24AFE055000000000001" \t "https://chat.deepseek.com/a/chat/s/_blank" </w:instrText>
            </w:r>
            <w:r>
              <w:rPr>
                <w:rFonts w:hint="eastAsia" w:ascii="微软雅黑" w:hAnsi="微软雅黑" w:eastAsia="微软雅黑" w:cs="宋体"/>
                <w:color w:val="000000"/>
                <w:kern w:val="0"/>
                <w:sz w:val="23"/>
                <w:szCs w:val="23"/>
                <w:lang w:val="en-US" w:eastAsia="zh-CN"/>
              </w:rPr>
              <w:fldChar w:fldCharType="separate"/>
            </w:r>
            <w:r>
              <w:rPr>
                <w:rFonts w:hint="eastAsia" w:ascii="微软雅黑" w:hAnsi="微软雅黑" w:eastAsia="微软雅黑" w:cs="宋体"/>
                <w:color w:val="000000"/>
                <w:kern w:val="0"/>
                <w:sz w:val="23"/>
                <w:szCs w:val="23"/>
                <w:lang w:val="en-US" w:eastAsia="zh-CN"/>
              </w:rPr>
              <w:fldChar w:fldCharType="end"/>
            </w:r>
            <w:r>
              <w:rPr>
                <w:rFonts w:hint="eastAsia" w:ascii="微软雅黑" w:hAnsi="微软雅黑" w:eastAsia="微软雅黑" w:cs="宋体"/>
                <w:color w:val="000000"/>
                <w:kern w:val="0"/>
                <w:sz w:val="23"/>
                <w:szCs w:val="23"/>
                <w:lang w:val="en-US" w:eastAsia="zh-CN"/>
              </w:rPr>
              <w:t>；在智慧城市领域，则有大量专注实景三维建模的软件服务于国家级项目</w:t>
            </w:r>
            <w:r>
              <w:rPr>
                <w:rFonts w:hint="eastAsia" w:ascii="微软雅黑" w:hAnsi="微软雅黑" w:eastAsia="微软雅黑" w:cs="宋体"/>
                <w:color w:val="000000"/>
                <w:kern w:val="0"/>
                <w:sz w:val="23"/>
                <w:szCs w:val="23"/>
                <w:lang w:val="en-US" w:eastAsia="zh-CN"/>
              </w:rPr>
              <w:fldChar w:fldCharType="begin"/>
            </w:r>
            <w:r>
              <w:rPr>
                <w:rFonts w:hint="eastAsia" w:ascii="微软雅黑" w:hAnsi="微软雅黑" w:eastAsia="微软雅黑" w:cs="宋体"/>
                <w:color w:val="000000"/>
                <w:kern w:val="0"/>
                <w:sz w:val="23"/>
                <w:szCs w:val="23"/>
                <w:lang w:val="en-US" w:eastAsia="zh-CN"/>
              </w:rPr>
              <w:instrText xml:space="preserve"> HYPERLINK "https://www.cagis.org.cn/Lists/content/id/3955.html" \t "https://chat.deepseek.com/a/chat/s/_blank" </w:instrText>
            </w:r>
            <w:r>
              <w:rPr>
                <w:rFonts w:hint="eastAsia" w:ascii="微软雅黑" w:hAnsi="微软雅黑" w:eastAsia="微软雅黑" w:cs="宋体"/>
                <w:color w:val="000000"/>
                <w:kern w:val="0"/>
                <w:sz w:val="23"/>
                <w:szCs w:val="23"/>
                <w:lang w:val="en-US" w:eastAsia="zh-CN"/>
              </w:rPr>
              <w:fldChar w:fldCharType="separate"/>
            </w:r>
            <w:r>
              <w:rPr>
                <w:rFonts w:hint="eastAsia" w:ascii="微软雅黑" w:hAnsi="微软雅黑" w:eastAsia="微软雅黑" w:cs="宋体"/>
                <w:color w:val="000000"/>
                <w:kern w:val="0"/>
                <w:sz w:val="23"/>
                <w:szCs w:val="23"/>
                <w:lang w:val="en-US" w:eastAsia="zh-CN"/>
              </w:rPr>
              <w:fldChar w:fldCharType="end"/>
            </w:r>
            <w:r>
              <w:rPr>
                <w:rFonts w:hint="eastAsia" w:ascii="微软雅黑" w:hAnsi="微软雅黑" w:eastAsia="微软雅黑" w:cs="宋体"/>
                <w:color w:val="000000"/>
                <w:kern w:val="0"/>
                <w:sz w:val="23"/>
                <w:szCs w:val="23"/>
                <w:lang w:val="en-US" w:eastAsia="zh-CN"/>
              </w:rPr>
              <w:t>。</w:t>
            </w:r>
          </w:p>
          <w:p w14:paraId="4E217FB0">
            <w:pPr>
              <w:widowControl/>
              <w:ind w:left="420" w:leftChars="200" w:firstLine="0" w:firstLineChars="0"/>
              <w:jc w:val="left"/>
              <w:rPr>
                <w:rFonts w:hint="default" w:ascii="微软雅黑" w:hAnsi="微软雅黑" w:eastAsia="微软雅黑" w:cs="宋体"/>
                <w:color w:val="000000"/>
                <w:kern w:val="0"/>
                <w:sz w:val="23"/>
                <w:szCs w:val="23"/>
                <w:lang w:val="en-US" w:eastAsia="zh-CN"/>
              </w:rPr>
            </w:pPr>
            <w:r>
              <w:rPr>
                <w:rFonts w:hint="eastAsia" w:ascii="微软雅黑" w:hAnsi="微软雅黑" w:eastAsia="微软雅黑" w:cs="宋体"/>
                <w:color w:val="000000"/>
                <w:kern w:val="0"/>
                <w:sz w:val="23"/>
                <w:szCs w:val="23"/>
                <w:lang w:val="en-US" w:eastAsia="zh-CN"/>
              </w:rPr>
              <w:t>3、</w:t>
            </w:r>
            <w:r>
              <w:rPr>
                <w:rFonts w:hint="default" w:ascii="微软雅黑" w:hAnsi="微软雅黑" w:eastAsia="微软雅黑" w:cs="宋体"/>
                <w:color w:val="000000"/>
                <w:kern w:val="0"/>
                <w:sz w:val="23"/>
                <w:szCs w:val="23"/>
                <w:lang w:val="en-US" w:eastAsia="zh-CN"/>
              </w:rPr>
              <w:t>社交应用：目前主流社交应用仍以2D内容为主，3D社交处于探索阶段</w:t>
            </w:r>
            <w:r>
              <w:rPr>
                <w:rFonts w:hint="eastAsia" w:ascii="微软雅黑" w:hAnsi="微软雅黑" w:eastAsia="微软雅黑" w:cs="宋体"/>
                <w:color w:val="000000"/>
                <w:kern w:val="0"/>
                <w:sz w:val="23"/>
                <w:szCs w:val="23"/>
                <w:lang w:val="en-US" w:eastAsia="zh-CN"/>
              </w:rPr>
              <w:t>，只有Meta Horizon Worlds、VRChat等VR社交平台的尝试案例。目前面临3D内容创作门槛高、设备要求高、用户体验待优化的瓶颈，缺乏将3D重建与深度社交结合的成熟产品</w:t>
            </w:r>
          </w:p>
          <w:p w14:paraId="1A895086">
            <w:pPr>
              <w:widowControl/>
              <w:jc w:val="left"/>
              <w:rPr>
                <w:rFonts w:hint="default"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（二）</w:t>
            </w:r>
            <w:r>
              <w:rPr>
                <w:rFonts w:hint="default" w:ascii="微软雅黑" w:hAnsi="微软雅黑" w:eastAsia="微软雅黑" w:cs="宋体"/>
                <w:color w:val="000000"/>
                <w:kern w:val="0"/>
                <w:sz w:val="23"/>
                <w:szCs w:val="23"/>
                <w:lang w:val="en-US" w:eastAsia="zh-CN"/>
              </w:rPr>
              <w:t>发展趋势</w:t>
            </w:r>
          </w:p>
          <w:p w14:paraId="32160EA4">
            <w:pPr>
              <w:widowControl/>
              <w:ind w:left="420" w:leftChars="200" w:firstLine="0" w:firstLineChars="0"/>
              <w:jc w:val="left"/>
              <w:rPr>
                <w:rFonts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1、</w:t>
            </w:r>
            <w:r>
              <w:rPr>
                <w:rFonts w:hint="default" w:ascii="微软雅黑" w:hAnsi="微软雅黑" w:eastAsia="微软雅黑" w:cs="宋体"/>
                <w:color w:val="000000"/>
                <w:kern w:val="0"/>
                <w:sz w:val="23"/>
                <w:szCs w:val="23"/>
                <w:lang w:val="en-US" w:eastAsia="zh-CN"/>
              </w:rPr>
              <w:t>技术趋势：</w:t>
            </w:r>
          </w:p>
          <w:p w14:paraId="049A9B60">
            <w:pPr>
              <w:widowControl/>
              <w:ind w:left="840" w:leftChars="400" w:firstLine="0" w:firstLineChars="0"/>
              <w:jc w:val="left"/>
              <w:rPr>
                <w:rFonts w:hint="default"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 xml:space="preserve">● </w:t>
            </w:r>
            <w:r>
              <w:rPr>
                <w:rFonts w:hint="default" w:ascii="微软雅黑" w:hAnsi="微软雅黑" w:eastAsia="微软雅黑" w:cs="宋体"/>
                <w:color w:val="000000"/>
                <w:kern w:val="0"/>
                <w:sz w:val="23"/>
                <w:szCs w:val="23"/>
                <w:lang w:val="en-US" w:eastAsia="zh-CN"/>
              </w:rPr>
              <w:t>算法进步：深度学习推动3D重建算法快速发展</w:t>
            </w:r>
          </w:p>
          <w:p w14:paraId="466F0308">
            <w:pPr>
              <w:widowControl/>
              <w:ind w:left="840" w:leftChars="400" w:firstLine="0" w:firstLineChars="0"/>
              <w:jc w:val="left"/>
              <w:rPr>
                <w:rFonts w:hint="default"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 xml:space="preserve">● </w:t>
            </w:r>
            <w:r>
              <w:rPr>
                <w:rFonts w:hint="default" w:ascii="微软雅黑" w:hAnsi="微软雅黑" w:eastAsia="微软雅黑" w:cs="宋体"/>
                <w:color w:val="000000"/>
                <w:kern w:val="0"/>
                <w:sz w:val="23"/>
                <w:szCs w:val="23"/>
                <w:lang w:val="en-US" w:eastAsia="zh-CN"/>
              </w:rPr>
              <w:t>硬件升级：移动设备算力提升，为实时3D重建提供可能</w:t>
            </w:r>
          </w:p>
          <w:p w14:paraId="3D661C3D">
            <w:pPr>
              <w:widowControl/>
              <w:ind w:left="840" w:leftChars="400" w:firstLine="0" w:firstLineChars="0"/>
              <w:jc w:val="left"/>
              <w:rPr>
                <w:rFonts w:hint="default"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 xml:space="preserve">● </w:t>
            </w:r>
            <w:r>
              <w:rPr>
                <w:rFonts w:hint="default" w:ascii="微软雅黑" w:hAnsi="微软雅黑" w:eastAsia="微软雅黑" w:cs="宋体"/>
                <w:color w:val="000000"/>
                <w:kern w:val="0"/>
                <w:sz w:val="23"/>
                <w:szCs w:val="23"/>
                <w:lang w:val="en-US" w:eastAsia="zh-CN"/>
              </w:rPr>
              <w:t>云端协同：边缘计算与云计算协同，提升处理效率</w:t>
            </w:r>
          </w:p>
          <w:p w14:paraId="789B6DC3">
            <w:pPr>
              <w:widowControl/>
              <w:ind w:left="840" w:leftChars="400" w:firstLine="0" w:firstLineChars="0"/>
              <w:jc w:val="left"/>
              <w:rPr>
                <w:rFonts w:hint="default"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 xml:space="preserve">● </w:t>
            </w:r>
            <w:r>
              <w:rPr>
                <w:rFonts w:hint="default" w:ascii="微软雅黑" w:hAnsi="微软雅黑" w:eastAsia="微软雅黑" w:cs="宋体"/>
                <w:color w:val="000000"/>
                <w:kern w:val="0"/>
                <w:sz w:val="23"/>
                <w:szCs w:val="23"/>
                <w:lang w:val="en-US" w:eastAsia="zh-CN"/>
              </w:rPr>
              <w:t>标准化：3D格式、接口、协议等标准逐步完善</w:t>
            </w:r>
          </w:p>
          <w:p w14:paraId="527803DE">
            <w:pPr>
              <w:widowControl/>
              <w:ind w:left="420" w:leftChars="200" w:firstLine="0" w:firstLineChars="0"/>
              <w:jc w:val="left"/>
              <w:rPr>
                <w:rFonts w:hint="default"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2、</w:t>
            </w:r>
            <w:r>
              <w:rPr>
                <w:rFonts w:hint="default" w:ascii="微软雅黑" w:hAnsi="微软雅黑" w:eastAsia="微软雅黑" w:cs="宋体"/>
                <w:color w:val="000000"/>
                <w:kern w:val="0"/>
                <w:sz w:val="23"/>
                <w:szCs w:val="23"/>
                <w:lang w:val="en-US" w:eastAsia="zh-CN"/>
              </w:rPr>
              <w:t>市场趋势：</w:t>
            </w:r>
          </w:p>
          <w:p w14:paraId="58FE1F76">
            <w:pPr>
              <w:widowControl/>
              <w:ind w:left="840" w:leftChars="400" w:firstLine="0" w:firstLineChars="0"/>
              <w:jc w:val="left"/>
              <w:rPr>
                <w:rFonts w:hint="default"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 xml:space="preserve">● </w:t>
            </w:r>
            <w:r>
              <w:rPr>
                <w:rFonts w:hint="default" w:ascii="微软雅黑" w:hAnsi="微软雅黑" w:eastAsia="微软雅黑" w:cs="宋体"/>
                <w:color w:val="000000"/>
                <w:kern w:val="0"/>
                <w:sz w:val="23"/>
                <w:szCs w:val="23"/>
                <w:lang w:val="en-US" w:eastAsia="zh-CN"/>
              </w:rPr>
              <w:t>用户需求：沉浸式体验需求增长，3D内容消费市场扩大</w:t>
            </w:r>
          </w:p>
          <w:p w14:paraId="2D125615">
            <w:pPr>
              <w:widowControl/>
              <w:ind w:left="840" w:leftChars="400" w:firstLine="0" w:firstLineChars="0"/>
              <w:jc w:val="left"/>
              <w:rPr>
                <w:rFonts w:hint="default"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 xml:space="preserve">● </w:t>
            </w:r>
            <w:r>
              <w:rPr>
                <w:rFonts w:hint="default" w:ascii="微软雅黑" w:hAnsi="微软雅黑" w:eastAsia="微软雅黑" w:cs="宋体"/>
                <w:color w:val="000000"/>
                <w:kern w:val="0"/>
                <w:sz w:val="23"/>
                <w:szCs w:val="23"/>
                <w:lang w:val="en-US" w:eastAsia="zh-CN"/>
              </w:rPr>
              <w:t>投资热点：元宇宙、Web3.0等概念推动3D技术投资</w:t>
            </w:r>
          </w:p>
          <w:p w14:paraId="21E011B5">
            <w:pPr>
              <w:widowControl/>
              <w:ind w:left="840" w:leftChars="400" w:firstLine="0" w:firstLineChars="0"/>
              <w:jc w:val="left"/>
              <w:rPr>
                <w:rFonts w:hint="default"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 xml:space="preserve">● </w:t>
            </w:r>
            <w:r>
              <w:rPr>
                <w:rFonts w:hint="default" w:ascii="微软雅黑" w:hAnsi="微软雅黑" w:eastAsia="微软雅黑" w:cs="宋体"/>
                <w:color w:val="000000"/>
                <w:kern w:val="0"/>
                <w:sz w:val="23"/>
                <w:szCs w:val="23"/>
                <w:lang w:val="en-US" w:eastAsia="zh-CN"/>
              </w:rPr>
              <w:t>产业融合：3D技术与各行业深度融合，应用场景拓展</w:t>
            </w:r>
          </w:p>
          <w:p w14:paraId="4DCD06A7">
            <w:pPr>
              <w:widowControl/>
              <w:ind w:left="840" w:leftChars="400" w:firstLine="0" w:firstLineChars="0"/>
              <w:jc w:val="left"/>
              <w:rPr>
                <w:rFonts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 xml:space="preserve">● </w:t>
            </w:r>
            <w:r>
              <w:rPr>
                <w:rFonts w:hint="default" w:ascii="微软雅黑" w:hAnsi="微软雅黑" w:eastAsia="微软雅黑" w:cs="宋体"/>
                <w:color w:val="000000"/>
                <w:kern w:val="0"/>
                <w:sz w:val="23"/>
                <w:szCs w:val="23"/>
                <w:lang w:val="en-US" w:eastAsia="zh-CN"/>
              </w:rPr>
              <w:t>国际竞争：各国在3D技术领域竞争激烈</w:t>
            </w:r>
          </w:p>
          <w:p w14:paraId="2C1E43EA">
            <w:pPr>
              <w:widowControl/>
              <w:ind w:left="420" w:leftChars="200" w:firstLine="0" w:firstLineChars="0"/>
              <w:jc w:val="left"/>
              <w:rPr>
                <w:rFonts w:hint="default"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3、</w:t>
            </w:r>
            <w:r>
              <w:rPr>
                <w:rFonts w:hint="default" w:ascii="微软雅黑" w:hAnsi="微软雅黑" w:eastAsia="微软雅黑" w:cs="宋体"/>
                <w:color w:val="000000"/>
                <w:kern w:val="0"/>
                <w:sz w:val="23"/>
                <w:szCs w:val="23"/>
                <w:lang w:val="en-US" w:eastAsia="zh-CN"/>
              </w:rPr>
              <w:t>应用趋势：</w:t>
            </w:r>
          </w:p>
          <w:p w14:paraId="44B9F9E9">
            <w:pPr>
              <w:widowControl/>
              <w:ind w:left="840" w:leftChars="400" w:firstLine="0" w:firstLineChars="0"/>
              <w:jc w:val="left"/>
              <w:rPr>
                <w:rFonts w:hint="default"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 xml:space="preserve">● </w:t>
            </w:r>
            <w:r>
              <w:rPr>
                <w:rFonts w:hint="default" w:ascii="微软雅黑" w:hAnsi="微软雅黑" w:eastAsia="微软雅黑" w:cs="宋体"/>
                <w:color w:val="000000"/>
                <w:kern w:val="0"/>
                <w:sz w:val="23"/>
                <w:szCs w:val="23"/>
                <w:lang w:val="en-US" w:eastAsia="zh-CN"/>
              </w:rPr>
              <w:t>从2D到3D：互联网内容从平面向立体演进</w:t>
            </w:r>
          </w:p>
          <w:p w14:paraId="4F5359F2">
            <w:pPr>
              <w:widowControl/>
              <w:ind w:left="840" w:leftChars="400" w:firstLine="0" w:firstLineChars="0"/>
              <w:jc w:val="left"/>
              <w:rPr>
                <w:rFonts w:hint="default"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 xml:space="preserve">● </w:t>
            </w:r>
            <w:r>
              <w:rPr>
                <w:rFonts w:hint="default" w:ascii="微软雅黑" w:hAnsi="微软雅黑" w:eastAsia="微软雅黑" w:cs="宋体"/>
                <w:color w:val="000000"/>
                <w:kern w:val="0"/>
                <w:sz w:val="23"/>
                <w:szCs w:val="23"/>
                <w:lang w:val="en-US" w:eastAsia="zh-CN"/>
              </w:rPr>
              <w:t>从专业到大众：3D技术从专业应用向大众普及</w:t>
            </w:r>
          </w:p>
          <w:p w14:paraId="26483778">
            <w:pPr>
              <w:widowControl/>
              <w:ind w:left="840" w:leftChars="400" w:firstLine="0" w:firstLineChars="0"/>
              <w:jc w:val="left"/>
              <w:rPr>
                <w:rFonts w:hint="default"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 xml:space="preserve">● </w:t>
            </w:r>
            <w:r>
              <w:rPr>
                <w:rFonts w:hint="default" w:ascii="微软雅黑" w:hAnsi="微软雅黑" w:eastAsia="微软雅黑" w:cs="宋体"/>
                <w:color w:val="000000"/>
                <w:kern w:val="0"/>
                <w:sz w:val="23"/>
                <w:szCs w:val="23"/>
                <w:lang w:val="en-US" w:eastAsia="zh-CN"/>
              </w:rPr>
              <w:t>从单机到云端：3D处理从本地向云端迁移</w:t>
            </w:r>
          </w:p>
          <w:p w14:paraId="7CD12244">
            <w:pPr>
              <w:widowControl/>
              <w:ind w:left="840" w:leftChars="400" w:firstLine="0" w:firstLineChars="0"/>
              <w:jc w:val="left"/>
              <w:rPr>
                <w:rFonts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 xml:space="preserve">● </w:t>
            </w:r>
            <w:r>
              <w:rPr>
                <w:rFonts w:hint="default" w:ascii="微软雅黑" w:hAnsi="微软雅黑" w:eastAsia="微软雅黑" w:cs="宋体"/>
                <w:color w:val="000000"/>
                <w:kern w:val="0"/>
                <w:sz w:val="23"/>
                <w:szCs w:val="23"/>
                <w:lang w:val="en-US" w:eastAsia="zh-CN"/>
              </w:rPr>
              <w:t>从展示到交互：3D应用从被动展示向主动交互发展</w:t>
            </w:r>
          </w:p>
        </w:tc>
      </w:tr>
      <w:tr w14:paraId="19ACB38E">
        <w:tblPrEx>
          <w:tblCellMar>
            <w:top w:w="15" w:type="dxa"/>
            <w:left w:w="15" w:type="dxa"/>
            <w:bottom w:w="15" w:type="dxa"/>
            <w:right w:w="15" w:type="dxa"/>
          </w:tblCellMar>
        </w:tblPrEx>
        <w:trPr>
          <w:trHeight w:val="450" w:hRule="atLeast"/>
          <w:jc w:val="center"/>
        </w:trPr>
        <w:tc>
          <w:tcPr>
            <w:tcW w:w="12041" w:type="dxa"/>
            <w:gridSpan w:val="8"/>
            <w:tcBorders>
              <w:top w:val="single" w:color="808080" w:sz="6" w:space="0"/>
              <w:left w:val="single" w:color="808080" w:sz="6" w:space="0"/>
              <w:bottom w:val="single" w:color="808080" w:sz="6" w:space="0"/>
              <w:right w:val="single" w:color="808080" w:sz="6" w:space="0"/>
            </w:tcBorders>
            <w:vAlign w:val="center"/>
          </w:tcPr>
          <w:p w14:paraId="262CA46D">
            <w:pPr>
              <w:widowControl/>
              <w:wordWrap w:val="0"/>
              <w:jc w:val="left"/>
              <w:rPr>
                <w:rFonts w:ascii="微软雅黑" w:hAnsi="微软雅黑" w:eastAsia="微软雅黑" w:cs="宋体"/>
                <w:color w:val="000000"/>
                <w:kern w:val="0"/>
                <w:sz w:val="23"/>
                <w:szCs w:val="23"/>
              </w:rPr>
            </w:pPr>
            <w:r>
              <w:rPr>
                <w:rFonts w:hint="eastAsia" w:ascii="方正楷体_GB2312" w:hAnsi="微软雅黑" w:eastAsia="方正楷体_GB2312" w:cs="宋体"/>
                <w:b/>
                <w:bCs/>
                <w:color w:val="000000" w:themeColor="text1"/>
                <w:kern w:val="0"/>
                <w:sz w:val="23"/>
                <w:szCs w:val="23"/>
                <w14:textFill>
                  <w14:solidFill>
                    <w14:schemeClr w14:val="tx1"/>
                  </w14:solidFill>
                </w14:textFill>
              </w:rPr>
              <w:t>五、研究路线及解决的主要问题</w:t>
            </w:r>
          </w:p>
        </w:tc>
      </w:tr>
      <w:tr w14:paraId="3903FEFE">
        <w:tblPrEx>
          <w:tblCellMar>
            <w:top w:w="15" w:type="dxa"/>
            <w:left w:w="15" w:type="dxa"/>
            <w:bottom w:w="15" w:type="dxa"/>
            <w:right w:w="15" w:type="dxa"/>
          </w:tblCellMar>
        </w:tblPrEx>
        <w:trPr>
          <w:trHeight w:val="450" w:hRule="atLeast"/>
          <w:jc w:val="center"/>
        </w:trPr>
        <w:tc>
          <w:tcPr>
            <w:tcW w:w="12041" w:type="dxa"/>
            <w:gridSpan w:val="8"/>
            <w:tcBorders>
              <w:top w:val="single" w:color="808080" w:sz="6" w:space="0"/>
              <w:left w:val="single" w:color="808080" w:sz="6" w:space="0"/>
              <w:bottom w:val="single" w:color="808080" w:sz="6" w:space="0"/>
              <w:right w:val="single" w:color="808080" w:sz="6" w:space="0"/>
            </w:tcBorders>
            <w:tcMar>
              <w:top w:w="150" w:type="dxa"/>
              <w:left w:w="150" w:type="dxa"/>
              <w:bottom w:w="150" w:type="dxa"/>
              <w:right w:w="150" w:type="dxa"/>
            </w:tcMar>
            <w:vAlign w:val="center"/>
          </w:tcPr>
          <w:p w14:paraId="7ED7FD5F">
            <w:pPr>
              <w:widowControl/>
              <w:wordWrap w:val="0"/>
              <w:jc w:val="left"/>
              <w:rPr>
                <w:rFonts w:hint="default" w:ascii="微软雅黑" w:hAnsi="微软雅黑" w:eastAsia="微软雅黑" w:cs="宋体"/>
                <w:color w:val="000000"/>
                <w:kern w:val="0"/>
                <w:sz w:val="23"/>
                <w:szCs w:val="23"/>
                <w:lang w:val="en-US"/>
              </w:rPr>
            </w:pPr>
            <w:r>
              <w:rPr>
                <w:rFonts w:hint="eastAsia" w:ascii="微软雅黑" w:hAnsi="微软雅黑" w:eastAsia="微软雅黑" w:cs="宋体"/>
                <w:color w:val="000000"/>
                <w:kern w:val="0"/>
                <w:sz w:val="23"/>
                <w:szCs w:val="23"/>
                <w:lang w:val="en-US" w:eastAsia="zh-CN"/>
              </w:rPr>
              <w:t>（一）</w:t>
            </w:r>
            <w:r>
              <w:rPr>
                <w:rFonts w:hint="default" w:ascii="微软雅黑" w:hAnsi="微软雅黑" w:eastAsia="微软雅黑" w:cs="宋体"/>
                <w:color w:val="000000"/>
                <w:kern w:val="0"/>
                <w:sz w:val="23"/>
                <w:szCs w:val="23"/>
                <w:lang w:val="en-US" w:eastAsia="zh-CN"/>
              </w:rPr>
              <w:t>技术路线</w:t>
            </w:r>
            <w:r>
              <w:rPr>
                <w:rFonts w:hint="eastAsia" w:ascii="微软雅黑" w:hAnsi="微软雅黑" w:eastAsia="微软雅黑" w:cs="宋体"/>
                <w:color w:val="000000"/>
                <w:kern w:val="0"/>
                <w:sz w:val="23"/>
                <w:szCs w:val="23"/>
                <w:lang w:val="en-US" w:eastAsia="zh-CN"/>
              </w:rPr>
              <w:t>及分工</w:t>
            </w:r>
          </w:p>
          <w:p w14:paraId="42DA4CDC">
            <w:pPr>
              <w:widowControl/>
              <w:wordWrap w:val="0"/>
              <w:ind w:left="420" w:leftChars="200" w:firstLine="0" w:firstLineChars="0"/>
              <w:jc w:val="left"/>
              <w:rPr>
                <w:rFonts w:hint="default" w:ascii="微软雅黑" w:hAnsi="微软雅黑" w:eastAsia="微软雅黑" w:cs="宋体"/>
                <w:color w:val="000000"/>
                <w:kern w:val="0"/>
                <w:sz w:val="23"/>
                <w:szCs w:val="23"/>
                <w:lang w:val="en-US" w:eastAsia="zh-CN"/>
              </w:rPr>
            </w:pPr>
            <w:r>
              <w:rPr>
                <w:rFonts w:hint="eastAsia" w:ascii="微软雅黑" w:hAnsi="微软雅黑" w:eastAsia="微软雅黑" w:cs="宋体"/>
                <w:color w:val="000000"/>
                <w:kern w:val="0"/>
                <w:sz w:val="23"/>
                <w:szCs w:val="23"/>
                <w:lang w:val="en-US" w:eastAsia="zh-CN"/>
              </w:rPr>
              <w:t>1、</w:t>
            </w:r>
            <w:r>
              <w:rPr>
                <w:rFonts w:hint="default" w:ascii="微软雅黑" w:hAnsi="微软雅黑" w:eastAsia="微软雅黑" w:cs="宋体"/>
                <w:color w:val="000000"/>
                <w:kern w:val="0"/>
                <w:sz w:val="23"/>
                <w:szCs w:val="23"/>
                <w:lang w:val="en-US" w:eastAsia="zh-CN"/>
              </w:rPr>
              <w:t>第一阶段：需求分析与技术预研</w:t>
            </w:r>
            <w:r>
              <w:rPr>
                <w:rFonts w:hint="eastAsia" w:ascii="微软雅黑" w:hAnsi="微软雅黑" w:eastAsia="微软雅黑" w:cs="宋体"/>
                <w:color w:val="000000"/>
                <w:kern w:val="0"/>
                <w:sz w:val="23"/>
                <w:szCs w:val="23"/>
                <w:lang w:val="en-US" w:eastAsia="zh-CN"/>
              </w:rPr>
              <w:t>（25年12月-26年1月，全体队员）</w:t>
            </w:r>
          </w:p>
          <w:p w14:paraId="43836542">
            <w:pPr>
              <w:widowControl/>
              <w:wordWrap w:val="0"/>
              <w:ind w:left="420" w:leftChars="200" w:firstLine="0" w:firstLineChars="0"/>
              <w:jc w:val="left"/>
              <w:rPr>
                <w:rFonts w:hint="default" w:ascii="微软雅黑" w:hAnsi="微软雅黑" w:eastAsia="微软雅黑" w:cs="宋体"/>
                <w:color w:val="000000"/>
                <w:kern w:val="0"/>
                <w:sz w:val="23"/>
                <w:szCs w:val="23"/>
                <w:lang w:val="en-US" w:eastAsia="zh-CN"/>
              </w:rPr>
            </w:pPr>
            <w:r>
              <w:rPr>
                <w:rFonts w:hint="default" w:ascii="微软雅黑" w:hAnsi="微软雅黑" w:eastAsia="微软雅黑" w:cs="宋体"/>
                <w:color w:val="000000"/>
                <w:kern w:val="0"/>
                <w:sz w:val="23"/>
                <w:szCs w:val="23"/>
                <w:lang w:val="en-US" w:eastAsia="zh-CN"/>
              </w:rPr>
              <w:t>用户调研 → 竞品分析 → 技术调研 → 可行性分析 → 技术选型</w:t>
            </w:r>
          </w:p>
          <w:p w14:paraId="645D6E4E">
            <w:pPr>
              <w:widowControl/>
              <w:wordWrap w:val="0"/>
              <w:ind w:left="420" w:leftChars="200" w:firstLine="0" w:firstLineChars="0"/>
              <w:jc w:val="left"/>
              <w:rPr>
                <w:rFonts w:hint="default" w:ascii="微软雅黑" w:hAnsi="微软雅黑" w:eastAsia="微软雅黑" w:cs="宋体"/>
                <w:color w:val="000000"/>
                <w:kern w:val="0"/>
                <w:sz w:val="23"/>
                <w:szCs w:val="23"/>
                <w:lang w:val="en-US" w:eastAsia="zh-CN"/>
              </w:rPr>
            </w:pPr>
            <w:r>
              <w:rPr>
                <w:rFonts w:hint="eastAsia" w:ascii="微软雅黑" w:hAnsi="微软雅黑" w:eastAsia="微软雅黑" w:cs="宋体"/>
                <w:color w:val="000000"/>
                <w:kern w:val="0"/>
                <w:sz w:val="23"/>
                <w:szCs w:val="23"/>
                <w:lang w:val="en-US" w:eastAsia="zh-CN"/>
              </w:rPr>
              <w:t>2、</w:t>
            </w:r>
            <w:r>
              <w:rPr>
                <w:rFonts w:hint="default" w:ascii="微软雅黑" w:hAnsi="微软雅黑" w:eastAsia="微软雅黑" w:cs="宋体"/>
                <w:color w:val="000000"/>
                <w:kern w:val="0"/>
                <w:sz w:val="23"/>
                <w:szCs w:val="23"/>
                <w:lang w:val="en-US" w:eastAsia="zh-CN"/>
              </w:rPr>
              <w:t>第二阶段：核心</w:t>
            </w:r>
            <w:r>
              <w:rPr>
                <w:rFonts w:hint="eastAsia" w:ascii="微软雅黑" w:hAnsi="微软雅黑" w:eastAsia="微软雅黑" w:cs="宋体"/>
                <w:color w:val="000000"/>
                <w:kern w:val="0"/>
                <w:sz w:val="23"/>
                <w:szCs w:val="23"/>
                <w:lang w:val="en-US" w:eastAsia="zh-CN"/>
              </w:rPr>
              <w:t>三维重建</w:t>
            </w:r>
            <w:r>
              <w:rPr>
                <w:rFonts w:hint="default" w:ascii="微软雅黑" w:hAnsi="微软雅黑" w:eastAsia="微软雅黑" w:cs="宋体"/>
                <w:color w:val="000000"/>
                <w:kern w:val="0"/>
                <w:sz w:val="23"/>
                <w:szCs w:val="23"/>
                <w:lang w:val="en-US" w:eastAsia="zh-CN"/>
              </w:rPr>
              <w:t>算法研发</w:t>
            </w:r>
            <w:r>
              <w:rPr>
                <w:rFonts w:hint="eastAsia" w:ascii="微软雅黑" w:hAnsi="微软雅黑" w:eastAsia="微软雅黑" w:cs="宋体"/>
                <w:color w:val="000000"/>
                <w:kern w:val="0"/>
                <w:sz w:val="23"/>
                <w:szCs w:val="23"/>
                <w:lang w:val="en-US" w:eastAsia="zh-CN"/>
              </w:rPr>
              <w:t>（26年2月初-3月初，赵卓凡）</w:t>
            </w:r>
          </w:p>
          <w:p w14:paraId="298689C4">
            <w:pPr>
              <w:widowControl/>
              <w:wordWrap w:val="0"/>
              <w:ind w:left="420" w:leftChars="200" w:firstLine="0" w:firstLineChars="0"/>
              <w:jc w:val="left"/>
              <w:rPr>
                <w:rFonts w:hint="default" w:ascii="微软雅黑" w:hAnsi="微软雅黑" w:eastAsia="微软雅黑" w:cs="宋体"/>
                <w:color w:val="000000"/>
                <w:kern w:val="0"/>
                <w:sz w:val="23"/>
                <w:szCs w:val="23"/>
                <w:lang w:val="en-US" w:eastAsia="zh-CN"/>
              </w:rPr>
            </w:pPr>
            <w:r>
              <w:rPr>
                <w:rFonts w:hint="default" w:ascii="微软雅黑" w:hAnsi="微软雅黑" w:eastAsia="微软雅黑" w:cs="宋体"/>
                <w:color w:val="000000"/>
                <w:kern w:val="0"/>
                <w:sz w:val="23"/>
                <w:szCs w:val="23"/>
                <w:lang w:val="en-US" w:eastAsia="zh-CN"/>
              </w:rPr>
              <w:t>算法研究 → 原型开发 → 性能测试 → 算法优化 → 集成测试</w:t>
            </w:r>
          </w:p>
          <w:p w14:paraId="02CAB09B">
            <w:pPr>
              <w:widowControl/>
              <w:wordWrap w:val="0"/>
              <w:ind w:left="420" w:leftChars="200" w:firstLine="0" w:firstLineChars="0"/>
              <w:jc w:val="left"/>
              <w:rPr>
                <w:rFonts w:hint="default" w:ascii="微软雅黑" w:hAnsi="微软雅黑" w:eastAsia="微软雅黑" w:cs="宋体"/>
                <w:color w:val="000000"/>
                <w:kern w:val="0"/>
                <w:sz w:val="23"/>
                <w:szCs w:val="23"/>
                <w:lang w:val="en-US" w:eastAsia="zh-CN"/>
              </w:rPr>
            </w:pPr>
            <w:r>
              <w:rPr>
                <w:rFonts w:hint="eastAsia" w:ascii="微软雅黑" w:hAnsi="微软雅黑" w:eastAsia="微软雅黑" w:cs="宋体"/>
                <w:color w:val="000000"/>
                <w:kern w:val="0"/>
                <w:sz w:val="23"/>
                <w:szCs w:val="23"/>
                <w:lang w:val="en-US" w:eastAsia="zh-CN"/>
              </w:rPr>
              <w:t>3、</w:t>
            </w:r>
            <w:r>
              <w:rPr>
                <w:rFonts w:hint="default" w:ascii="微软雅黑" w:hAnsi="微软雅黑" w:eastAsia="微软雅黑" w:cs="宋体"/>
                <w:color w:val="000000"/>
                <w:kern w:val="0"/>
                <w:sz w:val="23"/>
                <w:szCs w:val="23"/>
                <w:lang w:val="en-US" w:eastAsia="zh-CN"/>
              </w:rPr>
              <w:t>第三阶段：产品开发与集成</w:t>
            </w:r>
            <w:r>
              <w:rPr>
                <w:rFonts w:hint="eastAsia" w:ascii="微软雅黑" w:hAnsi="微软雅黑" w:eastAsia="微软雅黑" w:cs="宋体"/>
                <w:color w:val="000000"/>
                <w:kern w:val="0"/>
                <w:sz w:val="23"/>
                <w:szCs w:val="23"/>
                <w:lang w:val="en-US" w:eastAsia="zh-CN"/>
              </w:rPr>
              <w:t>（26年2月初-3月末，王梓源，戴文君）</w:t>
            </w:r>
          </w:p>
          <w:p w14:paraId="2257C8EB">
            <w:pPr>
              <w:widowControl/>
              <w:wordWrap w:val="0"/>
              <w:ind w:left="420" w:leftChars="200" w:firstLine="0" w:firstLineChars="0"/>
              <w:jc w:val="left"/>
              <w:rPr>
                <w:rFonts w:hint="default" w:ascii="微软雅黑" w:hAnsi="微软雅黑" w:eastAsia="微软雅黑" w:cs="宋体"/>
                <w:color w:val="000000"/>
                <w:kern w:val="0"/>
                <w:sz w:val="23"/>
                <w:szCs w:val="23"/>
                <w:lang w:val="en-US" w:eastAsia="zh-CN"/>
              </w:rPr>
            </w:pPr>
            <w:r>
              <w:rPr>
                <w:rFonts w:hint="default" w:ascii="微软雅黑" w:hAnsi="微软雅黑" w:eastAsia="微软雅黑" w:cs="宋体"/>
                <w:color w:val="000000"/>
                <w:kern w:val="0"/>
                <w:sz w:val="23"/>
                <w:szCs w:val="23"/>
                <w:lang w:val="en-US" w:eastAsia="zh-CN"/>
              </w:rPr>
              <w:t>架构设计 → 模块开发 → 接口定义 → 系统集成 → 功能测试</w:t>
            </w:r>
          </w:p>
          <w:p w14:paraId="0FE2982E">
            <w:pPr>
              <w:widowControl/>
              <w:wordWrap w:val="0"/>
              <w:ind w:left="420" w:leftChars="200" w:firstLine="0" w:firstLineChars="0"/>
              <w:jc w:val="left"/>
              <w:rPr>
                <w:rFonts w:hint="default" w:ascii="微软雅黑" w:hAnsi="微软雅黑" w:eastAsia="微软雅黑" w:cs="宋体"/>
                <w:color w:val="000000"/>
                <w:kern w:val="0"/>
                <w:sz w:val="23"/>
                <w:szCs w:val="23"/>
                <w:lang w:val="en-US" w:eastAsia="zh-CN"/>
              </w:rPr>
            </w:pPr>
            <w:r>
              <w:rPr>
                <w:rFonts w:hint="eastAsia" w:ascii="微软雅黑" w:hAnsi="微软雅黑" w:eastAsia="微软雅黑" w:cs="宋体"/>
                <w:color w:val="000000"/>
                <w:kern w:val="0"/>
                <w:sz w:val="23"/>
                <w:szCs w:val="23"/>
                <w:lang w:val="en-US" w:eastAsia="zh-CN"/>
              </w:rPr>
              <w:t>4、</w:t>
            </w:r>
            <w:r>
              <w:rPr>
                <w:rFonts w:hint="default" w:ascii="微软雅黑" w:hAnsi="微软雅黑" w:eastAsia="微软雅黑" w:cs="宋体"/>
                <w:color w:val="000000"/>
                <w:kern w:val="0"/>
                <w:sz w:val="23"/>
                <w:szCs w:val="23"/>
                <w:lang w:val="en-US" w:eastAsia="zh-CN"/>
              </w:rPr>
              <w:t>第四阶段：测试与优化</w:t>
            </w:r>
            <w:r>
              <w:rPr>
                <w:rFonts w:hint="eastAsia" w:ascii="微软雅黑" w:hAnsi="微软雅黑" w:eastAsia="微软雅黑" w:cs="宋体"/>
                <w:color w:val="000000"/>
                <w:kern w:val="0"/>
                <w:sz w:val="23"/>
                <w:szCs w:val="23"/>
                <w:lang w:val="en-US" w:eastAsia="zh-CN"/>
              </w:rPr>
              <w:t>（26年4月初-7月末，全体队员）</w:t>
            </w:r>
          </w:p>
          <w:p w14:paraId="77930AE2">
            <w:pPr>
              <w:widowControl/>
              <w:wordWrap w:val="0"/>
              <w:ind w:left="420" w:leftChars="200" w:firstLine="0" w:firstLineChars="0"/>
              <w:jc w:val="left"/>
              <w:rPr>
                <w:rFonts w:hint="default" w:ascii="微软雅黑" w:hAnsi="微软雅黑" w:eastAsia="微软雅黑" w:cs="宋体"/>
                <w:color w:val="000000"/>
                <w:kern w:val="0"/>
                <w:sz w:val="23"/>
                <w:szCs w:val="23"/>
                <w:lang w:val="en-US" w:eastAsia="zh-CN"/>
              </w:rPr>
            </w:pPr>
            <w:r>
              <w:rPr>
                <w:rFonts w:hint="default" w:ascii="微软雅黑" w:hAnsi="微软雅黑" w:eastAsia="微软雅黑" w:cs="宋体"/>
                <w:color w:val="000000"/>
                <w:kern w:val="0"/>
                <w:sz w:val="23"/>
                <w:szCs w:val="23"/>
                <w:lang w:val="en-US" w:eastAsia="zh-CN"/>
              </w:rPr>
              <w:t>用户测试 → 性能优化 → Bug修复 → 体验优化 → 产品完善</w:t>
            </w:r>
          </w:p>
          <w:p w14:paraId="1B6F4B28">
            <w:pPr>
              <w:widowControl/>
              <w:numPr>
                <w:ilvl w:val="0"/>
                <w:numId w:val="5"/>
              </w:numPr>
              <w:wordWrap w:val="0"/>
              <w:jc w:val="left"/>
              <w:rPr>
                <w:rFonts w:hint="default" w:ascii="微软雅黑" w:hAnsi="微软雅黑" w:eastAsia="微软雅黑" w:cs="宋体"/>
                <w:color w:val="000000"/>
                <w:kern w:val="0"/>
                <w:sz w:val="23"/>
                <w:szCs w:val="23"/>
                <w:lang w:val="en-US" w:eastAsia="zh-CN"/>
              </w:rPr>
            </w:pPr>
            <w:r>
              <w:rPr>
                <w:rFonts w:hint="default" w:ascii="微软雅黑" w:hAnsi="微软雅黑" w:eastAsia="微软雅黑" w:cs="宋体"/>
                <w:color w:val="000000"/>
                <w:kern w:val="0"/>
                <w:sz w:val="23"/>
                <w:szCs w:val="23"/>
                <w:lang w:val="en-US" w:eastAsia="zh-CN"/>
              </w:rPr>
              <w:t>解决的主要问题</w:t>
            </w:r>
          </w:p>
          <w:p w14:paraId="2B99D27C">
            <w:pPr>
              <w:widowControl/>
              <w:numPr>
                <w:ilvl w:val="0"/>
                <w:numId w:val="0"/>
              </w:numPr>
              <w:wordWrap w:val="0"/>
              <w:jc w:val="left"/>
              <w:rPr>
                <w:rFonts w:hint="default" w:ascii="微软雅黑" w:hAnsi="微软雅黑" w:eastAsia="微软雅黑" w:cs="宋体"/>
                <w:color w:val="000000"/>
                <w:kern w:val="0"/>
                <w:sz w:val="23"/>
                <w:szCs w:val="23"/>
                <w:lang w:val="en-US" w:eastAsia="zh-CN"/>
              </w:rPr>
            </w:pPr>
            <w:r>
              <w:rPr>
                <w:rFonts w:hint="eastAsia" w:ascii="微软雅黑" w:hAnsi="微软雅黑" w:eastAsia="微软雅黑" w:cs="宋体"/>
                <w:color w:val="000000"/>
                <w:kern w:val="0"/>
                <w:sz w:val="23"/>
                <w:szCs w:val="23"/>
                <w:lang w:val="en-US" w:eastAsia="zh-CN"/>
              </w:rPr>
              <w:t xml:space="preserve">    面对移动端三维重建任务，主要需解决四类核心问题：</w:t>
            </w:r>
          </w:p>
          <w:p w14:paraId="6415043A">
            <w:pPr>
              <w:widowControl/>
              <w:numPr>
                <w:ilvl w:val="0"/>
                <w:numId w:val="6"/>
              </w:numPr>
              <w:wordWrap w:val="0"/>
              <w:ind w:left="878" w:leftChars="418" w:firstLine="0" w:firstLineChars="0"/>
              <w:jc w:val="left"/>
              <w:rPr>
                <w:rFonts w:hint="default" w:ascii="微软雅黑" w:hAnsi="微软雅黑" w:eastAsia="微软雅黑" w:cs="宋体"/>
                <w:color w:val="000000"/>
                <w:kern w:val="0"/>
                <w:sz w:val="23"/>
                <w:szCs w:val="23"/>
                <w:lang w:val="en-US" w:eastAsia="zh-CN"/>
              </w:rPr>
            </w:pPr>
            <w:r>
              <w:rPr>
                <w:rFonts w:hint="default" w:ascii="微软雅黑" w:hAnsi="微软雅黑" w:eastAsia="微软雅黑" w:cs="宋体"/>
                <w:color w:val="000000"/>
                <w:kern w:val="0"/>
                <w:sz w:val="23"/>
                <w:szCs w:val="23"/>
                <w:lang w:val="en-US" w:eastAsia="zh-CN"/>
              </w:rPr>
              <w:t>三维重建精度问题：移动设备拍摄易受环境光线、手持抖动等因素影响，导致图像质量不稳定，进而影响重建结果。为此，</w:t>
            </w:r>
            <w:r>
              <w:rPr>
                <w:rFonts w:hint="eastAsia" w:ascii="微软雅黑" w:hAnsi="微软雅黑" w:eastAsia="微软雅黑" w:cs="宋体"/>
                <w:color w:val="000000"/>
                <w:kern w:val="0"/>
                <w:sz w:val="23"/>
                <w:szCs w:val="23"/>
                <w:lang w:val="en-US" w:eastAsia="zh-CN"/>
              </w:rPr>
              <w:t>需要</w:t>
            </w:r>
            <w:r>
              <w:rPr>
                <w:rFonts w:hint="default" w:ascii="微软雅黑" w:hAnsi="微软雅黑" w:eastAsia="微软雅黑" w:cs="宋体"/>
                <w:color w:val="000000"/>
                <w:kern w:val="0"/>
                <w:sz w:val="23"/>
                <w:szCs w:val="23"/>
                <w:lang w:val="en-US" w:eastAsia="zh-CN"/>
              </w:rPr>
              <w:t>提升输入质量与算法鲁棒性：通过融合传统方法与深度学习的优势来互补短板；在采集阶段引入实时图像质量评估与智能拍照引导，从源头保障数据质量；在生成模型后，利用后处理技术进行优化与修复。</w:t>
            </w:r>
          </w:p>
          <w:p w14:paraId="4665C2CB">
            <w:pPr>
              <w:widowControl/>
              <w:numPr>
                <w:ilvl w:val="0"/>
                <w:numId w:val="6"/>
              </w:numPr>
              <w:wordWrap w:val="0"/>
              <w:ind w:left="878" w:leftChars="418" w:firstLine="0" w:firstLineChars="0"/>
              <w:jc w:val="left"/>
              <w:rPr>
                <w:rFonts w:hint="eastAsia" w:ascii="微软雅黑" w:hAnsi="微软雅黑" w:eastAsia="微软雅黑" w:cs="宋体"/>
                <w:color w:val="000000"/>
                <w:kern w:val="0"/>
                <w:sz w:val="23"/>
                <w:szCs w:val="23"/>
                <w:lang w:val="en-US" w:eastAsia="zh-CN"/>
              </w:rPr>
            </w:pPr>
            <w:r>
              <w:rPr>
                <w:rFonts w:hint="default" w:ascii="微软雅黑" w:hAnsi="微软雅黑" w:eastAsia="微软雅黑" w:cs="宋体"/>
                <w:color w:val="000000"/>
                <w:kern w:val="0"/>
                <w:sz w:val="23"/>
                <w:szCs w:val="23"/>
                <w:lang w:val="en-US" w:eastAsia="zh-CN"/>
              </w:rPr>
              <w:t>移动端性能问题：</w:t>
            </w:r>
            <w:r>
              <w:rPr>
                <w:rFonts w:hint="eastAsia" w:ascii="微软雅黑" w:hAnsi="微软雅黑" w:eastAsia="微软雅黑" w:cs="宋体"/>
                <w:color w:val="000000"/>
                <w:kern w:val="0"/>
                <w:sz w:val="23"/>
                <w:szCs w:val="23"/>
                <w:lang w:val="en-US" w:eastAsia="zh-CN"/>
              </w:rPr>
              <w:t>手机等设备存在计算能力有限、内存紧张、续航与散热等固有瓶颈。应对策略主要包括：研发轻量化重建算法以优化计算复杂度；设计“端-云协同”的工作流，将密集计算任务卸载至云端；同时在本地进行精细化的资源管理，严格控制内存占用与功耗。</w:t>
            </w:r>
          </w:p>
          <w:p w14:paraId="5766971F">
            <w:pPr>
              <w:widowControl/>
              <w:wordWrap w:val="0"/>
              <w:ind w:left="420" w:leftChars="200" w:firstLine="460" w:firstLineChars="200"/>
              <w:jc w:val="left"/>
              <w:rPr>
                <w:rFonts w:hint="eastAsia" w:ascii="微软雅黑" w:hAnsi="微软雅黑" w:eastAsia="微软雅黑" w:cs="宋体"/>
                <w:color w:val="000000"/>
                <w:kern w:val="0"/>
                <w:sz w:val="23"/>
                <w:szCs w:val="23"/>
                <w:lang w:val="en-US" w:eastAsia="zh-CN"/>
              </w:rPr>
            </w:pPr>
            <w:r>
              <w:rPr>
                <w:rFonts w:hint="eastAsia" w:ascii="微软雅黑" w:hAnsi="微软雅黑" w:eastAsia="微软雅黑" w:cs="宋体"/>
                <w:color w:val="000000"/>
                <w:kern w:val="0"/>
                <w:sz w:val="23"/>
                <w:szCs w:val="23"/>
                <w:lang w:val="en-US" w:eastAsia="zh-CN"/>
              </w:rPr>
              <w:t>3、</w:t>
            </w:r>
            <w:r>
              <w:rPr>
                <w:rFonts w:hint="default" w:ascii="微软雅黑" w:hAnsi="微软雅黑" w:eastAsia="微软雅黑" w:cs="宋体"/>
                <w:color w:val="000000"/>
                <w:kern w:val="0"/>
                <w:sz w:val="23"/>
                <w:szCs w:val="23"/>
                <w:lang w:val="en-US" w:eastAsia="zh-CN"/>
              </w:rPr>
              <w:t>用户体验问题：</w:t>
            </w:r>
            <w:r>
              <w:rPr>
                <w:rFonts w:hint="eastAsia" w:ascii="微软雅黑" w:hAnsi="微软雅黑" w:eastAsia="微软雅黑" w:cs="宋体"/>
                <w:color w:val="000000"/>
                <w:kern w:val="0"/>
                <w:sz w:val="23"/>
                <w:szCs w:val="23"/>
                <w:lang w:val="en-US" w:eastAsia="zh-CN"/>
              </w:rPr>
              <w:t>复杂的操作、漫长的处理等待和不确定的重建效果，都会导致用户对应用产生抵制情绪。  因此要简化用户的使用操作：设计一键式操作的简化流程；提供实时进度反馈与中间结果预览，降低等待焦虑；  通过操作引导和智能错误处理降低学习成本；并探索基于用户偏好的界面自适应。</w:t>
            </w:r>
          </w:p>
          <w:p w14:paraId="5193887F">
            <w:pPr>
              <w:widowControl/>
              <w:wordWrap w:val="0"/>
              <w:ind w:left="687" w:leftChars="327" w:firstLine="0" w:firstLineChars="0"/>
              <w:jc w:val="left"/>
              <w:rPr>
                <w:rFonts w:hint="eastAsia" w:ascii="微软雅黑" w:hAnsi="微软雅黑" w:eastAsia="微软雅黑" w:cs="宋体"/>
                <w:color w:val="000000"/>
                <w:kern w:val="0"/>
                <w:sz w:val="23"/>
                <w:szCs w:val="23"/>
                <w:lang w:val="en-US" w:eastAsia="zh-CN"/>
              </w:rPr>
            </w:pPr>
            <w:r>
              <w:rPr>
                <w:rFonts w:hint="eastAsia" w:ascii="微软雅黑" w:hAnsi="微软雅黑" w:eastAsia="微软雅黑" w:cs="宋体"/>
                <w:color w:val="000000"/>
                <w:kern w:val="0"/>
                <w:sz w:val="23"/>
                <w:szCs w:val="23"/>
                <w:lang w:val="en-US" w:eastAsia="zh-CN"/>
              </w:rPr>
              <w:t>4、</w:t>
            </w:r>
            <w:r>
              <w:rPr>
                <w:rFonts w:hint="default" w:ascii="微软雅黑" w:hAnsi="微软雅黑" w:eastAsia="微软雅黑" w:cs="宋体"/>
                <w:color w:val="000000"/>
                <w:kern w:val="0"/>
                <w:sz w:val="23"/>
                <w:szCs w:val="23"/>
                <w:lang w:val="en-US" w:eastAsia="zh-CN"/>
              </w:rPr>
              <w:t>数据存储问题：</w:t>
            </w:r>
            <w:r>
              <w:rPr>
                <w:rFonts w:hint="eastAsia" w:ascii="微软雅黑" w:hAnsi="微软雅黑" w:eastAsia="微软雅黑" w:cs="宋体"/>
                <w:color w:val="000000"/>
                <w:kern w:val="0"/>
                <w:sz w:val="23"/>
                <w:szCs w:val="23"/>
                <w:lang w:val="en-US" w:eastAsia="zh-CN"/>
              </w:rPr>
              <w:t>三维模型数据体积庞大，导致存储成本高、传输速度慢。解决思路是一套组合方案：采用高效的网格与纹理压缩算法大幅缩减文件体积；依据数据访问频率实施分级存储策略；利用CDN进行内容分发加速；并配合多级缓存与智能预加载机制来提升访问流畅度。</w:t>
            </w:r>
          </w:p>
          <w:p w14:paraId="46DD6916">
            <w:pPr>
              <w:widowControl/>
              <w:wordWrap w:val="0"/>
              <w:jc w:val="left"/>
              <w:rPr>
                <w:rFonts w:hint="default" w:ascii="微软雅黑" w:hAnsi="微软雅黑" w:eastAsia="微软雅黑" w:cs="宋体"/>
                <w:color w:val="000000"/>
                <w:kern w:val="0"/>
                <w:sz w:val="23"/>
                <w:szCs w:val="23"/>
                <w:lang w:val="en-US" w:eastAsia="zh-CN"/>
              </w:rPr>
            </w:pPr>
            <w:r>
              <w:rPr>
                <w:rFonts w:hint="eastAsia" w:ascii="微软雅黑" w:hAnsi="微软雅黑" w:eastAsia="微软雅黑" w:cs="宋体"/>
                <w:color w:val="000000"/>
                <w:kern w:val="0"/>
                <w:sz w:val="23"/>
                <w:szCs w:val="23"/>
                <w:lang w:val="en-US" w:eastAsia="zh-CN"/>
              </w:rPr>
              <w:t>（三）</w:t>
            </w:r>
            <w:r>
              <w:rPr>
                <w:rFonts w:hint="default" w:ascii="微软雅黑" w:hAnsi="微软雅黑" w:eastAsia="微软雅黑" w:cs="宋体"/>
                <w:color w:val="000000"/>
                <w:kern w:val="0"/>
                <w:sz w:val="23"/>
                <w:szCs w:val="23"/>
                <w:lang w:val="en-US" w:eastAsia="zh-CN"/>
              </w:rPr>
              <w:t>关键技术点</w:t>
            </w:r>
          </w:p>
          <w:p w14:paraId="545BEC74">
            <w:pPr>
              <w:widowControl/>
              <w:wordWrap w:val="0"/>
              <w:ind w:firstLine="230" w:firstLineChars="100"/>
              <w:jc w:val="left"/>
              <w:rPr>
                <w:rFonts w:hint="default" w:ascii="微软雅黑" w:hAnsi="微软雅黑" w:eastAsia="微软雅黑" w:cs="宋体"/>
                <w:color w:val="000000"/>
                <w:kern w:val="0"/>
                <w:sz w:val="23"/>
                <w:szCs w:val="23"/>
                <w:lang w:val="en-US" w:eastAsia="zh-CN"/>
              </w:rPr>
            </w:pPr>
            <w:r>
              <w:rPr>
                <w:rFonts w:hint="default" w:ascii="微软雅黑" w:hAnsi="微软雅黑" w:eastAsia="微软雅黑" w:cs="宋体"/>
                <w:color w:val="000000"/>
                <w:kern w:val="0"/>
                <w:sz w:val="23"/>
                <w:szCs w:val="23"/>
                <w:lang w:val="en-US" w:eastAsia="zh-CN"/>
              </w:rPr>
              <w:t>实现高质量、高效率的移动端三维重建，依赖于以下几个关键技术的突破</w:t>
            </w:r>
            <w:r>
              <w:rPr>
                <w:rFonts w:hint="eastAsia" w:ascii="微软雅黑" w:hAnsi="微软雅黑" w:eastAsia="微软雅黑" w:cs="宋体"/>
                <w:color w:val="000000"/>
                <w:kern w:val="0"/>
                <w:sz w:val="23"/>
                <w:szCs w:val="23"/>
                <w:lang w:val="en-US" w:eastAsia="zh-CN"/>
              </w:rPr>
              <w:t>：</w:t>
            </w:r>
          </w:p>
          <w:p w14:paraId="0AF05800">
            <w:pPr>
              <w:widowControl/>
              <w:numPr>
                <w:ilvl w:val="0"/>
                <w:numId w:val="7"/>
              </w:numPr>
              <w:wordWrap w:val="0"/>
              <w:ind w:left="420" w:leftChars="200" w:firstLine="0" w:firstLineChars="0"/>
              <w:jc w:val="left"/>
              <w:rPr>
                <w:rFonts w:hint="eastAsia" w:ascii="微软雅黑" w:hAnsi="微软雅黑" w:eastAsia="微软雅黑" w:cs="宋体"/>
                <w:color w:val="000000"/>
                <w:kern w:val="0"/>
                <w:sz w:val="23"/>
                <w:szCs w:val="23"/>
                <w:lang w:val="en-US" w:eastAsia="zh-CN"/>
              </w:rPr>
            </w:pPr>
            <w:r>
              <w:rPr>
                <w:rFonts w:hint="default" w:ascii="微软雅黑" w:hAnsi="微软雅黑" w:eastAsia="微软雅黑" w:cs="宋体"/>
                <w:color w:val="000000"/>
                <w:kern w:val="0"/>
                <w:sz w:val="23"/>
                <w:szCs w:val="23"/>
                <w:lang w:val="en-US" w:eastAsia="zh-CN"/>
              </w:rPr>
              <w:t>多视角图像特征匹配算法：多视角图像间的特征匹配是重建的基础，</w:t>
            </w:r>
            <w:r>
              <w:rPr>
                <w:rFonts w:hint="eastAsia" w:ascii="微软雅黑" w:hAnsi="微软雅黑" w:eastAsia="微软雅黑" w:cs="宋体"/>
                <w:color w:val="000000"/>
                <w:kern w:val="0"/>
                <w:sz w:val="23"/>
                <w:szCs w:val="23"/>
                <w:lang w:val="en-US" w:eastAsia="zh-CN"/>
              </w:rPr>
              <w:t>其核心挑战在于克服视角、光照变化及遮挡带来的影响。为此，需采用融合了深度学习与传统方法的鲁棒特征描述符，并结合极线几何等空间约束来增强匹配的几何一致性。通过集束调整等优化策略对匹配结果和相机参数进行全局优化，并建立严格的质量控制机制以评估匹配可靠性、剔除异常值，从而为后续重建提供稳定准确的输入。</w:t>
            </w:r>
          </w:p>
          <w:p w14:paraId="42FF792F">
            <w:pPr>
              <w:widowControl/>
              <w:numPr>
                <w:ilvl w:val="0"/>
                <w:numId w:val="7"/>
              </w:numPr>
              <w:wordWrap w:val="0"/>
              <w:ind w:left="420" w:leftChars="200" w:firstLine="0" w:firstLineChars="0"/>
              <w:jc w:val="left"/>
              <w:rPr>
                <w:rFonts w:hint="eastAsia" w:ascii="微软雅黑" w:hAnsi="微软雅黑" w:eastAsia="微软雅黑" w:cs="宋体"/>
                <w:color w:val="000000"/>
                <w:kern w:val="0"/>
                <w:sz w:val="23"/>
                <w:szCs w:val="23"/>
                <w:lang w:val="en-US" w:eastAsia="zh-CN"/>
              </w:rPr>
            </w:pPr>
            <w:r>
              <w:rPr>
                <w:rFonts w:hint="default" w:ascii="微软雅黑" w:hAnsi="微软雅黑" w:eastAsia="微软雅黑" w:cs="宋体"/>
                <w:color w:val="000000"/>
                <w:kern w:val="0"/>
                <w:sz w:val="23"/>
                <w:szCs w:val="23"/>
                <w:lang w:val="en-US" w:eastAsia="zh-CN"/>
              </w:rPr>
              <w:t>点云生成与网格重建：</w:t>
            </w:r>
            <w:r>
              <w:rPr>
                <w:rFonts w:hint="eastAsia" w:ascii="微软雅黑" w:hAnsi="微软雅黑" w:eastAsia="微软雅黑" w:cs="宋体"/>
                <w:color w:val="000000"/>
                <w:kern w:val="0"/>
                <w:sz w:val="23"/>
                <w:szCs w:val="23"/>
                <w:lang w:val="en-US" w:eastAsia="zh-CN"/>
              </w:rPr>
              <w:t>从匹配点生成稠密点云并重建为表面网格是核心环节，这一过程需解决点云密度不均、噪声及表面拟合等问题。技术上，首先将多视角生成的深度图或点云进行精确配准与融合；随后采用统计滤波等方法去除离群噪声；再利用泊松重建或Delaunay三角剖分等算法生成连续的表面网格；最后对网格进行拓扑修复与平滑优化，确保其几何正确性与视觉质量。</w:t>
            </w:r>
          </w:p>
          <w:p w14:paraId="07E49562">
            <w:pPr>
              <w:widowControl/>
              <w:wordWrap w:val="0"/>
              <w:ind w:left="420" w:leftChars="200" w:firstLine="0" w:firstLineChars="0"/>
              <w:jc w:val="left"/>
              <w:rPr>
                <w:rFonts w:hint="eastAsia" w:ascii="微软雅黑" w:hAnsi="微软雅黑" w:eastAsia="微软雅黑" w:cs="宋体"/>
                <w:color w:val="000000"/>
                <w:kern w:val="0"/>
                <w:sz w:val="23"/>
                <w:szCs w:val="23"/>
                <w:lang w:val="en-US" w:eastAsia="zh-CN"/>
              </w:rPr>
            </w:pPr>
            <w:r>
              <w:rPr>
                <w:rFonts w:hint="eastAsia" w:ascii="微软雅黑" w:hAnsi="微软雅黑" w:eastAsia="微软雅黑" w:cs="宋体"/>
                <w:color w:val="000000"/>
                <w:kern w:val="0"/>
                <w:sz w:val="23"/>
                <w:szCs w:val="23"/>
                <w:lang w:val="en-US" w:eastAsia="zh-CN"/>
              </w:rPr>
              <w:t>3、</w:t>
            </w:r>
            <w:r>
              <w:rPr>
                <w:rFonts w:hint="default" w:ascii="微软雅黑" w:hAnsi="微软雅黑" w:eastAsia="微软雅黑" w:cs="宋体"/>
                <w:color w:val="000000"/>
                <w:kern w:val="0"/>
                <w:sz w:val="23"/>
                <w:szCs w:val="23"/>
                <w:lang w:val="en-US" w:eastAsia="zh-CN"/>
              </w:rPr>
              <w:t>移动端模型加速计算：</w:t>
            </w:r>
            <w:r>
              <w:rPr>
                <w:rFonts w:hint="eastAsia" w:ascii="微软雅黑" w:hAnsi="微软雅黑" w:eastAsia="微软雅黑" w:cs="宋体"/>
                <w:color w:val="000000"/>
                <w:kern w:val="0"/>
                <w:sz w:val="23"/>
                <w:szCs w:val="23"/>
                <w:lang w:val="en-US" w:eastAsia="zh-CN"/>
              </w:rPr>
              <w:t>为应对移动端算力与资源的严格限制，必须对重建模型进行加速计算。主要途径包括：对神经网络模型进行剪枝、量化和知识蒸馏，以大幅压缩其体积与计算量；在算法层面引入近似计算与并行计算策略；并设计自适应机制，使算法能根据设备的实时性能动态调整计算负载，在效果与效率间取得最佳平衡。</w:t>
            </w:r>
          </w:p>
          <w:p w14:paraId="11710CC8">
            <w:pPr>
              <w:widowControl/>
              <w:wordWrap w:val="0"/>
              <w:ind w:left="420" w:leftChars="200" w:firstLine="0" w:firstLineChars="0"/>
              <w:jc w:val="left"/>
              <w:rPr>
                <w:rFonts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4、</w:t>
            </w:r>
            <w:r>
              <w:rPr>
                <w:rFonts w:hint="default" w:ascii="微软雅黑" w:hAnsi="微软雅黑" w:eastAsia="微软雅黑" w:cs="宋体"/>
                <w:color w:val="000000"/>
                <w:kern w:val="0"/>
                <w:sz w:val="23"/>
                <w:szCs w:val="23"/>
                <w:lang w:val="en-US" w:eastAsia="zh-CN"/>
              </w:rPr>
              <w:t>3D模型轻量化处理：</w:t>
            </w:r>
            <w:r>
              <w:rPr>
                <w:rFonts w:ascii="微软雅黑" w:hAnsi="微软雅黑" w:eastAsia="微软雅黑" w:cs="宋体"/>
                <w:color w:val="000000"/>
                <w:kern w:val="0"/>
                <w:sz w:val="23"/>
                <w:szCs w:val="23"/>
              </w:rPr>
              <w:t>生成的三维模型通常数据量庞大，轻量化处理对存储、传输与实时渲染至关重要。目标是在尽量保持视觉质量的前提下减少数据量。具体方法有：通过边折叠等算法简化网格面片数量；对纹理采用多级压缩与高效编码格式；应用多层次细节技术，根据视图距离动态切换不同精度的模型；以及采用优化的二进制格式进行高效存储，从而显著降低数据规模，满足移动端应用的性能要求。</w:t>
            </w:r>
          </w:p>
        </w:tc>
      </w:tr>
      <w:tr w14:paraId="41CF92E9">
        <w:tblPrEx>
          <w:tblCellMar>
            <w:top w:w="15" w:type="dxa"/>
            <w:left w:w="15" w:type="dxa"/>
            <w:bottom w:w="15" w:type="dxa"/>
            <w:right w:w="15" w:type="dxa"/>
          </w:tblCellMar>
        </w:tblPrEx>
        <w:trPr>
          <w:trHeight w:val="450" w:hRule="atLeast"/>
          <w:jc w:val="center"/>
        </w:trPr>
        <w:tc>
          <w:tcPr>
            <w:tcW w:w="12041" w:type="dxa"/>
            <w:gridSpan w:val="8"/>
            <w:tcBorders>
              <w:top w:val="single" w:color="808080" w:sz="6" w:space="0"/>
              <w:left w:val="single" w:color="808080" w:sz="6" w:space="0"/>
              <w:bottom w:val="single" w:color="808080" w:sz="6" w:space="0"/>
              <w:right w:val="single" w:color="808080" w:sz="6" w:space="0"/>
            </w:tcBorders>
            <w:vAlign w:val="center"/>
          </w:tcPr>
          <w:p w14:paraId="695A21CD">
            <w:pPr>
              <w:widowControl/>
              <w:wordWrap w:val="0"/>
              <w:jc w:val="left"/>
              <w:rPr>
                <w:rFonts w:ascii="微软雅黑" w:hAnsi="微软雅黑" w:eastAsia="微软雅黑" w:cs="宋体"/>
                <w:color w:val="000000"/>
                <w:kern w:val="0"/>
                <w:sz w:val="23"/>
                <w:szCs w:val="23"/>
              </w:rPr>
            </w:pPr>
            <w:r>
              <w:rPr>
                <w:rFonts w:hint="eastAsia" w:ascii="方正楷体_GB2312" w:hAnsi="微软雅黑" w:eastAsia="方正楷体_GB2312" w:cs="宋体"/>
                <w:b/>
                <w:bCs/>
                <w:color w:val="000000"/>
                <w:kern w:val="0"/>
                <w:sz w:val="23"/>
                <w:szCs w:val="23"/>
              </w:rPr>
              <w:t>六、项目创新及特色</w:t>
            </w:r>
          </w:p>
        </w:tc>
      </w:tr>
      <w:tr w14:paraId="687DFD70">
        <w:tblPrEx>
          <w:tblCellMar>
            <w:top w:w="15" w:type="dxa"/>
            <w:left w:w="15" w:type="dxa"/>
            <w:bottom w:w="15" w:type="dxa"/>
            <w:right w:w="15" w:type="dxa"/>
          </w:tblCellMar>
        </w:tblPrEx>
        <w:trPr>
          <w:trHeight w:val="450" w:hRule="atLeast"/>
          <w:jc w:val="center"/>
        </w:trPr>
        <w:tc>
          <w:tcPr>
            <w:tcW w:w="12041" w:type="dxa"/>
            <w:gridSpan w:val="8"/>
            <w:tcBorders>
              <w:top w:val="single" w:color="808080" w:sz="6" w:space="0"/>
              <w:left w:val="single" w:color="808080" w:sz="6" w:space="0"/>
              <w:bottom w:val="single" w:color="808080" w:sz="6" w:space="0"/>
              <w:right w:val="single" w:color="808080" w:sz="6" w:space="0"/>
            </w:tcBorders>
            <w:tcMar>
              <w:top w:w="150" w:type="dxa"/>
              <w:left w:w="150" w:type="dxa"/>
              <w:bottom w:w="150" w:type="dxa"/>
              <w:right w:w="150" w:type="dxa"/>
            </w:tcMar>
            <w:vAlign w:val="center"/>
          </w:tcPr>
          <w:p w14:paraId="5BADFB38">
            <w:pPr>
              <w:widowControl/>
              <w:numPr>
                <w:ilvl w:val="0"/>
                <w:numId w:val="8"/>
              </w:numPr>
              <w:wordWrap w:val="0"/>
              <w:jc w:val="left"/>
              <w:rPr>
                <w:rFonts w:hint="eastAsia" w:ascii="微软雅黑" w:hAnsi="微软雅黑" w:eastAsia="微软雅黑" w:cs="宋体"/>
                <w:color w:val="000000"/>
                <w:kern w:val="0"/>
                <w:sz w:val="23"/>
                <w:szCs w:val="23"/>
                <w:lang w:val="en-US" w:eastAsia="zh-CN"/>
              </w:rPr>
            </w:pPr>
            <w:r>
              <w:rPr>
                <w:rFonts w:hint="eastAsia" w:ascii="微软雅黑" w:hAnsi="微软雅黑" w:eastAsia="微软雅黑" w:cs="宋体"/>
                <w:color w:val="000000"/>
                <w:kern w:val="0"/>
                <w:sz w:val="23"/>
                <w:szCs w:val="23"/>
                <w:lang w:val="en-US" w:eastAsia="zh-CN"/>
              </w:rPr>
              <w:t>项目创新</w:t>
            </w:r>
          </w:p>
          <w:p w14:paraId="44BCCEAA">
            <w:pPr>
              <w:widowControl/>
              <w:numPr>
                <w:ilvl w:val="0"/>
                <w:numId w:val="0"/>
              </w:numPr>
              <w:wordWrap w:val="0"/>
              <w:ind w:firstLine="460" w:firstLineChars="200"/>
              <w:jc w:val="left"/>
              <w:rPr>
                <w:rFonts w:hint="eastAsia" w:ascii="微软雅黑" w:hAnsi="微软雅黑" w:eastAsia="微软雅黑" w:cs="宋体"/>
                <w:color w:val="000000"/>
                <w:kern w:val="0"/>
                <w:sz w:val="23"/>
                <w:szCs w:val="23"/>
                <w:lang w:val="en-US" w:eastAsia="zh-CN"/>
              </w:rPr>
            </w:pPr>
            <w:r>
              <w:rPr>
                <w:rFonts w:hint="eastAsia" w:ascii="微软雅黑" w:hAnsi="微软雅黑" w:eastAsia="微软雅黑" w:cs="宋体"/>
                <w:color w:val="000000"/>
                <w:kern w:val="0"/>
                <w:sz w:val="23"/>
                <w:szCs w:val="23"/>
                <w:lang w:val="en-US" w:eastAsia="zh-CN"/>
              </w:rPr>
              <w:t>本项目在创新及特色上主要体现在</w:t>
            </w:r>
            <w:r>
              <w:rPr>
                <w:rFonts w:hint="eastAsia" w:ascii="微软雅黑" w:hAnsi="微软雅黑" w:eastAsia="微软雅黑" w:cs="宋体"/>
                <w:b/>
                <w:bCs/>
                <w:color w:val="000000"/>
                <w:kern w:val="0"/>
                <w:sz w:val="23"/>
                <w:szCs w:val="23"/>
                <w:lang w:val="en-US" w:eastAsia="zh-CN"/>
              </w:rPr>
              <w:t>应用场景和技术集成</w:t>
            </w:r>
            <w:r>
              <w:rPr>
                <w:rFonts w:hint="eastAsia" w:ascii="微软雅黑" w:hAnsi="微软雅黑" w:eastAsia="微软雅黑" w:cs="宋体"/>
                <w:color w:val="000000"/>
                <w:kern w:val="0"/>
                <w:sz w:val="23"/>
                <w:szCs w:val="23"/>
                <w:lang w:val="en-US" w:eastAsia="zh-CN"/>
              </w:rPr>
              <w:t>两个层面，致力于开辟三维社交的新领域。</w:t>
            </w:r>
          </w:p>
          <w:p w14:paraId="1B0E0D4A">
            <w:pPr>
              <w:widowControl/>
              <w:numPr>
                <w:ilvl w:val="0"/>
                <w:numId w:val="0"/>
              </w:numPr>
              <w:wordWrap w:val="0"/>
              <w:ind w:left="458" w:leftChars="218" w:firstLine="460" w:firstLineChars="200"/>
              <w:jc w:val="left"/>
              <w:rPr>
                <w:rFonts w:hint="eastAsia" w:ascii="微软雅黑" w:hAnsi="微软雅黑" w:eastAsia="微软雅黑" w:cs="宋体"/>
                <w:color w:val="000000"/>
                <w:kern w:val="0"/>
                <w:sz w:val="23"/>
                <w:szCs w:val="23"/>
                <w:lang w:val="en-US" w:eastAsia="zh-CN"/>
              </w:rPr>
            </w:pPr>
            <w:r>
              <w:rPr>
                <w:rFonts w:hint="eastAsia" w:ascii="微软雅黑" w:hAnsi="微软雅黑" w:eastAsia="微软雅黑" w:cs="宋体"/>
                <w:b/>
                <w:bCs/>
                <w:color w:val="000000"/>
                <w:kern w:val="0"/>
                <w:sz w:val="23"/>
                <w:szCs w:val="23"/>
                <w:lang w:val="en-US" w:eastAsia="zh-CN"/>
              </w:rPr>
              <w:t>应用创新</w:t>
            </w:r>
            <w:r>
              <w:rPr>
                <w:rFonts w:hint="eastAsia" w:ascii="微软雅黑" w:hAnsi="微软雅黑" w:eastAsia="微软雅黑" w:cs="宋体"/>
                <w:color w:val="000000"/>
                <w:kern w:val="0"/>
                <w:sz w:val="23"/>
                <w:szCs w:val="23"/>
                <w:lang w:val="en-US" w:eastAsia="zh-CN"/>
              </w:rPr>
              <w:t>体现在对社交模式的重新构想。我们推动社交内容的核心载体从二维图文向三维模型升级，实现现实世界物体与虚拟社交场景的有机结合，提供可多维度浏览与交互的展示方式。这为用户带来超越传统平面应用的沉浸式体验，通过支持旋转、缩放、拆解等丰富的互动操作，以及个性化的模型编辑与场景搭建功能，极大地增强了表达的个性化和社交互动的深度。用户不仅能便捷地创作、分享三维内容，更能进行多人在线协同创作，共同构建虚拟社交空间。</w:t>
            </w:r>
          </w:p>
          <w:p w14:paraId="1D66B1A3">
            <w:pPr>
              <w:widowControl/>
              <w:numPr>
                <w:ilvl w:val="0"/>
                <w:numId w:val="0"/>
              </w:numPr>
              <w:wordWrap w:val="0"/>
              <w:ind w:left="458" w:leftChars="218" w:firstLine="460" w:firstLineChars="200"/>
              <w:jc w:val="left"/>
              <w:rPr>
                <w:rFonts w:hint="eastAsia" w:ascii="微软雅黑" w:hAnsi="微软雅黑" w:eastAsia="微软雅黑" w:cs="宋体"/>
                <w:color w:val="000000"/>
                <w:kern w:val="0"/>
                <w:sz w:val="23"/>
                <w:szCs w:val="23"/>
                <w:lang w:val="en-US" w:eastAsia="zh-CN"/>
              </w:rPr>
            </w:pPr>
            <w:r>
              <w:rPr>
                <w:rFonts w:hint="eastAsia" w:ascii="微软雅黑" w:hAnsi="微软雅黑" w:eastAsia="微软雅黑" w:cs="宋体"/>
                <w:b/>
                <w:bCs/>
                <w:color w:val="000000"/>
                <w:kern w:val="0"/>
                <w:sz w:val="23"/>
                <w:szCs w:val="23"/>
                <w:lang w:val="en-US" w:eastAsia="zh-CN"/>
              </w:rPr>
              <w:t>技术创新</w:t>
            </w:r>
            <w:r>
              <w:rPr>
                <w:rFonts w:hint="eastAsia" w:ascii="微软雅黑" w:hAnsi="微软雅黑" w:eastAsia="微软雅黑" w:cs="宋体"/>
                <w:color w:val="000000"/>
                <w:kern w:val="0"/>
                <w:sz w:val="23"/>
                <w:szCs w:val="23"/>
                <w:lang w:val="en-US" w:eastAsia="zh-CN"/>
              </w:rPr>
              <w:t>的核心在于深度集成与针对性的优化。本项目是国内首批将高完整度移动端三维重建技术深度融入社交平台的产品。创新点体现在将先进的轻量化重建算法、多算法融合策略与社交功能进行有机融合，并针对移动设备的计算特点进行了全方位优化。我们设计了从智能拍摄引导、自适应计算到快速云端处理的完整技术链路，显著降低了三维内容的创作门槛。在交互层面，开创了基于三维空间的社交环境，结合智能引导与自然交互方式，并为未来接入VR/AR沉浸式体验奠定了基础。</w:t>
            </w:r>
          </w:p>
          <w:p w14:paraId="3F69F039">
            <w:pPr>
              <w:widowControl/>
              <w:numPr>
                <w:ilvl w:val="0"/>
                <w:numId w:val="8"/>
              </w:numPr>
              <w:wordWrap w:val="0"/>
              <w:jc w:val="left"/>
              <w:rPr>
                <w:rFonts w:hint="default" w:ascii="微软雅黑" w:hAnsi="微软雅黑" w:eastAsia="微软雅黑" w:cs="宋体"/>
                <w:color w:val="000000"/>
                <w:kern w:val="0"/>
                <w:sz w:val="23"/>
                <w:szCs w:val="23"/>
                <w:lang w:val="en-US" w:eastAsia="zh-CN"/>
              </w:rPr>
            </w:pPr>
            <w:r>
              <w:rPr>
                <w:rFonts w:hint="eastAsia" w:ascii="微软雅黑" w:hAnsi="微软雅黑" w:eastAsia="微软雅黑" w:cs="宋体"/>
                <w:color w:val="000000"/>
                <w:kern w:val="0"/>
                <w:sz w:val="23"/>
                <w:szCs w:val="23"/>
                <w:lang w:val="en-US" w:eastAsia="zh-CN"/>
              </w:rPr>
              <w:t>项目特色</w:t>
            </w:r>
          </w:p>
          <w:p w14:paraId="55771603">
            <w:pPr>
              <w:widowControl/>
              <w:numPr>
                <w:ilvl w:val="0"/>
                <w:numId w:val="0"/>
              </w:numPr>
              <w:wordWrap w:val="0"/>
              <w:jc w:val="left"/>
              <w:rPr>
                <w:rFonts w:hint="eastAsia" w:ascii="微软雅黑" w:hAnsi="微软雅黑" w:eastAsia="微软雅黑" w:cs="宋体"/>
                <w:color w:val="000000"/>
                <w:kern w:val="0"/>
                <w:sz w:val="23"/>
                <w:szCs w:val="23"/>
                <w:lang w:val="en-US" w:eastAsia="zh-CN"/>
              </w:rPr>
            </w:pPr>
            <w:r>
              <w:rPr>
                <w:rFonts w:hint="eastAsia" w:ascii="微软雅黑" w:hAnsi="微软雅黑" w:eastAsia="微软雅黑" w:cs="宋体"/>
                <w:color w:val="000000"/>
                <w:kern w:val="0"/>
                <w:sz w:val="23"/>
                <w:szCs w:val="23"/>
                <w:lang w:val="en-US" w:eastAsia="zh-CN"/>
              </w:rPr>
              <w:t xml:space="preserve">        “空间印记”项目的核心特色在于，它是一条兼具技术可行性、明确市场价值与广阔发展前景的创新路径。</w:t>
            </w:r>
          </w:p>
          <w:p w14:paraId="1DC7A1FC">
            <w:pPr>
              <w:widowControl/>
              <w:numPr>
                <w:ilvl w:val="0"/>
                <w:numId w:val="0"/>
              </w:numPr>
              <w:wordWrap w:val="0"/>
              <w:ind w:left="458" w:leftChars="218" w:firstLine="460" w:firstLineChars="200"/>
              <w:jc w:val="left"/>
              <w:rPr>
                <w:rFonts w:hint="eastAsia" w:ascii="微软雅黑" w:hAnsi="微软雅黑" w:eastAsia="微软雅黑" w:cs="宋体"/>
                <w:color w:val="000000"/>
                <w:kern w:val="0"/>
                <w:sz w:val="23"/>
                <w:szCs w:val="23"/>
                <w:lang w:val="en-US" w:eastAsia="zh-CN"/>
              </w:rPr>
            </w:pPr>
            <w:r>
              <w:rPr>
                <w:rFonts w:hint="eastAsia" w:ascii="微软雅黑" w:hAnsi="微软雅黑" w:eastAsia="微软雅黑" w:cs="宋体"/>
                <w:color w:val="000000"/>
                <w:kern w:val="0"/>
                <w:sz w:val="23"/>
                <w:szCs w:val="23"/>
                <w:lang w:val="en-US" w:eastAsia="zh-CN"/>
              </w:rPr>
              <w:t>在技术实施层面，我们采取的策略是“基于成熟技术进行创新性集成”。这意味着项目并非从零开始攻克尖端难题，而是围绕移动端三维重建这一核心，对特征匹配、点云重建、模型轻量化等经过验证的技术模块进行优化、组合与系统集成。这条技术路线清晰，开发风险相对可控，确保了项目的可实施性与稳定性。</w:t>
            </w:r>
          </w:p>
          <w:p w14:paraId="0934FC06">
            <w:pPr>
              <w:widowControl/>
              <w:numPr>
                <w:ilvl w:val="0"/>
                <w:numId w:val="0"/>
              </w:numPr>
              <w:wordWrap w:val="0"/>
              <w:ind w:left="458" w:leftChars="218" w:firstLine="460" w:firstLineChars="200"/>
              <w:jc w:val="left"/>
              <w:rPr>
                <w:rFonts w:hint="eastAsia" w:ascii="微软雅黑" w:hAnsi="微软雅黑" w:eastAsia="微软雅黑" w:cs="宋体"/>
                <w:color w:val="000000"/>
                <w:kern w:val="0"/>
                <w:sz w:val="23"/>
                <w:szCs w:val="23"/>
                <w:lang w:val="en-US" w:eastAsia="zh-CN"/>
              </w:rPr>
            </w:pPr>
            <w:r>
              <w:rPr>
                <w:rFonts w:hint="eastAsia" w:ascii="微软雅黑" w:hAnsi="微软雅黑" w:eastAsia="微软雅黑" w:cs="宋体"/>
                <w:color w:val="000000"/>
                <w:kern w:val="0"/>
                <w:sz w:val="23"/>
                <w:szCs w:val="23"/>
                <w:lang w:val="en-US" w:eastAsia="zh-CN"/>
              </w:rPr>
              <w:t>从用户视角看，项目的价值主张非常明确。它精准针对当前主流社交应用体验单一、互动浅层的局限性，通过提供三维内容创作与互动能力，为用户开辟了全新的表达与社交维度。这不仅满足了用户对更新颖、更深度社交体验的内在需求，也为其创造了记录生活、展示创意、深度互动的全新价值点，具备强大的用户吸引力。</w:t>
            </w:r>
          </w:p>
          <w:p w14:paraId="5343BB87">
            <w:pPr>
              <w:widowControl/>
              <w:numPr>
                <w:ilvl w:val="0"/>
                <w:numId w:val="0"/>
              </w:numPr>
              <w:wordWrap w:val="0"/>
              <w:ind w:left="458" w:leftChars="218" w:firstLine="460" w:firstLineChars="200"/>
              <w:jc w:val="left"/>
              <w:rPr>
                <w:rFonts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展望未来，项目的商业前景尤为广阔。它切入了一个尚未被充分开发的3D社交市场蓝海。在应用与商业模式上，可探索的方向丰富：用户生成的优质3D内容与场景本身即可衍生出数字资产交易、虚拟空间租赁等可能性；在广告方面，它能支持极具沉浸感和互动性的新型3D互动广告，大幅提升营销效果；更重要的是，该项目为构建一个全新的、基于三维空间的社交方式提供了至关重要的技术基础与前期市场试验，其长期生态价值巨大。</w:t>
            </w:r>
          </w:p>
        </w:tc>
      </w:tr>
      <w:tr w14:paraId="2D99E0B9">
        <w:tblPrEx>
          <w:tblCellMar>
            <w:top w:w="15" w:type="dxa"/>
            <w:left w:w="15" w:type="dxa"/>
            <w:bottom w:w="15" w:type="dxa"/>
            <w:right w:w="15" w:type="dxa"/>
          </w:tblCellMar>
        </w:tblPrEx>
        <w:trPr>
          <w:trHeight w:val="450" w:hRule="atLeast"/>
          <w:jc w:val="center"/>
        </w:trPr>
        <w:tc>
          <w:tcPr>
            <w:tcW w:w="12041" w:type="dxa"/>
            <w:gridSpan w:val="8"/>
            <w:tcBorders>
              <w:top w:val="single" w:color="808080" w:sz="6" w:space="0"/>
              <w:left w:val="single" w:color="808080" w:sz="6" w:space="0"/>
              <w:bottom w:val="single" w:color="808080" w:sz="6" w:space="0"/>
              <w:right w:val="single" w:color="808080" w:sz="6" w:space="0"/>
            </w:tcBorders>
            <w:vAlign w:val="center"/>
          </w:tcPr>
          <w:p w14:paraId="447091E5">
            <w:pPr>
              <w:widowControl/>
              <w:wordWrap w:val="0"/>
              <w:jc w:val="left"/>
              <w:rPr>
                <w:rFonts w:ascii="微软雅黑" w:hAnsi="微软雅黑" w:eastAsia="微软雅黑" w:cs="宋体"/>
                <w:color w:val="000000"/>
                <w:kern w:val="0"/>
                <w:sz w:val="23"/>
                <w:szCs w:val="23"/>
              </w:rPr>
            </w:pPr>
            <w:r>
              <w:rPr>
                <w:rFonts w:hint="eastAsia" w:ascii="方正楷体_GB2312" w:hAnsi="微软雅黑" w:eastAsia="方正楷体_GB2312" w:cs="宋体"/>
                <w:b/>
                <w:bCs/>
                <w:kern w:val="0"/>
                <w:sz w:val="23"/>
                <w:szCs w:val="23"/>
              </w:rPr>
              <w:t>七、项目综述</w:t>
            </w:r>
          </w:p>
        </w:tc>
      </w:tr>
      <w:tr w14:paraId="05FD0E7A">
        <w:tblPrEx>
          <w:tblCellMar>
            <w:top w:w="15" w:type="dxa"/>
            <w:left w:w="15" w:type="dxa"/>
            <w:bottom w:w="15" w:type="dxa"/>
            <w:right w:w="15" w:type="dxa"/>
          </w:tblCellMar>
        </w:tblPrEx>
        <w:trPr>
          <w:trHeight w:val="450" w:hRule="atLeast"/>
          <w:jc w:val="center"/>
        </w:trPr>
        <w:tc>
          <w:tcPr>
            <w:tcW w:w="12041" w:type="dxa"/>
            <w:gridSpan w:val="8"/>
            <w:tcBorders>
              <w:top w:val="single" w:color="808080" w:sz="6" w:space="0"/>
              <w:left w:val="single" w:color="808080" w:sz="6" w:space="0"/>
              <w:bottom w:val="single" w:color="808080" w:sz="6" w:space="0"/>
              <w:right w:val="single" w:color="808080" w:sz="6" w:space="0"/>
            </w:tcBorders>
            <w:tcMar>
              <w:top w:w="150" w:type="dxa"/>
              <w:left w:w="150" w:type="dxa"/>
              <w:bottom w:w="150" w:type="dxa"/>
              <w:right w:w="150" w:type="dxa"/>
            </w:tcMar>
            <w:vAlign w:val="center"/>
          </w:tcPr>
          <w:p w14:paraId="7A4A7629">
            <w:pPr>
              <w:widowControl/>
              <w:wordWrap w:val="0"/>
              <w:ind w:firstLine="460" w:firstLineChars="200"/>
              <w:jc w:val="left"/>
              <w:rPr>
                <w:rFonts w:hint="eastAsia"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rPr>
              <w:t>相较于小红书、微博、X等当前主流社交应用仍局限于图片、视频、文字等2D内容展示形式，本项目突破性地引入三维空间维度，将用户的创意表达从平面扩展到立体空间，实现了从"看内容"到"体验内容"的根本性转变。2D内容固有的平面限制导致信息传递</w:t>
            </w:r>
            <w:r>
              <w:rPr>
                <w:rFonts w:hint="eastAsia" w:ascii="微软雅黑" w:hAnsi="微软雅黑" w:eastAsia="微软雅黑" w:cs="宋体"/>
                <w:color w:val="000000"/>
                <w:kern w:val="0"/>
                <w:sz w:val="23"/>
                <w:szCs w:val="23"/>
                <w:lang w:val="en-US" w:eastAsia="zh-CN"/>
              </w:rPr>
              <w:t>角度</w:t>
            </w:r>
            <w:r>
              <w:rPr>
                <w:rFonts w:hint="eastAsia" w:ascii="微软雅黑" w:hAnsi="微软雅黑" w:eastAsia="微软雅黑" w:cs="宋体"/>
                <w:color w:val="000000"/>
                <w:kern w:val="0"/>
                <w:sz w:val="23"/>
                <w:szCs w:val="23"/>
              </w:rPr>
              <w:t>单一、空间感知缺失、交互深度不足，用户只能被动浏览静态内容，难以真实感受物品的立体形态和空间关系。本项目通过3D重建技术彻底突破这一局限，支持用户对3D模型进行360度旋转、缩放、编辑等深度交互，让内容从"被观看"升级为"可触摸"，</w:t>
            </w:r>
            <w:r>
              <w:rPr>
                <w:rFonts w:hint="eastAsia" w:ascii="微软雅黑" w:hAnsi="微软雅黑" w:eastAsia="微软雅黑" w:cs="宋体"/>
                <w:color w:val="000000"/>
                <w:kern w:val="0"/>
                <w:sz w:val="23"/>
                <w:szCs w:val="23"/>
                <w:lang w:val="en-US" w:eastAsia="zh-CN"/>
              </w:rPr>
              <w:t>提供</w:t>
            </w:r>
            <w:r>
              <w:rPr>
                <w:rFonts w:hint="eastAsia" w:ascii="微软雅黑" w:hAnsi="微软雅黑" w:eastAsia="微软雅黑" w:cs="宋体"/>
                <w:color w:val="000000"/>
                <w:kern w:val="0"/>
                <w:sz w:val="23"/>
                <w:szCs w:val="23"/>
              </w:rPr>
              <w:t>了全新的社交参与感和沉浸式体验，3D的空间真实感和交互丰富性是2D内容无法比拟的核心优势。</w:t>
            </w:r>
          </w:p>
          <w:p w14:paraId="1CD6C289">
            <w:pPr>
              <w:widowControl/>
              <w:wordWrap w:val="0"/>
              <w:ind w:firstLine="460" w:firstLineChars="200"/>
              <w:jc w:val="left"/>
              <w:rPr>
                <w:rFonts w:hint="eastAsia"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rPr>
              <w:t>聚焦传统2D社交应用的局限性，本项目融合三维重建与智能交互技术，研发一套集3D内容创作、沉浸式社交、模型编辑、跨平台展示于一体的三维重建社交应用系统。</w:t>
            </w:r>
          </w:p>
          <w:p w14:paraId="4F249CAC">
            <w:pPr>
              <w:widowControl/>
              <w:wordWrap w:val="0"/>
              <w:ind w:firstLine="460" w:firstLineChars="200"/>
              <w:jc w:val="left"/>
              <w:rPr>
                <w:rFonts w:hint="eastAsia"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rPr>
              <w:t>项目可通过多角度照片采集，精准重建物品与场景的三维模型；同时支持3D模型的实时渲染与交互，优化移动端算法以实现流畅的智能重建和高质量展示；还能提供丰富的模型编辑功能，让用户对3D内容进行个性化定制与创意表达，通过直观的3D交互界面实现自然的空间社交体验。</w:t>
            </w:r>
          </w:p>
          <w:p w14:paraId="034EED95">
            <w:pPr>
              <w:widowControl/>
              <w:wordWrap w:val="0"/>
              <w:ind w:firstLine="460" w:firstLineChars="200"/>
              <w:jc w:val="left"/>
              <w:rPr>
                <w:rFonts w:hint="eastAsia"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rPr>
              <w:t>项目整合了前沿的三维重建算法与移动端优化技术，有效解决了传统社交内容维度单一、3D创作门槛高、模型展示效果差、社交互动深度不足等核心问题。相较于现有产品，系统兼具技术先进、体验沉浸、创作便捷、交互自然的优势，可广泛应用于日常社交、创意分享、教育培训、电商展示等场景，不仅为用户提供了全新的社交表达方式，也推动了3D技术在社交领域的创新应用，具有重要的技术价值与市场前景。</w:t>
            </w:r>
          </w:p>
          <w:p w14:paraId="3D0E1B6A">
            <w:pPr>
              <w:widowControl/>
              <w:wordWrap w:val="0"/>
              <w:ind w:firstLine="460" w:firstLineChars="200"/>
              <w:jc w:val="left"/>
              <w:rPr>
                <w:rFonts w:hint="eastAsia"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同时，我们项目有着深厚的技术支持，依托于多谱信息智能处理技术全国重点实验室的邹旭老师</w:t>
            </w:r>
            <w:r>
              <w:rPr>
                <w:rFonts w:hint="eastAsia" w:ascii="微软雅黑" w:hAnsi="微软雅黑" w:eastAsia="微软雅黑" w:cs="宋体"/>
                <w:color w:val="000000"/>
                <w:kern w:val="0"/>
                <w:sz w:val="23"/>
                <w:szCs w:val="23"/>
                <w:lang w:val="en-US" w:eastAsia="zh-CN"/>
              </w:rPr>
              <w:t>团队，团队主要从事计算机视觉与智能感知计算相关的应用基础研究。主持国家某科技委基础技术领域基金、教育部联合基金青年人才基金、技术预研领域基金等项目，近五年在IEEE TPAMI/TNNLS/TMM/TIFS/TGRS/TIM、PR、航空学报、CVPR、ICLR、NeurIPS、ACMMM、AAAI等国内外领域知名学术期刊或会议上发表论文20余篇，获2025年多媒体领域知名会议IEEE ICME最佳论文提名，申请发明专利10余项，成果应用于我国多项重大重点系统论证、研制、鉴定或竞标比测中。指导学生团队获“挑战杯”竞赛“揭榜挂帅”专项赛全国擂主1项、特等奖1项、一等奖2项（均排1）。</w:t>
            </w:r>
          </w:p>
        </w:tc>
      </w:tr>
      <w:tr w14:paraId="06BA9308">
        <w:tblPrEx>
          <w:tblCellMar>
            <w:top w:w="15" w:type="dxa"/>
            <w:left w:w="15" w:type="dxa"/>
            <w:bottom w:w="15" w:type="dxa"/>
            <w:right w:w="15" w:type="dxa"/>
          </w:tblCellMar>
        </w:tblPrEx>
        <w:trPr>
          <w:trHeight w:val="450" w:hRule="atLeast"/>
          <w:jc w:val="center"/>
        </w:trPr>
        <w:tc>
          <w:tcPr>
            <w:tcW w:w="12041" w:type="dxa"/>
            <w:gridSpan w:val="8"/>
            <w:tcBorders>
              <w:top w:val="single" w:color="808080" w:sz="6" w:space="0"/>
              <w:left w:val="single" w:color="808080" w:sz="6" w:space="0"/>
              <w:bottom w:val="single" w:color="808080" w:sz="6" w:space="0"/>
              <w:right w:val="single" w:color="808080" w:sz="6" w:space="0"/>
            </w:tcBorders>
            <w:vAlign w:val="center"/>
          </w:tcPr>
          <w:p w14:paraId="58210B47">
            <w:pPr>
              <w:widowControl/>
              <w:wordWrap w:val="0"/>
              <w:jc w:val="left"/>
              <w:rPr>
                <w:rFonts w:ascii="微软雅黑" w:hAnsi="微软雅黑" w:eastAsia="微软雅黑" w:cs="宋体"/>
                <w:color w:val="000000"/>
                <w:kern w:val="0"/>
                <w:sz w:val="23"/>
                <w:szCs w:val="23"/>
              </w:rPr>
            </w:pPr>
            <w:r>
              <w:rPr>
                <w:rFonts w:hint="eastAsia" w:ascii="方正楷体_GB2312" w:hAnsi="微软雅黑" w:eastAsia="方正楷体_GB2312" w:cs="宋体"/>
                <w:b/>
                <w:bCs/>
                <w:kern w:val="0"/>
                <w:sz w:val="23"/>
                <w:szCs w:val="23"/>
              </w:rPr>
              <w:t>八、项目实施方案</w:t>
            </w:r>
          </w:p>
        </w:tc>
      </w:tr>
      <w:tr w14:paraId="3195CE31">
        <w:tblPrEx>
          <w:tblCellMar>
            <w:top w:w="15" w:type="dxa"/>
            <w:left w:w="15" w:type="dxa"/>
            <w:bottom w:w="15" w:type="dxa"/>
            <w:right w:w="15" w:type="dxa"/>
          </w:tblCellMar>
        </w:tblPrEx>
        <w:trPr>
          <w:trHeight w:val="450" w:hRule="atLeast"/>
          <w:jc w:val="center"/>
        </w:trPr>
        <w:tc>
          <w:tcPr>
            <w:tcW w:w="12041" w:type="dxa"/>
            <w:gridSpan w:val="8"/>
            <w:tcBorders>
              <w:top w:val="single" w:color="808080" w:sz="6" w:space="0"/>
              <w:left w:val="single" w:color="808080" w:sz="6" w:space="0"/>
              <w:bottom w:val="single" w:color="808080" w:sz="6" w:space="0"/>
              <w:right w:val="single" w:color="808080" w:sz="6" w:space="0"/>
            </w:tcBorders>
            <w:tcMar>
              <w:top w:w="150" w:type="dxa"/>
              <w:left w:w="150" w:type="dxa"/>
              <w:bottom w:w="150" w:type="dxa"/>
              <w:right w:w="150" w:type="dxa"/>
            </w:tcMar>
            <w:vAlign w:val="center"/>
          </w:tcPr>
          <w:p w14:paraId="715F53D3">
            <w:pPr>
              <w:widowControl/>
              <w:wordWrap w:val="0"/>
              <w:jc w:val="left"/>
              <w:rPr>
                <w:rFonts w:hint="default"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w:t>
            </w:r>
            <w:r>
              <w:rPr>
                <w:rFonts w:hint="default" w:ascii="微软雅黑" w:hAnsi="微软雅黑" w:eastAsia="微软雅黑" w:cs="宋体"/>
                <w:color w:val="000000"/>
                <w:kern w:val="0"/>
                <w:sz w:val="23"/>
                <w:szCs w:val="23"/>
                <w:lang w:val="en-US" w:eastAsia="zh-CN"/>
              </w:rPr>
              <w:t>开发阶段规划</w:t>
            </w:r>
            <w:r>
              <w:rPr>
                <w:rFonts w:hint="eastAsia" w:ascii="微软雅黑" w:hAnsi="微软雅黑" w:eastAsia="微软雅黑" w:cs="宋体"/>
                <w:color w:val="000000"/>
                <w:kern w:val="0"/>
                <w:sz w:val="23"/>
                <w:szCs w:val="23"/>
                <w:lang w:val="en-US" w:eastAsia="zh-CN"/>
              </w:rPr>
              <w:t>】</w:t>
            </w:r>
          </w:p>
          <w:p w14:paraId="7E1D7609">
            <w:pPr>
              <w:widowControl/>
              <w:wordWrap w:val="0"/>
              <w:ind w:left="420" w:leftChars="200" w:firstLine="0" w:firstLineChars="0"/>
              <w:jc w:val="left"/>
              <w:rPr>
                <w:rFonts w:hint="default"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1、</w:t>
            </w:r>
            <w:r>
              <w:rPr>
                <w:rFonts w:hint="default" w:ascii="微软雅黑" w:hAnsi="微软雅黑" w:eastAsia="微软雅黑" w:cs="宋体"/>
                <w:color w:val="000000"/>
                <w:kern w:val="0"/>
                <w:sz w:val="23"/>
                <w:szCs w:val="23"/>
                <w:lang w:val="en-US" w:eastAsia="zh-CN"/>
              </w:rPr>
              <w:t>第一阶段：准备阶段</w:t>
            </w:r>
          </w:p>
          <w:p w14:paraId="6D5BC678">
            <w:pPr>
              <w:widowControl/>
              <w:wordWrap w:val="0"/>
              <w:ind w:left="840" w:leftChars="400" w:firstLine="0" w:firstLineChars="0"/>
              <w:jc w:val="left"/>
              <w:rPr>
                <w:rFonts w:hint="default" w:ascii="微软雅黑" w:hAnsi="微软雅黑" w:eastAsia="微软雅黑" w:cs="宋体"/>
                <w:color w:val="000000"/>
                <w:kern w:val="0"/>
                <w:sz w:val="23"/>
                <w:szCs w:val="23"/>
                <w:lang w:val="en-US"/>
              </w:rPr>
            </w:pPr>
            <w:r>
              <w:rPr>
                <w:rFonts w:hint="eastAsia" w:ascii="微软雅黑" w:hAnsi="微软雅黑" w:eastAsia="微软雅黑" w:cs="宋体"/>
                <w:color w:val="000000"/>
                <w:kern w:val="0"/>
                <w:sz w:val="23"/>
                <w:szCs w:val="23"/>
                <w:lang w:val="en-US" w:eastAsia="zh-CN"/>
              </w:rPr>
              <w:t>（1）</w:t>
            </w:r>
            <w:r>
              <w:rPr>
                <w:rFonts w:hint="default" w:ascii="微软雅黑" w:hAnsi="微软雅黑" w:eastAsia="微软雅黑" w:cs="宋体"/>
                <w:color w:val="000000"/>
                <w:kern w:val="0"/>
                <w:sz w:val="23"/>
                <w:szCs w:val="23"/>
                <w:lang w:val="en-US" w:eastAsia="zh-CN"/>
              </w:rPr>
              <w:t>团队组建与分工</w:t>
            </w:r>
            <w:r>
              <w:rPr>
                <w:rFonts w:hint="eastAsia" w:ascii="微软雅黑" w:hAnsi="微软雅黑" w:eastAsia="微软雅黑" w:cs="宋体"/>
                <w:color w:val="000000"/>
                <w:kern w:val="0"/>
                <w:sz w:val="23"/>
                <w:szCs w:val="23"/>
                <w:lang w:val="en-US" w:eastAsia="zh-CN"/>
              </w:rPr>
              <w:t>：确定团队成员和分工</w:t>
            </w:r>
          </w:p>
          <w:p w14:paraId="5A6106BE">
            <w:pPr>
              <w:widowControl/>
              <w:wordWrap w:val="0"/>
              <w:ind w:left="840" w:leftChars="400" w:firstLine="0" w:firstLineChars="0"/>
              <w:jc w:val="left"/>
              <w:rPr>
                <w:rFonts w:hint="default" w:ascii="微软雅黑" w:hAnsi="微软雅黑" w:eastAsia="微软雅黑" w:cs="宋体"/>
                <w:color w:val="000000"/>
                <w:kern w:val="0"/>
                <w:sz w:val="23"/>
                <w:szCs w:val="23"/>
                <w:lang w:val="en-US"/>
              </w:rPr>
            </w:pPr>
            <w:r>
              <w:rPr>
                <w:rFonts w:hint="eastAsia" w:ascii="微软雅黑" w:hAnsi="微软雅黑" w:eastAsia="微软雅黑" w:cs="宋体"/>
                <w:color w:val="000000"/>
                <w:kern w:val="0"/>
                <w:sz w:val="23"/>
                <w:szCs w:val="23"/>
                <w:lang w:val="en-US" w:eastAsia="zh-CN"/>
              </w:rPr>
              <w:t>（2）</w:t>
            </w:r>
            <w:r>
              <w:rPr>
                <w:rFonts w:hint="default" w:ascii="微软雅黑" w:hAnsi="微软雅黑" w:eastAsia="微软雅黑" w:cs="宋体"/>
                <w:color w:val="000000"/>
                <w:kern w:val="0"/>
                <w:sz w:val="23"/>
                <w:szCs w:val="23"/>
                <w:lang w:val="en-US" w:eastAsia="zh-CN"/>
              </w:rPr>
              <w:t>技术学习与调研</w:t>
            </w:r>
            <w:r>
              <w:rPr>
                <w:rFonts w:hint="eastAsia" w:ascii="微软雅黑" w:hAnsi="微软雅黑" w:eastAsia="微软雅黑" w:cs="宋体"/>
                <w:color w:val="000000"/>
                <w:kern w:val="0"/>
                <w:sz w:val="23"/>
                <w:szCs w:val="23"/>
                <w:lang w:val="en-US" w:eastAsia="zh-CN"/>
              </w:rPr>
              <w:t>：3D重建技术深入学习、社交应用开发技术调研、竞品分析和市场调研、技术可行性分析</w:t>
            </w:r>
          </w:p>
          <w:p w14:paraId="57AACA56">
            <w:pPr>
              <w:widowControl/>
              <w:wordWrap w:val="0"/>
              <w:ind w:left="840" w:leftChars="400" w:firstLine="0" w:firstLineChars="0"/>
              <w:jc w:val="left"/>
              <w:rPr>
                <w:rFonts w:hint="eastAsia" w:ascii="微软雅黑" w:hAnsi="微软雅黑" w:eastAsia="微软雅黑" w:cs="宋体"/>
                <w:color w:val="000000"/>
                <w:kern w:val="0"/>
                <w:sz w:val="23"/>
                <w:szCs w:val="23"/>
                <w:lang w:val="en-US" w:eastAsia="zh-CN"/>
              </w:rPr>
            </w:pPr>
            <w:r>
              <w:rPr>
                <w:rFonts w:hint="eastAsia" w:ascii="微软雅黑" w:hAnsi="微软雅黑" w:eastAsia="微软雅黑" w:cs="宋体"/>
                <w:color w:val="000000"/>
                <w:kern w:val="0"/>
                <w:sz w:val="23"/>
                <w:szCs w:val="23"/>
                <w:lang w:val="en-US" w:eastAsia="zh-CN"/>
              </w:rPr>
              <w:t>（3）</w:t>
            </w:r>
            <w:r>
              <w:rPr>
                <w:rFonts w:hint="default" w:ascii="微软雅黑" w:hAnsi="微软雅黑" w:eastAsia="微软雅黑" w:cs="宋体"/>
                <w:color w:val="000000"/>
                <w:kern w:val="0"/>
                <w:sz w:val="23"/>
                <w:szCs w:val="23"/>
                <w:lang w:val="en-US" w:eastAsia="zh-CN"/>
              </w:rPr>
              <w:t>详细需求分析</w:t>
            </w:r>
            <w:r>
              <w:rPr>
                <w:rFonts w:hint="eastAsia" w:ascii="微软雅黑" w:hAnsi="微软雅黑" w:eastAsia="微软雅黑" w:cs="宋体"/>
                <w:color w:val="000000"/>
                <w:kern w:val="0"/>
                <w:sz w:val="23"/>
                <w:szCs w:val="23"/>
                <w:lang w:val="en-US" w:eastAsia="zh-CN"/>
              </w:rPr>
              <w:t>（需求报告的撰写）：用户需求调研、功能需求详细分析、项目计划细化</w:t>
            </w:r>
          </w:p>
          <w:p w14:paraId="0B1535AE">
            <w:pPr>
              <w:widowControl/>
              <w:wordWrap w:val="0"/>
              <w:ind w:left="420" w:leftChars="200" w:firstLine="0" w:firstLineChars="0"/>
              <w:jc w:val="left"/>
              <w:rPr>
                <w:rFonts w:hint="default"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2、</w:t>
            </w:r>
            <w:r>
              <w:rPr>
                <w:rFonts w:hint="default" w:ascii="微软雅黑" w:hAnsi="微软雅黑" w:eastAsia="微软雅黑" w:cs="宋体"/>
                <w:color w:val="000000"/>
                <w:kern w:val="0"/>
                <w:sz w:val="23"/>
                <w:szCs w:val="23"/>
                <w:lang w:val="en-US" w:eastAsia="zh-CN"/>
              </w:rPr>
              <w:t>第二阶段：基础开发</w:t>
            </w:r>
          </w:p>
          <w:p w14:paraId="713BCA24">
            <w:pPr>
              <w:widowControl/>
              <w:wordWrap w:val="0"/>
              <w:ind w:left="840" w:leftChars="400" w:firstLine="0" w:firstLineChars="0"/>
              <w:jc w:val="left"/>
              <w:rPr>
                <w:rFonts w:hint="default"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（1）</w:t>
            </w:r>
            <w:r>
              <w:rPr>
                <w:rFonts w:hint="default" w:ascii="微软雅黑" w:hAnsi="微软雅黑" w:eastAsia="微软雅黑" w:cs="宋体"/>
                <w:color w:val="000000"/>
                <w:kern w:val="0"/>
                <w:sz w:val="23"/>
                <w:szCs w:val="23"/>
                <w:lang w:val="en-US" w:eastAsia="zh-CN"/>
              </w:rPr>
              <w:t>前端界面开发</w:t>
            </w:r>
            <w:r>
              <w:rPr>
                <w:rFonts w:hint="eastAsia" w:ascii="微软雅黑" w:hAnsi="微软雅黑" w:eastAsia="微软雅黑" w:cs="宋体"/>
                <w:color w:val="000000"/>
                <w:kern w:val="0"/>
                <w:sz w:val="23"/>
                <w:szCs w:val="23"/>
                <w:lang w:val="en-US" w:eastAsia="zh-CN"/>
              </w:rPr>
              <w:t>：移动端UI框架搭建及基础界面的开发、用户交互逻辑实现</w:t>
            </w:r>
          </w:p>
          <w:p w14:paraId="1E72F434">
            <w:pPr>
              <w:widowControl/>
              <w:wordWrap w:val="0"/>
              <w:ind w:left="840" w:leftChars="400" w:firstLine="0" w:firstLineChars="0"/>
              <w:jc w:val="left"/>
              <w:rPr>
                <w:rFonts w:hint="default" w:ascii="微软雅黑" w:hAnsi="微软雅黑" w:eastAsia="微软雅黑" w:cs="宋体"/>
                <w:color w:val="000000"/>
                <w:kern w:val="0"/>
                <w:sz w:val="23"/>
                <w:szCs w:val="23"/>
                <w:lang w:val="en-US"/>
              </w:rPr>
            </w:pPr>
            <w:r>
              <w:rPr>
                <w:rFonts w:hint="eastAsia" w:ascii="微软雅黑" w:hAnsi="微软雅黑" w:eastAsia="微软雅黑" w:cs="宋体"/>
                <w:color w:val="000000"/>
                <w:kern w:val="0"/>
                <w:sz w:val="23"/>
                <w:szCs w:val="23"/>
                <w:lang w:val="en-US" w:eastAsia="zh-CN"/>
              </w:rPr>
              <w:t>（2）</w:t>
            </w:r>
            <w:r>
              <w:rPr>
                <w:rFonts w:hint="default" w:ascii="微软雅黑" w:hAnsi="微软雅黑" w:eastAsia="微软雅黑" w:cs="宋体"/>
                <w:color w:val="000000"/>
                <w:kern w:val="0"/>
                <w:sz w:val="23"/>
                <w:szCs w:val="23"/>
                <w:lang w:val="en-US" w:eastAsia="zh-CN"/>
              </w:rPr>
              <w:t>后端服务搭建</w:t>
            </w:r>
            <w:r>
              <w:rPr>
                <w:rFonts w:hint="eastAsia" w:ascii="微软雅黑" w:hAnsi="微软雅黑" w:eastAsia="微软雅黑" w:cs="宋体"/>
                <w:color w:val="000000"/>
                <w:kern w:val="0"/>
                <w:sz w:val="23"/>
                <w:szCs w:val="23"/>
                <w:lang w:val="en-US" w:eastAsia="zh-CN"/>
              </w:rPr>
              <w:t>：API接口开发、数据库设计和实现</w:t>
            </w:r>
          </w:p>
          <w:p w14:paraId="070BC303">
            <w:pPr>
              <w:widowControl/>
              <w:wordWrap w:val="0"/>
              <w:ind w:left="840" w:leftChars="400" w:firstLine="0" w:firstLineChars="0"/>
              <w:jc w:val="left"/>
              <w:rPr>
                <w:rFonts w:hint="default" w:ascii="微软雅黑" w:hAnsi="微软雅黑" w:eastAsia="微软雅黑" w:cs="宋体"/>
                <w:color w:val="000000"/>
                <w:kern w:val="0"/>
                <w:sz w:val="23"/>
                <w:szCs w:val="23"/>
                <w:lang w:val="en-US"/>
              </w:rPr>
            </w:pPr>
            <w:r>
              <w:rPr>
                <w:rFonts w:hint="eastAsia" w:ascii="微软雅黑" w:hAnsi="微软雅黑" w:eastAsia="微软雅黑" w:cs="宋体"/>
                <w:color w:val="000000"/>
                <w:kern w:val="0"/>
                <w:sz w:val="23"/>
                <w:szCs w:val="23"/>
                <w:lang w:val="en-US" w:eastAsia="zh-CN"/>
              </w:rPr>
              <w:t>（3）</w:t>
            </w:r>
            <w:r>
              <w:rPr>
                <w:rFonts w:hint="default" w:ascii="微软雅黑" w:hAnsi="微软雅黑" w:eastAsia="微软雅黑" w:cs="宋体"/>
                <w:color w:val="000000"/>
                <w:kern w:val="0"/>
                <w:sz w:val="23"/>
                <w:szCs w:val="23"/>
                <w:lang w:val="en-US" w:eastAsia="zh-CN"/>
              </w:rPr>
              <w:t>基础社交功能实现</w:t>
            </w:r>
            <w:r>
              <w:rPr>
                <w:rFonts w:hint="eastAsia" w:ascii="微软雅黑" w:hAnsi="微软雅黑" w:eastAsia="微软雅黑" w:cs="宋体"/>
                <w:color w:val="000000"/>
                <w:kern w:val="0"/>
                <w:sz w:val="23"/>
                <w:szCs w:val="23"/>
                <w:lang w:val="en-US" w:eastAsia="zh-CN"/>
              </w:rPr>
              <w:t>：内容发布和浏览、评论点赞功能</w:t>
            </w:r>
          </w:p>
          <w:p w14:paraId="4BDD0C6B">
            <w:pPr>
              <w:widowControl/>
              <w:wordWrap w:val="0"/>
              <w:ind w:left="840" w:leftChars="400" w:firstLine="0" w:firstLineChars="0"/>
              <w:jc w:val="left"/>
              <w:rPr>
                <w:rFonts w:hint="default" w:ascii="微软雅黑" w:hAnsi="微软雅黑" w:eastAsia="微软雅黑" w:cs="宋体"/>
                <w:color w:val="000000"/>
                <w:kern w:val="0"/>
                <w:sz w:val="23"/>
                <w:szCs w:val="23"/>
                <w:lang w:val="en-US"/>
              </w:rPr>
            </w:pPr>
            <w:r>
              <w:rPr>
                <w:rFonts w:hint="eastAsia" w:ascii="微软雅黑" w:hAnsi="微软雅黑" w:eastAsia="微软雅黑" w:cs="宋体"/>
                <w:color w:val="000000"/>
                <w:kern w:val="0"/>
                <w:sz w:val="23"/>
                <w:szCs w:val="23"/>
                <w:lang w:val="en-US" w:eastAsia="zh-CN"/>
              </w:rPr>
              <w:t>（4）</w:t>
            </w:r>
            <w:r>
              <w:rPr>
                <w:rFonts w:hint="default" w:ascii="微软雅黑" w:hAnsi="微软雅黑" w:eastAsia="微软雅黑" w:cs="宋体"/>
                <w:color w:val="000000"/>
                <w:kern w:val="0"/>
                <w:sz w:val="23"/>
                <w:szCs w:val="23"/>
                <w:lang w:val="en-US" w:eastAsia="zh-CN"/>
              </w:rPr>
              <w:t>三维重建算法研究</w:t>
            </w:r>
            <w:r>
              <w:rPr>
                <w:rFonts w:hint="eastAsia" w:ascii="微软雅黑" w:hAnsi="微软雅黑" w:eastAsia="微软雅黑" w:cs="宋体"/>
                <w:color w:val="000000"/>
                <w:kern w:val="0"/>
                <w:sz w:val="23"/>
                <w:szCs w:val="23"/>
                <w:lang w:val="en-US" w:eastAsia="zh-CN"/>
              </w:rPr>
              <w:t>：算法调研和选择、核心算法实现、算法测试和优化</w:t>
            </w:r>
          </w:p>
          <w:p w14:paraId="3821E2F3">
            <w:pPr>
              <w:widowControl/>
              <w:wordWrap w:val="0"/>
              <w:ind w:left="420" w:leftChars="200" w:firstLine="0" w:firstLineChars="0"/>
              <w:jc w:val="left"/>
              <w:rPr>
                <w:rFonts w:hint="default"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3、</w:t>
            </w:r>
            <w:r>
              <w:rPr>
                <w:rFonts w:hint="default" w:ascii="微软雅黑" w:hAnsi="微软雅黑" w:eastAsia="微软雅黑" w:cs="宋体"/>
                <w:color w:val="000000"/>
                <w:kern w:val="0"/>
                <w:sz w:val="23"/>
                <w:szCs w:val="23"/>
                <w:lang w:val="en-US" w:eastAsia="zh-CN"/>
              </w:rPr>
              <w:t>第三阶段：核心功能开发</w:t>
            </w:r>
          </w:p>
          <w:p w14:paraId="267678A4">
            <w:pPr>
              <w:widowControl/>
              <w:wordWrap w:val="0"/>
              <w:ind w:left="840" w:leftChars="400" w:firstLine="0" w:firstLineChars="0"/>
              <w:jc w:val="left"/>
              <w:rPr>
                <w:rFonts w:hint="default" w:ascii="微软雅黑" w:hAnsi="微软雅黑" w:eastAsia="微软雅黑" w:cs="宋体"/>
                <w:color w:val="000000"/>
                <w:kern w:val="0"/>
                <w:sz w:val="23"/>
                <w:szCs w:val="23"/>
                <w:lang w:val="en-US"/>
              </w:rPr>
            </w:pPr>
            <w:r>
              <w:rPr>
                <w:rFonts w:hint="eastAsia" w:ascii="微软雅黑" w:hAnsi="微软雅黑" w:eastAsia="微软雅黑" w:cs="宋体"/>
                <w:color w:val="000000"/>
                <w:kern w:val="0"/>
                <w:sz w:val="23"/>
                <w:szCs w:val="23"/>
                <w:lang w:val="en-US" w:eastAsia="zh-CN"/>
              </w:rPr>
              <w:t>（1）</w:t>
            </w:r>
            <w:r>
              <w:rPr>
                <w:rFonts w:hint="default" w:ascii="微软雅黑" w:hAnsi="微软雅黑" w:eastAsia="微软雅黑" w:cs="宋体"/>
                <w:color w:val="000000"/>
                <w:kern w:val="0"/>
                <w:sz w:val="23"/>
                <w:szCs w:val="23"/>
                <w:lang w:val="en-US" w:eastAsia="zh-CN"/>
              </w:rPr>
              <w:t>三维重建模块集成</w:t>
            </w:r>
            <w:r>
              <w:rPr>
                <w:rFonts w:hint="eastAsia" w:ascii="微软雅黑" w:hAnsi="微软雅黑" w:eastAsia="微软雅黑" w:cs="宋体"/>
                <w:color w:val="000000"/>
                <w:kern w:val="0"/>
                <w:sz w:val="23"/>
                <w:szCs w:val="23"/>
                <w:lang w:val="en-US" w:eastAsia="zh-CN"/>
              </w:rPr>
              <w:t>：算法模块集成、前后端接口对接、数据流优化</w:t>
            </w:r>
          </w:p>
          <w:p w14:paraId="42D005A1">
            <w:pPr>
              <w:widowControl/>
              <w:wordWrap w:val="0"/>
              <w:ind w:left="840" w:leftChars="400" w:firstLine="0" w:firstLineChars="0"/>
              <w:jc w:val="left"/>
              <w:rPr>
                <w:rFonts w:hint="default" w:ascii="微软雅黑" w:hAnsi="微软雅黑" w:eastAsia="微软雅黑" w:cs="宋体"/>
                <w:color w:val="000000"/>
                <w:kern w:val="0"/>
                <w:sz w:val="23"/>
                <w:szCs w:val="23"/>
                <w:lang w:val="en-US"/>
              </w:rPr>
            </w:pPr>
            <w:r>
              <w:rPr>
                <w:rFonts w:hint="eastAsia" w:ascii="微软雅黑" w:hAnsi="微软雅黑" w:eastAsia="微软雅黑" w:cs="宋体"/>
                <w:color w:val="000000"/>
                <w:kern w:val="0"/>
                <w:sz w:val="23"/>
                <w:szCs w:val="23"/>
                <w:lang w:val="en-US" w:eastAsia="zh-CN"/>
              </w:rPr>
              <w:t>（2）</w:t>
            </w:r>
            <w:r>
              <w:rPr>
                <w:rFonts w:hint="default" w:ascii="微软雅黑" w:hAnsi="微软雅黑" w:eastAsia="微软雅黑" w:cs="宋体"/>
                <w:color w:val="000000"/>
                <w:kern w:val="0"/>
                <w:sz w:val="23"/>
                <w:szCs w:val="23"/>
                <w:lang w:val="en-US" w:eastAsia="zh-CN"/>
              </w:rPr>
              <w:t>3D模型展示功能</w:t>
            </w:r>
            <w:r>
              <w:rPr>
                <w:rFonts w:hint="eastAsia" w:ascii="微软雅黑" w:hAnsi="微软雅黑" w:eastAsia="微软雅黑" w:cs="宋体"/>
                <w:color w:val="000000"/>
                <w:kern w:val="0"/>
                <w:sz w:val="23"/>
                <w:szCs w:val="23"/>
                <w:lang w:val="en-US" w:eastAsia="zh-CN"/>
              </w:rPr>
              <w:t>：3D渲染引擎集成</w:t>
            </w:r>
          </w:p>
          <w:p w14:paraId="59FCAB6D">
            <w:pPr>
              <w:widowControl/>
              <w:wordWrap w:val="0"/>
              <w:ind w:left="840" w:leftChars="400" w:firstLine="0" w:firstLineChars="0"/>
              <w:jc w:val="left"/>
              <w:rPr>
                <w:rFonts w:hint="default" w:ascii="微软雅黑" w:hAnsi="微软雅黑" w:eastAsia="微软雅黑" w:cs="宋体"/>
                <w:color w:val="000000"/>
                <w:kern w:val="0"/>
                <w:sz w:val="23"/>
                <w:szCs w:val="23"/>
                <w:lang w:val="en-US"/>
              </w:rPr>
            </w:pPr>
            <w:r>
              <w:rPr>
                <w:rFonts w:hint="eastAsia" w:ascii="微软雅黑" w:hAnsi="微软雅黑" w:eastAsia="微软雅黑" w:cs="宋体"/>
                <w:color w:val="000000"/>
                <w:kern w:val="0"/>
                <w:sz w:val="23"/>
                <w:szCs w:val="23"/>
                <w:lang w:val="en-US" w:eastAsia="zh-CN"/>
              </w:rPr>
              <w:t>（3）</w:t>
            </w:r>
            <w:r>
              <w:rPr>
                <w:rFonts w:hint="default" w:ascii="微软雅黑" w:hAnsi="微软雅黑" w:eastAsia="微软雅黑" w:cs="宋体"/>
                <w:color w:val="000000"/>
                <w:kern w:val="0"/>
                <w:sz w:val="23"/>
                <w:szCs w:val="23"/>
                <w:lang w:val="en-US" w:eastAsia="zh-CN"/>
              </w:rPr>
              <w:t>用户交互优化</w:t>
            </w:r>
            <w:r>
              <w:rPr>
                <w:rFonts w:hint="eastAsia" w:ascii="微软雅黑" w:hAnsi="微软雅黑" w:eastAsia="微软雅黑" w:cs="宋体"/>
                <w:color w:val="000000"/>
                <w:kern w:val="0"/>
                <w:sz w:val="23"/>
                <w:szCs w:val="23"/>
                <w:lang w:val="en-US" w:eastAsia="zh-CN"/>
              </w:rPr>
              <w:t>：用户体验测试、界面细节调整</w:t>
            </w:r>
          </w:p>
          <w:p w14:paraId="51B17DFB">
            <w:pPr>
              <w:widowControl/>
              <w:wordWrap w:val="0"/>
              <w:ind w:left="840" w:leftChars="400" w:firstLine="0" w:firstLineChars="0"/>
              <w:jc w:val="left"/>
              <w:rPr>
                <w:rFonts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（4）</w:t>
            </w:r>
            <w:r>
              <w:rPr>
                <w:rFonts w:hint="default" w:ascii="微软雅黑" w:hAnsi="微软雅黑" w:eastAsia="微软雅黑" w:cs="宋体"/>
                <w:color w:val="000000"/>
                <w:kern w:val="0"/>
                <w:sz w:val="23"/>
                <w:szCs w:val="23"/>
                <w:lang w:val="en-US" w:eastAsia="zh-CN"/>
              </w:rPr>
              <w:t>系统集成测试</w:t>
            </w:r>
          </w:p>
          <w:p w14:paraId="3736A716">
            <w:pPr>
              <w:widowControl/>
              <w:wordWrap w:val="0"/>
              <w:jc w:val="left"/>
              <w:rPr>
                <w:rFonts w:hint="default"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w:t>
            </w:r>
            <w:r>
              <w:rPr>
                <w:rFonts w:hint="default" w:ascii="微软雅黑" w:hAnsi="微软雅黑" w:eastAsia="微软雅黑" w:cs="宋体"/>
                <w:color w:val="000000"/>
                <w:kern w:val="0"/>
                <w:sz w:val="23"/>
                <w:szCs w:val="23"/>
                <w:lang w:val="en-US" w:eastAsia="zh-CN"/>
              </w:rPr>
              <w:t>技术实施方案</w:t>
            </w:r>
            <w:r>
              <w:rPr>
                <w:rFonts w:hint="eastAsia" w:ascii="微软雅黑" w:hAnsi="微软雅黑" w:eastAsia="微软雅黑" w:cs="宋体"/>
                <w:color w:val="000000"/>
                <w:kern w:val="0"/>
                <w:sz w:val="23"/>
                <w:szCs w:val="23"/>
                <w:lang w:val="en-US" w:eastAsia="zh-CN"/>
              </w:rPr>
              <w:t>】</w:t>
            </w:r>
          </w:p>
          <w:p w14:paraId="2088295E">
            <w:pPr>
              <w:widowControl/>
              <w:wordWrap w:val="0"/>
              <w:ind w:left="420" w:leftChars="200" w:firstLine="0" w:firstLineChars="0"/>
              <w:jc w:val="left"/>
              <w:rPr>
                <w:rFonts w:hint="default"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1、</w:t>
            </w:r>
            <w:r>
              <w:rPr>
                <w:rFonts w:hint="default" w:ascii="微软雅黑" w:hAnsi="微软雅黑" w:eastAsia="微软雅黑" w:cs="宋体"/>
                <w:color w:val="000000"/>
                <w:kern w:val="0"/>
                <w:sz w:val="23"/>
                <w:szCs w:val="23"/>
                <w:lang w:val="en-US" w:eastAsia="zh-CN"/>
              </w:rPr>
              <w:t>开发方法：</w:t>
            </w:r>
            <w:r>
              <w:rPr>
                <w:rFonts w:hint="eastAsia" w:ascii="微软雅黑" w:hAnsi="微软雅黑" w:eastAsia="微软雅黑" w:cs="宋体"/>
                <w:color w:val="000000"/>
                <w:kern w:val="0"/>
                <w:sz w:val="23"/>
                <w:szCs w:val="23"/>
                <w:lang w:val="en-US" w:eastAsia="zh-CN"/>
              </w:rPr>
              <w:t>先</w:t>
            </w:r>
            <w:r>
              <w:rPr>
                <w:rFonts w:hint="default" w:ascii="微软雅黑" w:hAnsi="微软雅黑" w:eastAsia="微软雅黑" w:cs="宋体"/>
                <w:color w:val="000000"/>
                <w:kern w:val="0"/>
                <w:sz w:val="23"/>
                <w:szCs w:val="23"/>
                <w:lang w:val="en-US" w:eastAsia="zh-CN"/>
              </w:rPr>
              <w:t>开发</w:t>
            </w:r>
            <w:r>
              <w:rPr>
                <w:rFonts w:hint="eastAsia" w:ascii="微软雅黑" w:hAnsi="微软雅黑" w:eastAsia="微软雅黑" w:cs="宋体"/>
                <w:color w:val="000000"/>
                <w:kern w:val="0"/>
                <w:sz w:val="23"/>
                <w:szCs w:val="23"/>
                <w:lang w:val="en-US" w:eastAsia="zh-CN"/>
              </w:rPr>
              <w:t>出基本框架</w:t>
            </w:r>
            <w:r>
              <w:rPr>
                <w:rFonts w:hint="default" w:ascii="微软雅黑" w:hAnsi="微软雅黑" w:eastAsia="微软雅黑" w:cs="宋体"/>
                <w:color w:val="000000"/>
                <w:kern w:val="0"/>
                <w:sz w:val="23"/>
                <w:szCs w:val="23"/>
                <w:lang w:val="en-US" w:eastAsia="zh-CN"/>
              </w:rPr>
              <w:t>，</w:t>
            </w:r>
            <w:r>
              <w:rPr>
                <w:rFonts w:hint="eastAsia" w:ascii="微软雅黑" w:hAnsi="微软雅黑" w:eastAsia="微软雅黑" w:cs="宋体"/>
                <w:color w:val="000000"/>
                <w:kern w:val="0"/>
                <w:sz w:val="23"/>
                <w:szCs w:val="23"/>
                <w:lang w:val="en-US" w:eastAsia="zh-CN"/>
              </w:rPr>
              <w:t>再逐渐完善并</w:t>
            </w:r>
            <w:r>
              <w:rPr>
                <w:rFonts w:hint="default" w:ascii="微软雅黑" w:hAnsi="微软雅黑" w:eastAsia="微软雅黑" w:cs="宋体"/>
                <w:color w:val="000000"/>
                <w:kern w:val="0"/>
                <w:sz w:val="23"/>
                <w:szCs w:val="23"/>
                <w:lang w:val="en-US" w:eastAsia="zh-CN"/>
              </w:rPr>
              <w:t>迭代式推进</w:t>
            </w:r>
          </w:p>
          <w:p w14:paraId="7203A0F6">
            <w:pPr>
              <w:widowControl/>
              <w:wordWrap w:val="0"/>
              <w:ind w:left="420" w:leftChars="200" w:firstLine="0" w:firstLineChars="0"/>
              <w:jc w:val="left"/>
              <w:rPr>
                <w:rFonts w:hint="default" w:ascii="微软雅黑" w:hAnsi="微软雅黑" w:eastAsia="微软雅黑" w:cs="宋体"/>
                <w:color w:val="000000"/>
                <w:kern w:val="0"/>
                <w:sz w:val="23"/>
                <w:szCs w:val="23"/>
                <w:highlight w:val="none"/>
              </w:rPr>
            </w:pPr>
            <w:r>
              <w:rPr>
                <w:rFonts w:hint="eastAsia" w:ascii="微软雅黑" w:hAnsi="微软雅黑" w:eastAsia="微软雅黑" w:cs="宋体"/>
                <w:color w:val="000000"/>
                <w:kern w:val="0"/>
                <w:sz w:val="23"/>
                <w:szCs w:val="23"/>
                <w:highlight w:val="none"/>
                <w:lang w:val="en-US" w:eastAsia="zh-CN"/>
              </w:rPr>
              <w:t>2、</w:t>
            </w:r>
            <w:r>
              <w:rPr>
                <w:rFonts w:hint="default" w:ascii="微软雅黑" w:hAnsi="微软雅黑" w:eastAsia="微软雅黑" w:cs="宋体"/>
                <w:color w:val="000000"/>
                <w:kern w:val="0"/>
                <w:sz w:val="23"/>
                <w:szCs w:val="23"/>
                <w:highlight w:val="none"/>
                <w:lang w:val="en-US" w:eastAsia="zh-CN"/>
              </w:rPr>
              <w:t>技术选型：</w:t>
            </w:r>
          </w:p>
          <w:p w14:paraId="1C546C7F">
            <w:pPr>
              <w:widowControl/>
              <w:wordWrap w:val="0"/>
              <w:ind w:left="420" w:leftChars="200" w:firstLine="0" w:firstLineChars="0"/>
              <w:jc w:val="left"/>
              <w:rPr>
                <w:rFonts w:hint="default" w:ascii="微软雅黑" w:hAnsi="微软雅黑" w:eastAsia="微软雅黑" w:cs="宋体"/>
                <w:color w:val="000000"/>
                <w:kern w:val="0"/>
                <w:sz w:val="23"/>
                <w:szCs w:val="23"/>
                <w:highlight w:val="none"/>
              </w:rPr>
            </w:pPr>
            <w:r>
              <w:rPr>
                <w:rFonts w:hint="default" w:ascii="微软雅黑" w:hAnsi="微软雅黑" w:eastAsia="微软雅黑" w:cs="宋体"/>
                <w:color w:val="000000"/>
                <w:kern w:val="0"/>
                <w:sz w:val="23"/>
                <w:szCs w:val="23"/>
                <w:highlight w:val="none"/>
                <w:lang w:val="en-US" w:eastAsia="zh-CN"/>
              </w:rPr>
              <w:t xml:space="preserve">  </w:t>
            </w:r>
            <w:r>
              <w:rPr>
                <w:rFonts w:hint="eastAsia" w:ascii="微软雅黑" w:hAnsi="微软雅黑" w:eastAsia="微软雅黑" w:cs="宋体"/>
                <w:color w:val="000000"/>
                <w:kern w:val="0"/>
                <w:sz w:val="23"/>
                <w:szCs w:val="23"/>
                <w:highlight w:val="none"/>
                <w:lang w:val="en-US" w:eastAsia="zh-CN"/>
              </w:rPr>
              <w:t>（1）</w:t>
            </w:r>
            <w:r>
              <w:rPr>
                <w:rFonts w:hint="default" w:ascii="微软雅黑" w:hAnsi="微软雅黑" w:eastAsia="微软雅黑" w:cs="宋体"/>
                <w:color w:val="000000"/>
                <w:kern w:val="0"/>
                <w:sz w:val="23"/>
                <w:szCs w:val="23"/>
                <w:highlight w:val="none"/>
                <w:lang w:val="en-US" w:eastAsia="zh-CN"/>
              </w:rPr>
              <w:t>前端：Flutter + Three.js</w:t>
            </w:r>
          </w:p>
          <w:p w14:paraId="454CB289">
            <w:pPr>
              <w:widowControl/>
              <w:wordWrap w:val="0"/>
              <w:ind w:left="420" w:leftChars="200" w:firstLine="0" w:firstLineChars="0"/>
              <w:jc w:val="left"/>
              <w:rPr>
                <w:rFonts w:hint="default" w:ascii="微软雅黑" w:hAnsi="微软雅黑" w:eastAsia="微软雅黑" w:cs="宋体"/>
                <w:color w:val="000000"/>
                <w:kern w:val="0"/>
                <w:sz w:val="23"/>
                <w:szCs w:val="23"/>
                <w:highlight w:val="none"/>
              </w:rPr>
            </w:pPr>
            <w:r>
              <w:rPr>
                <w:rFonts w:hint="default" w:ascii="微软雅黑" w:hAnsi="微软雅黑" w:eastAsia="微软雅黑" w:cs="宋体"/>
                <w:color w:val="000000"/>
                <w:kern w:val="0"/>
                <w:sz w:val="23"/>
                <w:szCs w:val="23"/>
                <w:highlight w:val="none"/>
                <w:lang w:val="en-US" w:eastAsia="zh-CN"/>
              </w:rPr>
              <w:t xml:space="preserve">  </w:t>
            </w:r>
            <w:r>
              <w:rPr>
                <w:rFonts w:hint="eastAsia" w:ascii="微软雅黑" w:hAnsi="微软雅黑" w:eastAsia="微软雅黑" w:cs="宋体"/>
                <w:color w:val="000000"/>
                <w:kern w:val="0"/>
                <w:sz w:val="23"/>
                <w:szCs w:val="23"/>
                <w:highlight w:val="none"/>
                <w:lang w:val="en-US" w:eastAsia="zh-CN"/>
              </w:rPr>
              <w:t>（2）</w:t>
            </w:r>
            <w:r>
              <w:rPr>
                <w:rFonts w:hint="default" w:ascii="微软雅黑" w:hAnsi="微软雅黑" w:eastAsia="微软雅黑" w:cs="宋体"/>
                <w:color w:val="000000"/>
                <w:kern w:val="0"/>
                <w:sz w:val="23"/>
                <w:szCs w:val="23"/>
                <w:highlight w:val="none"/>
                <w:lang w:val="en-US" w:eastAsia="zh-CN"/>
              </w:rPr>
              <w:t>后端：Node.js + Express + TypeScript</w:t>
            </w:r>
          </w:p>
          <w:p w14:paraId="130842F7">
            <w:pPr>
              <w:widowControl/>
              <w:wordWrap w:val="0"/>
              <w:ind w:left="420" w:leftChars="200" w:firstLine="0" w:firstLineChars="0"/>
              <w:jc w:val="left"/>
              <w:rPr>
                <w:rFonts w:hint="default" w:ascii="微软雅黑" w:hAnsi="微软雅黑" w:eastAsia="微软雅黑" w:cs="宋体"/>
                <w:color w:val="000000"/>
                <w:kern w:val="0"/>
                <w:sz w:val="23"/>
                <w:szCs w:val="23"/>
                <w:highlight w:val="none"/>
              </w:rPr>
            </w:pPr>
            <w:r>
              <w:rPr>
                <w:rFonts w:hint="default" w:ascii="微软雅黑" w:hAnsi="微软雅黑" w:eastAsia="微软雅黑" w:cs="宋体"/>
                <w:color w:val="000000"/>
                <w:kern w:val="0"/>
                <w:sz w:val="23"/>
                <w:szCs w:val="23"/>
                <w:highlight w:val="none"/>
                <w:lang w:val="en-US" w:eastAsia="zh-CN"/>
              </w:rPr>
              <w:t xml:space="preserve">  </w:t>
            </w:r>
            <w:r>
              <w:rPr>
                <w:rFonts w:hint="eastAsia" w:ascii="微软雅黑" w:hAnsi="微软雅黑" w:eastAsia="微软雅黑" w:cs="宋体"/>
                <w:color w:val="000000"/>
                <w:kern w:val="0"/>
                <w:sz w:val="23"/>
                <w:szCs w:val="23"/>
                <w:highlight w:val="none"/>
                <w:lang w:val="en-US" w:eastAsia="zh-CN"/>
              </w:rPr>
              <w:t>（3）</w:t>
            </w:r>
            <w:r>
              <w:rPr>
                <w:rFonts w:hint="default" w:ascii="微软雅黑" w:hAnsi="微软雅黑" w:eastAsia="微软雅黑" w:cs="宋体"/>
                <w:color w:val="000000"/>
                <w:kern w:val="0"/>
                <w:sz w:val="23"/>
                <w:szCs w:val="23"/>
                <w:highlight w:val="none"/>
                <w:lang w:val="en-US" w:eastAsia="zh-CN"/>
              </w:rPr>
              <w:t>数据库：PostgreSQL</w:t>
            </w:r>
            <w:r>
              <w:rPr>
                <w:rFonts w:hint="eastAsia" w:ascii="微软雅黑" w:hAnsi="微软雅黑" w:eastAsia="微软雅黑" w:cs="宋体"/>
                <w:color w:val="000000"/>
                <w:kern w:val="0"/>
                <w:sz w:val="23"/>
                <w:szCs w:val="23"/>
                <w:highlight w:val="none"/>
                <w:lang w:val="en-US" w:eastAsia="zh-CN"/>
              </w:rPr>
              <w:t xml:space="preserve"> + MinIO/AWS S3</w:t>
            </w:r>
          </w:p>
          <w:p w14:paraId="161F7BBB">
            <w:pPr>
              <w:widowControl/>
              <w:wordWrap w:val="0"/>
              <w:ind w:left="420" w:leftChars="200" w:firstLine="0" w:firstLineChars="0"/>
              <w:jc w:val="left"/>
              <w:rPr>
                <w:rFonts w:hint="default" w:ascii="微软雅黑" w:hAnsi="微软雅黑" w:eastAsia="微软雅黑" w:cs="宋体"/>
                <w:color w:val="000000"/>
                <w:kern w:val="0"/>
                <w:sz w:val="23"/>
                <w:szCs w:val="23"/>
                <w:highlight w:val="none"/>
              </w:rPr>
            </w:pPr>
            <w:r>
              <w:rPr>
                <w:rFonts w:hint="default" w:ascii="微软雅黑" w:hAnsi="微软雅黑" w:eastAsia="微软雅黑" w:cs="宋体"/>
                <w:color w:val="000000"/>
                <w:kern w:val="0"/>
                <w:sz w:val="23"/>
                <w:szCs w:val="23"/>
                <w:highlight w:val="none"/>
                <w:lang w:val="en-US" w:eastAsia="zh-CN"/>
              </w:rPr>
              <w:t xml:space="preserve">  </w:t>
            </w:r>
            <w:r>
              <w:rPr>
                <w:rFonts w:hint="eastAsia" w:ascii="微软雅黑" w:hAnsi="微软雅黑" w:eastAsia="微软雅黑" w:cs="宋体"/>
                <w:color w:val="000000"/>
                <w:kern w:val="0"/>
                <w:sz w:val="23"/>
                <w:szCs w:val="23"/>
                <w:highlight w:val="none"/>
                <w:lang w:val="en-US" w:eastAsia="zh-CN"/>
              </w:rPr>
              <w:t>（4）</w:t>
            </w:r>
            <w:r>
              <w:rPr>
                <w:rFonts w:hint="default" w:ascii="微软雅黑" w:hAnsi="微软雅黑" w:eastAsia="微软雅黑" w:cs="宋体"/>
                <w:color w:val="000000"/>
                <w:kern w:val="0"/>
                <w:sz w:val="23"/>
                <w:szCs w:val="23"/>
                <w:highlight w:val="none"/>
                <w:lang w:val="en-US" w:eastAsia="zh-CN"/>
              </w:rPr>
              <w:t>3D引擎：Three.js/Unity</w:t>
            </w:r>
          </w:p>
          <w:p w14:paraId="3D43D870">
            <w:pPr>
              <w:widowControl/>
              <w:wordWrap w:val="0"/>
              <w:ind w:left="420" w:leftChars="200" w:firstLine="0" w:firstLineChars="0"/>
              <w:jc w:val="left"/>
              <w:rPr>
                <w:rFonts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3、</w:t>
            </w:r>
            <w:r>
              <w:rPr>
                <w:rFonts w:hint="default" w:ascii="微软雅黑" w:hAnsi="微软雅黑" w:eastAsia="微软雅黑" w:cs="宋体"/>
                <w:color w:val="000000"/>
                <w:kern w:val="0"/>
                <w:sz w:val="23"/>
                <w:szCs w:val="23"/>
                <w:lang w:val="en-US" w:eastAsia="zh-CN"/>
              </w:rPr>
              <w:t>协作方式：Git版本控制，定期代码审查</w:t>
            </w:r>
          </w:p>
          <w:p w14:paraId="5C88C5A4">
            <w:pPr>
              <w:widowControl/>
              <w:wordWrap w:val="0"/>
              <w:jc w:val="left"/>
              <w:rPr>
                <w:rFonts w:hint="default"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w:t>
            </w:r>
            <w:r>
              <w:rPr>
                <w:rFonts w:hint="default" w:ascii="微软雅黑" w:hAnsi="微软雅黑" w:eastAsia="微软雅黑" w:cs="宋体"/>
                <w:color w:val="000000"/>
                <w:kern w:val="0"/>
                <w:sz w:val="23"/>
                <w:szCs w:val="23"/>
                <w:lang w:val="en-US" w:eastAsia="zh-CN"/>
              </w:rPr>
              <w:t>质量控制</w:t>
            </w:r>
            <w:r>
              <w:rPr>
                <w:rFonts w:hint="eastAsia" w:ascii="微软雅黑" w:hAnsi="微软雅黑" w:eastAsia="微软雅黑" w:cs="宋体"/>
                <w:color w:val="000000"/>
                <w:kern w:val="0"/>
                <w:sz w:val="23"/>
                <w:szCs w:val="23"/>
                <w:lang w:val="en-US" w:eastAsia="zh-CN"/>
              </w:rPr>
              <w:t>】</w:t>
            </w:r>
          </w:p>
          <w:p w14:paraId="14A3E1F8">
            <w:pPr>
              <w:widowControl/>
              <w:wordWrap w:val="0"/>
              <w:ind w:left="420" w:leftChars="200" w:firstLine="0" w:firstLineChars="0"/>
              <w:jc w:val="left"/>
              <w:rPr>
                <w:rFonts w:hint="default" w:ascii="微软雅黑" w:hAnsi="微软雅黑" w:eastAsia="微软雅黑" w:cs="宋体"/>
                <w:color w:val="000000"/>
                <w:kern w:val="0"/>
                <w:sz w:val="23"/>
                <w:szCs w:val="23"/>
              </w:rPr>
            </w:pPr>
            <w:r>
              <w:rPr>
                <w:rFonts w:hint="default" w:ascii="微软雅黑" w:hAnsi="微软雅黑" w:eastAsia="微软雅黑" w:cs="宋体"/>
                <w:color w:val="000000"/>
                <w:kern w:val="0"/>
                <w:sz w:val="23"/>
                <w:szCs w:val="23"/>
                <w:lang w:val="en-US" w:eastAsia="zh-CN"/>
              </w:rPr>
              <w:t>代码规范与审查制度</w:t>
            </w:r>
            <w:r>
              <w:rPr>
                <w:rFonts w:hint="eastAsia" w:ascii="微软雅黑" w:hAnsi="微软雅黑" w:eastAsia="微软雅黑" w:cs="宋体"/>
                <w:color w:val="000000"/>
                <w:kern w:val="0"/>
                <w:sz w:val="23"/>
                <w:szCs w:val="23"/>
                <w:lang w:val="en-US" w:eastAsia="zh-CN"/>
              </w:rPr>
              <w:t>；</w:t>
            </w:r>
            <w:r>
              <w:rPr>
                <w:rFonts w:hint="default" w:ascii="微软雅黑" w:hAnsi="微软雅黑" w:eastAsia="微软雅黑" w:cs="宋体"/>
                <w:color w:val="000000"/>
                <w:kern w:val="0"/>
                <w:sz w:val="23"/>
                <w:szCs w:val="23"/>
                <w:lang w:val="en-US" w:eastAsia="zh-CN"/>
              </w:rPr>
              <w:t>单元测试与集成测试</w:t>
            </w:r>
            <w:r>
              <w:rPr>
                <w:rFonts w:hint="eastAsia" w:ascii="微软雅黑" w:hAnsi="微软雅黑" w:eastAsia="微软雅黑" w:cs="宋体"/>
                <w:color w:val="000000"/>
                <w:kern w:val="0"/>
                <w:sz w:val="23"/>
                <w:szCs w:val="23"/>
                <w:lang w:val="en-US" w:eastAsia="zh-CN"/>
              </w:rPr>
              <w:t>；</w:t>
            </w:r>
            <w:r>
              <w:rPr>
                <w:rFonts w:hint="default" w:ascii="微软雅黑" w:hAnsi="微软雅黑" w:eastAsia="微软雅黑" w:cs="宋体"/>
                <w:color w:val="000000"/>
                <w:kern w:val="0"/>
                <w:sz w:val="23"/>
                <w:szCs w:val="23"/>
                <w:lang w:val="en-US" w:eastAsia="zh-CN"/>
              </w:rPr>
              <w:t>用户体验测试与反馈</w:t>
            </w:r>
          </w:p>
          <w:p w14:paraId="66C85704">
            <w:pPr>
              <w:widowControl/>
              <w:wordWrap w:val="0"/>
              <w:jc w:val="left"/>
              <w:rPr>
                <w:rFonts w:hint="default"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w:t>
            </w:r>
            <w:r>
              <w:rPr>
                <w:rFonts w:hint="default" w:ascii="微软雅黑" w:hAnsi="微软雅黑" w:eastAsia="微软雅黑" w:cs="宋体"/>
                <w:color w:val="000000"/>
                <w:kern w:val="0"/>
                <w:sz w:val="23"/>
                <w:szCs w:val="23"/>
                <w:lang w:val="en-US" w:eastAsia="zh-CN"/>
              </w:rPr>
              <w:t>风险管理</w:t>
            </w:r>
            <w:r>
              <w:rPr>
                <w:rFonts w:hint="eastAsia" w:ascii="微软雅黑" w:hAnsi="微软雅黑" w:eastAsia="微软雅黑" w:cs="宋体"/>
                <w:color w:val="000000"/>
                <w:kern w:val="0"/>
                <w:sz w:val="23"/>
                <w:szCs w:val="23"/>
                <w:lang w:val="en-US" w:eastAsia="zh-CN"/>
              </w:rPr>
              <w:t>】</w:t>
            </w:r>
          </w:p>
          <w:p w14:paraId="4F6D9068">
            <w:pPr>
              <w:widowControl/>
              <w:wordWrap w:val="0"/>
              <w:ind w:left="420" w:leftChars="200" w:firstLine="0" w:firstLineChars="0"/>
              <w:jc w:val="left"/>
              <w:rPr>
                <w:rFonts w:hint="default"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一、</w:t>
            </w:r>
            <w:r>
              <w:rPr>
                <w:rFonts w:hint="default" w:ascii="微软雅黑" w:hAnsi="微软雅黑" w:eastAsia="微软雅黑" w:cs="宋体"/>
                <w:color w:val="000000"/>
                <w:kern w:val="0"/>
                <w:sz w:val="23"/>
                <w:szCs w:val="23"/>
                <w:lang w:val="en-US" w:eastAsia="zh-CN"/>
              </w:rPr>
              <w:t>技术风险：</w:t>
            </w:r>
          </w:p>
          <w:p w14:paraId="5DF1E49B">
            <w:pPr>
              <w:widowControl/>
              <w:wordWrap w:val="0"/>
              <w:ind w:left="840" w:leftChars="400" w:firstLine="0" w:firstLineChars="0"/>
              <w:jc w:val="left"/>
              <w:rPr>
                <w:rFonts w:hint="default"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1、</w:t>
            </w:r>
            <w:r>
              <w:rPr>
                <w:rFonts w:hint="default" w:ascii="微软雅黑" w:hAnsi="微软雅黑" w:eastAsia="微软雅黑" w:cs="宋体"/>
                <w:color w:val="000000"/>
                <w:kern w:val="0"/>
                <w:sz w:val="23"/>
                <w:szCs w:val="23"/>
                <w:lang w:val="en-US" w:eastAsia="zh-CN"/>
              </w:rPr>
              <w:t>算法风险：3D重建算法效果不达预期</w:t>
            </w:r>
          </w:p>
          <w:p w14:paraId="1AD19C98">
            <w:pPr>
              <w:widowControl/>
              <w:wordWrap w:val="0"/>
              <w:ind w:left="840" w:leftChars="400" w:firstLine="0" w:firstLineChars="0"/>
              <w:jc w:val="left"/>
              <w:rPr>
                <w:rFonts w:hint="default"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2、</w:t>
            </w:r>
            <w:r>
              <w:rPr>
                <w:rFonts w:hint="default" w:ascii="微软雅黑" w:hAnsi="微软雅黑" w:eastAsia="微软雅黑" w:cs="宋体"/>
                <w:color w:val="000000"/>
                <w:kern w:val="0"/>
                <w:sz w:val="23"/>
                <w:szCs w:val="23"/>
                <w:lang w:val="en-US" w:eastAsia="zh-CN"/>
              </w:rPr>
              <w:t>性能风险：移动端性能无法满足要求</w:t>
            </w:r>
          </w:p>
          <w:p w14:paraId="773FE0DA">
            <w:pPr>
              <w:widowControl/>
              <w:wordWrap w:val="0"/>
              <w:ind w:left="840" w:leftChars="400" w:firstLine="0" w:firstLineChars="0"/>
              <w:jc w:val="left"/>
              <w:rPr>
                <w:rFonts w:hint="default"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3、</w:t>
            </w:r>
            <w:r>
              <w:rPr>
                <w:rFonts w:hint="default" w:ascii="微软雅黑" w:hAnsi="微软雅黑" w:eastAsia="微软雅黑" w:cs="宋体"/>
                <w:color w:val="000000"/>
                <w:kern w:val="0"/>
                <w:sz w:val="23"/>
                <w:szCs w:val="23"/>
                <w:lang w:val="en-US" w:eastAsia="zh-CN"/>
              </w:rPr>
              <w:t>兼容性风险：不同设备和系统兼容性问题</w:t>
            </w:r>
          </w:p>
          <w:p w14:paraId="2F7CF676">
            <w:pPr>
              <w:widowControl/>
              <w:wordWrap w:val="0"/>
              <w:ind w:left="840" w:leftChars="400" w:firstLine="0" w:firstLineChars="0"/>
              <w:jc w:val="left"/>
              <w:rPr>
                <w:rFonts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4、</w:t>
            </w:r>
            <w:r>
              <w:rPr>
                <w:rFonts w:hint="default" w:ascii="微软雅黑" w:hAnsi="微软雅黑" w:eastAsia="微软雅黑" w:cs="宋体"/>
                <w:color w:val="000000"/>
                <w:kern w:val="0"/>
                <w:sz w:val="23"/>
                <w:szCs w:val="23"/>
                <w:lang w:val="en-US" w:eastAsia="zh-CN"/>
              </w:rPr>
              <w:t>安全风险：数据安全和隐私保护问题</w:t>
            </w:r>
          </w:p>
          <w:p w14:paraId="2E5F2E05">
            <w:pPr>
              <w:widowControl/>
              <w:wordWrap w:val="0"/>
              <w:ind w:left="420" w:leftChars="200" w:firstLine="0" w:firstLineChars="0"/>
              <w:jc w:val="left"/>
              <w:rPr>
                <w:rFonts w:hint="default"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二、</w:t>
            </w:r>
            <w:r>
              <w:rPr>
                <w:rFonts w:hint="default" w:ascii="微软雅黑" w:hAnsi="微软雅黑" w:eastAsia="微软雅黑" w:cs="宋体"/>
                <w:color w:val="000000"/>
                <w:kern w:val="0"/>
                <w:sz w:val="23"/>
                <w:szCs w:val="23"/>
                <w:lang w:val="en-US" w:eastAsia="zh-CN"/>
              </w:rPr>
              <w:t>项目风险：</w:t>
            </w:r>
          </w:p>
          <w:p w14:paraId="4F58F42D">
            <w:pPr>
              <w:widowControl/>
              <w:wordWrap w:val="0"/>
              <w:ind w:left="840" w:leftChars="400" w:firstLine="0" w:firstLineChars="0"/>
              <w:jc w:val="left"/>
              <w:rPr>
                <w:rFonts w:hint="default"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1、</w:t>
            </w:r>
            <w:r>
              <w:rPr>
                <w:rFonts w:hint="default" w:ascii="微软雅黑" w:hAnsi="微软雅黑" w:eastAsia="微软雅黑" w:cs="宋体"/>
                <w:color w:val="000000"/>
                <w:kern w:val="0"/>
                <w:sz w:val="23"/>
                <w:szCs w:val="23"/>
                <w:lang w:val="en-US" w:eastAsia="zh-CN"/>
              </w:rPr>
              <w:t>进度风险：开发进度可能滞后</w:t>
            </w:r>
          </w:p>
          <w:p w14:paraId="796583FE">
            <w:pPr>
              <w:widowControl/>
              <w:wordWrap w:val="0"/>
              <w:ind w:left="840" w:leftChars="400" w:firstLine="0" w:firstLineChars="0"/>
              <w:jc w:val="left"/>
              <w:rPr>
                <w:rFonts w:hint="default"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2、</w:t>
            </w:r>
            <w:r>
              <w:rPr>
                <w:rFonts w:hint="default" w:ascii="微软雅黑" w:hAnsi="微软雅黑" w:eastAsia="微软雅黑" w:cs="宋体"/>
                <w:color w:val="000000"/>
                <w:kern w:val="0"/>
                <w:sz w:val="23"/>
                <w:szCs w:val="23"/>
                <w:lang w:val="en-US" w:eastAsia="zh-CN"/>
              </w:rPr>
              <w:t>资源风险：开发资源可能不足</w:t>
            </w:r>
          </w:p>
          <w:p w14:paraId="22974532">
            <w:pPr>
              <w:widowControl/>
              <w:wordWrap w:val="0"/>
              <w:ind w:left="840" w:leftChars="400" w:firstLine="0" w:firstLineChars="0"/>
              <w:jc w:val="left"/>
              <w:rPr>
                <w:rFonts w:hint="default"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3、</w:t>
            </w:r>
            <w:r>
              <w:rPr>
                <w:rFonts w:hint="default" w:ascii="微软雅黑" w:hAnsi="微软雅黑" w:eastAsia="微软雅黑" w:cs="宋体"/>
                <w:color w:val="000000"/>
                <w:kern w:val="0"/>
                <w:sz w:val="23"/>
                <w:szCs w:val="23"/>
                <w:lang w:val="en-US" w:eastAsia="zh-CN"/>
              </w:rPr>
              <w:t>人员风险：团队成员变动或技能不足</w:t>
            </w:r>
          </w:p>
          <w:p w14:paraId="5BBCBE88">
            <w:pPr>
              <w:widowControl/>
              <w:wordWrap w:val="0"/>
              <w:ind w:left="840" w:leftChars="400" w:firstLine="0" w:firstLineChars="0"/>
              <w:jc w:val="left"/>
              <w:rPr>
                <w:rFonts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4、</w:t>
            </w:r>
            <w:r>
              <w:rPr>
                <w:rFonts w:hint="default" w:ascii="微软雅黑" w:hAnsi="微软雅黑" w:eastAsia="微软雅黑" w:cs="宋体"/>
                <w:color w:val="000000"/>
                <w:kern w:val="0"/>
                <w:sz w:val="23"/>
                <w:szCs w:val="23"/>
                <w:lang w:val="en-US" w:eastAsia="zh-CN"/>
              </w:rPr>
              <w:t>需求风险：需求变更或需求不明确</w:t>
            </w:r>
          </w:p>
          <w:p w14:paraId="67CC373F">
            <w:pPr>
              <w:widowControl/>
              <w:wordWrap w:val="0"/>
              <w:ind w:left="420" w:leftChars="200" w:firstLine="0" w:firstLineChars="0"/>
              <w:jc w:val="left"/>
              <w:rPr>
                <w:rFonts w:hint="default"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三、</w:t>
            </w:r>
            <w:r>
              <w:rPr>
                <w:rFonts w:hint="default" w:ascii="微软雅黑" w:hAnsi="微软雅黑" w:eastAsia="微软雅黑" w:cs="宋体"/>
                <w:color w:val="000000"/>
                <w:kern w:val="0"/>
                <w:sz w:val="23"/>
                <w:szCs w:val="23"/>
                <w:lang w:val="en-US" w:eastAsia="zh-CN"/>
              </w:rPr>
              <w:t>应对措施：</w:t>
            </w:r>
          </w:p>
          <w:p w14:paraId="7D2D2AF1">
            <w:pPr>
              <w:widowControl/>
              <w:wordWrap w:val="0"/>
              <w:ind w:left="840" w:leftChars="400" w:firstLine="0" w:firstLineChars="0"/>
              <w:jc w:val="left"/>
              <w:rPr>
                <w:rFonts w:hint="default"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1、</w:t>
            </w:r>
            <w:r>
              <w:rPr>
                <w:rFonts w:hint="default" w:ascii="微软雅黑" w:hAnsi="微软雅黑" w:eastAsia="微软雅黑" w:cs="宋体"/>
                <w:color w:val="000000"/>
                <w:kern w:val="0"/>
                <w:sz w:val="23"/>
                <w:szCs w:val="23"/>
                <w:lang w:val="en-US" w:eastAsia="zh-CN"/>
              </w:rPr>
              <w:t>技术备选：准备多种技术方案备选</w:t>
            </w:r>
          </w:p>
          <w:p w14:paraId="27BFCF35">
            <w:pPr>
              <w:widowControl/>
              <w:wordWrap w:val="0"/>
              <w:ind w:left="840" w:leftChars="400" w:firstLine="0" w:firstLineChars="0"/>
              <w:jc w:val="left"/>
              <w:rPr>
                <w:rFonts w:hint="default"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2、</w:t>
            </w:r>
            <w:r>
              <w:rPr>
                <w:rFonts w:hint="default" w:ascii="微软雅黑" w:hAnsi="微软雅黑" w:eastAsia="微软雅黑" w:cs="宋体"/>
                <w:color w:val="000000"/>
                <w:kern w:val="0"/>
                <w:sz w:val="23"/>
                <w:szCs w:val="23"/>
                <w:lang w:val="en-US" w:eastAsia="zh-CN"/>
              </w:rPr>
              <w:t>分阶段实施：分阶段实施，降低风险</w:t>
            </w:r>
          </w:p>
          <w:p w14:paraId="3D48CFAE">
            <w:pPr>
              <w:widowControl/>
              <w:wordWrap w:val="0"/>
              <w:ind w:left="840" w:leftChars="400" w:firstLine="0" w:firstLineChars="0"/>
              <w:jc w:val="left"/>
              <w:rPr>
                <w:rFonts w:hint="default"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3、</w:t>
            </w:r>
            <w:r>
              <w:rPr>
                <w:rFonts w:hint="default" w:ascii="微软雅黑" w:hAnsi="微软雅黑" w:eastAsia="微软雅黑" w:cs="宋体"/>
                <w:color w:val="000000"/>
                <w:kern w:val="0"/>
                <w:sz w:val="23"/>
                <w:szCs w:val="23"/>
                <w:lang w:val="en-US" w:eastAsia="zh-CN"/>
              </w:rPr>
              <w:t>定期评估：定期评估项目进展和风险</w:t>
            </w:r>
          </w:p>
          <w:p w14:paraId="3EA741D8">
            <w:pPr>
              <w:widowControl/>
              <w:wordWrap w:val="0"/>
              <w:ind w:left="840" w:leftChars="400" w:firstLine="0" w:firstLineChars="0"/>
              <w:jc w:val="left"/>
              <w:rPr>
                <w:rFonts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4、</w:t>
            </w:r>
            <w:r>
              <w:rPr>
                <w:rFonts w:hint="default" w:ascii="微软雅黑" w:hAnsi="微软雅黑" w:eastAsia="微软雅黑" w:cs="宋体"/>
                <w:color w:val="000000"/>
                <w:kern w:val="0"/>
                <w:sz w:val="23"/>
                <w:szCs w:val="23"/>
                <w:lang w:val="en-US" w:eastAsia="zh-CN"/>
              </w:rPr>
              <w:t>应急预案：制定详细的应急预案</w:t>
            </w:r>
          </w:p>
        </w:tc>
      </w:tr>
      <w:tr w14:paraId="27C40F4A">
        <w:tblPrEx>
          <w:tblCellMar>
            <w:top w:w="15" w:type="dxa"/>
            <w:left w:w="15" w:type="dxa"/>
            <w:bottom w:w="15" w:type="dxa"/>
            <w:right w:w="15" w:type="dxa"/>
          </w:tblCellMar>
        </w:tblPrEx>
        <w:trPr>
          <w:trHeight w:val="450" w:hRule="atLeast"/>
          <w:jc w:val="center"/>
        </w:trPr>
        <w:tc>
          <w:tcPr>
            <w:tcW w:w="12041" w:type="dxa"/>
            <w:gridSpan w:val="8"/>
            <w:tcBorders>
              <w:top w:val="single" w:color="808080" w:sz="6" w:space="0"/>
              <w:left w:val="single" w:color="808080" w:sz="6" w:space="0"/>
              <w:bottom w:val="single" w:color="808080" w:sz="6" w:space="0"/>
              <w:right w:val="single" w:color="808080" w:sz="6" w:space="0"/>
            </w:tcBorders>
            <w:vAlign w:val="center"/>
          </w:tcPr>
          <w:p w14:paraId="5B13F5A8">
            <w:pPr>
              <w:widowControl/>
              <w:wordWrap w:val="0"/>
              <w:jc w:val="left"/>
              <w:rPr>
                <w:rFonts w:ascii="微软雅黑" w:hAnsi="微软雅黑" w:eastAsia="微软雅黑" w:cs="宋体"/>
                <w:color w:val="000000"/>
                <w:kern w:val="0"/>
                <w:sz w:val="23"/>
                <w:szCs w:val="23"/>
              </w:rPr>
            </w:pPr>
            <w:r>
              <w:rPr>
                <w:rFonts w:hint="eastAsia" w:ascii="方正楷体_GB2312" w:hAnsi="微软雅黑" w:eastAsia="方正楷体_GB2312" w:cs="宋体"/>
                <w:b/>
                <w:bCs/>
                <w:color w:val="000000"/>
                <w:kern w:val="0"/>
                <w:sz w:val="23"/>
                <w:szCs w:val="23"/>
              </w:rPr>
              <w:t>九、项目预期成果</w:t>
            </w:r>
          </w:p>
        </w:tc>
      </w:tr>
      <w:tr w14:paraId="282A5124">
        <w:tblPrEx>
          <w:tblCellMar>
            <w:top w:w="15" w:type="dxa"/>
            <w:left w:w="15" w:type="dxa"/>
            <w:bottom w:w="15" w:type="dxa"/>
            <w:right w:w="15" w:type="dxa"/>
          </w:tblCellMar>
        </w:tblPrEx>
        <w:trPr>
          <w:trHeight w:val="450" w:hRule="atLeast"/>
          <w:jc w:val="center"/>
        </w:trPr>
        <w:tc>
          <w:tcPr>
            <w:tcW w:w="12041" w:type="dxa"/>
            <w:gridSpan w:val="8"/>
            <w:tcBorders>
              <w:top w:val="single" w:color="808080" w:sz="6" w:space="0"/>
              <w:left w:val="single" w:color="808080" w:sz="6" w:space="0"/>
              <w:bottom w:val="single" w:color="808080" w:sz="6" w:space="0"/>
              <w:right w:val="single" w:color="808080" w:sz="6" w:space="0"/>
            </w:tcBorders>
            <w:tcMar>
              <w:top w:w="150" w:type="dxa"/>
              <w:left w:w="150" w:type="dxa"/>
              <w:bottom w:w="150" w:type="dxa"/>
              <w:right w:w="150" w:type="dxa"/>
            </w:tcMar>
            <w:vAlign w:val="center"/>
          </w:tcPr>
          <w:p w14:paraId="46BF3BE5">
            <w:pPr>
              <w:widowControl/>
              <w:wordWrap w:val="0"/>
              <w:jc w:val="left"/>
              <w:rPr>
                <w:rFonts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一、</w:t>
            </w:r>
            <w:r>
              <w:rPr>
                <w:rFonts w:hint="default" w:ascii="微软雅黑" w:hAnsi="微软雅黑" w:eastAsia="微软雅黑" w:cs="宋体"/>
                <w:color w:val="000000"/>
                <w:kern w:val="0"/>
                <w:sz w:val="23"/>
                <w:szCs w:val="23"/>
                <w:lang w:val="en-US" w:eastAsia="zh-CN"/>
              </w:rPr>
              <w:t>技术成果</w:t>
            </w:r>
          </w:p>
          <w:p w14:paraId="3D6E1D64">
            <w:pPr>
              <w:widowControl/>
              <w:wordWrap w:val="0"/>
              <w:ind w:left="420" w:leftChars="200" w:firstLine="0" w:firstLineChars="0"/>
              <w:jc w:val="left"/>
              <w:rPr>
                <w:rFonts w:hint="default"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1、</w:t>
            </w:r>
            <w:r>
              <w:rPr>
                <w:rFonts w:hint="default" w:ascii="微软雅黑" w:hAnsi="微软雅黑" w:eastAsia="微软雅黑" w:cs="宋体"/>
                <w:color w:val="000000"/>
                <w:kern w:val="0"/>
                <w:sz w:val="23"/>
                <w:szCs w:val="23"/>
                <w:lang w:val="en-US" w:eastAsia="zh-CN"/>
              </w:rPr>
              <w:t>软件产品：完整的3D社交</w:t>
            </w:r>
            <w:r>
              <w:rPr>
                <w:rFonts w:hint="eastAsia" w:ascii="微软雅黑" w:hAnsi="微软雅黑" w:eastAsia="微软雅黑" w:cs="宋体"/>
                <w:color w:val="000000"/>
                <w:kern w:val="0"/>
                <w:sz w:val="23"/>
                <w:szCs w:val="23"/>
                <w:lang w:val="en-US" w:eastAsia="zh-CN"/>
              </w:rPr>
              <w:t>原理</w:t>
            </w:r>
            <w:r>
              <w:rPr>
                <w:rFonts w:hint="default" w:ascii="微软雅黑" w:hAnsi="微软雅黑" w:eastAsia="微软雅黑" w:cs="宋体"/>
                <w:color w:val="000000"/>
                <w:kern w:val="0"/>
                <w:sz w:val="23"/>
                <w:szCs w:val="23"/>
                <w:lang w:val="en-US" w:eastAsia="zh-CN"/>
              </w:rPr>
              <w:t>应用</w:t>
            </w:r>
          </w:p>
          <w:p w14:paraId="3FE6F6BD">
            <w:pPr>
              <w:widowControl/>
              <w:wordWrap w:val="0"/>
              <w:ind w:left="420" w:leftChars="200" w:firstLine="0" w:firstLineChars="0"/>
              <w:jc w:val="left"/>
              <w:rPr>
                <w:rFonts w:hint="default"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2、</w:t>
            </w:r>
            <w:r>
              <w:rPr>
                <w:rFonts w:hint="default" w:ascii="微软雅黑" w:hAnsi="微软雅黑" w:eastAsia="微软雅黑" w:cs="宋体"/>
                <w:color w:val="000000"/>
                <w:kern w:val="0"/>
                <w:sz w:val="23"/>
                <w:szCs w:val="23"/>
                <w:lang w:val="en-US" w:eastAsia="zh-CN"/>
              </w:rPr>
              <w:t>技术文档：系统设计文档、API文档、用户手册</w:t>
            </w:r>
          </w:p>
          <w:p w14:paraId="7AD55725">
            <w:pPr>
              <w:widowControl/>
              <w:wordWrap w:val="0"/>
              <w:ind w:left="420" w:leftChars="200" w:firstLine="0" w:firstLineChars="0"/>
              <w:jc w:val="left"/>
              <w:rPr>
                <w:rFonts w:hint="default"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3、</w:t>
            </w:r>
            <w:r>
              <w:rPr>
                <w:rFonts w:hint="default" w:ascii="微软雅黑" w:hAnsi="微软雅黑" w:eastAsia="微软雅黑" w:cs="宋体"/>
                <w:color w:val="000000"/>
                <w:kern w:val="0"/>
                <w:sz w:val="23"/>
                <w:szCs w:val="23"/>
                <w:lang w:val="en-US" w:eastAsia="zh-CN"/>
              </w:rPr>
              <w:t>算法优化：针对移动端优化的三维重建算法</w:t>
            </w:r>
          </w:p>
          <w:p w14:paraId="434E97AD">
            <w:pPr>
              <w:widowControl/>
              <w:wordWrap w:val="0"/>
              <w:jc w:val="left"/>
              <w:rPr>
                <w:rFonts w:hint="default"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二、</w:t>
            </w:r>
            <w:r>
              <w:rPr>
                <w:rFonts w:hint="default" w:ascii="微软雅黑" w:hAnsi="微软雅黑" w:eastAsia="微软雅黑" w:cs="宋体"/>
                <w:color w:val="000000"/>
                <w:kern w:val="0"/>
                <w:sz w:val="23"/>
                <w:szCs w:val="23"/>
                <w:lang w:val="en-US" w:eastAsia="zh-CN"/>
              </w:rPr>
              <w:t>学术成果</w:t>
            </w:r>
          </w:p>
          <w:p w14:paraId="4FE0D8A7">
            <w:pPr>
              <w:widowControl/>
              <w:wordWrap w:val="0"/>
              <w:ind w:left="420" w:leftChars="200" w:firstLine="0" w:firstLineChars="0"/>
              <w:jc w:val="left"/>
              <w:rPr>
                <w:rFonts w:hint="default"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1、</w:t>
            </w:r>
            <w:r>
              <w:rPr>
                <w:rFonts w:hint="default" w:ascii="微软雅黑" w:hAnsi="微软雅黑" w:eastAsia="微软雅黑" w:cs="宋体"/>
                <w:color w:val="000000"/>
                <w:kern w:val="0"/>
                <w:sz w:val="23"/>
                <w:szCs w:val="23"/>
                <w:lang w:val="en-US" w:eastAsia="zh-CN"/>
              </w:rPr>
              <w:t>技术报告：项目技术总结报告</w:t>
            </w:r>
          </w:p>
          <w:p w14:paraId="7E2CE427">
            <w:pPr>
              <w:widowControl/>
              <w:wordWrap w:val="0"/>
              <w:ind w:left="420" w:leftChars="200" w:firstLine="0" w:firstLineChars="0"/>
              <w:jc w:val="left"/>
              <w:rPr>
                <w:rFonts w:hint="default"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2、</w:t>
            </w:r>
            <w:r>
              <w:rPr>
                <w:rFonts w:hint="default" w:ascii="微软雅黑" w:hAnsi="微软雅黑" w:eastAsia="微软雅黑" w:cs="宋体"/>
                <w:color w:val="000000"/>
                <w:kern w:val="0"/>
                <w:sz w:val="23"/>
                <w:szCs w:val="23"/>
                <w:lang w:val="en-US" w:eastAsia="zh-CN"/>
              </w:rPr>
              <w:t>论文发表：计划发表1-2篇相关学术论文</w:t>
            </w:r>
          </w:p>
          <w:p w14:paraId="5974703F">
            <w:pPr>
              <w:widowControl/>
              <w:wordWrap w:val="0"/>
              <w:ind w:left="420" w:leftChars="200" w:firstLine="0" w:firstLineChars="0"/>
              <w:jc w:val="left"/>
              <w:rPr>
                <w:rFonts w:hint="default" w:ascii="微软雅黑" w:hAnsi="微软雅黑" w:eastAsia="微软雅黑" w:cs="宋体"/>
                <w:color w:val="000000"/>
                <w:kern w:val="0"/>
                <w:sz w:val="23"/>
                <w:szCs w:val="23"/>
                <w:lang w:val="en-US"/>
              </w:rPr>
            </w:pPr>
            <w:r>
              <w:rPr>
                <w:rFonts w:hint="eastAsia" w:ascii="微软雅黑" w:hAnsi="微软雅黑" w:eastAsia="微软雅黑" w:cs="宋体"/>
                <w:color w:val="000000"/>
                <w:kern w:val="0"/>
                <w:sz w:val="23"/>
                <w:szCs w:val="23"/>
                <w:lang w:val="en-US" w:eastAsia="zh-CN"/>
              </w:rPr>
              <w:t>3、</w:t>
            </w:r>
            <w:r>
              <w:rPr>
                <w:rFonts w:hint="default" w:ascii="微软雅黑" w:hAnsi="微软雅黑" w:eastAsia="微软雅黑" w:cs="宋体"/>
                <w:color w:val="000000"/>
                <w:kern w:val="0"/>
                <w:sz w:val="23"/>
                <w:szCs w:val="23"/>
                <w:lang w:val="en-US" w:eastAsia="zh-CN"/>
              </w:rPr>
              <w:t>专利申请：关键技术点专利申请</w:t>
            </w:r>
            <w:r>
              <w:rPr>
                <w:rFonts w:hint="eastAsia" w:ascii="微软雅黑" w:hAnsi="微软雅黑" w:eastAsia="微软雅黑" w:cs="宋体"/>
                <w:color w:val="000000"/>
                <w:kern w:val="0"/>
                <w:sz w:val="23"/>
                <w:szCs w:val="23"/>
                <w:lang w:val="en-US" w:eastAsia="zh-CN"/>
              </w:rPr>
              <w:t>，软件著作权</w:t>
            </w:r>
          </w:p>
          <w:p w14:paraId="5AB89C74">
            <w:pPr>
              <w:widowControl/>
              <w:wordWrap w:val="0"/>
              <w:jc w:val="left"/>
              <w:rPr>
                <w:rFonts w:hint="default"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三、</w:t>
            </w:r>
            <w:r>
              <w:rPr>
                <w:rFonts w:hint="default" w:ascii="微软雅黑" w:hAnsi="微软雅黑" w:eastAsia="微软雅黑" w:cs="宋体"/>
                <w:color w:val="000000"/>
                <w:kern w:val="0"/>
                <w:sz w:val="23"/>
                <w:szCs w:val="23"/>
                <w:lang w:val="en-US" w:eastAsia="zh-CN"/>
              </w:rPr>
              <w:t>人才培养</w:t>
            </w:r>
          </w:p>
          <w:p w14:paraId="495952FE">
            <w:pPr>
              <w:widowControl/>
              <w:wordWrap w:val="0"/>
              <w:ind w:left="420" w:leftChars="200" w:firstLine="0" w:firstLineChars="0"/>
              <w:jc w:val="left"/>
              <w:rPr>
                <w:rFonts w:hint="default"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1、</w:t>
            </w:r>
            <w:r>
              <w:rPr>
                <w:rFonts w:hint="default" w:ascii="微软雅黑" w:hAnsi="微软雅黑" w:eastAsia="微软雅黑" w:cs="宋体"/>
                <w:color w:val="000000"/>
                <w:kern w:val="0"/>
                <w:sz w:val="23"/>
                <w:szCs w:val="23"/>
                <w:lang w:val="en-US" w:eastAsia="zh-CN"/>
              </w:rPr>
              <w:t>团队能力：提升团队成员的项目开发能力</w:t>
            </w:r>
          </w:p>
          <w:p w14:paraId="25BFD2DC">
            <w:pPr>
              <w:widowControl/>
              <w:wordWrap w:val="0"/>
              <w:ind w:left="420" w:leftChars="200" w:firstLine="0" w:firstLineChars="0"/>
              <w:jc w:val="left"/>
              <w:rPr>
                <w:rFonts w:hint="default"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2、</w:t>
            </w:r>
            <w:r>
              <w:rPr>
                <w:rFonts w:hint="default" w:ascii="微软雅黑" w:hAnsi="微软雅黑" w:eastAsia="微软雅黑" w:cs="宋体"/>
                <w:color w:val="000000"/>
                <w:kern w:val="0"/>
                <w:sz w:val="23"/>
                <w:szCs w:val="23"/>
                <w:lang w:val="en-US" w:eastAsia="zh-CN"/>
              </w:rPr>
              <w:t>技术积累：为学校积累3D应用开发经验</w:t>
            </w:r>
          </w:p>
          <w:p w14:paraId="3B8377FF">
            <w:pPr>
              <w:widowControl/>
              <w:wordWrap w:val="0"/>
              <w:ind w:left="420" w:leftChars="200" w:firstLine="0" w:firstLineChars="0"/>
              <w:jc w:val="left"/>
              <w:rPr>
                <w:rFonts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3、</w:t>
            </w:r>
            <w:r>
              <w:rPr>
                <w:rFonts w:hint="default" w:ascii="微软雅黑" w:hAnsi="微软雅黑" w:eastAsia="微软雅黑" w:cs="宋体"/>
                <w:color w:val="000000"/>
                <w:kern w:val="0"/>
                <w:sz w:val="23"/>
                <w:szCs w:val="23"/>
                <w:lang w:val="en-US" w:eastAsia="zh-CN"/>
              </w:rPr>
              <w:t>创新意识：培养创新思维和创业精神</w:t>
            </w:r>
          </w:p>
          <w:p w14:paraId="64996946">
            <w:pPr>
              <w:widowControl/>
              <w:wordWrap w:val="0"/>
              <w:jc w:val="left"/>
              <w:rPr>
                <w:rFonts w:hint="default"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四、</w:t>
            </w:r>
            <w:r>
              <w:rPr>
                <w:rFonts w:hint="default" w:ascii="微软雅黑" w:hAnsi="微软雅黑" w:eastAsia="微软雅黑" w:cs="宋体"/>
                <w:color w:val="000000"/>
                <w:kern w:val="0"/>
                <w:sz w:val="23"/>
                <w:szCs w:val="23"/>
                <w:lang w:val="en-US" w:eastAsia="zh-CN"/>
              </w:rPr>
              <w:t>社会效益</w:t>
            </w:r>
          </w:p>
          <w:p w14:paraId="163C1622">
            <w:pPr>
              <w:widowControl/>
              <w:wordWrap w:val="0"/>
              <w:ind w:left="420" w:leftChars="200" w:firstLine="0" w:firstLineChars="0"/>
              <w:jc w:val="left"/>
              <w:rPr>
                <w:rFonts w:hint="default"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1、</w:t>
            </w:r>
            <w:r>
              <w:rPr>
                <w:rFonts w:hint="default" w:ascii="微软雅黑" w:hAnsi="微软雅黑" w:eastAsia="微软雅黑" w:cs="宋体"/>
                <w:color w:val="000000"/>
                <w:kern w:val="0"/>
                <w:sz w:val="23"/>
                <w:szCs w:val="23"/>
                <w:lang w:val="en-US" w:eastAsia="zh-CN"/>
              </w:rPr>
              <w:t>技术推动：推动3D技术在社交领域的应用</w:t>
            </w:r>
          </w:p>
          <w:p w14:paraId="078D1EC3">
            <w:pPr>
              <w:widowControl/>
              <w:wordWrap w:val="0"/>
              <w:ind w:left="420" w:leftChars="200" w:firstLine="0" w:firstLineChars="0"/>
              <w:jc w:val="left"/>
              <w:rPr>
                <w:rFonts w:hint="default"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2、</w:t>
            </w:r>
            <w:r>
              <w:rPr>
                <w:rFonts w:hint="default" w:ascii="微软雅黑" w:hAnsi="微软雅黑" w:eastAsia="微软雅黑" w:cs="宋体"/>
                <w:color w:val="000000"/>
                <w:kern w:val="0"/>
                <w:sz w:val="23"/>
                <w:szCs w:val="23"/>
                <w:lang w:val="en-US" w:eastAsia="zh-CN"/>
              </w:rPr>
              <w:t>产业影响：为相关产业发展提供技术参考</w:t>
            </w:r>
          </w:p>
          <w:p w14:paraId="278B5AE2">
            <w:pPr>
              <w:widowControl/>
              <w:wordWrap w:val="0"/>
              <w:ind w:left="420" w:leftChars="200" w:firstLine="0" w:firstLineChars="0"/>
              <w:jc w:val="left"/>
              <w:rPr>
                <w:rFonts w:ascii="微软雅黑" w:hAnsi="微软雅黑" w:eastAsia="微软雅黑" w:cs="宋体"/>
                <w:color w:val="000000"/>
                <w:kern w:val="0"/>
                <w:sz w:val="23"/>
                <w:szCs w:val="23"/>
              </w:rPr>
            </w:pPr>
            <w:r>
              <w:rPr>
                <w:rFonts w:hint="eastAsia" w:ascii="微软雅黑" w:hAnsi="微软雅黑" w:eastAsia="微软雅黑" w:cs="宋体"/>
                <w:color w:val="000000"/>
                <w:kern w:val="0"/>
                <w:sz w:val="23"/>
                <w:szCs w:val="23"/>
                <w:lang w:val="en-US" w:eastAsia="zh-CN"/>
              </w:rPr>
              <w:t>3、</w:t>
            </w:r>
            <w:r>
              <w:rPr>
                <w:rFonts w:hint="default" w:ascii="微软雅黑" w:hAnsi="微软雅黑" w:eastAsia="微软雅黑" w:cs="宋体"/>
                <w:color w:val="000000"/>
                <w:kern w:val="0"/>
                <w:sz w:val="23"/>
                <w:szCs w:val="23"/>
                <w:lang w:val="en-US" w:eastAsia="zh-CN"/>
              </w:rPr>
              <w:t>用户价值：为用户提供新型社交体验</w:t>
            </w:r>
          </w:p>
        </w:tc>
      </w:tr>
      <w:tr w14:paraId="5A1CBE49">
        <w:tblPrEx>
          <w:tblCellMar>
            <w:top w:w="15" w:type="dxa"/>
            <w:left w:w="15" w:type="dxa"/>
            <w:bottom w:w="15" w:type="dxa"/>
            <w:right w:w="15" w:type="dxa"/>
          </w:tblCellMar>
        </w:tblPrEx>
        <w:trPr>
          <w:trHeight w:val="450" w:hRule="atLeast"/>
          <w:jc w:val="center"/>
        </w:trPr>
        <w:tc>
          <w:tcPr>
            <w:tcW w:w="12041" w:type="dxa"/>
            <w:gridSpan w:val="8"/>
            <w:tcBorders>
              <w:top w:val="single" w:color="808080" w:sz="6" w:space="0"/>
              <w:left w:val="single" w:color="808080" w:sz="6" w:space="0"/>
              <w:bottom w:val="single" w:color="808080" w:sz="6" w:space="0"/>
              <w:right w:val="single" w:color="808080" w:sz="6" w:space="0"/>
            </w:tcBorders>
            <w:vAlign w:val="center"/>
          </w:tcPr>
          <w:p w14:paraId="7A779F07">
            <w:pPr>
              <w:widowControl/>
              <w:wordWrap w:val="0"/>
              <w:jc w:val="left"/>
              <w:rPr>
                <w:rFonts w:hint="eastAsia" w:ascii="微软雅黑" w:hAnsi="微软雅黑" w:eastAsia="微软雅黑" w:cs="宋体"/>
                <w:color w:val="000000"/>
                <w:kern w:val="0"/>
                <w:sz w:val="23"/>
                <w:szCs w:val="23"/>
                <w:lang w:eastAsia="zh-CN"/>
              </w:rPr>
            </w:pPr>
            <w:r>
              <w:rPr>
                <w:rFonts w:hint="eastAsia" w:ascii="方正楷体_GB2312" w:hAnsi="微软雅黑" w:eastAsia="方正楷体_GB2312" w:cs="宋体"/>
                <w:b/>
                <w:bCs/>
                <w:color w:val="000000"/>
                <w:kern w:val="0"/>
                <w:sz w:val="23"/>
                <w:szCs w:val="23"/>
                <w:lang w:val="en-US" w:eastAsia="zh-CN"/>
              </w:rPr>
              <w:t>.</w:t>
            </w:r>
          </w:p>
        </w:tc>
      </w:tr>
      <w:tr w14:paraId="353EEC6B">
        <w:tblPrEx>
          <w:tblCellMar>
            <w:top w:w="15" w:type="dxa"/>
            <w:left w:w="15" w:type="dxa"/>
            <w:bottom w:w="15" w:type="dxa"/>
            <w:right w:w="15" w:type="dxa"/>
          </w:tblCellMar>
        </w:tblPrEx>
        <w:trPr>
          <w:trHeight w:val="450" w:hRule="atLeast"/>
          <w:jc w:val="center"/>
        </w:trPr>
        <w:tc>
          <w:tcPr>
            <w:tcW w:w="12041" w:type="dxa"/>
            <w:gridSpan w:val="8"/>
            <w:tcBorders>
              <w:top w:val="single" w:color="808080" w:sz="6" w:space="0"/>
              <w:left w:val="single" w:color="808080" w:sz="6" w:space="0"/>
              <w:bottom w:val="single" w:color="808080" w:sz="6" w:space="0"/>
              <w:right w:val="single" w:color="808080" w:sz="6" w:space="0"/>
            </w:tcBorders>
            <w:tcMar>
              <w:top w:w="150" w:type="dxa"/>
              <w:left w:w="150" w:type="dxa"/>
              <w:bottom w:w="150" w:type="dxa"/>
              <w:right w:w="150" w:type="dxa"/>
            </w:tcMar>
            <w:vAlign w:val="center"/>
          </w:tcPr>
          <w:tbl>
            <w:tblPr>
              <w:tblStyle w:val="5"/>
              <w:tblW w:w="11680" w:type="dxa"/>
              <w:tblInd w:w="0" w:type="dxa"/>
              <w:tblLayout w:type="fixed"/>
              <w:tblCellMar>
                <w:top w:w="0" w:type="dxa"/>
                <w:left w:w="0" w:type="dxa"/>
                <w:bottom w:w="0" w:type="dxa"/>
                <w:right w:w="0" w:type="dxa"/>
              </w:tblCellMar>
            </w:tblPr>
            <w:tblGrid>
              <w:gridCol w:w="1745"/>
              <w:gridCol w:w="7633"/>
              <w:gridCol w:w="2302"/>
            </w:tblGrid>
            <w:tr w14:paraId="07045E11">
              <w:tblPrEx>
                <w:tblCellMar>
                  <w:top w:w="0" w:type="dxa"/>
                  <w:left w:w="0" w:type="dxa"/>
                  <w:bottom w:w="0" w:type="dxa"/>
                  <w:right w:w="0" w:type="dxa"/>
                </w:tblCellMar>
              </w:tblPrEx>
              <w:trPr>
                <w:trHeight w:val="450" w:hRule="atLeast"/>
              </w:trPr>
              <w:tc>
                <w:tcPr>
                  <w:tcW w:w="1745" w:type="dxa"/>
                  <w:tcBorders>
                    <w:top w:val="single" w:color="808080" w:sz="6" w:space="0"/>
                    <w:left w:val="single" w:color="808080" w:sz="6" w:space="0"/>
                    <w:bottom w:val="single" w:color="808080" w:sz="6" w:space="0"/>
                    <w:right w:val="single" w:color="808080" w:sz="6" w:space="0"/>
                  </w:tcBorders>
                </w:tcPr>
                <w:p w14:paraId="1BBCE258">
                  <w:pPr>
                    <w:widowControl/>
                    <w:wordWrap w:val="0"/>
                    <w:jc w:val="center"/>
                    <w:rPr>
                      <w:rFonts w:ascii="宋体" w:hAnsi="宋体" w:eastAsia="宋体" w:cs="宋体"/>
                      <w:kern w:val="0"/>
                      <w:sz w:val="23"/>
                      <w:szCs w:val="23"/>
                    </w:rPr>
                  </w:pPr>
                  <w:r>
                    <w:rPr>
                      <w:rFonts w:ascii="宋体" w:hAnsi="宋体" w:eastAsia="宋体" w:cs="宋体"/>
                      <w:kern w:val="0"/>
                      <w:sz w:val="23"/>
                      <w:szCs w:val="23"/>
                    </w:rPr>
                    <w:t>申请资助经费总额</w:t>
                  </w:r>
                </w:p>
              </w:tc>
              <w:tc>
                <w:tcPr>
                  <w:tcW w:w="7633" w:type="dxa"/>
                  <w:tcBorders>
                    <w:top w:val="single" w:color="808080" w:sz="6" w:space="0"/>
                    <w:left w:val="single" w:color="808080" w:sz="6" w:space="0"/>
                    <w:bottom w:val="single" w:color="808080" w:sz="6" w:space="0"/>
                    <w:right w:val="single" w:color="808080" w:sz="6" w:space="0"/>
                  </w:tcBorders>
                  <w:vAlign w:val="center"/>
                </w:tcPr>
                <w:p w14:paraId="38440C0E">
                  <w:pPr>
                    <w:widowControl/>
                    <w:wordWrap w:val="0"/>
                    <w:jc w:val="center"/>
                    <w:rPr>
                      <w:rFonts w:ascii="宋体" w:hAnsi="宋体" w:eastAsia="宋体" w:cs="宋体"/>
                      <w:kern w:val="0"/>
                      <w:sz w:val="23"/>
                      <w:szCs w:val="23"/>
                    </w:rPr>
                  </w:pPr>
                  <w:r>
                    <w:rPr>
                      <w:rFonts w:ascii="宋体" w:hAnsi="宋体" w:eastAsia="宋体" w:cs="宋体"/>
                      <w:kern w:val="0"/>
                      <w:sz w:val="23"/>
                      <w:szCs w:val="23"/>
                    </w:rPr>
                    <w:t>人民币一万元</w:t>
                  </w:r>
                </w:p>
              </w:tc>
              <w:tc>
                <w:tcPr>
                  <w:tcW w:w="2302" w:type="dxa"/>
                  <w:tcBorders>
                    <w:top w:val="single" w:color="808080" w:sz="6" w:space="0"/>
                    <w:left w:val="single" w:color="808080" w:sz="6" w:space="0"/>
                    <w:bottom w:val="single" w:color="808080" w:sz="6" w:space="0"/>
                    <w:right w:val="single" w:color="808080" w:sz="6" w:space="0"/>
                  </w:tcBorders>
                </w:tcPr>
                <w:p w14:paraId="258F56DF">
                  <w:pPr>
                    <w:widowControl/>
                    <w:wordWrap w:val="0"/>
                    <w:jc w:val="left"/>
                    <w:rPr>
                      <w:rFonts w:ascii="宋体" w:hAnsi="宋体" w:eastAsia="宋体" w:cs="宋体"/>
                      <w:kern w:val="0"/>
                      <w:sz w:val="23"/>
                      <w:szCs w:val="23"/>
                    </w:rPr>
                  </w:pPr>
                  <w:r>
                    <w:rPr>
                      <w:rFonts w:ascii="宋体" w:hAnsi="宋体" w:eastAsia="宋体" w:cs="宋体"/>
                      <w:kern w:val="0"/>
                      <w:sz w:val="23"/>
                      <w:szCs w:val="23"/>
                    </w:rPr>
                    <w:t> </w:t>
                  </w:r>
                </w:p>
              </w:tc>
            </w:tr>
            <w:tr w14:paraId="1AAADDC4">
              <w:tblPrEx>
                <w:tblCellMar>
                  <w:top w:w="0" w:type="dxa"/>
                  <w:left w:w="0" w:type="dxa"/>
                  <w:bottom w:w="0" w:type="dxa"/>
                  <w:right w:w="0" w:type="dxa"/>
                </w:tblCellMar>
              </w:tblPrEx>
              <w:trPr>
                <w:trHeight w:val="450" w:hRule="atLeast"/>
              </w:trPr>
              <w:tc>
                <w:tcPr>
                  <w:tcW w:w="1745" w:type="dxa"/>
                  <w:vMerge w:val="restart"/>
                  <w:tcBorders>
                    <w:top w:val="single" w:color="808080" w:sz="6" w:space="0"/>
                    <w:left w:val="single" w:color="808080" w:sz="6" w:space="0"/>
                    <w:bottom w:val="single" w:color="808080" w:sz="6" w:space="0"/>
                    <w:right w:val="single" w:color="808080" w:sz="6" w:space="0"/>
                  </w:tcBorders>
                  <w:vAlign w:val="center"/>
                </w:tcPr>
                <w:p w14:paraId="4D99565E">
                  <w:pPr>
                    <w:widowControl/>
                    <w:wordWrap w:val="0"/>
                    <w:jc w:val="center"/>
                    <w:rPr>
                      <w:rFonts w:ascii="宋体" w:hAnsi="宋体" w:eastAsia="宋体" w:cs="宋体"/>
                      <w:kern w:val="0"/>
                      <w:sz w:val="23"/>
                      <w:szCs w:val="23"/>
                    </w:rPr>
                  </w:pPr>
                  <w:r>
                    <w:rPr>
                      <w:rFonts w:ascii="宋体" w:hAnsi="宋体" w:eastAsia="宋体" w:cs="宋体"/>
                      <w:kern w:val="0"/>
                      <w:sz w:val="23"/>
                      <w:szCs w:val="23"/>
                    </w:rPr>
                    <w:t>开支类别与金额</w:t>
                  </w:r>
                </w:p>
                <w:p w14:paraId="0E9323BA">
                  <w:pPr>
                    <w:widowControl/>
                    <w:wordWrap w:val="0"/>
                    <w:jc w:val="center"/>
                    <w:rPr>
                      <w:rFonts w:ascii="宋体" w:hAnsi="宋体" w:eastAsia="宋体" w:cs="宋体"/>
                      <w:kern w:val="0"/>
                      <w:sz w:val="23"/>
                      <w:szCs w:val="23"/>
                    </w:rPr>
                  </w:pPr>
                  <w:r>
                    <w:rPr>
                      <w:rFonts w:ascii="宋体" w:hAnsi="宋体" w:eastAsia="宋体" w:cs="宋体"/>
                      <w:kern w:val="0"/>
                      <w:sz w:val="23"/>
                      <w:szCs w:val="23"/>
                    </w:rPr>
                    <w:t> </w:t>
                  </w:r>
                </w:p>
              </w:tc>
              <w:tc>
                <w:tcPr>
                  <w:tcW w:w="7633" w:type="dxa"/>
                  <w:tcBorders>
                    <w:top w:val="single" w:color="808080" w:sz="6" w:space="0"/>
                    <w:left w:val="single" w:color="808080" w:sz="6" w:space="0"/>
                    <w:bottom w:val="single" w:color="808080" w:sz="6" w:space="0"/>
                    <w:right w:val="single" w:color="808080" w:sz="6" w:space="0"/>
                  </w:tcBorders>
                  <w:vAlign w:val="center"/>
                </w:tcPr>
                <w:p w14:paraId="3DCE464D">
                  <w:pPr>
                    <w:widowControl/>
                    <w:wordWrap w:val="0"/>
                    <w:jc w:val="center"/>
                    <w:rPr>
                      <w:rFonts w:ascii="宋体" w:hAnsi="宋体" w:eastAsia="宋体" w:cs="宋体"/>
                      <w:kern w:val="0"/>
                      <w:sz w:val="23"/>
                      <w:szCs w:val="23"/>
                    </w:rPr>
                  </w:pPr>
                  <w:r>
                    <w:rPr>
                      <w:rFonts w:ascii="宋体" w:hAnsi="宋体" w:eastAsia="宋体" w:cs="宋体"/>
                      <w:kern w:val="0"/>
                      <w:sz w:val="23"/>
                      <w:szCs w:val="23"/>
                    </w:rPr>
                    <w:t>开支类别</w:t>
                  </w:r>
                </w:p>
              </w:tc>
              <w:tc>
                <w:tcPr>
                  <w:tcW w:w="2302" w:type="dxa"/>
                  <w:tcBorders>
                    <w:top w:val="single" w:color="808080" w:sz="6" w:space="0"/>
                    <w:left w:val="single" w:color="808080" w:sz="6" w:space="0"/>
                    <w:bottom w:val="single" w:color="808080" w:sz="6" w:space="0"/>
                    <w:right w:val="single" w:color="808080" w:sz="6" w:space="0"/>
                  </w:tcBorders>
                  <w:vAlign w:val="center"/>
                </w:tcPr>
                <w:p w14:paraId="2D6BC680">
                  <w:pPr>
                    <w:widowControl/>
                    <w:wordWrap w:val="0"/>
                    <w:jc w:val="center"/>
                    <w:rPr>
                      <w:rFonts w:ascii="宋体" w:hAnsi="宋体" w:eastAsia="宋体" w:cs="宋体"/>
                      <w:kern w:val="0"/>
                      <w:sz w:val="23"/>
                      <w:szCs w:val="23"/>
                    </w:rPr>
                  </w:pPr>
                  <w:r>
                    <w:rPr>
                      <w:rFonts w:ascii="宋体" w:hAnsi="宋体" w:eastAsia="宋体" w:cs="宋体"/>
                      <w:kern w:val="0"/>
                      <w:sz w:val="23"/>
                      <w:szCs w:val="23"/>
                    </w:rPr>
                    <w:t>金额</w:t>
                  </w:r>
                </w:p>
              </w:tc>
            </w:tr>
            <w:tr w14:paraId="4F507BB2">
              <w:tblPrEx>
                <w:tblCellMar>
                  <w:top w:w="0" w:type="dxa"/>
                  <w:left w:w="0" w:type="dxa"/>
                  <w:bottom w:w="0" w:type="dxa"/>
                  <w:right w:w="0" w:type="dxa"/>
                </w:tblCellMar>
              </w:tblPrEx>
              <w:trPr>
                <w:trHeight w:val="450" w:hRule="atLeast"/>
              </w:trPr>
              <w:tc>
                <w:tcPr>
                  <w:tcW w:w="1745" w:type="dxa"/>
                  <w:vMerge w:val="continue"/>
                  <w:tcBorders>
                    <w:top w:val="single" w:color="808080" w:sz="6" w:space="0"/>
                    <w:left w:val="single" w:color="808080" w:sz="6" w:space="0"/>
                    <w:bottom w:val="single" w:color="808080" w:sz="6" w:space="0"/>
                    <w:right w:val="single" w:color="808080" w:sz="6" w:space="0"/>
                  </w:tcBorders>
                  <w:vAlign w:val="center"/>
                </w:tcPr>
                <w:p w14:paraId="280A63B3">
                  <w:pPr>
                    <w:widowControl/>
                    <w:jc w:val="left"/>
                    <w:rPr>
                      <w:rFonts w:ascii="宋体" w:hAnsi="宋体" w:eastAsia="宋体" w:cs="宋体"/>
                      <w:kern w:val="0"/>
                      <w:sz w:val="23"/>
                      <w:szCs w:val="23"/>
                    </w:rPr>
                  </w:pPr>
                </w:p>
              </w:tc>
              <w:tc>
                <w:tcPr>
                  <w:tcW w:w="7633" w:type="dxa"/>
                  <w:tcBorders>
                    <w:top w:val="single" w:color="808080" w:sz="6" w:space="0"/>
                    <w:left w:val="single" w:color="808080" w:sz="6" w:space="0"/>
                    <w:bottom w:val="single" w:color="808080" w:sz="6" w:space="0"/>
                    <w:right w:val="single" w:color="808080" w:sz="6" w:space="0"/>
                  </w:tcBorders>
                  <w:vAlign w:val="center"/>
                </w:tcPr>
                <w:p w14:paraId="319F860C">
                  <w:pPr>
                    <w:widowControl/>
                    <w:wordWrap w:val="0"/>
                    <w:jc w:val="center"/>
                    <w:rPr>
                      <w:rFonts w:ascii="宋体" w:hAnsi="宋体" w:eastAsia="宋体" w:cs="宋体"/>
                      <w:kern w:val="0"/>
                      <w:sz w:val="23"/>
                      <w:szCs w:val="23"/>
                    </w:rPr>
                  </w:pPr>
                </w:p>
              </w:tc>
              <w:tc>
                <w:tcPr>
                  <w:tcW w:w="2302" w:type="dxa"/>
                  <w:tcBorders>
                    <w:top w:val="single" w:color="808080" w:sz="6" w:space="0"/>
                    <w:left w:val="single" w:color="808080" w:sz="6" w:space="0"/>
                    <w:bottom w:val="single" w:color="808080" w:sz="6" w:space="0"/>
                    <w:right w:val="single" w:color="808080" w:sz="6" w:space="0"/>
                  </w:tcBorders>
                  <w:vAlign w:val="center"/>
                </w:tcPr>
                <w:p w14:paraId="4FE640CB">
                  <w:pPr>
                    <w:widowControl/>
                    <w:wordWrap w:val="0"/>
                    <w:jc w:val="center"/>
                    <w:rPr>
                      <w:rFonts w:ascii="宋体" w:hAnsi="宋体" w:eastAsia="宋体" w:cs="宋体"/>
                      <w:kern w:val="0"/>
                      <w:sz w:val="23"/>
                      <w:szCs w:val="23"/>
                    </w:rPr>
                  </w:pPr>
                </w:p>
              </w:tc>
            </w:tr>
            <w:tr w14:paraId="69A1AB73">
              <w:tblPrEx>
                <w:tblCellMar>
                  <w:top w:w="0" w:type="dxa"/>
                  <w:left w:w="0" w:type="dxa"/>
                  <w:bottom w:w="0" w:type="dxa"/>
                  <w:right w:w="0" w:type="dxa"/>
                </w:tblCellMar>
              </w:tblPrEx>
              <w:trPr>
                <w:trHeight w:val="450" w:hRule="atLeast"/>
              </w:trPr>
              <w:tc>
                <w:tcPr>
                  <w:tcW w:w="1745" w:type="dxa"/>
                  <w:vMerge w:val="continue"/>
                  <w:tcBorders>
                    <w:top w:val="single" w:color="808080" w:sz="6" w:space="0"/>
                    <w:left w:val="single" w:color="808080" w:sz="6" w:space="0"/>
                    <w:bottom w:val="single" w:color="808080" w:sz="6" w:space="0"/>
                    <w:right w:val="single" w:color="808080" w:sz="6" w:space="0"/>
                  </w:tcBorders>
                  <w:vAlign w:val="center"/>
                </w:tcPr>
                <w:p w14:paraId="5DA62E3C">
                  <w:pPr>
                    <w:widowControl/>
                    <w:jc w:val="left"/>
                    <w:rPr>
                      <w:rFonts w:ascii="宋体" w:hAnsi="宋体" w:eastAsia="宋体" w:cs="宋体"/>
                      <w:kern w:val="0"/>
                      <w:sz w:val="23"/>
                      <w:szCs w:val="23"/>
                    </w:rPr>
                  </w:pPr>
                </w:p>
              </w:tc>
              <w:tc>
                <w:tcPr>
                  <w:tcW w:w="7633" w:type="dxa"/>
                  <w:tcBorders>
                    <w:top w:val="single" w:color="808080" w:sz="6" w:space="0"/>
                    <w:left w:val="single" w:color="808080" w:sz="6" w:space="0"/>
                    <w:bottom w:val="single" w:color="808080" w:sz="6" w:space="0"/>
                    <w:right w:val="single" w:color="808080" w:sz="6" w:space="0"/>
                  </w:tcBorders>
                  <w:vAlign w:val="center"/>
                </w:tcPr>
                <w:p w14:paraId="4B489414">
                  <w:pPr>
                    <w:widowControl/>
                    <w:wordWrap w:val="0"/>
                    <w:jc w:val="center"/>
                    <w:rPr>
                      <w:rFonts w:ascii="宋体" w:hAnsi="宋体" w:eastAsia="宋体" w:cs="宋体"/>
                      <w:kern w:val="0"/>
                      <w:sz w:val="23"/>
                      <w:szCs w:val="23"/>
                    </w:rPr>
                  </w:pPr>
                </w:p>
              </w:tc>
              <w:tc>
                <w:tcPr>
                  <w:tcW w:w="2302" w:type="dxa"/>
                  <w:tcBorders>
                    <w:top w:val="single" w:color="808080" w:sz="6" w:space="0"/>
                    <w:left w:val="single" w:color="808080" w:sz="6" w:space="0"/>
                    <w:bottom w:val="single" w:color="808080" w:sz="6" w:space="0"/>
                    <w:right w:val="single" w:color="808080" w:sz="6" w:space="0"/>
                  </w:tcBorders>
                  <w:vAlign w:val="center"/>
                </w:tcPr>
                <w:p w14:paraId="3A65ACC4">
                  <w:pPr>
                    <w:widowControl/>
                    <w:wordWrap w:val="0"/>
                    <w:jc w:val="center"/>
                    <w:rPr>
                      <w:rFonts w:ascii="宋体" w:hAnsi="宋体" w:eastAsia="宋体" w:cs="宋体"/>
                      <w:kern w:val="0"/>
                      <w:sz w:val="23"/>
                      <w:szCs w:val="23"/>
                    </w:rPr>
                  </w:pPr>
                </w:p>
              </w:tc>
            </w:tr>
            <w:tr w14:paraId="4BA7BA51">
              <w:tblPrEx>
                <w:tblCellMar>
                  <w:top w:w="0" w:type="dxa"/>
                  <w:left w:w="0" w:type="dxa"/>
                  <w:bottom w:w="0" w:type="dxa"/>
                  <w:right w:w="0" w:type="dxa"/>
                </w:tblCellMar>
              </w:tblPrEx>
              <w:trPr>
                <w:trHeight w:val="450" w:hRule="atLeast"/>
              </w:trPr>
              <w:tc>
                <w:tcPr>
                  <w:tcW w:w="1745" w:type="dxa"/>
                  <w:vMerge w:val="continue"/>
                  <w:tcBorders>
                    <w:top w:val="single" w:color="808080" w:sz="6" w:space="0"/>
                    <w:left w:val="single" w:color="808080" w:sz="6" w:space="0"/>
                    <w:bottom w:val="single" w:color="808080" w:sz="6" w:space="0"/>
                    <w:right w:val="single" w:color="808080" w:sz="6" w:space="0"/>
                  </w:tcBorders>
                  <w:vAlign w:val="center"/>
                </w:tcPr>
                <w:p w14:paraId="7A3B4938">
                  <w:pPr>
                    <w:widowControl/>
                    <w:jc w:val="left"/>
                    <w:rPr>
                      <w:rFonts w:ascii="宋体" w:hAnsi="宋体" w:eastAsia="宋体" w:cs="宋体"/>
                      <w:kern w:val="0"/>
                      <w:sz w:val="23"/>
                      <w:szCs w:val="23"/>
                    </w:rPr>
                  </w:pPr>
                </w:p>
              </w:tc>
              <w:tc>
                <w:tcPr>
                  <w:tcW w:w="7633" w:type="dxa"/>
                  <w:tcBorders>
                    <w:top w:val="single" w:color="808080" w:sz="6" w:space="0"/>
                    <w:left w:val="single" w:color="808080" w:sz="6" w:space="0"/>
                    <w:bottom w:val="single" w:color="808080" w:sz="6" w:space="0"/>
                    <w:right w:val="single" w:color="808080" w:sz="6" w:space="0"/>
                  </w:tcBorders>
                  <w:vAlign w:val="center"/>
                </w:tcPr>
                <w:p w14:paraId="4F74DF81">
                  <w:pPr>
                    <w:widowControl/>
                    <w:wordWrap w:val="0"/>
                    <w:jc w:val="center"/>
                    <w:rPr>
                      <w:rFonts w:ascii="宋体" w:hAnsi="宋体" w:eastAsia="宋体" w:cs="宋体"/>
                      <w:kern w:val="0"/>
                      <w:sz w:val="23"/>
                      <w:szCs w:val="23"/>
                    </w:rPr>
                  </w:pPr>
                </w:p>
              </w:tc>
              <w:tc>
                <w:tcPr>
                  <w:tcW w:w="2302" w:type="dxa"/>
                  <w:tcBorders>
                    <w:top w:val="single" w:color="808080" w:sz="6" w:space="0"/>
                    <w:left w:val="single" w:color="808080" w:sz="6" w:space="0"/>
                    <w:bottom w:val="single" w:color="808080" w:sz="6" w:space="0"/>
                    <w:right w:val="single" w:color="808080" w:sz="6" w:space="0"/>
                  </w:tcBorders>
                  <w:vAlign w:val="center"/>
                </w:tcPr>
                <w:p w14:paraId="51AF42EF">
                  <w:pPr>
                    <w:widowControl/>
                    <w:wordWrap w:val="0"/>
                    <w:jc w:val="center"/>
                    <w:rPr>
                      <w:rFonts w:ascii="宋体" w:hAnsi="宋体" w:eastAsia="宋体" w:cs="宋体"/>
                      <w:kern w:val="0"/>
                      <w:sz w:val="23"/>
                      <w:szCs w:val="23"/>
                    </w:rPr>
                  </w:pPr>
                </w:p>
              </w:tc>
            </w:tr>
            <w:tr w14:paraId="2D4B04DF">
              <w:tblPrEx>
                <w:tblCellMar>
                  <w:top w:w="0" w:type="dxa"/>
                  <w:left w:w="0" w:type="dxa"/>
                  <w:bottom w:w="0" w:type="dxa"/>
                  <w:right w:w="0" w:type="dxa"/>
                </w:tblCellMar>
              </w:tblPrEx>
              <w:trPr>
                <w:trHeight w:val="450" w:hRule="atLeast"/>
              </w:trPr>
              <w:tc>
                <w:tcPr>
                  <w:tcW w:w="1745" w:type="dxa"/>
                  <w:vMerge w:val="continue"/>
                  <w:tcBorders>
                    <w:top w:val="single" w:color="808080" w:sz="6" w:space="0"/>
                    <w:left w:val="single" w:color="808080" w:sz="6" w:space="0"/>
                    <w:bottom w:val="single" w:color="808080" w:sz="6" w:space="0"/>
                    <w:right w:val="single" w:color="808080" w:sz="6" w:space="0"/>
                  </w:tcBorders>
                  <w:vAlign w:val="center"/>
                </w:tcPr>
                <w:p w14:paraId="7CA39A0D">
                  <w:pPr>
                    <w:widowControl/>
                    <w:jc w:val="left"/>
                    <w:rPr>
                      <w:rFonts w:ascii="宋体" w:hAnsi="宋体" w:eastAsia="宋体" w:cs="宋体"/>
                      <w:kern w:val="0"/>
                      <w:sz w:val="23"/>
                      <w:szCs w:val="23"/>
                    </w:rPr>
                  </w:pPr>
                </w:p>
              </w:tc>
              <w:tc>
                <w:tcPr>
                  <w:tcW w:w="7633" w:type="dxa"/>
                  <w:tcBorders>
                    <w:top w:val="single" w:color="808080" w:sz="6" w:space="0"/>
                    <w:left w:val="single" w:color="808080" w:sz="6" w:space="0"/>
                    <w:bottom w:val="single" w:color="808080" w:sz="6" w:space="0"/>
                    <w:right w:val="single" w:color="808080" w:sz="6" w:space="0"/>
                  </w:tcBorders>
                  <w:vAlign w:val="center"/>
                </w:tcPr>
                <w:p w14:paraId="2B59E2C1">
                  <w:pPr>
                    <w:widowControl/>
                    <w:wordWrap w:val="0"/>
                    <w:jc w:val="center"/>
                    <w:rPr>
                      <w:rFonts w:ascii="宋体" w:hAnsi="宋体" w:eastAsia="宋体" w:cs="宋体"/>
                      <w:kern w:val="0"/>
                      <w:sz w:val="23"/>
                      <w:szCs w:val="23"/>
                    </w:rPr>
                  </w:pPr>
                </w:p>
              </w:tc>
              <w:tc>
                <w:tcPr>
                  <w:tcW w:w="2302" w:type="dxa"/>
                  <w:tcBorders>
                    <w:top w:val="single" w:color="808080" w:sz="6" w:space="0"/>
                    <w:left w:val="single" w:color="808080" w:sz="6" w:space="0"/>
                    <w:bottom w:val="single" w:color="808080" w:sz="6" w:space="0"/>
                    <w:right w:val="single" w:color="808080" w:sz="6" w:space="0"/>
                  </w:tcBorders>
                  <w:vAlign w:val="center"/>
                </w:tcPr>
                <w:p w14:paraId="325CCDAC">
                  <w:pPr>
                    <w:widowControl/>
                    <w:wordWrap w:val="0"/>
                    <w:jc w:val="center"/>
                    <w:rPr>
                      <w:rFonts w:ascii="宋体" w:hAnsi="宋体" w:eastAsia="宋体" w:cs="宋体"/>
                      <w:kern w:val="0"/>
                      <w:sz w:val="23"/>
                      <w:szCs w:val="23"/>
                    </w:rPr>
                  </w:pPr>
                </w:p>
              </w:tc>
            </w:tr>
            <w:tr w14:paraId="5C2EB4B9">
              <w:tblPrEx>
                <w:tblCellMar>
                  <w:top w:w="0" w:type="dxa"/>
                  <w:left w:w="0" w:type="dxa"/>
                  <w:bottom w:w="0" w:type="dxa"/>
                  <w:right w:w="0" w:type="dxa"/>
                </w:tblCellMar>
              </w:tblPrEx>
              <w:trPr>
                <w:trHeight w:val="450" w:hRule="atLeast"/>
              </w:trPr>
              <w:tc>
                <w:tcPr>
                  <w:tcW w:w="1745" w:type="dxa"/>
                  <w:vMerge w:val="continue"/>
                  <w:tcBorders>
                    <w:top w:val="single" w:color="808080" w:sz="6" w:space="0"/>
                    <w:left w:val="single" w:color="808080" w:sz="6" w:space="0"/>
                    <w:bottom w:val="single" w:color="808080" w:sz="6" w:space="0"/>
                    <w:right w:val="single" w:color="808080" w:sz="6" w:space="0"/>
                  </w:tcBorders>
                  <w:vAlign w:val="center"/>
                </w:tcPr>
                <w:p w14:paraId="32069A22">
                  <w:pPr>
                    <w:widowControl/>
                    <w:jc w:val="left"/>
                    <w:rPr>
                      <w:rFonts w:ascii="宋体" w:hAnsi="宋体" w:eastAsia="宋体" w:cs="宋体"/>
                      <w:kern w:val="0"/>
                      <w:sz w:val="23"/>
                      <w:szCs w:val="23"/>
                    </w:rPr>
                  </w:pPr>
                </w:p>
              </w:tc>
              <w:tc>
                <w:tcPr>
                  <w:tcW w:w="7633" w:type="dxa"/>
                  <w:tcBorders>
                    <w:top w:val="single" w:color="808080" w:sz="6" w:space="0"/>
                    <w:left w:val="single" w:color="808080" w:sz="6" w:space="0"/>
                    <w:bottom w:val="single" w:color="808080" w:sz="6" w:space="0"/>
                    <w:right w:val="single" w:color="808080" w:sz="6" w:space="0"/>
                  </w:tcBorders>
                  <w:vAlign w:val="center"/>
                </w:tcPr>
                <w:p w14:paraId="4253C9E4">
                  <w:pPr>
                    <w:widowControl/>
                    <w:wordWrap w:val="0"/>
                    <w:jc w:val="center"/>
                    <w:rPr>
                      <w:rFonts w:ascii="宋体" w:hAnsi="宋体" w:eastAsia="宋体" w:cs="宋体"/>
                      <w:kern w:val="0"/>
                      <w:sz w:val="23"/>
                      <w:szCs w:val="23"/>
                    </w:rPr>
                  </w:pPr>
                  <w:r>
                    <w:rPr>
                      <w:rFonts w:ascii="宋体" w:hAnsi="宋体" w:eastAsia="宋体" w:cs="宋体"/>
                      <w:kern w:val="0"/>
                      <w:sz w:val="23"/>
                      <w:szCs w:val="23"/>
                    </w:rPr>
                    <w:t> </w:t>
                  </w:r>
                  <w:r>
                    <w:rPr>
                      <w:rFonts w:hint="eastAsia" w:ascii="宋体" w:hAnsi="宋体" w:eastAsia="宋体" w:cs="宋体"/>
                      <w:kern w:val="0"/>
                      <w:sz w:val="23"/>
                      <w:szCs w:val="23"/>
                    </w:rPr>
                    <w:t>总计</w:t>
                  </w:r>
                </w:p>
              </w:tc>
              <w:tc>
                <w:tcPr>
                  <w:tcW w:w="2302" w:type="dxa"/>
                  <w:tcBorders>
                    <w:top w:val="single" w:color="808080" w:sz="6" w:space="0"/>
                    <w:left w:val="single" w:color="808080" w:sz="6" w:space="0"/>
                    <w:bottom w:val="single" w:color="808080" w:sz="6" w:space="0"/>
                    <w:right w:val="single" w:color="808080" w:sz="6" w:space="0"/>
                  </w:tcBorders>
                  <w:vAlign w:val="center"/>
                </w:tcPr>
                <w:p w14:paraId="23750ADE">
                  <w:pPr>
                    <w:widowControl/>
                    <w:wordWrap w:val="0"/>
                    <w:jc w:val="center"/>
                    <w:rPr>
                      <w:rFonts w:ascii="宋体" w:hAnsi="宋体" w:eastAsia="宋体" w:cs="宋体"/>
                      <w:kern w:val="0"/>
                      <w:sz w:val="23"/>
                      <w:szCs w:val="23"/>
                    </w:rPr>
                  </w:pPr>
                  <w:r>
                    <w:rPr>
                      <w:rFonts w:ascii="宋体" w:hAnsi="宋体" w:eastAsia="宋体" w:cs="宋体"/>
                      <w:kern w:val="0"/>
                      <w:sz w:val="23"/>
                      <w:szCs w:val="23"/>
                    </w:rPr>
                    <w:t> 10000</w:t>
                  </w:r>
                </w:p>
              </w:tc>
            </w:tr>
            <w:tr w14:paraId="26B27636">
              <w:tblPrEx>
                <w:tblCellMar>
                  <w:top w:w="0" w:type="dxa"/>
                  <w:left w:w="0" w:type="dxa"/>
                  <w:bottom w:w="0" w:type="dxa"/>
                  <w:right w:w="0" w:type="dxa"/>
                </w:tblCellMar>
              </w:tblPrEx>
              <w:trPr>
                <w:trHeight w:val="450" w:hRule="atLeast"/>
              </w:trPr>
              <w:tc>
                <w:tcPr>
                  <w:tcW w:w="1745" w:type="dxa"/>
                  <w:tcBorders>
                    <w:top w:val="single" w:color="808080" w:sz="6" w:space="0"/>
                    <w:left w:val="single" w:color="808080" w:sz="6" w:space="0"/>
                    <w:bottom w:val="single" w:color="808080" w:sz="6" w:space="0"/>
                    <w:right w:val="single" w:color="808080" w:sz="6" w:space="0"/>
                  </w:tcBorders>
                  <w:vAlign w:val="center"/>
                </w:tcPr>
                <w:p w14:paraId="06D80164">
                  <w:pPr>
                    <w:widowControl/>
                    <w:wordWrap w:val="0"/>
                    <w:jc w:val="center"/>
                    <w:rPr>
                      <w:rFonts w:ascii="宋体" w:hAnsi="宋体" w:eastAsia="宋体" w:cs="宋体"/>
                      <w:kern w:val="0"/>
                      <w:sz w:val="23"/>
                      <w:szCs w:val="23"/>
                    </w:rPr>
                  </w:pPr>
                  <w:r>
                    <w:rPr>
                      <w:rFonts w:ascii="宋体" w:hAnsi="宋体" w:eastAsia="宋体" w:cs="宋体"/>
                      <w:kern w:val="0"/>
                      <w:sz w:val="23"/>
                      <w:szCs w:val="23"/>
                    </w:rPr>
                    <w:t>说 明</w:t>
                  </w:r>
                </w:p>
              </w:tc>
              <w:tc>
                <w:tcPr>
                  <w:tcW w:w="9935" w:type="dxa"/>
                  <w:gridSpan w:val="2"/>
                  <w:tcBorders>
                    <w:top w:val="single" w:color="808080" w:sz="6" w:space="0"/>
                    <w:left w:val="single" w:color="808080" w:sz="6" w:space="0"/>
                    <w:bottom w:val="single" w:color="808080" w:sz="6" w:space="0"/>
                    <w:right w:val="single" w:color="808080" w:sz="6" w:space="0"/>
                  </w:tcBorders>
                  <w:vAlign w:val="center"/>
                </w:tcPr>
                <w:p w14:paraId="27BA0730">
                  <w:pPr>
                    <w:widowControl/>
                    <w:wordWrap w:val="0"/>
                    <w:jc w:val="left"/>
                    <w:rPr>
                      <w:rFonts w:ascii="宋体" w:hAnsi="宋体" w:eastAsia="宋体" w:cs="宋体"/>
                      <w:kern w:val="0"/>
                      <w:sz w:val="23"/>
                      <w:szCs w:val="23"/>
                    </w:rPr>
                  </w:pPr>
                </w:p>
              </w:tc>
            </w:tr>
          </w:tbl>
          <w:p w14:paraId="276DAAD1">
            <w:pPr>
              <w:widowControl/>
              <w:wordWrap w:val="0"/>
              <w:jc w:val="left"/>
              <w:rPr>
                <w:rFonts w:ascii="微软雅黑" w:hAnsi="微软雅黑" w:eastAsia="微软雅黑" w:cs="宋体"/>
                <w:color w:val="000000"/>
                <w:kern w:val="0"/>
                <w:sz w:val="23"/>
                <w:szCs w:val="23"/>
              </w:rPr>
            </w:pPr>
          </w:p>
        </w:tc>
      </w:tr>
      <w:tr w14:paraId="120F7DBC">
        <w:tblPrEx>
          <w:tblCellMar>
            <w:top w:w="15" w:type="dxa"/>
            <w:left w:w="15" w:type="dxa"/>
            <w:bottom w:w="15" w:type="dxa"/>
            <w:right w:w="15" w:type="dxa"/>
          </w:tblCellMar>
        </w:tblPrEx>
        <w:trPr>
          <w:trHeight w:val="450" w:hRule="atLeast"/>
          <w:jc w:val="center"/>
        </w:trPr>
        <w:tc>
          <w:tcPr>
            <w:tcW w:w="12041" w:type="dxa"/>
            <w:gridSpan w:val="8"/>
            <w:tcBorders>
              <w:top w:val="single" w:color="808080" w:sz="6" w:space="0"/>
              <w:left w:val="single" w:color="808080" w:sz="6" w:space="0"/>
              <w:bottom w:val="single" w:color="808080" w:sz="6" w:space="0"/>
              <w:right w:val="single" w:color="808080" w:sz="6" w:space="0"/>
            </w:tcBorders>
            <w:vAlign w:val="center"/>
          </w:tcPr>
          <w:p w14:paraId="4A008C34">
            <w:pPr>
              <w:widowControl/>
              <w:wordWrap w:val="0"/>
              <w:jc w:val="left"/>
              <w:rPr>
                <w:rFonts w:ascii="微软雅黑" w:hAnsi="微软雅黑" w:eastAsia="微软雅黑" w:cs="宋体"/>
                <w:color w:val="000000"/>
                <w:kern w:val="0"/>
                <w:sz w:val="23"/>
                <w:szCs w:val="23"/>
              </w:rPr>
            </w:pPr>
            <w:r>
              <w:rPr>
                <w:rFonts w:hint="eastAsia" w:ascii="方正楷体_GB2312" w:hAnsi="微软雅黑" w:eastAsia="方正楷体_GB2312" w:cs="宋体"/>
                <w:b/>
                <w:bCs/>
                <w:color w:val="000000"/>
                <w:kern w:val="0"/>
                <w:sz w:val="23"/>
                <w:szCs w:val="23"/>
              </w:rPr>
              <w:t>十一、审批情况</w:t>
            </w:r>
          </w:p>
        </w:tc>
      </w:tr>
      <w:tr w14:paraId="148B4808">
        <w:tblPrEx>
          <w:tblCellMar>
            <w:top w:w="15" w:type="dxa"/>
            <w:left w:w="15" w:type="dxa"/>
            <w:bottom w:w="15" w:type="dxa"/>
            <w:right w:w="15" w:type="dxa"/>
          </w:tblCellMar>
        </w:tblPrEx>
        <w:trPr>
          <w:trHeight w:val="450" w:hRule="atLeast"/>
          <w:jc w:val="center"/>
        </w:trPr>
        <w:tc>
          <w:tcPr>
            <w:tcW w:w="498" w:type="dxa"/>
            <w:tcBorders>
              <w:top w:val="single" w:color="808080" w:sz="6" w:space="0"/>
              <w:left w:val="single" w:color="808080" w:sz="6" w:space="0"/>
              <w:bottom w:val="single" w:color="808080" w:sz="6" w:space="0"/>
              <w:right w:val="single" w:color="808080" w:sz="6" w:space="0"/>
            </w:tcBorders>
            <w:vAlign w:val="center"/>
          </w:tcPr>
          <w:p w14:paraId="77575CC7">
            <w:pPr>
              <w:widowControl/>
              <w:wordWrap w:val="0"/>
              <w:jc w:val="center"/>
              <w:rPr>
                <w:rFonts w:ascii="微软雅黑" w:hAnsi="微软雅黑" w:eastAsia="微软雅黑" w:cs="宋体"/>
                <w:color w:val="000000"/>
                <w:kern w:val="0"/>
                <w:sz w:val="23"/>
                <w:szCs w:val="23"/>
              </w:rPr>
            </w:pPr>
            <w:r>
              <w:rPr>
                <w:rFonts w:hint="eastAsia" w:ascii="宋体" w:hAnsi="宋体" w:eastAsia="宋体" w:cs="宋体"/>
                <w:color w:val="000000"/>
                <w:kern w:val="0"/>
                <w:sz w:val="23"/>
                <w:szCs w:val="23"/>
              </w:rPr>
              <w:t>指</w:t>
            </w:r>
          </w:p>
          <w:p w14:paraId="6D8F2312">
            <w:pPr>
              <w:widowControl/>
              <w:wordWrap w:val="0"/>
              <w:jc w:val="center"/>
              <w:rPr>
                <w:rFonts w:ascii="微软雅黑" w:hAnsi="微软雅黑" w:eastAsia="微软雅黑" w:cs="宋体"/>
                <w:color w:val="000000"/>
                <w:kern w:val="0"/>
                <w:sz w:val="23"/>
                <w:szCs w:val="23"/>
              </w:rPr>
            </w:pPr>
            <w:r>
              <w:rPr>
                <w:rFonts w:hint="eastAsia" w:ascii="宋体" w:hAnsi="宋体" w:eastAsia="宋体" w:cs="宋体"/>
                <w:color w:val="000000"/>
                <w:kern w:val="0"/>
                <w:sz w:val="23"/>
                <w:szCs w:val="23"/>
              </w:rPr>
              <w:t>导</w:t>
            </w:r>
          </w:p>
          <w:p w14:paraId="27414F38">
            <w:pPr>
              <w:widowControl/>
              <w:wordWrap w:val="0"/>
              <w:jc w:val="center"/>
              <w:rPr>
                <w:rFonts w:ascii="微软雅黑" w:hAnsi="微软雅黑" w:eastAsia="微软雅黑" w:cs="宋体"/>
                <w:color w:val="000000"/>
                <w:kern w:val="0"/>
                <w:sz w:val="23"/>
                <w:szCs w:val="23"/>
              </w:rPr>
            </w:pPr>
            <w:r>
              <w:rPr>
                <w:rFonts w:hint="eastAsia" w:ascii="宋体" w:hAnsi="宋体" w:eastAsia="宋体" w:cs="宋体"/>
                <w:color w:val="000000"/>
                <w:kern w:val="0"/>
                <w:sz w:val="23"/>
                <w:szCs w:val="23"/>
              </w:rPr>
              <w:t>教</w:t>
            </w:r>
          </w:p>
          <w:p w14:paraId="0F88DD8E">
            <w:pPr>
              <w:widowControl/>
              <w:wordWrap w:val="0"/>
              <w:jc w:val="center"/>
              <w:rPr>
                <w:rFonts w:ascii="微软雅黑" w:hAnsi="微软雅黑" w:eastAsia="微软雅黑" w:cs="宋体"/>
                <w:color w:val="000000"/>
                <w:kern w:val="0"/>
                <w:sz w:val="23"/>
                <w:szCs w:val="23"/>
              </w:rPr>
            </w:pPr>
            <w:r>
              <w:rPr>
                <w:rFonts w:hint="eastAsia" w:ascii="宋体" w:hAnsi="宋体" w:eastAsia="宋体" w:cs="宋体"/>
                <w:color w:val="000000"/>
                <w:kern w:val="0"/>
                <w:sz w:val="23"/>
                <w:szCs w:val="23"/>
              </w:rPr>
              <w:t>师</w:t>
            </w:r>
          </w:p>
          <w:p w14:paraId="10A84BA2">
            <w:pPr>
              <w:widowControl/>
              <w:wordWrap w:val="0"/>
              <w:jc w:val="center"/>
              <w:rPr>
                <w:rFonts w:ascii="微软雅黑" w:hAnsi="微软雅黑" w:eastAsia="微软雅黑" w:cs="宋体"/>
                <w:color w:val="000000"/>
                <w:kern w:val="0"/>
                <w:sz w:val="23"/>
                <w:szCs w:val="23"/>
              </w:rPr>
            </w:pPr>
            <w:r>
              <w:rPr>
                <w:rFonts w:hint="eastAsia" w:ascii="宋体" w:hAnsi="宋体" w:eastAsia="宋体" w:cs="宋体"/>
                <w:color w:val="000000"/>
                <w:kern w:val="0"/>
                <w:sz w:val="23"/>
                <w:szCs w:val="23"/>
              </w:rPr>
              <w:t>意</w:t>
            </w:r>
          </w:p>
          <w:p w14:paraId="236A3E6D">
            <w:pPr>
              <w:widowControl/>
              <w:wordWrap w:val="0"/>
              <w:jc w:val="center"/>
              <w:rPr>
                <w:rFonts w:ascii="微软雅黑" w:hAnsi="微软雅黑" w:eastAsia="微软雅黑" w:cs="宋体"/>
                <w:color w:val="000000"/>
                <w:kern w:val="0"/>
                <w:sz w:val="23"/>
                <w:szCs w:val="23"/>
              </w:rPr>
            </w:pPr>
            <w:r>
              <w:rPr>
                <w:rFonts w:hint="eastAsia" w:ascii="宋体" w:hAnsi="宋体" w:eastAsia="宋体" w:cs="宋体"/>
                <w:color w:val="000000"/>
                <w:kern w:val="0"/>
                <w:sz w:val="23"/>
                <w:szCs w:val="23"/>
              </w:rPr>
              <w:t>见</w:t>
            </w:r>
          </w:p>
        </w:tc>
        <w:tc>
          <w:tcPr>
            <w:tcW w:w="11543" w:type="dxa"/>
            <w:gridSpan w:val="7"/>
            <w:tcBorders>
              <w:top w:val="single" w:color="808080" w:sz="6" w:space="0"/>
              <w:left w:val="single" w:color="808080" w:sz="6" w:space="0"/>
              <w:bottom w:val="single" w:color="808080" w:sz="6" w:space="0"/>
              <w:right w:val="single" w:color="808080" w:sz="6" w:space="0"/>
            </w:tcBorders>
            <w:vAlign w:val="center"/>
          </w:tcPr>
          <w:p w14:paraId="3DE99465">
            <w:pPr>
              <w:widowControl/>
              <w:wordWrap w:val="0"/>
              <w:spacing w:after="150"/>
              <w:jc w:val="center"/>
              <w:rPr>
                <w:rFonts w:ascii="微软雅黑" w:hAnsi="微软雅黑" w:eastAsia="微软雅黑" w:cs="宋体"/>
                <w:color w:val="000000"/>
                <w:kern w:val="0"/>
                <w:sz w:val="23"/>
                <w:szCs w:val="23"/>
              </w:rPr>
            </w:pPr>
            <w:r>
              <w:rPr>
                <w:rFonts w:hint="eastAsia" w:ascii="宋体" w:hAnsi="宋体" w:eastAsia="宋体" w:cs="宋体"/>
                <w:color w:val="000000"/>
                <w:kern w:val="0"/>
                <w:sz w:val="23"/>
                <w:szCs w:val="23"/>
              </w:rPr>
              <w:t>签名：　　　　　　　</w:t>
            </w:r>
          </w:p>
          <w:p w14:paraId="44EEB464">
            <w:pPr>
              <w:widowControl/>
              <w:wordWrap w:val="0"/>
              <w:jc w:val="center"/>
              <w:rPr>
                <w:rFonts w:ascii="微软雅黑" w:hAnsi="微软雅黑" w:eastAsia="微软雅黑" w:cs="宋体"/>
                <w:color w:val="000000"/>
                <w:kern w:val="0"/>
                <w:sz w:val="23"/>
                <w:szCs w:val="23"/>
              </w:rPr>
            </w:pPr>
            <w:r>
              <w:rPr>
                <w:rFonts w:hint="eastAsia" w:ascii="宋体" w:hAnsi="宋体" w:eastAsia="宋体" w:cs="宋体"/>
                <w:color w:val="000000"/>
                <w:kern w:val="0"/>
                <w:sz w:val="23"/>
                <w:szCs w:val="23"/>
              </w:rPr>
              <w:t>年　　月　　日</w:t>
            </w:r>
          </w:p>
        </w:tc>
      </w:tr>
      <w:tr w14:paraId="37232EB5">
        <w:tblPrEx>
          <w:tblCellMar>
            <w:top w:w="15" w:type="dxa"/>
            <w:left w:w="15" w:type="dxa"/>
            <w:bottom w:w="15" w:type="dxa"/>
            <w:right w:w="15" w:type="dxa"/>
          </w:tblCellMar>
        </w:tblPrEx>
        <w:trPr>
          <w:trHeight w:val="450" w:hRule="atLeast"/>
          <w:jc w:val="center"/>
        </w:trPr>
        <w:tc>
          <w:tcPr>
            <w:tcW w:w="498" w:type="dxa"/>
            <w:tcBorders>
              <w:top w:val="single" w:color="808080" w:sz="6" w:space="0"/>
              <w:left w:val="single" w:color="808080" w:sz="6" w:space="0"/>
              <w:bottom w:val="single" w:color="808080" w:sz="6" w:space="0"/>
              <w:right w:val="single" w:color="808080" w:sz="6" w:space="0"/>
            </w:tcBorders>
            <w:vAlign w:val="center"/>
          </w:tcPr>
          <w:p w14:paraId="3E571D5E">
            <w:pPr>
              <w:widowControl/>
              <w:wordWrap w:val="0"/>
              <w:jc w:val="center"/>
              <w:rPr>
                <w:rFonts w:ascii="微软雅黑" w:hAnsi="微软雅黑" w:eastAsia="微软雅黑" w:cs="宋体"/>
                <w:color w:val="000000"/>
                <w:kern w:val="0"/>
                <w:sz w:val="23"/>
                <w:szCs w:val="23"/>
              </w:rPr>
            </w:pPr>
            <w:r>
              <w:rPr>
                <w:rFonts w:hint="eastAsia" w:ascii="宋体" w:hAnsi="宋体" w:eastAsia="宋体" w:cs="宋体"/>
                <w:color w:val="000000"/>
                <w:kern w:val="0"/>
                <w:sz w:val="23"/>
                <w:szCs w:val="23"/>
              </w:rPr>
              <w:t>院</w:t>
            </w:r>
          </w:p>
          <w:p w14:paraId="2F0E7D69">
            <w:pPr>
              <w:widowControl/>
              <w:wordWrap w:val="0"/>
              <w:jc w:val="center"/>
              <w:rPr>
                <w:rFonts w:ascii="微软雅黑" w:hAnsi="微软雅黑" w:eastAsia="微软雅黑" w:cs="宋体"/>
                <w:color w:val="000000"/>
                <w:kern w:val="0"/>
                <w:sz w:val="23"/>
                <w:szCs w:val="23"/>
              </w:rPr>
            </w:pPr>
            <w:r>
              <w:rPr>
                <w:rFonts w:hint="eastAsia" w:ascii="宋体" w:hAnsi="宋体" w:eastAsia="宋体" w:cs="宋体"/>
                <w:color w:val="000000"/>
                <w:kern w:val="0"/>
                <w:sz w:val="23"/>
                <w:szCs w:val="23"/>
              </w:rPr>
              <w:t>系</w:t>
            </w:r>
          </w:p>
          <w:p w14:paraId="59EDEBF3">
            <w:pPr>
              <w:widowControl/>
              <w:wordWrap w:val="0"/>
              <w:jc w:val="center"/>
              <w:rPr>
                <w:rFonts w:ascii="微软雅黑" w:hAnsi="微软雅黑" w:eastAsia="微软雅黑" w:cs="宋体"/>
                <w:color w:val="000000"/>
                <w:kern w:val="0"/>
                <w:sz w:val="23"/>
                <w:szCs w:val="23"/>
              </w:rPr>
            </w:pPr>
            <w:r>
              <w:rPr>
                <w:rFonts w:hint="eastAsia" w:ascii="宋体" w:hAnsi="宋体" w:eastAsia="宋体" w:cs="宋体"/>
                <w:color w:val="000000"/>
                <w:kern w:val="0"/>
                <w:sz w:val="23"/>
                <w:szCs w:val="23"/>
              </w:rPr>
              <w:t>意</w:t>
            </w:r>
          </w:p>
          <w:p w14:paraId="1781BC12">
            <w:pPr>
              <w:widowControl/>
              <w:wordWrap w:val="0"/>
              <w:jc w:val="center"/>
              <w:rPr>
                <w:rFonts w:ascii="微软雅黑" w:hAnsi="微软雅黑" w:eastAsia="微软雅黑" w:cs="宋体"/>
                <w:color w:val="000000"/>
                <w:kern w:val="0"/>
                <w:sz w:val="23"/>
                <w:szCs w:val="23"/>
              </w:rPr>
            </w:pPr>
            <w:r>
              <w:rPr>
                <w:rFonts w:hint="eastAsia" w:ascii="宋体" w:hAnsi="宋体" w:eastAsia="宋体" w:cs="宋体"/>
                <w:color w:val="000000"/>
                <w:kern w:val="0"/>
                <w:sz w:val="23"/>
                <w:szCs w:val="23"/>
              </w:rPr>
              <w:t>见</w:t>
            </w:r>
          </w:p>
        </w:tc>
        <w:tc>
          <w:tcPr>
            <w:tcW w:w="11543" w:type="dxa"/>
            <w:gridSpan w:val="7"/>
            <w:tcBorders>
              <w:top w:val="single" w:color="808080" w:sz="6" w:space="0"/>
              <w:left w:val="single" w:color="808080" w:sz="6" w:space="0"/>
              <w:bottom w:val="single" w:color="808080" w:sz="6" w:space="0"/>
              <w:right w:val="single" w:color="808080" w:sz="6" w:space="0"/>
            </w:tcBorders>
            <w:vAlign w:val="center"/>
          </w:tcPr>
          <w:p w14:paraId="6718BC81">
            <w:pPr>
              <w:widowControl/>
              <w:wordWrap w:val="0"/>
              <w:spacing w:after="150"/>
              <w:jc w:val="center"/>
              <w:rPr>
                <w:rFonts w:ascii="微软雅黑" w:hAnsi="微软雅黑" w:eastAsia="微软雅黑" w:cs="宋体"/>
                <w:color w:val="000000"/>
                <w:kern w:val="0"/>
                <w:sz w:val="23"/>
                <w:szCs w:val="23"/>
              </w:rPr>
            </w:pPr>
            <w:r>
              <w:rPr>
                <w:rFonts w:hint="eastAsia" w:ascii="宋体" w:hAnsi="宋体" w:eastAsia="宋体" w:cs="宋体"/>
                <w:color w:val="000000"/>
                <w:kern w:val="0"/>
                <w:sz w:val="23"/>
                <w:szCs w:val="23"/>
              </w:rPr>
              <w:t>院（系）（章）签名：　　　　　　　</w:t>
            </w:r>
          </w:p>
          <w:p w14:paraId="3B048305">
            <w:pPr>
              <w:widowControl/>
              <w:wordWrap w:val="0"/>
              <w:jc w:val="center"/>
              <w:rPr>
                <w:rFonts w:ascii="微软雅黑" w:hAnsi="微软雅黑" w:eastAsia="微软雅黑" w:cs="宋体"/>
                <w:color w:val="000000"/>
                <w:kern w:val="0"/>
                <w:sz w:val="23"/>
                <w:szCs w:val="23"/>
              </w:rPr>
            </w:pPr>
            <w:r>
              <w:rPr>
                <w:rFonts w:hint="eastAsia" w:ascii="宋体" w:hAnsi="宋体" w:eastAsia="宋体" w:cs="宋体"/>
                <w:color w:val="000000"/>
                <w:kern w:val="0"/>
                <w:sz w:val="23"/>
                <w:szCs w:val="23"/>
              </w:rPr>
              <w:t>年　　月　　日</w:t>
            </w:r>
          </w:p>
        </w:tc>
      </w:tr>
      <w:tr w14:paraId="5ED81397">
        <w:tblPrEx>
          <w:tblCellMar>
            <w:top w:w="15" w:type="dxa"/>
            <w:left w:w="15" w:type="dxa"/>
            <w:bottom w:w="15" w:type="dxa"/>
            <w:right w:w="15" w:type="dxa"/>
          </w:tblCellMar>
        </w:tblPrEx>
        <w:trPr>
          <w:trHeight w:val="450" w:hRule="atLeast"/>
          <w:jc w:val="center"/>
        </w:trPr>
        <w:tc>
          <w:tcPr>
            <w:tcW w:w="498" w:type="dxa"/>
            <w:tcBorders>
              <w:top w:val="single" w:color="808080" w:sz="6" w:space="0"/>
              <w:left w:val="single" w:color="808080" w:sz="6" w:space="0"/>
              <w:bottom w:val="single" w:color="808080" w:sz="6" w:space="0"/>
              <w:right w:val="single" w:color="808080" w:sz="6" w:space="0"/>
            </w:tcBorders>
            <w:vAlign w:val="center"/>
          </w:tcPr>
          <w:p w14:paraId="5BC3B210">
            <w:pPr>
              <w:widowControl/>
              <w:wordWrap w:val="0"/>
              <w:jc w:val="center"/>
              <w:rPr>
                <w:rFonts w:ascii="微软雅黑" w:hAnsi="微软雅黑" w:eastAsia="微软雅黑" w:cs="宋体"/>
                <w:color w:val="000000"/>
                <w:kern w:val="0"/>
                <w:sz w:val="23"/>
                <w:szCs w:val="23"/>
              </w:rPr>
            </w:pPr>
            <w:r>
              <w:rPr>
                <w:rFonts w:hint="eastAsia" w:ascii="宋体" w:hAnsi="宋体" w:eastAsia="宋体" w:cs="宋体"/>
                <w:color w:val="000000"/>
                <w:kern w:val="0"/>
                <w:sz w:val="23"/>
                <w:szCs w:val="23"/>
              </w:rPr>
              <w:t>学</w:t>
            </w:r>
          </w:p>
          <w:p w14:paraId="7D93079F">
            <w:pPr>
              <w:widowControl/>
              <w:wordWrap w:val="0"/>
              <w:jc w:val="center"/>
              <w:rPr>
                <w:rFonts w:ascii="微软雅黑" w:hAnsi="微软雅黑" w:eastAsia="微软雅黑" w:cs="宋体"/>
                <w:color w:val="000000"/>
                <w:kern w:val="0"/>
                <w:sz w:val="23"/>
                <w:szCs w:val="23"/>
              </w:rPr>
            </w:pPr>
            <w:r>
              <w:rPr>
                <w:rFonts w:hint="eastAsia" w:ascii="宋体" w:hAnsi="宋体" w:eastAsia="宋体" w:cs="宋体"/>
                <w:color w:val="000000"/>
                <w:kern w:val="0"/>
                <w:sz w:val="23"/>
                <w:szCs w:val="23"/>
              </w:rPr>
              <w:t>校</w:t>
            </w:r>
          </w:p>
          <w:p w14:paraId="0C98499D">
            <w:pPr>
              <w:widowControl/>
              <w:wordWrap w:val="0"/>
              <w:jc w:val="center"/>
              <w:rPr>
                <w:rFonts w:ascii="微软雅黑" w:hAnsi="微软雅黑" w:eastAsia="微软雅黑" w:cs="宋体"/>
                <w:color w:val="000000"/>
                <w:kern w:val="0"/>
                <w:sz w:val="23"/>
                <w:szCs w:val="23"/>
              </w:rPr>
            </w:pPr>
            <w:r>
              <w:rPr>
                <w:rFonts w:hint="eastAsia" w:ascii="宋体" w:hAnsi="宋体" w:eastAsia="宋体" w:cs="宋体"/>
                <w:color w:val="000000"/>
                <w:kern w:val="0"/>
                <w:sz w:val="23"/>
                <w:szCs w:val="23"/>
              </w:rPr>
              <w:t>意</w:t>
            </w:r>
          </w:p>
          <w:p w14:paraId="494CC069">
            <w:pPr>
              <w:widowControl/>
              <w:wordWrap w:val="0"/>
              <w:jc w:val="center"/>
              <w:rPr>
                <w:rFonts w:ascii="微软雅黑" w:hAnsi="微软雅黑" w:eastAsia="微软雅黑" w:cs="宋体"/>
                <w:color w:val="000000"/>
                <w:kern w:val="0"/>
                <w:sz w:val="23"/>
                <w:szCs w:val="23"/>
              </w:rPr>
            </w:pPr>
            <w:r>
              <w:rPr>
                <w:rFonts w:hint="eastAsia" w:ascii="宋体" w:hAnsi="宋体" w:eastAsia="宋体" w:cs="宋体"/>
                <w:color w:val="000000"/>
                <w:kern w:val="0"/>
                <w:sz w:val="23"/>
                <w:szCs w:val="23"/>
              </w:rPr>
              <w:t>见</w:t>
            </w:r>
          </w:p>
        </w:tc>
        <w:tc>
          <w:tcPr>
            <w:tcW w:w="11543" w:type="dxa"/>
            <w:gridSpan w:val="7"/>
            <w:tcBorders>
              <w:top w:val="single" w:color="808080" w:sz="6" w:space="0"/>
              <w:left w:val="single" w:color="808080" w:sz="6" w:space="0"/>
              <w:bottom w:val="single" w:color="808080" w:sz="6" w:space="0"/>
              <w:right w:val="single" w:color="808080" w:sz="6" w:space="0"/>
            </w:tcBorders>
            <w:vAlign w:val="center"/>
          </w:tcPr>
          <w:p w14:paraId="207E54B6">
            <w:pPr>
              <w:widowControl/>
              <w:wordWrap w:val="0"/>
              <w:spacing w:after="150"/>
              <w:jc w:val="center"/>
              <w:rPr>
                <w:rFonts w:ascii="微软雅黑" w:hAnsi="微软雅黑" w:eastAsia="微软雅黑" w:cs="宋体"/>
                <w:color w:val="000000"/>
                <w:kern w:val="0"/>
                <w:sz w:val="23"/>
                <w:szCs w:val="23"/>
              </w:rPr>
            </w:pPr>
            <w:r>
              <w:rPr>
                <w:rFonts w:hint="eastAsia" w:ascii="宋体" w:hAnsi="宋体" w:eastAsia="宋体" w:cs="宋体"/>
                <w:color w:val="000000"/>
                <w:kern w:val="0"/>
                <w:sz w:val="23"/>
                <w:szCs w:val="23"/>
              </w:rPr>
              <w:t>本科生院（章）签名：　　　　　　　</w:t>
            </w:r>
          </w:p>
          <w:p w14:paraId="2984986B">
            <w:pPr>
              <w:widowControl/>
              <w:wordWrap w:val="0"/>
              <w:jc w:val="center"/>
              <w:rPr>
                <w:rFonts w:ascii="微软雅黑" w:hAnsi="微软雅黑" w:eastAsia="微软雅黑" w:cs="宋体"/>
                <w:color w:val="000000"/>
                <w:kern w:val="0"/>
                <w:sz w:val="23"/>
                <w:szCs w:val="23"/>
              </w:rPr>
            </w:pPr>
            <w:r>
              <w:rPr>
                <w:rFonts w:hint="eastAsia" w:ascii="宋体" w:hAnsi="宋体" w:eastAsia="宋体" w:cs="宋体"/>
                <w:color w:val="000000"/>
                <w:kern w:val="0"/>
                <w:sz w:val="23"/>
                <w:szCs w:val="23"/>
              </w:rPr>
              <w:t>年　　月　　日</w:t>
            </w:r>
          </w:p>
        </w:tc>
      </w:tr>
    </w:tbl>
    <w:p w14:paraId="22747614"/>
    <w:sectPr>
      <w:pgSz w:w="16838" w:h="23811"/>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embedRegular r:id="rId1" w:fontKey="{41E9E3BE-9A5B-459B-A2B3-A153390B776A}"/>
  </w:font>
  <w:font w:name="华文中宋">
    <w:panose1 w:val="02010600040101010101"/>
    <w:charset w:val="86"/>
    <w:family w:val="auto"/>
    <w:pitch w:val="default"/>
    <w:sig w:usb0="00000287" w:usb1="080F0000" w:usb2="00000000" w:usb3="00000000" w:csb0="0004009F" w:csb1="DFD70000"/>
    <w:embedRegular r:id="rId2" w:fontKey="{8A09E6B4-0D52-42A2-9FEB-EA581DDD817A}"/>
  </w:font>
  <w:font w:name="方正楷体_GB2312">
    <w:panose1 w:val="02000000000000000000"/>
    <w:charset w:val="86"/>
    <w:family w:val="auto"/>
    <w:pitch w:val="default"/>
    <w:sig w:usb0="A00002BF" w:usb1="184F6CFA" w:usb2="00000012" w:usb3="00000000" w:csb0="00040001" w:csb1="00000000"/>
    <w:embedRegular r:id="rId3" w:fontKey="{558464D0-2EF1-4CDC-BC55-5CB99287C67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ADF082"/>
    <w:multiLevelType w:val="singleLevel"/>
    <w:tmpl w:val="89ADF082"/>
    <w:lvl w:ilvl="0" w:tentative="0">
      <w:start w:val="1"/>
      <w:numFmt w:val="chineseCounting"/>
      <w:suff w:val="space"/>
      <w:lvlText w:val="（%1）"/>
      <w:lvlJc w:val="left"/>
      <w:rPr>
        <w:rFonts w:hint="eastAsia"/>
      </w:rPr>
    </w:lvl>
  </w:abstractNum>
  <w:abstractNum w:abstractNumId="1">
    <w:nsid w:val="8A786FCB"/>
    <w:multiLevelType w:val="singleLevel"/>
    <w:tmpl w:val="8A786FCB"/>
    <w:lvl w:ilvl="0" w:tentative="0">
      <w:start w:val="2"/>
      <w:numFmt w:val="chineseCounting"/>
      <w:suff w:val="space"/>
      <w:lvlText w:val="%1、"/>
      <w:lvlJc w:val="left"/>
      <w:rPr>
        <w:rFonts w:hint="eastAsia"/>
      </w:rPr>
    </w:lvl>
  </w:abstractNum>
  <w:abstractNum w:abstractNumId="2">
    <w:nsid w:val="984DD0EC"/>
    <w:multiLevelType w:val="singleLevel"/>
    <w:tmpl w:val="984DD0EC"/>
    <w:lvl w:ilvl="0" w:tentative="0">
      <w:start w:val="1"/>
      <w:numFmt w:val="chineseCounting"/>
      <w:suff w:val="space"/>
      <w:lvlText w:val="%1、"/>
      <w:lvlJc w:val="left"/>
      <w:rPr>
        <w:rFonts w:hint="eastAsia"/>
      </w:rPr>
    </w:lvl>
  </w:abstractNum>
  <w:abstractNum w:abstractNumId="3">
    <w:nsid w:val="F59B1149"/>
    <w:multiLevelType w:val="singleLevel"/>
    <w:tmpl w:val="F59B1149"/>
    <w:lvl w:ilvl="0" w:tentative="0">
      <w:start w:val="1"/>
      <w:numFmt w:val="decimal"/>
      <w:suff w:val="nothing"/>
      <w:lvlText w:val="%1、"/>
      <w:lvlJc w:val="left"/>
    </w:lvl>
  </w:abstractNum>
  <w:abstractNum w:abstractNumId="4">
    <w:nsid w:val="013FEA4C"/>
    <w:multiLevelType w:val="singleLevel"/>
    <w:tmpl w:val="013FEA4C"/>
    <w:lvl w:ilvl="0" w:tentative="0">
      <w:start w:val="1"/>
      <w:numFmt w:val="chineseCounting"/>
      <w:suff w:val="nothing"/>
      <w:lvlText w:val="（%1）"/>
      <w:lvlJc w:val="left"/>
      <w:rPr>
        <w:rFonts w:hint="eastAsia"/>
      </w:rPr>
    </w:lvl>
  </w:abstractNum>
  <w:abstractNum w:abstractNumId="5">
    <w:nsid w:val="2251D719"/>
    <w:multiLevelType w:val="singleLevel"/>
    <w:tmpl w:val="2251D719"/>
    <w:lvl w:ilvl="0" w:tentative="0">
      <w:start w:val="2"/>
      <w:numFmt w:val="chineseCounting"/>
      <w:suff w:val="nothing"/>
      <w:lvlText w:val="（%1）"/>
      <w:lvlJc w:val="left"/>
      <w:rPr>
        <w:rFonts w:hint="eastAsia"/>
      </w:rPr>
    </w:lvl>
  </w:abstractNum>
  <w:abstractNum w:abstractNumId="6">
    <w:nsid w:val="3BDF3263"/>
    <w:multiLevelType w:val="singleLevel"/>
    <w:tmpl w:val="3BDF3263"/>
    <w:lvl w:ilvl="0" w:tentative="0">
      <w:start w:val="1"/>
      <w:numFmt w:val="decimal"/>
      <w:suff w:val="nothing"/>
      <w:lvlText w:val="%1、"/>
      <w:lvlJc w:val="left"/>
    </w:lvl>
  </w:abstractNum>
  <w:abstractNum w:abstractNumId="7">
    <w:nsid w:val="5B1CBBAB"/>
    <w:multiLevelType w:val="singleLevel"/>
    <w:tmpl w:val="5B1CBBAB"/>
    <w:lvl w:ilvl="0" w:tentative="0">
      <w:start w:val="4"/>
      <w:numFmt w:val="chineseCounting"/>
      <w:suff w:val="nothing"/>
      <w:lvlText w:val="%1、"/>
      <w:lvlJc w:val="left"/>
      <w:rPr>
        <w:rFonts w:hint="eastAsia"/>
      </w:rPr>
    </w:lvl>
  </w:abstractNum>
  <w:num w:numId="1">
    <w:abstractNumId w:val="2"/>
  </w:num>
  <w:num w:numId="2">
    <w:abstractNumId w:val="0"/>
  </w:num>
  <w:num w:numId="3">
    <w:abstractNumId w:val="1"/>
  </w:num>
  <w:num w:numId="4">
    <w:abstractNumId w:val="7"/>
  </w:num>
  <w:num w:numId="5">
    <w:abstractNumId w:val="5"/>
  </w:num>
  <w:num w:numId="6">
    <w:abstractNumId w:val="6"/>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113B"/>
    <w:rsid w:val="00016982"/>
    <w:rsid w:val="005F4067"/>
    <w:rsid w:val="00710E2C"/>
    <w:rsid w:val="0075143C"/>
    <w:rsid w:val="00860900"/>
    <w:rsid w:val="009A4CCC"/>
    <w:rsid w:val="00C1113B"/>
    <w:rsid w:val="00E10C4D"/>
    <w:rsid w:val="0156352C"/>
    <w:rsid w:val="05AC4062"/>
    <w:rsid w:val="090441B5"/>
    <w:rsid w:val="0E54720D"/>
    <w:rsid w:val="10120F66"/>
    <w:rsid w:val="144D2661"/>
    <w:rsid w:val="18700F1F"/>
    <w:rsid w:val="194F6D87"/>
    <w:rsid w:val="19793E03"/>
    <w:rsid w:val="1EF06916"/>
    <w:rsid w:val="25FF38E2"/>
    <w:rsid w:val="26282E39"/>
    <w:rsid w:val="27C6290A"/>
    <w:rsid w:val="2CE61358"/>
    <w:rsid w:val="2D4B565F"/>
    <w:rsid w:val="2DCC03FD"/>
    <w:rsid w:val="2F4F023D"/>
    <w:rsid w:val="30012469"/>
    <w:rsid w:val="300F0BC6"/>
    <w:rsid w:val="31F938DC"/>
    <w:rsid w:val="338B4A07"/>
    <w:rsid w:val="3A8B353F"/>
    <w:rsid w:val="40646D0C"/>
    <w:rsid w:val="41CD3F26"/>
    <w:rsid w:val="429725DD"/>
    <w:rsid w:val="42CB4E20"/>
    <w:rsid w:val="46F56910"/>
    <w:rsid w:val="472471F5"/>
    <w:rsid w:val="47A83982"/>
    <w:rsid w:val="4B9366F7"/>
    <w:rsid w:val="4EC866B8"/>
    <w:rsid w:val="521E337C"/>
    <w:rsid w:val="54462559"/>
    <w:rsid w:val="56660C90"/>
    <w:rsid w:val="599D75A3"/>
    <w:rsid w:val="71A95463"/>
    <w:rsid w:val="762A18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59" w:lineRule="auto"/>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1"/>
    <w:unhideWhenUsed/>
    <w:qFormat/>
    <w:uiPriority w:val="99"/>
    <w:pPr>
      <w:tabs>
        <w:tab w:val="center" w:pos="4153"/>
        <w:tab w:val="right" w:pos="8306"/>
      </w:tabs>
      <w:snapToGrid w:val="0"/>
      <w:spacing w:line="240" w:lineRule="auto"/>
      <w:jc w:val="left"/>
    </w:pPr>
    <w:rPr>
      <w:sz w:val="18"/>
      <w:szCs w:val="18"/>
    </w:rPr>
  </w:style>
  <w:style w:type="paragraph" w:styleId="3">
    <w:name w:val="header"/>
    <w:basedOn w:val="1"/>
    <w:link w:val="10"/>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4">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7">
    <w:name w:val="Strong"/>
    <w:basedOn w:val="6"/>
    <w:qFormat/>
    <w:uiPriority w:val="22"/>
    <w:rPr>
      <w:b/>
    </w:rPr>
  </w:style>
  <w:style w:type="character" w:styleId="8">
    <w:name w:val="Hyperlink"/>
    <w:basedOn w:val="6"/>
    <w:semiHidden/>
    <w:unhideWhenUsed/>
    <w:qFormat/>
    <w:uiPriority w:val="99"/>
    <w:rPr>
      <w:color w:val="0000FF"/>
      <w:u w:val="single"/>
    </w:rPr>
  </w:style>
  <w:style w:type="paragraph" w:customStyle="1" w:styleId="9">
    <w:name w:val="列表段落1"/>
    <w:basedOn w:val="1"/>
    <w:qFormat/>
    <w:uiPriority w:val="34"/>
    <w:pPr>
      <w:widowControl/>
      <w:spacing w:before="100" w:beforeAutospacing="1" w:after="100" w:afterAutospacing="1"/>
      <w:jc w:val="left"/>
    </w:pPr>
    <w:rPr>
      <w:rFonts w:ascii="宋体" w:hAnsi="宋体" w:eastAsia="宋体" w:cs="宋体"/>
      <w:kern w:val="0"/>
      <w:sz w:val="24"/>
      <w:szCs w:val="24"/>
    </w:rPr>
  </w:style>
  <w:style w:type="character" w:customStyle="1" w:styleId="10">
    <w:name w:val="页眉 字符"/>
    <w:basedOn w:val="6"/>
    <w:link w:val="3"/>
    <w:qFormat/>
    <w:uiPriority w:val="99"/>
    <w:rPr>
      <w:rFonts w:asciiTheme="minorHAnsi" w:hAnsiTheme="minorHAnsi" w:eastAsiaTheme="minorEastAsia" w:cstheme="minorBidi"/>
      <w:kern w:val="2"/>
      <w:sz w:val="18"/>
      <w:szCs w:val="18"/>
    </w:rPr>
  </w:style>
  <w:style w:type="character" w:customStyle="1" w:styleId="11">
    <w:name w:val="页脚 字符"/>
    <w:basedOn w:val="6"/>
    <w:link w:val="2"/>
    <w:qFormat/>
    <w:uiPriority w:val="99"/>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12</Pages>
  <Words>7776</Words>
  <Characters>8384</Characters>
  <Lines>4</Lines>
  <Paragraphs>1</Paragraphs>
  <TotalTime>1</TotalTime>
  <ScaleCrop>false</ScaleCrop>
  <LinksUpToDate>false</LinksUpToDate>
  <CharactersWithSpaces>8574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2021-03-11T11:27:00Z</dcterms:created>
  <dc:creator>cyc</dc:creator>
  <cp:lastModifiedBy>赵卓凡</cp:lastModifiedBy>
  <dcterms:modified xsi:type="dcterms:W3CDTF">2025-12-24T13:54:22Z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3F7ECD5240544699A42EC85462B90704_13</vt:lpwstr>
  </property>
  <property fmtid="{D5CDD505-2E9C-101B-9397-08002B2CF9AE}" pid="4" name="KSOTemplateDocerSaveRecord">
    <vt:lpwstr>eyJoZGlkIjoiYWQ4N2M2ZTJlNzhkY2IzZGRhMTQwZjkzZmJmMjM1NWIiLCJ1c2VySWQiOiIxNDkwOTMxNjE5In0=</vt:lpwstr>
  </property>
</Properties>
</file>