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1B680" w14:textId="4AF3760A" w:rsidR="00E3346C" w:rsidRDefault="00BA231B" w:rsidP="00BA231B">
      <w:pPr>
        <w:pStyle w:val="a3"/>
      </w:pPr>
      <w:r>
        <w:t xml:space="preserve">11155009 </w:t>
      </w:r>
      <w:r>
        <w:rPr>
          <w:rFonts w:hint="eastAsia"/>
        </w:rPr>
        <w:t>方品仁</w:t>
      </w:r>
      <w:r>
        <w:rPr>
          <w:rFonts w:hint="eastAsia"/>
        </w:rPr>
        <w:t xml:space="preserve"> </w:t>
      </w:r>
      <w:r>
        <w:t>HW2 Report</w:t>
      </w:r>
    </w:p>
    <w:p w14:paraId="34D06C1A" w14:textId="4B7B3F67" w:rsidR="00BA231B" w:rsidRDefault="00BA231B" w:rsidP="00BA231B">
      <w:pPr>
        <w:pStyle w:val="1"/>
      </w:pPr>
      <w:r>
        <w:t>Cartpole V1</w:t>
      </w:r>
    </w:p>
    <w:p w14:paraId="6755AA59" w14:textId="52DBDE43" w:rsidR="00BA231B" w:rsidRDefault="00215976" w:rsidP="00215976">
      <w:pPr>
        <w:pStyle w:val="2"/>
      </w:pPr>
      <w:r>
        <w:t>Introduction</w:t>
      </w:r>
    </w:p>
    <w:p w14:paraId="5F83ED30" w14:textId="58F89A53" w:rsidR="00215976" w:rsidRDefault="00215976" w:rsidP="00215976">
      <w:r w:rsidRPr="00215976">
        <w:t>This environment corresponds to the version of the cart-pole problem described by Barto, Sutton, and Anderson in “Neuronlike Adaptive Elements That Can Solve Difficult Learning Control Problem”. A pole is attached by an un-actuated joint to a cart, which moves along a frictionless track. The pendulum is placed upright on the cart and the goal is to balance the pole by applying forces in the left and right direction on the cart.</w:t>
      </w:r>
    </w:p>
    <w:p w14:paraId="02544BD5" w14:textId="5378E817" w:rsidR="00215976" w:rsidRDefault="00215976" w:rsidP="00215976">
      <w:pPr>
        <w:pStyle w:val="2"/>
      </w:pPr>
      <w:r>
        <w:t>Experiments</w:t>
      </w:r>
    </w:p>
    <w:p w14:paraId="431BD5B4" w14:textId="35EAC33F" w:rsidR="00215976" w:rsidRDefault="00215976" w:rsidP="00215976">
      <w:r>
        <w:t xml:space="preserve">The experiment is </w:t>
      </w:r>
      <w:r w:rsidR="009A387E">
        <w:t>aimed</w:t>
      </w:r>
      <w:r>
        <w:t xml:space="preserve"> to find out the performance between basic Q-learning and Deep Q-learning (DQN)</w:t>
      </w:r>
      <w:r w:rsidR="009807BA">
        <w:t xml:space="preserve"> on a continuous action space</w:t>
      </w:r>
      <w:r>
        <w:t>.</w:t>
      </w:r>
      <w:r w:rsidR="009807BA">
        <w:t xml:space="preserve"> </w:t>
      </w:r>
      <w:r w:rsidR="009A387E">
        <w:t>For discrete action space, basic Q-learning with a simple Q-table can store all possible states and actions. While for continuous action space, it’s not an easy work. A simple way is d</w:t>
      </w:r>
      <w:r w:rsidR="009A387E" w:rsidRPr="009A387E">
        <w:rPr>
          <w:rFonts w:hint="eastAsia"/>
        </w:rPr>
        <w:t>i</w:t>
      </w:r>
      <w:r w:rsidR="009A387E" w:rsidRPr="009A387E">
        <w:t>scretization</w:t>
      </w:r>
      <w:r w:rsidR="009A387E">
        <w:t>. Split the action space into multiples bins. Then for an action value, we can then categorize the action to the closest bin. The action can then become a discrete action space. The performance of this method is determined by the number of bins. The more bins we can have, the more accurate action we can choose. But there is a tradeoff</w:t>
      </w:r>
      <w:r w:rsidR="00D92774">
        <w:t xml:space="preserve"> between the performance and the required training time and memory consuming.</w:t>
      </w:r>
    </w:p>
    <w:p w14:paraId="5A327B08" w14:textId="19334854" w:rsidR="009B420F" w:rsidRDefault="009B420F" w:rsidP="00215976">
      <w:r>
        <w:t>Another way to deal with continuous action space is DQN, replacing the basic Q-table with a neural network.</w:t>
      </w:r>
      <w:r w:rsidR="0036736A">
        <w:t xml:space="preserve"> As </w:t>
      </w:r>
      <w:r w:rsidR="004E42D1">
        <w:t xml:space="preserve">other comparisons between traditional models and neural network, DQN tend to </w:t>
      </w:r>
      <w:r w:rsidR="00FA44D1">
        <w:t>have</w:t>
      </w:r>
      <w:r w:rsidR="004E42D1">
        <w:t xml:space="preserve"> a better performance than basic </w:t>
      </w:r>
      <w:r w:rsidR="00552363">
        <w:t>Q-learning.</w:t>
      </w:r>
    </w:p>
    <w:p w14:paraId="68E21F97" w14:textId="119B3B35" w:rsidR="00C63A13" w:rsidRDefault="00C63A13" w:rsidP="00215976">
      <w:r>
        <w:t xml:space="preserve">The experiment of this task is designed to compare the performance of basic Q-learning and DQN. And the performance and time consuming of different </w:t>
      </w:r>
      <w:r>
        <w:lastRenderedPageBreak/>
        <w:t>number of bins in basic Q-learning.</w:t>
      </w:r>
    </w:p>
    <w:p w14:paraId="0554FB2C" w14:textId="229A476F" w:rsidR="00552363" w:rsidRDefault="00807658" w:rsidP="00807658">
      <w:pPr>
        <w:pStyle w:val="2"/>
      </w:pPr>
      <w:r>
        <w:t>Training</w:t>
      </w:r>
    </w:p>
    <w:p w14:paraId="5ABBE19C" w14:textId="5F296BE3" w:rsidR="00807658" w:rsidRDefault="00FA44D1" w:rsidP="00FA44D1">
      <w:pPr>
        <w:pStyle w:val="3"/>
      </w:pPr>
      <w:r>
        <w:t>Basic Q-learning</w:t>
      </w:r>
    </w:p>
    <w:p w14:paraId="12ED101C" w14:textId="3F5B652B" w:rsidR="00FA44D1" w:rsidRDefault="007C61A0" w:rsidP="007C61A0">
      <w:pPr>
        <w:pStyle w:val="a9"/>
        <w:numPr>
          <w:ilvl w:val="0"/>
          <w:numId w:val="1"/>
        </w:numPr>
      </w:pPr>
      <w:r>
        <w:t>Number of bins: 7</w:t>
      </w:r>
    </w:p>
    <w:p w14:paraId="631CFAF3" w14:textId="56251A41" w:rsidR="007C61A0" w:rsidRPr="002738A5" w:rsidRDefault="002738A5" w:rsidP="007C61A0">
      <w:pPr>
        <w:pStyle w:val="a9"/>
        <w:numPr>
          <w:ilvl w:val="0"/>
          <w:numId w:val="1"/>
        </w:numPr>
        <w:rPr>
          <w:rStyle w:val="HTML"/>
          <w:rFonts w:asciiTheme="minorHAnsi" w:eastAsiaTheme="minorEastAsia" w:hAnsiTheme="minorHAnsi" w:cstheme="minorBidi"/>
        </w:rPr>
      </w:pPr>
      <w:r>
        <w:t xml:space="preserve">ε-greedy policy: Start with </w:t>
      </w:r>
      <w:r>
        <w:rPr>
          <w:rStyle w:val="HTML"/>
        </w:rPr>
        <w:t>ε = 0.95</w:t>
      </w:r>
    </w:p>
    <w:p w14:paraId="087521F7" w14:textId="7B5EFE96" w:rsidR="002738A5" w:rsidRDefault="002738A5" w:rsidP="007C61A0">
      <w:pPr>
        <w:pStyle w:val="a9"/>
        <w:numPr>
          <w:ilvl w:val="0"/>
          <w:numId w:val="1"/>
        </w:numPr>
        <w:rPr>
          <w:rStyle w:val="mclose"/>
        </w:rPr>
      </w:pPr>
      <w:r>
        <w:t xml:space="preserve">Q-value update rule: </w:t>
      </w: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pen"/>
            <w:rFonts w:ascii="Cambria Math" w:hAnsi="Cambria Math"/>
          </w:rPr>
          <m:t>(</m:t>
        </m:r>
        <m:r>
          <m:rPr>
            <m:sty m:val="p"/>
          </m:rPr>
          <w:rPr>
            <w:rStyle w:val="mord"/>
            <w:rFonts w:ascii="Cambria Math" w:hAnsi="Cambria Math"/>
          </w:rPr>
          <m:t>1</m:t>
        </m:r>
        <m:r>
          <m:rPr>
            <m:sty m:val="p"/>
          </m:rPr>
          <w:rPr>
            <w:rStyle w:val="mbin"/>
            <w:rFonts w:ascii="Cambria Math" w:hAnsi="Cambria Math"/>
          </w:rPr>
          <m:t>-</m:t>
        </m:r>
        <m:r>
          <m:rPr>
            <m:sty m:val="p"/>
          </m:rPr>
          <w:rPr>
            <w:rStyle w:val="mord"/>
            <w:rFonts w:ascii="Cambria Math" w:hAnsi="Cambria Math"/>
          </w:rPr>
          <m:t>α</m:t>
        </m:r>
        <m:r>
          <m:rPr>
            <m:sty m:val="p"/>
          </m:rPr>
          <w:rPr>
            <w:rStyle w:val="mclose"/>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mopen"/>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w:rPr>
            <w:rStyle w:val="vlist-s"/>
            <w:rFonts w:ascii="Cambria Math" w:hAnsi="Cambria Math" w:cs="Arial"/>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oMath>
    </w:p>
    <w:p w14:paraId="2C24DA84" w14:textId="4146AEC0" w:rsidR="002E6A77" w:rsidRDefault="002E6A77" w:rsidP="007C61A0">
      <w:pPr>
        <w:pStyle w:val="a9"/>
        <w:numPr>
          <w:ilvl w:val="0"/>
          <w:numId w:val="1"/>
        </w:numPr>
      </w:pPr>
      <w:r>
        <w:t>Episode per run: 3000</w:t>
      </w:r>
    </w:p>
    <w:p w14:paraId="5CFF2B9A" w14:textId="48F42D62" w:rsidR="00BA223E" w:rsidRDefault="00BA223E" w:rsidP="007C61A0">
      <w:pPr>
        <w:pStyle w:val="a9"/>
        <w:numPr>
          <w:ilvl w:val="0"/>
          <w:numId w:val="1"/>
        </w:numPr>
      </w:pPr>
      <w:r>
        <w:t>Decay: 0.045</w:t>
      </w:r>
    </w:p>
    <w:p w14:paraId="28D26CD4" w14:textId="4037CB4E" w:rsidR="00BA223E" w:rsidRDefault="00A41D4B" w:rsidP="00A41D4B">
      <w:pPr>
        <w:pStyle w:val="3"/>
      </w:pPr>
      <w:r>
        <w:t>DQN</w:t>
      </w:r>
    </w:p>
    <w:p w14:paraId="2B6BBAE6" w14:textId="47ED7BF2" w:rsidR="00A41D4B" w:rsidRDefault="00A41D4B" w:rsidP="00A41D4B">
      <w:pPr>
        <w:pStyle w:val="a9"/>
        <w:numPr>
          <w:ilvl w:val="0"/>
          <w:numId w:val="2"/>
        </w:numPr>
      </w:pPr>
      <w:r>
        <w:t xml:space="preserve">Use </w:t>
      </w:r>
      <w:r w:rsidR="00BA2118">
        <w:t>experience replay and target network to stabilize the training process</w:t>
      </w:r>
    </w:p>
    <w:p w14:paraId="56327534" w14:textId="3CCD548A" w:rsidR="00BA2118" w:rsidRDefault="00BA2118" w:rsidP="00A41D4B">
      <w:pPr>
        <w:pStyle w:val="a9"/>
        <w:numPr>
          <w:ilvl w:val="0"/>
          <w:numId w:val="2"/>
        </w:numPr>
      </w:pPr>
      <w:r>
        <w:t>2 hidden layers and outputs Q-values for each action</w:t>
      </w:r>
    </w:p>
    <w:p w14:paraId="0AFC240F" w14:textId="3536EE7E" w:rsidR="00B32BBF" w:rsidRDefault="007B0F36" w:rsidP="00A41D4B">
      <w:pPr>
        <w:pStyle w:val="a9"/>
        <w:numPr>
          <w:ilvl w:val="0"/>
          <w:numId w:val="2"/>
        </w:numPr>
      </w:pPr>
      <w:r w:rsidRPr="007B0F36">
        <w:rPr>
          <w:rStyle w:val="af"/>
          <w:b w:val="0"/>
          <w:bCs w:val="0"/>
        </w:rPr>
        <w:t>Epsilon-Greedy</w:t>
      </w:r>
      <w:r>
        <w:t xml:space="preserve"> policy is used to balance exploration and exploitation</w:t>
      </w:r>
    </w:p>
    <w:p w14:paraId="77ACE5C2" w14:textId="2FEC8D62" w:rsidR="007B0F36" w:rsidRDefault="007B0F36" w:rsidP="00A41D4B">
      <w:pPr>
        <w:pStyle w:val="a9"/>
        <w:numPr>
          <w:ilvl w:val="0"/>
          <w:numId w:val="2"/>
        </w:numPr>
      </w:pPr>
      <w:r>
        <w:t>Optimizer: Adam optimizer</w:t>
      </w:r>
    </w:p>
    <w:p w14:paraId="7DCD4E52" w14:textId="573D2B27" w:rsidR="007B0F36" w:rsidRDefault="00587F49" w:rsidP="00A41D4B">
      <w:pPr>
        <w:pStyle w:val="a9"/>
        <w:numPr>
          <w:ilvl w:val="0"/>
          <w:numId w:val="2"/>
        </w:numPr>
      </w:pPr>
      <w:r>
        <w:t>Learning rate: 0.0002</w:t>
      </w:r>
    </w:p>
    <w:p w14:paraId="748525D6" w14:textId="6ACB3291" w:rsidR="00587F49" w:rsidRDefault="00180905" w:rsidP="00A41D4B">
      <w:pPr>
        <w:pStyle w:val="a9"/>
        <w:numPr>
          <w:ilvl w:val="0"/>
          <w:numId w:val="2"/>
        </w:numPr>
      </w:pPr>
      <w:r>
        <w:t>Epsilon: 0.95</w:t>
      </w:r>
    </w:p>
    <w:p w14:paraId="44F435ED" w14:textId="3F22EE39" w:rsidR="00180905" w:rsidRDefault="003D1509" w:rsidP="00A41D4B">
      <w:pPr>
        <w:pStyle w:val="a9"/>
        <w:numPr>
          <w:ilvl w:val="0"/>
          <w:numId w:val="2"/>
        </w:numPr>
      </w:pPr>
      <w:r>
        <w:t>Gamma: 0.97</w:t>
      </w:r>
    </w:p>
    <w:p w14:paraId="0E632D34" w14:textId="6F3252D5" w:rsidR="003D1509" w:rsidRDefault="00193AA4" w:rsidP="00A41D4B">
      <w:pPr>
        <w:pStyle w:val="a9"/>
        <w:numPr>
          <w:ilvl w:val="0"/>
          <w:numId w:val="2"/>
        </w:numPr>
      </w:pPr>
      <w:r>
        <w:t>Batch size: 32</w:t>
      </w:r>
    </w:p>
    <w:p w14:paraId="45076D78" w14:textId="25C7153D" w:rsidR="00193AA4" w:rsidRDefault="0082415D" w:rsidP="00A41D4B">
      <w:pPr>
        <w:pStyle w:val="a9"/>
        <w:numPr>
          <w:ilvl w:val="0"/>
          <w:numId w:val="2"/>
        </w:numPr>
      </w:pPr>
      <w:r>
        <w:t>Replay buffer size: 10000</w:t>
      </w:r>
    </w:p>
    <w:p w14:paraId="43C2FB1E" w14:textId="0A10D5DA" w:rsidR="00AB05C8" w:rsidRDefault="00AB05C8" w:rsidP="00A41D4B">
      <w:pPr>
        <w:pStyle w:val="a9"/>
        <w:numPr>
          <w:ilvl w:val="0"/>
          <w:numId w:val="2"/>
        </w:numPr>
      </w:pPr>
      <w:r>
        <w:t>Update target net for every 100 steps</w:t>
      </w:r>
    </w:p>
    <w:p w14:paraId="2C1B9744" w14:textId="1D8B2673" w:rsidR="00D65924" w:rsidRDefault="001825A1" w:rsidP="001825A1">
      <w:pPr>
        <w:pStyle w:val="2"/>
      </w:pPr>
      <w:r>
        <w:t>Result</w:t>
      </w:r>
    </w:p>
    <w:p w14:paraId="2D5A9CD0" w14:textId="200D84FD" w:rsidR="001825A1" w:rsidRDefault="00D61D3A" w:rsidP="001825A1">
      <w:r w:rsidRPr="00D61D3A">
        <w:rPr>
          <w:noProof/>
        </w:rPr>
        <w:drawing>
          <wp:inline distT="0" distB="0" distL="0" distR="0" wp14:anchorId="09E5D3CA" wp14:editId="49F56D24">
            <wp:extent cx="4002374" cy="2001187"/>
            <wp:effectExtent l="0" t="0" r="0" b="5715"/>
            <wp:docPr id="1713910497" name="圖片 1" descr="一張含有 螢幕擷取畫面, 行, 文字,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0497" name="圖片 1" descr="一張含有 螢幕擷取畫面, 行, 文字, 繪圖 的圖片&#10;&#10;AI 產生的內容可能不正確。"/>
                    <pic:cNvPicPr/>
                  </pic:nvPicPr>
                  <pic:blipFill>
                    <a:blip r:embed="rId5"/>
                    <a:stretch>
                      <a:fillRect/>
                    </a:stretch>
                  </pic:blipFill>
                  <pic:spPr>
                    <a:xfrm>
                      <a:off x="0" y="0"/>
                      <a:ext cx="4086547" cy="2043273"/>
                    </a:xfrm>
                    <a:prstGeom prst="rect">
                      <a:avLst/>
                    </a:prstGeom>
                  </pic:spPr>
                </pic:pic>
              </a:graphicData>
            </a:graphic>
          </wp:inline>
        </w:drawing>
      </w:r>
      <w:r w:rsidR="006A3E43">
        <w:t xml:space="preserve"> (basic Q-learning)</w:t>
      </w:r>
    </w:p>
    <w:p w14:paraId="259D3DEF" w14:textId="77777777" w:rsidR="006A3E43" w:rsidRDefault="006A3E43" w:rsidP="001825A1"/>
    <w:p w14:paraId="53F5F04E" w14:textId="0E1BFC7B" w:rsidR="006A3E43" w:rsidRDefault="00CA67AD" w:rsidP="001825A1">
      <w:r w:rsidRPr="00CA67AD">
        <w:rPr>
          <w:noProof/>
        </w:rPr>
        <w:drawing>
          <wp:inline distT="0" distB="0" distL="0" distR="0" wp14:anchorId="75AF7741" wp14:editId="370A7F86">
            <wp:extent cx="3904937" cy="1952469"/>
            <wp:effectExtent l="0" t="0" r="0" b="3810"/>
            <wp:docPr id="1689744418" name="圖片 1" descr="一張含有 螢幕擷取畫面,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4418" name="圖片 1" descr="一張含有 螢幕擷取畫面, 繪圖, 行, 圖表 的圖片&#10;&#10;AI 產生的內容可能不正確。"/>
                    <pic:cNvPicPr/>
                  </pic:nvPicPr>
                  <pic:blipFill>
                    <a:blip r:embed="rId6"/>
                    <a:stretch>
                      <a:fillRect/>
                    </a:stretch>
                  </pic:blipFill>
                  <pic:spPr>
                    <a:xfrm>
                      <a:off x="0" y="0"/>
                      <a:ext cx="3957066" cy="1978533"/>
                    </a:xfrm>
                    <a:prstGeom prst="rect">
                      <a:avLst/>
                    </a:prstGeom>
                  </pic:spPr>
                </pic:pic>
              </a:graphicData>
            </a:graphic>
          </wp:inline>
        </w:drawing>
      </w:r>
      <w:r>
        <w:t xml:space="preserve"> (DQN)</w:t>
      </w:r>
    </w:p>
    <w:p w14:paraId="5675E0ED" w14:textId="3D941E2F" w:rsidR="00CA67AD" w:rsidRDefault="0023505D" w:rsidP="001825A1">
      <w:r w:rsidRPr="0023505D">
        <w:rPr>
          <w:noProof/>
        </w:rPr>
        <w:drawing>
          <wp:inline distT="0" distB="0" distL="0" distR="0" wp14:anchorId="1CD1437F" wp14:editId="250E9B80">
            <wp:extent cx="3912434" cy="1956217"/>
            <wp:effectExtent l="0" t="0" r="0" b="0"/>
            <wp:docPr id="1283757458" name="圖片 1" descr="一張含有 螢幕擷取畫面, 繪圖, 文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57458" name="圖片 1" descr="一張含有 螢幕擷取畫面, 繪圖, 文字, 行 的圖片&#10;&#10;AI 產生的內容可能不正確。"/>
                    <pic:cNvPicPr/>
                  </pic:nvPicPr>
                  <pic:blipFill>
                    <a:blip r:embed="rId7"/>
                    <a:stretch>
                      <a:fillRect/>
                    </a:stretch>
                  </pic:blipFill>
                  <pic:spPr>
                    <a:xfrm>
                      <a:off x="0" y="0"/>
                      <a:ext cx="3957020" cy="1978510"/>
                    </a:xfrm>
                    <a:prstGeom prst="rect">
                      <a:avLst/>
                    </a:prstGeom>
                  </pic:spPr>
                </pic:pic>
              </a:graphicData>
            </a:graphic>
          </wp:inline>
        </w:drawing>
      </w:r>
      <w:r>
        <w:t xml:space="preserve"> (comparison)</w:t>
      </w:r>
    </w:p>
    <w:tbl>
      <w:tblPr>
        <w:tblStyle w:val="af0"/>
        <w:tblW w:w="9688" w:type="dxa"/>
        <w:tblLook w:val="04A0" w:firstRow="1" w:lastRow="0" w:firstColumn="1" w:lastColumn="0" w:noHBand="0" w:noVBand="1"/>
      </w:tblPr>
      <w:tblGrid>
        <w:gridCol w:w="3964"/>
        <w:gridCol w:w="2494"/>
        <w:gridCol w:w="3230"/>
      </w:tblGrid>
      <w:tr w:rsidR="004A0186" w14:paraId="11B4FE97" w14:textId="77777777" w:rsidTr="006031EF">
        <w:trPr>
          <w:trHeight w:val="380"/>
        </w:trPr>
        <w:tc>
          <w:tcPr>
            <w:tcW w:w="3964" w:type="dxa"/>
          </w:tcPr>
          <w:p w14:paraId="5827210B" w14:textId="77777777" w:rsidR="004A0186" w:rsidRDefault="004A0186" w:rsidP="002159B6">
            <w:pPr>
              <w:jc w:val="center"/>
            </w:pPr>
          </w:p>
        </w:tc>
        <w:tc>
          <w:tcPr>
            <w:tcW w:w="2494" w:type="dxa"/>
          </w:tcPr>
          <w:p w14:paraId="702B8287" w14:textId="17E4935E" w:rsidR="004A0186" w:rsidRDefault="004A0186" w:rsidP="002159B6">
            <w:pPr>
              <w:jc w:val="center"/>
            </w:pPr>
            <w:r>
              <w:t>Basic Q-learning</w:t>
            </w:r>
          </w:p>
        </w:tc>
        <w:tc>
          <w:tcPr>
            <w:tcW w:w="3230" w:type="dxa"/>
          </w:tcPr>
          <w:p w14:paraId="503B6596" w14:textId="16942875" w:rsidR="004A0186" w:rsidRDefault="004A0186" w:rsidP="002159B6">
            <w:pPr>
              <w:jc w:val="center"/>
            </w:pPr>
            <w:r>
              <w:t>DQN</w:t>
            </w:r>
          </w:p>
        </w:tc>
      </w:tr>
      <w:tr w:rsidR="004A0186" w14:paraId="62D724E2" w14:textId="77777777" w:rsidTr="00176F34">
        <w:trPr>
          <w:trHeight w:val="461"/>
        </w:trPr>
        <w:tc>
          <w:tcPr>
            <w:tcW w:w="3964" w:type="dxa"/>
          </w:tcPr>
          <w:p w14:paraId="6797AB30" w14:textId="744EF732" w:rsidR="004A0186" w:rsidRDefault="004A0186" w:rsidP="002159B6">
            <w:pPr>
              <w:jc w:val="center"/>
            </w:pPr>
            <w:r>
              <w:t>Average score over tests for 5 times</w:t>
            </w:r>
          </w:p>
        </w:tc>
        <w:tc>
          <w:tcPr>
            <w:tcW w:w="2494" w:type="dxa"/>
          </w:tcPr>
          <w:p w14:paraId="408F4374" w14:textId="45DD8B72" w:rsidR="004A0186" w:rsidRDefault="004A0186" w:rsidP="002159B6">
            <w:pPr>
              <w:jc w:val="center"/>
            </w:pPr>
            <w:r>
              <w:t>146</w:t>
            </w:r>
          </w:p>
        </w:tc>
        <w:tc>
          <w:tcPr>
            <w:tcW w:w="3230" w:type="dxa"/>
          </w:tcPr>
          <w:p w14:paraId="531B8C03" w14:textId="6C7356A8" w:rsidR="004A0186" w:rsidRDefault="004A0186" w:rsidP="002159B6">
            <w:pPr>
              <w:jc w:val="center"/>
            </w:pPr>
            <w:r>
              <w:t>500</w:t>
            </w:r>
          </w:p>
        </w:tc>
      </w:tr>
    </w:tbl>
    <w:p w14:paraId="2BF27A7E" w14:textId="1101D6B4" w:rsidR="00C21FFB" w:rsidRDefault="00C21FFB" w:rsidP="001825A1"/>
    <w:tbl>
      <w:tblPr>
        <w:tblStyle w:val="af0"/>
        <w:tblW w:w="0" w:type="auto"/>
        <w:tblLook w:val="04A0" w:firstRow="1" w:lastRow="0" w:firstColumn="1" w:lastColumn="0" w:noHBand="0" w:noVBand="1"/>
      </w:tblPr>
      <w:tblGrid>
        <w:gridCol w:w="2074"/>
        <w:gridCol w:w="2074"/>
        <w:gridCol w:w="2074"/>
        <w:gridCol w:w="2074"/>
      </w:tblGrid>
      <w:tr w:rsidR="007265DC" w14:paraId="10A2D435" w14:textId="77777777" w:rsidTr="007265DC">
        <w:tc>
          <w:tcPr>
            <w:tcW w:w="2074" w:type="dxa"/>
          </w:tcPr>
          <w:p w14:paraId="5AA42E83" w14:textId="4B436D29" w:rsidR="007265DC" w:rsidRDefault="007265DC" w:rsidP="00524998">
            <w:pPr>
              <w:jc w:val="center"/>
            </w:pPr>
            <w:r>
              <w:t>Number of bins</w:t>
            </w:r>
          </w:p>
        </w:tc>
        <w:tc>
          <w:tcPr>
            <w:tcW w:w="2074" w:type="dxa"/>
          </w:tcPr>
          <w:p w14:paraId="67993DCA" w14:textId="74BFA48B" w:rsidR="007265DC" w:rsidRDefault="007265DC" w:rsidP="00524998">
            <w:pPr>
              <w:jc w:val="center"/>
            </w:pPr>
            <w:r>
              <w:t>7</w:t>
            </w:r>
          </w:p>
        </w:tc>
        <w:tc>
          <w:tcPr>
            <w:tcW w:w="2074" w:type="dxa"/>
          </w:tcPr>
          <w:p w14:paraId="7CE4654A" w14:textId="7D9536DC" w:rsidR="007265DC" w:rsidRDefault="007265DC" w:rsidP="00524998">
            <w:pPr>
              <w:jc w:val="center"/>
            </w:pPr>
            <w:r>
              <w:t>10</w:t>
            </w:r>
          </w:p>
        </w:tc>
        <w:tc>
          <w:tcPr>
            <w:tcW w:w="2074" w:type="dxa"/>
          </w:tcPr>
          <w:p w14:paraId="610ED233" w14:textId="5804F91E" w:rsidR="007265DC" w:rsidRDefault="007265DC" w:rsidP="00524998">
            <w:pPr>
              <w:jc w:val="center"/>
            </w:pPr>
            <w:r>
              <w:t>15</w:t>
            </w:r>
          </w:p>
        </w:tc>
      </w:tr>
      <w:tr w:rsidR="007265DC" w14:paraId="0C35C753" w14:textId="77777777" w:rsidTr="007265DC">
        <w:tc>
          <w:tcPr>
            <w:tcW w:w="2074" w:type="dxa"/>
          </w:tcPr>
          <w:p w14:paraId="51B3BB63" w14:textId="244B3D46" w:rsidR="007265DC" w:rsidRDefault="007265DC" w:rsidP="00524998">
            <w:pPr>
              <w:jc w:val="center"/>
            </w:pPr>
            <w:r>
              <w:t>score</w:t>
            </w:r>
          </w:p>
        </w:tc>
        <w:tc>
          <w:tcPr>
            <w:tcW w:w="2074" w:type="dxa"/>
          </w:tcPr>
          <w:p w14:paraId="77289F66" w14:textId="7D469027" w:rsidR="007265DC" w:rsidRDefault="007265DC" w:rsidP="00524998">
            <w:pPr>
              <w:jc w:val="center"/>
            </w:pPr>
            <w:r>
              <w:t>146</w:t>
            </w:r>
          </w:p>
        </w:tc>
        <w:tc>
          <w:tcPr>
            <w:tcW w:w="2074" w:type="dxa"/>
          </w:tcPr>
          <w:p w14:paraId="6C781579" w14:textId="20BDB09B" w:rsidR="007265DC" w:rsidRDefault="007265DC" w:rsidP="00524998">
            <w:pPr>
              <w:jc w:val="center"/>
            </w:pPr>
            <w:r>
              <w:t>124</w:t>
            </w:r>
          </w:p>
        </w:tc>
        <w:tc>
          <w:tcPr>
            <w:tcW w:w="2074" w:type="dxa"/>
          </w:tcPr>
          <w:p w14:paraId="55DCA1BE" w14:textId="48F1619A" w:rsidR="007265DC" w:rsidRDefault="00375723" w:rsidP="00524998">
            <w:pPr>
              <w:jc w:val="center"/>
            </w:pPr>
            <w:r>
              <w:t>100</w:t>
            </w:r>
          </w:p>
        </w:tc>
      </w:tr>
      <w:tr w:rsidR="00375723" w14:paraId="734CF1AC" w14:textId="77777777" w:rsidTr="007265DC">
        <w:tc>
          <w:tcPr>
            <w:tcW w:w="2074" w:type="dxa"/>
          </w:tcPr>
          <w:p w14:paraId="30BE2B42" w14:textId="661647CE" w:rsidR="00375723" w:rsidRDefault="00375723" w:rsidP="00524998">
            <w:pPr>
              <w:jc w:val="center"/>
            </w:pPr>
            <w:r>
              <w:t>Training time</w:t>
            </w:r>
          </w:p>
        </w:tc>
        <w:tc>
          <w:tcPr>
            <w:tcW w:w="2074" w:type="dxa"/>
          </w:tcPr>
          <w:p w14:paraId="0A8E61FD" w14:textId="5496EED7" w:rsidR="00375723" w:rsidRDefault="00375723" w:rsidP="00524998">
            <w:pPr>
              <w:jc w:val="center"/>
            </w:pPr>
            <w:r>
              <w:t>25~30 secs</w:t>
            </w:r>
          </w:p>
        </w:tc>
        <w:tc>
          <w:tcPr>
            <w:tcW w:w="2074" w:type="dxa"/>
          </w:tcPr>
          <w:p w14:paraId="1351E6AD" w14:textId="5DE7074F" w:rsidR="00375723" w:rsidRDefault="00375723" w:rsidP="00524998">
            <w:pPr>
              <w:jc w:val="center"/>
            </w:pPr>
            <w:r>
              <w:t>40~45 secs</w:t>
            </w:r>
          </w:p>
        </w:tc>
        <w:tc>
          <w:tcPr>
            <w:tcW w:w="2074" w:type="dxa"/>
          </w:tcPr>
          <w:p w14:paraId="480B446D" w14:textId="70410609" w:rsidR="00375723" w:rsidRDefault="004E6242" w:rsidP="00524998">
            <w:pPr>
              <w:jc w:val="center"/>
            </w:pPr>
            <w:r>
              <w:t>90~</w:t>
            </w:r>
            <w:r w:rsidR="00491189">
              <w:t>200</w:t>
            </w:r>
            <w:r>
              <w:t xml:space="preserve"> secs</w:t>
            </w:r>
          </w:p>
        </w:tc>
      </w:tr>
    </w:tbl>
    <w:p w14:paraId="20173AEA" w14:textId="0F5049EE" w:rsidR="007265DC" w:rsidRDefault="00635A12" w:rsidP="001825A1">
      <w:r>
        <w:t xml:space="preserve">Out of my exception, the performance doesn’t improve as the number of bins </w:t>
      </w:r>
      <w:proofErr w:type="gramStart"/>
      <w:r>
        <w:t>increases</w:t>
      </w:r>
      <w:r w:rsidR="00940C01">
        <w:t>;</w:t>
      </w:r>
      <w:proofErr w:type="gramEnd"/>
      <w:r w:rsidR="00940C01">
        <w:t xml:space="preserve"> while the time consuming does increase.</w:t>
      </w:r>
    </w:p>
    <w:p w14:paraId="45EE7D0C" w14:textId="61B096B3" w:rsidR="009B0C3E" w:rsidRDefault="003E1F5D" w:rsidP="009B0C3E">
      <w:pPr>
        <w:pStyle w:val="2"/>
      </w:pPr>
      <w:r>
        <w:t>Discussion</w:t>
      </w:r>
    </w:p>
    <w:p w14:paraId="2F25DCF2" w14:textId="282EE26A" w:rsidR="003B0E5B" w:rsidRPr="003B0E5B" w:rsidRDefault="003E1F5D" w:rsidP="003B0E5B">
      <w:r>
        <w:t>In this task, I learned a basic of Q-learning and basic DQN. It gave me a good experience to conduct on the job in Atari, Assault-v5</w:t>
      </w:r>
      <w:r w:rsidR="005C4ECB">
        <w:t>.</w:t>
      </w:r>
      <w:r w:rsidR="00612940">
        <w:t xml:space="preserve"> I learned how experience replay </w:t>
      </w:r>
      <w:r w:rsidR="00870295">
        <w:t>helps</w:t>
      </w:r>
      <w:r w:rsidR="00612940">
        <w:t xml:space="preserve"> the network and how target network can stabilize the training process.</w:t>
      </w:r>
      <w:r w:rsidR="00870295">
        <w:t xml:space="preserve"> </w:t>
      </w:r>
      <w:r w:rsidR="004126B9">
        <w:t>And</w:t>
      </w:r>
      <w:r w:rsidR="00870295">
        <w:t xml:space="preserve"> I learned that</w:t>
      </w:r>
      <w:r w:rsidR="004126B9">
        <w:t xml:space="preserve"> it</w:t>
      </w:r>
      <w:r w:rsidR="00870295">
        <w:t xml:space="preserve"> is hard to train</w:t>
      </w:r>
      <w:r w:rsidR="004126B9">
        <w:t xml:space="preserve"> a DQN model because the data are not fixed</w:t>
      </w:r>
      <w:r w:rsidR="00214090">
        <w:t xml:space="preserve"> as supervised learning</w:t>
      </w:r>
      <w:r w:rsidR="00870295">
        <w:t>.</w:t>
      </w:r>
      <w:r w:rsidR="004126B9">
        <w:t xml:space="preserve"> They </w:t>
      </w:r>
      <w:r w:rsidR="004E4DBE">
        <w:t>are</w:t>
      </w:r>
      <w:r w:rsidR="004126B9">
        <w:t xml:space="preserve"> from a state after an action</w:t>
      </w:r>
      <w:r w:rsidR="004E4DBE">
        <w:t xml:space="preserve">, which </w:t>
      </w:r>
      <w:r w:rsidR="004E4DBE">
        <w:lastRenderedPageBreak/>
        <w:t>means that I can barely send a great amount of data into the network.</w:t>
      </w:r>
    </w:p>
    <w:p w14:paraId="0E96707D" w14:textId="77777777" w:rsidR="00C21FFB" w:rsidRDefault="00C21FFB">
      <w:pPr>
        <w:widowControl/>
      </w:pPr>
      <w:r>
        <w:br w:type="page"/>
      </w:r>
    </w:p>
    <w:p w14:paraId="39411650" w14:textId="5182E262" w:rsidR="004A0186" w:rsidRDefault="00C21FFB" w:rsidP="00C21FFB">
      <w:pPr>
        <w:pStyle w:val="1"/>
      </w:pPr>
      <w:r>
        <w:lastRenderedPageBreak/>
        <w:t>Atari, Assault-v5</w:t>
      </w:r>
    </w:p>
    <w:p w14:paraId="479968AA" w14:textId="6B810EF4" w:rsidR="00C21FFB" w:rsidRDefault="007C3778" w:rsidP="007C3778">
      <w:pPr>
        <w:pStyle w:val="2"/>
      </w:pPr>
      <w:r>
        <w:t>Introduction</w:t>
      </w:r>
    </w:p>
    <w:p w14:paraId="799D308A" w14:textId="46426082" w:rsidR="007C3778" w:rsidRDefault="00E92E2E" w:rsidP="007C3778">
      <w:r w:rsidRPr="00E92E2E">
        <w:t>You control a vehicle that can move sideways. A big mother ship circles overhead and continually deploys smaller drones.</w:t>
      </w:r>
      <w:r w:rsidR="00A84359">
        <w:t xml:space="preserve"> </w:t>
      </w:r>
      <w:r w:rsidRPr="00E92E2E">
        <w:t>You must destroy these enemies and dodge their attacks.</w:t>
      </w:r>
    </w:p>
    <w:p w14:paraId="2CE94128" w14:textId="24A63BDD" w:rsidR="00A84359" w:rsidRDefault="00A84359" w:rsidP="00A84359">
      <w:pPr>
        <w:pStyle w:val="2"/>
      </w:pPr>
      <w:r>
        <w:t>Experiments</w:t>
      </w:r>
    </w:p>
    <w:p w14:paraId="503114AF" w14:textId="2A1FAB6F" w:rsidR="00A84359" w:rsidRPr="008017DB" w:rsidRDefault="00FF6EFF" w:rsidP="00A84359">
      <w:pPr>
        <w:pStyle w:val="a9"/>
        <w:numPr>
          <w:ilvl w:val="0"/>
          <w:numId w:val="3"/>
        </w:numPr>
        <w:rPr>
          <w:b/>
          <w:bCs/>
        </w:rPr>
      </w:pPr>
      <w:r w:rsidRPr="008017DB">
        <w:rPr>
          <w:b/>
          <w:bCs/>
        </w:rPr>
        <w:t>Influence by replay buffer size</w:t>
      </w:r>
    </w:p>
    <w:p w14:paraId="24F716E6" w14:textId="7D9F5F11" w:rsidR="00EA670A" w:rsidRDefault="00D47DE8" w:rsidP="00EA670A">
      <w:pPr>
        <w:pStyle w:val="a9"/>
        <w:ind w:left="480"/>
      </w:pPr>
      <w:r>
        <w:t>We know that small replay buffer size can cause overfitting to recent experience. Therefore, we tend to have a bigger replay buffer size like 10000. And my question is, w</w:t>
      </w:r>
      <w:r w:rsidR="00CF6CCC">
        <w:t xml:space="preserve">ill </w:t>
      </w:r>
      <w:proofErr w:type="gramStart"/>
      <w:r w:rsidR="00CF6CCC">
        <w:t>a more bigger</w:t>
      </w:r>
      <w:proofErr w:type="gramEnd"/>
      <w:r w:rsidR="00CF6CCC">
        <w:t xml:space="preserve"> buffer size lead to a better performance?</w:t>
      </w:r>
    </w:p>
    <w:p w14:paraId="5B14710B" w14:textId="44B11A16" w:rsidR="00FF6EFF" w:rsidRPr="008017DB" w:rsidRDefault="00121BF0" w:rsidP="00A84359">
      <w:pPr>
        <w:pStyle w:val="a9"/>
        <w:numPr>
          <w:ilvl w:val="0"/>
          <w:numId w:val="3"/>
        </w:numPr>
        <w:rPr>
          <w:b/>
          <w:bCs/>
        </w:rPr>
      </w:pPr>
      <w:r w:rsidRPr="008017DB">
        <w:rPr>
          <w:b/>
          <w:bCs/>
        </w:rPr>
        <w:t>Influence by different CNN structure</w:t>
      </w:r>
    </w:p>
    <w:p w14:paraId="67D0F8D2" w14:textId="02D8298D" w:rsidR="007A0A47" w:rsidRDefault="006035B1" w:rsidP="007A0A47">
      <w:pPr>
        <w:pStyle w:val="a9"/>
        <w:ind w:left="480"/>
      </w:pPr>
      <w:r>
        <w:t>[</w:t>
      </w:r>
      <w:hyperlink r:id="rId8" w:history="1">
        <w:r w:rsidRPr="006035B1">
          <w:rPr>
            <w:rStyle w:val="af1"/>
          </w:rPr>
          <w:t>reference</w:t>
        </w:r>
      </w:hyperlink>
      <w:r>
        <w:t xml:space="preserve">] In the paper, the authors mention using max pooling layers in their convolutional neural network (CNN) for a few key reasons. Despite initially not wanting to introduce translation invariance (since the position of game entities is important), they found that max pooling helped compress their large state space into a smaller vector of size 768. This was crucial for making the network more manageable and efficient. </w:t>
      </w:r>
    </w:p>
    <w:p w14:paraId="0772BC59" w14:textId="77777777" w:rsidR="00192D53" w:rsidRDefault="00192D53" w:rsidP="00192D53">
      <w:pPr>
        <w:pStyle w:val="a9"/>
        <w:ind w:left="480"/>
      </w:pPr>
      <w:r>
        <w:t>In the typical CNN in RL, max pooling is not recommended to be added into the model because they can reduce important spatial information that is crucial for decision-making. Since RL tasks, like game playing, often require precise understanding of the environment's state, including the position of objects, max pooling may hinder the agent's ability to make informed decisions. Retaining more detailed spatial features is typically preferred to improve the model's performance in such tasks.</w:t>
      </w:r>
    </w:p>
    <w:p w14:paraId="245FA649" w14:textId="77777777" w:rsidR="00192D53" w:rsidRDefault="00192D53" w:rsidP="00192D53">
      <w:pPr>
        <w:pStyle w:val="a9"/>
        <w:ind w:left="480"/>
      </w:pPr>
    </w:p>
    <w:p w14:paraId="69AB04DA" w14:textId="57B05FFF" w:rsidR="00121BF0" w:rsidRPr="008017DB" w:rsidRDefault="00121BF0" w:rsidP="00192D53">
      <w:pPr>
        <w:pStyle w:val="a9"/>
        <w:numPr>
          <w:ilvl w:val="0"/>
          <w:numId w:val="3"/>
        </w:numPr>
        <w:rPr>
          <w:b/>
          <w:bCs/>
        </w:rPr>
      </w:pPr>
      <w:r w:rsidRPr="008017DB">
        <w:rPr>
          <w:b/>
          <w:bCs/>
        </w:rPr>
        <w:t>Influence by different training frame area</w:t>
      </w:r>
    </w:p>
    <w:p w14:paraId="48FAF2CD" w14:textId="63A39969" w:rsidR="00130073" w:rsidRDefault="00130073" w:rsidP="00130073">
      <w:pPr>
        <w:pStyle w:val="a9"/>
        <w:ind w:left="480"/>
      </w:pPr>
      <w:r>
        <w:t xml:space="preserve">The picture below is a frame of the game. </w:t>
      </w:r>
      <w:r w:rsidR="00CB2305">
        <w:t xml:space="preserve">In my opinion, the upper part of the frame (the score part and the mother ship) and the lower part (the part below the green line) is not important for the agent. Therefore, I only use the </w:t>
      </w:r>
      <w:r w:rsidR="00CB2305">
        <w:lastRenderedPageBreak/>
        <w:t>middle part to train the agent.</w:t>
      </w:r>
    </w:p>
    <w:p w14:paraId="73445123" w14:textId="07F7AC4B" w:rsidR="00081FB8" w:rsidRDefault="00130073" w:rsidP="00081FB8">
      <w:pPr>
        <w:pStyle w:val="a9"/>
        <w:ind w:left="480"/>
      </w:pPr>
      <w:r w:rsidRPr="00130073">
        <w:rPr>
          <w:noProof/>
        </w:rPr>
        <w:drawing>
          <wp:inline distT="0" distB="0" distL="0" distR="0" wp14:anchorId="43995B90" wp14:editId="7386C298">
            <wp:extent cx="1214203" cy="1593643"/>
            <wp:effectExtent l="0" t="0" r="5080" b="0"/>
            <wp:docPr id="1606073746" name="圖片 1" descr="一張含有 螢幕擷取畫面,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3746" name="圖片 1" descr="一張含有 螢幕擷取畫面, 文字 的圖片&#10;&#10;AI 產生的內容可能不正確。"/>
                    <pic:cNvPicPr/>
                  </pic:nvPicPr>
                  <pic:blipFill>
                    <a:blip r:embed="rId9"/>
                    <a:stretch>
                      <a:fillRect/>
                    </a:stretch>
                  </pic:blipFill>
                  <pic:spPr>
                    <a:xfrm>
                      <a:off x="0" y="0"/>
                      <a:ext cx="1259807" cy="1653498"/>
                    </a:xfrm>
                    <a:prstGeom prst="rect">
                      <a:avLst/>
                    </a:prstGeom>
                  </pic:spPr>
                </pic:pic>
              </a:graphicData>
            </a:graphic>
          </wp:inline>
        </w:drawing>
      </w:r>
    </w:p>
    <w:p w14:paraId="6FC9B92C" w14:textId="2C260E4C" w:rsidR="0096687B" w:rsidRDefault="001E4180" w:rsidP="001E4180">
      <w:pPr>
        <w:pStyle w:val="2"/>
      </w:pPr>
      <w:r>
        <w:t>Training</w:t>
      </w:r>
    </w:p>
    <w:p w14:paraId="3E654924" w14:textId="20D628D2" w:rsidR="001E4180" w:rsidRDefault="00206436" w:rsidP="00206436">
      <w:pPr>
        <w:pStyle w:val="a9"/>
        <w:numPr>
          <w:ilvl w:val="0"/>
          <w:numId w:val="4"/>
        </w:numPr>
      </w:pPr>
      <w:r>
        <w:t>Replay buffer size: 10000</w:t>
      </w:r>
    </w:p>
    <w:p w14:paraId="45B52752" w14:textId="6E5B84C9" w:rsidR="00206436" w:rsidRDefault="00206436" w:rsidP="00206436">
      <w:pPr>
        <w:pStyle w:val="a9"/>
        <w:numPr>
          <w:ilvl w:val="0"/>
          <w:numId w:val="4"/>
        </w:numPr>
      </w:pPr>
      <w:r>
        <w:t>Stack frames number: 4</w:t>
      </w:r>
    </w:p>
    <w:p w14:paraId="125D86D2" w14:textId="1560D59F" w:rsidR="00206436" w:rsidRDefault="00206436" w:rsidP="00206436">
      <w:pPr>
        <w:pStyle w:val="a9"/>
        <w:numPr>
          <w:ilvl w:val="0"/>
          <w:numId w:val="4"/>
        </w:numPr>
      </w:pPr>
      <w:r>
        <w:t>Preprocess of a frame: clip the upper part and the lower part, grayscale conversion, resizing to (84, 84), and normalize to [0, 1]</w:t>
      </w:r>
    </w:p>
    <w:p w14:paraId="662CFB64" w14:textId="66B5290E" w:rsidR="0055045C" w:rsidRDefault="0055045C" w:rsidP="0055045C">
      <w:pPr>
        <w:pStyle w:val="a9"/>
        <w:numPr>
          <w:ilvl w:val="0"/>
          <w:numId w:val="4"/>
        </w:numPr>
      </w:pPr>
      <w:r>
        <w:t>Update target net for every 1000 steps</w:t>
      </w:r>
    </w:p>
    <w:p w14:paraId="472BF7A5" w14:textId="45A11B96" w:rsidR="0080386A" w:rsidRDefault="001575A5" w:rsidP="00206436">
      <w:pPr>
        <w:pStyle w:val="a9"/>
        <w:numPr>
          <w:ilvl w:val="0"/>
          <w:numId w:val="4"/>
        </w:numPr>
      </w:pPr>
      <w:r w:rsidRPr="001575A5">
        <w:rPr>
          <w:rStyle w:val="af"/>
          <w:b w:val="0"/>
          <w:bCs w:val="0"/>
        </w:rPr>
        <w:t>ε-greedy policy</w:t>
      </w:r>
      <w:r>
        <w:t xml:space="preserve"> for action selection</w:t>
      </w:r>
    </w:p>
    <w:p w14:paraId="793EFF0D" w14:textId="2271F032" w:rsidR="001575A5" w:rsidRDefault="001575A5" w:rsidP="00206436">
      <w:pPr>
        <w:pStyle w:val="a9"/>
        <w:numPr>
          <w:ilvl w:val="0"/>
          <w:numId w:val="4"/>
        </w:numPr>
      </w:pPr>
      <w:r>
        <w:t xml:space="preserve">Epsilon decay: </w:t>
      </w:r>
      <w:r w:rsidR="004833CB">
        <w:t>exponential decay</w:t>
      </w:r>
    </w:p>
    <w:p w14:paraId="5493110E" w14:textId="17218E9C" w:rsidR="00C029BB" w:rsidRDefault="00C029BB" w:rsidP="00206436">
      <w:pPr>
        <w:pStyle w:val="a9"/>
        <w:numPr>
          <w:ilvl w:val="0"/>
          <w:numId w:val="4"/>
        </w:numPr>
      </w:pPr>
      <w:r>
        <w:t xml:space="preserve">Loss function: </w:t>
      </w:r>
      <w:r w:rsidR="001D54A2">
        <w:t>Smooth L1 Loss</w:t>
      </w:r>
    </w:p>
    <w:p w14:paraId="4FAA0E85" w14:textId="5359F208" w:rsidR="00CB3A12" w:rsidRDefault="00CB3A12" w:rsidP="00206436">
      <w:pPr>
        <w:pStyle w:val="a9"/>
        <w:numPr>
          <w:ilvl w:val="0"/>
          <w:numId w:val="4"/>
        </w:numPr>
      </w:pPr>
      <w:r>
        <w:t>Optimizer: RMSprop optimizer with a learning rate 0.00025</w:t>
      </w:r>
    </w:p>
    <w:p w14:paraId="1FD8205F" w14:textId="72BF7588" w:rsidR="00A77048" w:rsidRDefault="00A77048" w:rsidP="00206436">
      <w:pPr>
        <w:pStyle w:val="a9"/>
        <w:numPr>
          <w:ilvl w:val="0"/>
          <w:numId w:val="4"/>
        </w:numPr>
      </w:pPr>
      <w:r>
        <w:t>Warm up steps: 10000 warm up steps</w:t>
      </w:r>
      <w:r w:rsidR="00AA152C">
        <w:t xml:space="preserve"> for collecting experience</w:t>
      </w:r>
    </w:p>
    <w:p w14:paraId="39538FAB" w14:textId="26BBAE75" w:rsidR="00A77048" w:rsidRDefault="001044D1" w:rsidP="00206436">
      <w:pPr>
        <w:pStyle w:val="a9"/>
        <w:numPr>
          <w:ilvl w:val="0"/>
          <w:numId w:val="4"/>
        </w:numPr>
      </w:pPr>
      <w:r>
        <w:t>Number of Episodes: ideally 10000 episodes</w:t>
      </w:r>
    </w:p>
    <w:p w14:paraId="13C7A22A" w14:textId="41AC52BE" w:rsidR="00996DEC" w:rsidRDefault="008F45C6" w:rsidP="00206436">
      <w:pPr>
        <w:pStyle w:val="a9"/>
        <w:numPr>
          <w:ilvl w:val="0"/>
          <w:numId w:val="4"/>
        </w:numPr>
      </w:pPr>
      <w:r>
        <w:t>Clipped Rewards: The rewards are clipped to the range [-1, 1] to prevent overly large updates and maintain stability.</w:t>
      </w:r>
    </w:p>
    <w:p w14:paraId="329370EA" w14:textId="195FB995" w:rsidR="004C175C" w:rsidRDefault="004C175C" w:rsidP="00206436">
      <w:pPr>
        <w:pStyle w:val="a9"/>
        <w:numPr>
          <w:ilvl w:val="0"/>
          <w:numId w:val="4"/>
        </w:numPr>
      </w:pPr>
      <w:r>
        <w:t>Evaluation during training: average reward of the last 50 episodes</w:t>
      </w:r>
    </w:p>
    <w:p w14:paraId="5A669F6B" w14:textId="7648B3CE" w:rsidR="004C175C" w:rsidRDefault="004C175C" w:rsidP="004C175C">
      <w:pPr>
        <w:pStyle w:val="2"/>
      </w:pPr>
      <w:r>
        <w:t>Result</w:t>
      </w:r>
    </w:p>
    <w:p w14:paraId="467DA1C7" w14:textId="77777777" w:rsidR="004C175C" w:rsidRPr="008017DB" w:rsidRDefault="004C175C" w:rsidP="004C175C">
      <w:pPr>
        <w:pStyle w:val="a9"/>
        <w:numPr>
          <w:ilvl w:val="0"/>
          <w:numId w:val="6"/>
        </w:numPr>
        <w:rPr>
          <w:b/>
          <w:bCs/>
        </w:rPr>
      </w:pPr>
      <w:r w:rsidRPr="008017DB">
        <w:rPr>
          <w:b/>
          <w:bCs/>
        </w:rPr>
        <w:t>Influence by replay buffer size</w:t>
      </w:r>
    </w:p>
    <w:p w14:paraId="16D50E0E" w14:textId="62DFB65D" w:rsidR="004C175C" w:rsidRDefault="00C82955" w:rsidP="004C175C">
      <w:pPr>
        <w:ind w:left="480"/>
      </w:pPr>
      <w:r>
        <w:t>I tried the buffer size with 10000 and 50000. And the result was that the bigger buffer size, 50000, didn’t significantly improved the performance. Instead, it slowed down the speed of training and caused the consuming of memory.</w:t>
      </w:r>
    </w:p>
    <w:p w14:paraId="3DFF4D68" w14:textId="24BCE875" w:rsidR="006F33AD" w:rsidRPr="008017DB" w:rsidRDefault="006F33AD" w:rsidP="006F33AD">
      <w:pPr>
        <w:pStyle w:val="a9"/>
        <w:numPr>
          <w:ilvl w:val="0"/>
          <w:numId w:val="6"/>
        </w:numPr>
        <w:rPr>
          <w:b/>
          <w:bCs/>
        </w:rPr>
      </w:pPr>
      <w:r w:rsidRPr="008017DB">
        <w:rPr>
          <w:b/>
          <w:bCs/>
        </w:rPr>
        <w:t>Influence by different CNN structure</w:t>
      </w:r>
    </w:p>
    <w:p w14:paraId="5BEB6A70" w14:textId="63CF4299" w:rsidR="006F33AD" w:rsidRDefault="007D3DE0" w:rsidP="007D3DE0">
      <w:pPr>
        <w:pStyle w:val="a9"/>
        <w:ind w:left="960" w:hanging="480"/>
      </w:pPr>
      <w:r>
        <w:t xml:space="preserve">The </w:t>
      </w:r>
      <w:r w:rsidR="00725663">
        <w:t xml:space="preserve">max-pooling layer doesn’t really help the model be better. Therefore, </w:t>
      </w:r>
      <w:r w:rsidR="00C975C5">
        <w:t xml:space="preserve">I </w:t>
      </w:r>
      <w:r w:rsidR="00C975C5">
        <w:lastRenderedPageBreak/>
        <w:t xml:space="preserve">think the key to the better performance in the paper lies not just in the use of max pooling layers, but in a combination of factors. These include experience replay for stabilizing training, careful hyperparameter tuning to optimize learning, effective preprocessing by converting frames to grayscale and binary, and a well-designed CNN architecture to capture relevant features. Additionally, stacking consecutive frames provides crucial temporal context, and the appropriate discount factor helps balance short-term and long-term rewards. These elements, along with careful network initialization and gradient descent techniques, enable the model to successfully tackle the complexity of the Atari </w:t>
      </w:r>
      <w:r w:rsidR="00C975C5">
        <w:rPr>
          <w:rStyle w:val="af4"/>
        </w:rPr>
        <w:t>Assault</w:t>
      </w:r>
      <w:r w:rsidR="00C975C5">
        <w:t xml:space="preserve"> game, resulting in superior performance compared to traditional Q-learning methods.</w:t>
      </w:r>
    </w:p>
    <w:p w14:paraId="4E65ABBC" w14:textId="5A722A7A" w:rsidR="00EA06C4" w:rsidRPr="008017DB" w:rsidRDefault="008E41DD" w:rsidP="00EA06C4">
      <w:pPr>
        <w:pStyle w:val="a9"/>
        <w:numPr>
          <w:ilvl w:val="0"/>
          <w:numId w:val="6"/>
        </w:numPr>
        <w:rPr>
          <w:b/>
          <w:bCs/>
        </w:rPr>
      </w:pPr>
      <w:r w:rsidRPr="008017DB">
        <w:rPr>
          <w:b/>
          <w:bCs/>
        </w:rPr>
        <w:t>Influence by different training frame area</w:t>
      </w:r>
    </w:p>
    <w:p w14:paraId="393AD5BA" w14:textId="3D75AC7F" w:rsidR="008E41DD" w:rsidRDefault="008E41DD" w:rsidP="008E41DD">
      <w:pPr>
        <w:pStyle w:val="a9"/>
        <w:ind w:left="480"/>
      </w:pPr>
      <w:r>
        <w:t xml:space="preserve">Cropping the upper part and the lower part of a frame and training only the remaining parts do help the training process. The </w:t>
      </w:r>
      <w:r w:rsidR="00591FC2">
        <w:t xml:space="preserve">reward increases by about 100 in the first 1000 episodes. And the </w:t>
      </w:r>
      <w:r w:rsidR="001C5E1A">
        <w:t xml:space="preserve">numbers of </w:t>
      </w:r>
      <w:r w:rsidR="00591FC2">
        <w:t xml:space="preserve">episodes </w:t>
      </w:r>
      <w:r w:rsidR="001C5E1A">
        <w:t>required to reach the max reward is reduced</w:t>
      </w:r>
      <w:r w:rsidR="00C9472B">
        <w:t>.</w:t>
      </w:r>
    </w:p>
    <w:p w14:paraId="238AB427" w14:textId="18ABAB7D" w:rsidR="00C9472B" w:rsidRDefault="00C9472B" w:rsidP="008E41DD">
      <w:pPr>
        <w:pStyle w:val="a9"/>
        <w:ind w:left="480"/>
      </w:pPr>
      <w:r>
        <w:t>The result of this experiment shows that focusing the most meaningful part to a human of a frame leads to a great improvement.</w:t>
      </w:r>
    </w:p>
    <w:tbl>
      <w:tblPr>
        <w:tblStyle w:val="af0"/>
        <w:tblW w:w="0" w:type="auto"/>
        <w:tblLook w:val="04A0" w:firstRow="1" w:lastRow="0" w:firstColumn="1" w:lastColumn="0" w:noHBand="0" w:noVBand="1"/>
      </w:tblPr>
      <w:tblGrid>
        <w:gridCol w:w="984"/>
        <w:gridCol w:w="4023"/>
        <w:gridCol w:w="3289"/>
      </w:tblGrid>
      <w:tr w:rsidR="00100D25" w14:paraId="790AB989" w14:textId="77777777" w:rsidTr="00D913B6">
        <w:tc>
          <w:tcPr>
            <w:tcW w:w="1555" w:type="dxa"/>
          </w:tcPr>
          <w:p w14:paraId="00A6EF9A" w14:textId="77777777" w:rsidR="00D913B6" w:rsidRDefault="00D913B6" w:rsidP="00D913B6"/>
        </w:tc>
        <w:tc>
          <w:tcPr>
            <w:tcW w:w="4926" w:type="dxa"/>
          </w:tcPr>
          <w:p w14:paraId="1F42A523" w14:textId="6A98A5EC" w:rsidR="00D913B6" w:rsidRDefault="00D913B6" w:rsidP="00D913B6">
            <w:r>
              <w:t>Training reward</w:t>
            </w:r>
          </w:p>
        </w:tc>
        <w:tc>
          <w:tcPr>
            <w:tcW w:w="1815" w:type="dxa"/>
          </w:tcPr>
          <w:p w14:paraId="5AC6006A" w14:textId="23267945" w:rsidR="00D913B6" w:rsidRDefault="00D913B6" w:rsidP="00D913B6">
            <w:r>
              <w:t>Avg reward of 50 episodes</w:t>
            </w:r>
          </w:p>
        </w:tc>
      </w:tr>
      <w:tr w:rsidR="00100D25" w14:paraId="0ADCE804" w14:textId="77777777" w:rsidTr="00D913B6">
        <w:tc>
          <w:tcPr>
            <w:tcW w:w="1555" w:type="dxa"/>
          </w:tcPr>
          <w:p w14:paraId="2B7CA8E5" w14:textId="5F43465C" w:rsidR="00D913B6" w:rsidRDefault="00D913B6" w:rsidP="00D913B6">
            <w:r>
              <w:t>clipped area</w:t>
            </w:r>
          </w:p>
        </w:tc>
        <w:tc>
          <w:tcPr>
            <w:tcW w:w="4926" w:type="dxa"/>
          </w:tcPr>
          <w:p w14:paraId="686810DC" w14:textId="71B30999" w:rsidR="00D913B6" w:rsidRDefault="00D913B6" w:rsidP="00D913B6">
            <w:r w:rsidRPr="005A4EF8">
              <w:drawing>
                <wp:inline distT="0" distB="0" distL="0" distR="0" wp14:anchorId="7C8425E5" wp14:editId="684EF3A0">
                  <wp:extent cx="2421346" cy="569626"/>
                  <wp:effectExtent l="0" t="0" r="4445" b="1905"/>
                  <wp:docPr id="19838858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85869" name=""/>
                          <pic:cNvPicPr/>
                        </pic:nvPicPr>
                        <pic:blipFill>
                          <a:blip r:embed="rId10"/>
                          <a:stretch>
                            <a:fillRect/>
                          </a:stretch>
                        </pic:blipFill>
                        <pic:spPr>
                          <a:xfrm>
                            <a:off x="0" y="0"/>
                            <a:ext cx="2531851" cy="595622"/>
                          </a:xfrm>
                          <a:prstGeom prst="rect">
                            <a:avLst/>
                          </a:prstGeom>
                        </pic:spPr>
                      </pic:pic>
                    </a:graphicData>
                  </a:graphic>
                </wp:inline>
              </w:drawing>
            </w:r>
          </w:p>
        </w:tc>
        <w:tc>
          <w:tcPr>
            <w:tcW w:w="1815" w:type="dxa"/>
          </w:tcPr>
          <w:p w14:paraId="7B5BC68C" w14:textId="175F10DF" w:rsidR="00D913B6" w:rsidRDefault="00453E44" w:rsidP="00D913B6">
            <w:r w:rsidRPr="00453E44">
              <w:drawing>
                <wp:inline distT="0" distB="0" distL="0" distR="0" wp14:anchorId="3516FA7A" wp14:editId="56637C12">
                  <wp:extent cx="1957882" cy="1590779"/>
                  <wp:effectExtent l="0" t="0" r="0" b="0"/>
                  <wp:docPr id="19505152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15202" name=""/>
                          <pic:cNvPicPr/>
                        </pic:nvPicPr>
                        <pic:blipFill>
                          <a:blip r:embed="rId11"/>
                          <a:stretch>
                            <a:fillRect/>
                          </a:stretch>
                        </pic:blipFill>
                        <pic:spPr>
                          <a:xfrm>
                            <a:off x="0" y="0"/>
                            <a:ext cx="1986143" cy="1613741"/>
                          </a:xfrm>
                          <a:prstGeom prst="rect">
                            <a:avLst/>
                          </a:prstGeom>
                        </pic:spPr>
                      </pic:pic>
                    </a:graphicData>
                  </a:graphic>
                </wp:inline>
              </w:drawing>
            </w:r>
          </w:p>
        </w:tc>
      </w:tr>
      <w:tr w:rsidR="00100D25" w14:paraId="30F48DCC" w14:textId="77777777" w:rsidTr="00D913B6">
        <w:tc>
          <w:tcPr>
            <w:tcW w:w="1555" w:type="dxa"/>
          </w:tcPr>
          <w:p w14:paraId="57BD9E5E" w14:textId="1C3B8421" w:rsidR="00D913B6" w:rsidRDefault="00D913B6" w:rsidP="00D913B6">
            <w:r>
              <w:t>Whole area</w:t>
            </w:r>
          </w:p>
        </w:tc>
        <w:tc>
          <w:tcPr>
            <w:tcW w:w="4926" w:type="dxa"/>
          </w:tcPr>
          <w:p w14:paraId="20716FD7" w14:textId="0038FC19" w:rsidR="00D913B6" w:rsidRDefault="005D2E10" w:rsidP="00D913B6">
            <w:r w:rsidRPr="005D2E10">
              <w:drawing>
                <wp:inline distT="0" distB="0" distL="0" distR="0" wp14:anchorId="252C0E12" wp14:editId="549E9E87">
                  <wp:extent cx="2393163" cy="562131"/>
                  <wp:effectExtent l="0" t="0" r="0" b="0"/>
                  <wp:docPr id="14079633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3326" name=""/>
                          <pic:cNvPicPr/>
                        </pic:nvPicPr>
                        <pic:blipFill>
                          <a:blip r:embed="rId12"/>
                          <a:stretch>
                            <a:fillRect/>
                          </a:stretch>
                        </pic:blipFill>
                        <pic:spPr>
                          <a:xfrm>
                            <a:off x="0" y="0"/>
                            <a:ext cx="2514496" cy="590631"/>
                          </a:xfrm>
                          <a:prstGeom prst="rect">
                            <a:avLst/>
                          </a:prstGeom>
                        </pic:spPr>
                      </pic:pic>
                    </a:graphicData>
                  </a:graphic>
                </wp:inline>
              </w:drawing>
            </w:r>
          </w:p>
        </w:tc>
        <w:tc>
          <w:tcPr>
            <w:tcW w:w="1815" w:type="dxa"/>
          </w:tcPr>
          <w:p w14:paraId="3ADC4FF7" w14:textId="1100580B" w:rsidR="00D913B6" w:rsidRDefault="00B3417E" w:rsidP="00D913B6">
            <w:r w:rsidRPr="00B3417E">
              <w:drawing>
                <wp:inline distT="0" distB="0" distL="0" distR="0" wp14:anchorId="553E4C3A" wp14:editId="5EADC347">
                  <wp:extent cx="1804441" cy="1483651"/>
                  <wp:effectExtent l="0" t="0" r="0" b="2540"/>
                  <wp:docPr id="16173571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7185" name=""/>
                          <pic:cNvPicPr/>
                        </pic:nvPicPr>
                        <pic:blipFill>
                          <a:blip r:embed="rId13"/>
                          <a:stretch>
                            <a:fillRect/>
                          </a:stretch>
                        </pic:blipFill>
                        <pic:spPr>
                          <a:xfrm>
                            <a:off x="0" y="0"/>
                            <a:ext cx="1841427" cy="1514062"/>
                          </a:xfrm>
                          <a:prstGeom prst="rect">
                            <a:avLst/>
                          </a:prstGeom>
                        </pic:spPr>
                      </pic:pic>
                    </a:graphicData>
                  </a:graphic>
                </wp:inline>
              </w:drawing>
            </w:r>
          </w:p>
        </w:tc>
      </w:tr>
      <w:tr w:rsidR="00100D25" w14:paraId="1429F33E" w14:textId="77777777" w:rsidTr="00D913B6">
        <w:tc>
          <w:tcPr>
            <w:tcW w:w="1555" w:type="dxa"/>
          </w:tcPr>
          <w:p w14:paraId="30F0A77F" w14:textId="62FB5453" w:rsidR="00D913B6" w:rsidRDefault="0027793A" w:rsidP="00D913B6">
            <w:r>
              <w:lastRenderedPageBreak/>
              <w:t>50000 buffer size</w:t>
            </w:r>
          </w:p>
        </w:tc>
        <w:tc>
          <w:tcPr>
            <w:tcW w:w="4926" w:type="dxa"/>
          </w:tcPr>
          <w:p w14:paraId="1B568B8E" w14:textId="4964023C" w:rsidR="00D913B6" w:rsidRDefault="00C62C27" w:rsidP="00D913B6">
            <w:r w:rsidRPr="00C62C27">
              <w:drawing>
                <wp:inline distT="0" distB="0" distL="0" distR="0" wp14:anchorId="1CB68D25" wp14:editId="4371A3D6">
                  <wp:extent cx="2435902" cy="766022"/>
                  <wp:effectExtent l="0" t="0" r="2540" b="0"/>
                  <wp:docPr id="18964798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79893" name=""/>
                          <pic:cNvPicPr/>
                        </pic:nvPicPr>
                        <pic:blipFill>
                          <a:blip r:embed="rId14"/>
                          <a:stretch>
                            <a:fillRect/>
                          </a:stretch>
                        </pic:blipFill>
                        <pic:spPr>
                          <a:xfrm>
                            <a:off x="0" y="0"/>
                            <a:ext cx="2498246" cy="785627"/>
                          </a:xfrm>
                          <a:prstGeom prst="rect">
                            <a:avLst/>
                          </a:prstGeom>
                        </pic:spPr>
                      </pic:pic>
                    </a:graphicData>
                  </a:graphic>
                </wp:inline>
              </w:drawing>
            </w:r>
          </w:p>
        </w:tc>
        <w:tc>
          <w:tcPr>
            <w:tcW w:w="1815" w:type="dxa"/>
          </w:tcPr>
          <w:p w14:paraId="623486F3" w14:textId="74635631" w:rsidR="00D913B6" w:rsidRDefault="00D74847" w:rsidP="00D913B6">
            <w:r w:rsidRPr="00D74847">
              <w:drawing>
                <wp:inline distT="0" distB="0" distL="0" distR="0" wp14:anchorId="21EE9DF3" wp14:editId="3D1BCC70">
                  <wp:extent cx="1928526" cy="1522521"/>
                  <wp:effectExtent l="0" t="0" r="1905" b="1905"/>
                  <wp:docPr id="8726519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1907" name=""/>
                          <pic:cNvPicPr/>
                        </pic:nvPicPr>
                        <pic:blipFill>
                          <a:blip r:embed="rId15"/>
                          <a:stretch>
                            <a:fillRect/>
                          </a:stretch>
                        </pic:blipFill>
                        <pic:spPr>
                          <a:xfrm>
                            <a:off x="0" y="0"/>
                            <a:ext cx="1961963" cy="1548918"/>
                          </a:xfrm>
                          <a:prstGeom prst="rect">
                            <a:avLst/>
                          </a:prstGeom>
                        </pic:spPr>
                      </pic:pic>
                    </a:graphicData>
                  </a:graphic>
                </wp:inline>
              </w:drawing>
            </w:r>
          </w:p>
        </w:tc>
      </w:tr>
      <w:tr w:rsidR="00100D25" w14:paraId="5C680C9A" w14:textId="77777777" w:rsidTr="00D913B6">
        <w:tc>
          <w:tcPr>
            <w:tcW w:w="1555" w:type="dxa"/>
          </w:tcPr>
          <w:p w14:paraId="2A41A9EC" w14:textId="29132F13" w:rsidR="00A97142" w:rsidRDefault="00AD4EEA" w:rsidP="00D913B6">
            <w:r>
              <w:t>Max-pooling layer</w:t>
            </w:r>
          </w:p>
        </w:tc>
        <w:tc>
          <w:tcPr>
            <w:tcW w:w="4926" w:type="dxa"/>
          </w:tcPr>
          <w:p w14:paraId="3133C755" w14:textId="77777777" w:rsidR="00A97142" w:rsidRDefault="00897AF3" w:rsidP="00D913B6">
            <w:r w:rsidRPr="00897AF3">
              <w:drawing>
                <wp:inline distT="0" distB="0" distL="0" distR="0" wp14:anchorId="56BBD86D" wp14:editId="57B9E0CD">
                  <wp:extent cx="2068642" cy="1669547"/>
                  <wp:effectExtent l="0" t="0" r="1905" b="0"/>
                  <wp:docPr id="16351918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91835" name=""/>
                          <pic:cNvPicPr/>
                        </pic:nvPicPr>
                        <pic:blipFill>
                          <a:blip r:embed="rId16"/>
                          <a:stretch>
                            <a:fillRect/>
                          </a:stretch>
                        </pic:blipFill>
                        <pic:spPr>
                          <a:xfrm>
                            <a:off x="0" y="0"/>
                            <a:ext cx="2133708" cy="1722060"/>
                          </a:xfrm>
                          <a:prstGeom prst="rect">
                            <a:avLst/>
                          </a:prstGeom>
                        </pic:spPr>
                      </pic:pic>
                    </a:graphicData>
                  </a:graphic>
                </wp:inline>
              </w:drawing>
            </w:r>
          </w:p>
          <w:p w14:paraId="34209BAD" w14:textId="4E043124" w:rsidR="00897AF3" w:rsidRPr="00C62C27" w:rsidRDefault="00897AF3" w:rsidP="00D913B6">
            <w:r>
              <w:t>(clipped reward)</w:t>
            </w:r>
          </w:p>
        </w:tc>
        <w:tc>
          <w:tcPr>
            <w:tcW w:w="1815" w:type="dxa"/>
          </w:tcPr>
          <w:p w14:paraId="7B0F6B61" w14:textId="77777777" w:rsidR="00A97142" w:rsidRDefault="00100D25" w:rsidP="00D913B6">
            <w:r w:rsidRPr="00100D25">
              <w:drawing>
                <wp:inline distT="0" distB="0" distL="0" distR="0" wp14:anchorId="193F7188" wp14:editId="24EDA331">
                  <wp:extent cx="1969026" cy="1573967"/>
                  <wp:effectExtent l="0" t="0" r="0" b="1270"/>
                  <wp:docPr id="8931013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01344" name=""/>
                          <pic:cNvPicPr/>
                        </pic:nvPicPr>
                        <pic:blipFill>
                          <a:blip r:embed="rId17"/>
                          <a:stretch>
                            <a:fillRect/>
                          </a:stretch>
                        </pic:blipFill>
                        <pic:spPr>
                          <a:xfrm>
                            <a:off x="0" y="0"/>
                            <a:ext cx="2016916" cy="1612249"/>
                          </a:xfrm>
                          <a:prstGeom prst="rect">
                            <a:avLst/>
                          </a:prstGeom>
                        </pic:spPr>
                      </pic:pic>
                    </a:graphicData>
                  </a:graphic>
                </wp:inline>
              </w:drawing>
            </w:r>
          </w:p>
          <w:p w14:paraId="620106A0" w14:textId="20B15C86" w:rsidR="00100D25" w:rsidRPr="00D74847" w:rsidRDefault="00100D25" w:rsidP="00D913B6">
            <w:r>
              <w:t>(clipped reward)</w:t>
            </w:r>
          </w:p>
        </w:tc>
      </w:tr>
    </w:tbl>
    <w:p w14:paraId="79753193" w14:textId="177A79B3" w:rsidR="00D913B6" w:rsidRDefault="00D913B6" w:rsidP="00D913B6"/>
    <w:tbl>
      <w:tblPr>
        <w:tblStyle w:val="af0"/>
        <w:tblW w:w="9351" w:type="dxa"/>
        <w:tblLook w:val="04A0" w:firstRow="1" w:lastRow="0" w:firstColumn="1" w:lastColumn="0" w:noHBand="0" w:noVBand="1"/>
      </w:tblPr>
      <w:tblGrid>
        <w:gridCol w:w="1980"/>
        <w:gridCol w:w="1338"/>
        <w:gridCol w:w="1659"/>
        <w:gridCol w:w="1659"/>
        <w:gridCol w:w="2715"/>
      </w:tblGrid>
      <w:tr w:rsidR="00192C4B" w14:paraId="52147063" w14:textId="77777777" w:rsidTr="00A233FB">
        <w:tc>
          <w:tcPr>
            <w:tcW w:w="1980" w:type="dxa"/>
          </w:tcPr>
          <w:p w14:paraId="325FD939" w14:textId="77777777" w:rsidR="00192C4B" w:rsidRDefault="00192C4B" w:rsidP="00A40590">
            <w:pPr>
              <w:jc w:val="center"/>
            </w:pPr>
          </w:p>
        </w:tc>
        <w:tc>
          <w:tcPr>
            <w:tcW w:w="1338" w:type="dxa"/>
          </w:tcPr>
          <w:p w14:paraId="221D282A" w14:textId="509C5A67" w:rsidR="00192C4B" w:rsidRDefault="00192C4B" w:rsidP="00A40590">
            <w:pPr>
              <w:jc w:val="center"/>
            </w:pPr>
            <w:r>
              <w:t>Clipped area</w:t>
            </w:r>
          </w:p>
        </w:tc>
        <w:tc>
          <w:tcPr>
            <w:tcW w:w="1659" w:type="dxa"/>
          </w:tcPr>
          <w:p w14:paraId="539A9F89" w14:textId="1C0A95C1" w:rsidR="00192C4B" w:rsidRDefault="00192C4B" w:rsidP="00A40590">
            <w:pPr>
              <w:jc w:val="center"/>
            </w:pPr>
            <w:r>
              <w:t>Whole area</w:t>
            </w:r>
          </w:p>
        </w:tc>
        <w:tc>
          <w:tcPr>
            <w:tcW w:w="1659" w:type="dxa"/>
          </w:tcPr>
          <w:p w14:paraId="6DE72129" w14:textId="32E4F408" w:rsidR="00192C4B" w:rsidRDefault="00192C4B" w:rsidP="00A40590">
            <w:pPr>
              <w:jc w:val="center"/>
            </w:pPr>
            <w:r>
              <w:t>50000 buffer size</w:t>
            </w:r>
          </w:p>
        </w:tc>
        <w:tc>
          <w:tcPr>
            <w:tcW w:w="2715" w:type="dxa"/>
          </w:tcPr>
          <w:p w14:paraId="56F00C4B" w14:textId="5E12FEA5" w:rsidR="00192C4B" w:rsidRDefault="00192C4B" w:rsidP="00A40590">
            <w:pPr>
              <w:jc w:val="center"/>
            </w:pPr>
            <w:r>
              <w:t>Max-pooling layer</w:t>
            </w:r>
          </w:p>
        </w:tc>
      </w:tr>
      <w:tr w:rsidR="00192C4B" w14:paraId="5423701C" w14:textId="77777777" w:rsidTr="00A233FB">
        <w:tc>
          <w:tcPr>
            <w:tcW w:w="1980" w:type="dxa"/>
          </w:tcPr>
          <w:p w14:paraId="75286951" w14:textId="239A5D5A" w:rsidR="00192C4B" w:rsidRDefault="00192C4B" w:rsidP="00A40590">
            <w:pPr>
              <w:jc w:val="center"/>
            </w:pPr>
            <w:r>
              <w:t>Average testing reward</w:t>
            </w:r>
          </w:p>
        </w:tc>
        <w:tc>
          <w:tcPr>
            <w:tcW w:w="1338" w:type="dxa"/>
          </w:tcPr>
          <w:p w14:paraId="2A5D4316" w14:textId="5DC7FAFA" w:rsidR="00192C4B" w:rsidRDefault="00192C4B" w:rsidP="00A40590">
            <w:pPr>
              <w:jc w:val="center"/>
            </w:pPr>
            <w:r>
              <w:t>402</w:t>
            </w:r>
          </w:p>
        </w:tc>
        <w:tc>
          <w:tcPr>
            <w:tcW w:w="1659" w:type="dxa"/>
          </w:tcPr>
          <w:p w14:paraId="56E363CE" w14:textId="68C22DBB" w:rsidR="00192C4B" w:rsidRDefault="00192C4B" w:rsidP="00A40590">
            <w:pPr>
              <w:jc w:val="center"/>
            </w:pPr>
            <w:r>
              <w:t>314</w:t>
            </w:r>
          </w:p>
        </w:tc>
        <w:tc>
          <w:tcPr>
            <w:tcW w:w="1659" w:type="dxa"/>
          </w:tcPr>
          <w:p w14:paraId="6C78B43E" w14:textId="0057DB28" w:rsidR="00192C4B" w:rsidRDefault="00192C4B" w:rsidP="00A40590">
            <w:pPr>
              <w:jc w:val="center"/>
            </w:pPr>
            <w:r>
              <w:t>322</w:t>
            </w:r>
          </w:p>
        </w:tc>
        <w:tc>
          <w:tcPr>
            <w:tcW w:w="2715" w:type="dxa"/>
          </w:tcPr>
          <w:p w14:paraId="6DA7A9A1" w14:textId="1D35AA4A" w:rsidR="00192C4B" w:rsidRDefault="00192C4B" w:rsidP="00A40590">
            <w:pPr>
              <w:jc w:val="center"/>
            </w:pPr>
            <w:r>
              <w:t>290</w:t>
            </w:r>
          </w:p>
        </w:tc>
      </w:tr>
    </w:tbl>
    <w:p w14:paraId="125470E9" w14:textId="77777777" w:rsidR="00C22595" w:rsidRPr="005A4EF8" w:rsidRDefault="00C22595" w:rsidP="005A4EF8"/>
    <w:p w14:paraId="3AB63543" w14:textId="2E902767" w:rsidR="005949AA" w:rsidRDefault="005949AA" w:rsidP="005949AA">
      <w:pPr>
        <w:pStyle w:val="2"/>
      </w:pPr>
      <w:r>
        <w:t>Discussion</w:t>
      </w:r>
    </w:p>
    <w:p w14:paraId="3B806169" w14:textId="05C422A2" w:rsidR="005949AA" w:rsidRDefault="008E0A72" w:rsidP="005949AA">
      <w:r>
        <w:t xml:space="preserve">Due to the limited hardware resource, it is hard to train a good DQN. I tried to run my code on Google Collab, but </w:t>
      </w:r>
      <w:r w:rsidR="00E41A19">
        <w:t xml:space="preserve">because the use of replay buffer, after trained for 20 episodes, the RAM is out of usage on collab. </w:t>
      </w:r>
      <w:r w:rsidR="00D22F83">
        <w:t>Therefore,</w:t>
      </w:r>
      <w:r w:rsidR="00E41A19">
        <w:t xml:space="preserve"> I </w:t>
      </w:r>
      <w:r w:rsidR="00D22F83">
        <w:t>must</w:t>
      </w:r>
      <w:r w:rsidR="00E41A19">
        <w:t xml:space="preserve"> train my model on my o</w:t>
      </w:r>
      <w:r w:rsidR="006F5027">
        <w:t>wn</w:t>
      </w:r>
      <w:r w:rsidR="00E41A19">
        <w:t xml:space="preserve"> laptop. </w:t>
      </w:r>
      <w:r w:rsidR="006F5027">
        <w:t xml:space="preserve">It took almost a day to train for </w:t>
      </w:r>
      <w:r w:rsidR="006E67C3">
        <w:t>1000 episodes</w:t>
      </w:r>
      <w:r w:rsidR="00D22F83">
        <w:t>.</w:t>
      </w:r>
      <w:r w:rsidR="007C051D">
        <w:t xml:space="preserve"> To save time for more experiments, I had to stop the training process once I found the training reward didn’t increase and maybe started to decrease.</w:t>
      </w:r>
      <w:r w:rsidR="00107E7C">
        <w:t xml:space="preserve"> This leads to uncomplete training process. </w:t>
      </w:r>
      <w:r w:rsidR="00992DFB">
        <w:t>The result was that the score was not good enough compared to other people’s models.</w:t>
      </w:r>
    </w:p>
    <w:p w14:paraId="2D3C6577" w14:textId="409E2CFA" w:rsidR="00C329F9" w:rsidRDefault="00C329F9" w:rsidP="00C329F9">
      <w:pPr>
        <w:pStyle w:val="2"/>
      </w:pPr>
      <w:r>
        <w:t>Future Works</w:t>
      </w:r>
    </w:p>
    <w:p w14:paraId="489B3C5B" w14:textId="00C98B9F" w:rsidR="00C329F9" w:rsidRDefault="006A620E" w:rsidP="00C329F9">
      <w:r>
        <w:t xml:space="preserve">By reading the figure of training reward, I think that the agent </w:t>
      </w:r>
      <w:r>
        <w:rPr>
          <w:rFonts w:hint="eastAsia"/>
        </w:rPr>
        <w:t>s</w:t>
      </w:r>
      <w:r>
        <w:t xml:space="preserve">tuck at a </w:t>
      </w:r>
      <w:r w:rsidRPr="006A620E">
        <w:t xml:space="preserve">local </w:t>
      </w:r>
      <w:r w:rsidRPr="006A620E">
        <w:lastRenderedPageBreak/>
        <w:t>optimal solution</w:t>
      </w:r>
      <w:r w:rsidR="00E50C02">
        <w:t>. To solve this problem, there are some methods I can try to work on:</w:t>
      </w:r>
    </w:p>
    <w:p w14:paraId="03514749" w14:textId="30E605B2" w:rsidR="00E50C02" w:rsidRDefault="00E50C02" w:rsidP="00E50C02">
      <w:pPr>
        <w:pStyle w:val="a9"/>
        <w:numPr>
          <w:ilvl w:val="0"/>
          <w:numId w:val="7"/>
        </w:numPr>
      </w:pPr>
      <w:r>
        <w:t>Reset the epsilon for every 500 episodes. This can have the agent explore more when the training process runs more.</w:t>
      </w:r>
    </w:p>
    <w:p w14:paraId="2EC08F91" w14:textId="2AE1662F" w:rsidR="006222BA" w:rsidRDefault="006222BA" w:rsidP="00E50C02">
      <w:pPr>
        <w:pStyle w:val="a9"/>
        <w:numPr>
          <w:ilvl w:val="0"/>
          <w:numId w:val="7"/>
        </w:numPr>
      </w:pPr>
      <w:r>
        <w:t xml:space="preserve">Use </w:t>
      </w:r>
      <w:r>
        <w:t>Prioritized Experience Replay</w:t>
      </w:r>
      <w:r>
        <w:t xml:space="preserve">. I think as the training process </w:t>
      </w:r>
      <w:proofErr w:type="gramStart"/>
      <w:r>
        <w:t>runs,</w:t>
      </w:r>
      <w:proofErr w:type="gramEnd"/>
      <w:r>
        <w:t xml:space="preserve"> the agent learns old experience. </w:t>
      </w:r>
      <w:proofErr w:type="gramStart"/>
      <w:r>
        <w:t>So</w:t>
      </w:r>
      <w:proofErr w:type="gramEnd"/>
      <w:r>
        <w:t xml:space="preserve"> using </w:t>
      </w:r>
      <w:r>
        <w:t>Prioritized Experience Replay</w:t>
      </w:r>
      <w:r>
        <w:t xml:space="preserve"> can have the agent learn to focus on the experience with a greater TD-error.</w:t>
      </w:r>
    </w:p>
    <w:p w14:paraId="12CAE9B5" w14:textId="3214D3A6" w:rsidR="006222BA" w:rsidRDefault="00080598" w:rsidP="00E50C02">
      <w:pPr>
        <w:pStyle w:val="a9"/>
        <w:numPr>
          <w:ilvl w:val="0"/>
          <w:numId w:val="7"/>
        </w:numPr>
      </w:pPr>
      <w:r>
        <w:t>Add a learning scheduler.</w:t>
      </w:r>
    </w:p>
    <w:p w14:paraId="671000CF" w14:textId="42AB53C5" w:rsidR="00B02505" w:rsidRDefault="00AD11D6" w:rsidP="00AD11D6">
      <w:pPr>
        <w:pStyle w:val="1"/>
      </w:pPr>
      <w:r>
        <w:t>Video Link</w:t>
      </w:r>
    </w:p>
    <w:p w14:paraId="053DD744" w14:textId="400470D0" w:rsidR="00AD11D6" w:rsidRDefault="00AD11D6" w:rsidP="00AD11D6">
      <w:pPr>
        <w:pStyle w:val="a9"/>
        <w:numPr>
          <w:ilvl w:val="0"/>
          <w:numId w:val="8"/>
        </w:numPr>
      </w:pPr>
      <w:hyperlink r:id="rId18" w:history="1">
        <w:r w:rsidRPr="00AD11D6">
          <w:rPr>
            <w:rStyle w:val="af1"/>
          </w:rPr>
          <w:t>ca</w:t>
        </w:r>
        <w:r w:rsidRPr="00AD11D6">
          <w:rPr>
            <w:rStyle w:val="af1"/>
          </w:rPr>
          <w:t>r</w:t>
        </w:r>
        <w:r w:rsidRPr="00AD11D6">
          <w:rPr>
            <w:rStyle w:val="af1"/>
          </w:rPr>
          <w:t>tpole</w:t>
        </w:r>
      </w:hyperlink>
    </w:p>
    <w:p w14:paraId="1D405F60" w14:textId="2E5B9B44" w:rsidR="00AD11D6" w:rsidRDefault="00C05E60" w:rsidP="00AD11D6">
      <w:pPr>
        <w:pStyle w:val="a9"/>
        <w:numPr>
          <w:ilvl w:val="0"/>
          <w:numId w:val="8"/>
        </w:numPr>
      </w:pPr>
      <w:hyperlink r:id="rId19" w:history="1">
        <w:r w:rsidRPr="00C05E60">
          <w:rPr>
            <w:rStyle w:val="af1"/>
          </w:rPr>
          <w:t>As</w:t>
        </w:r>
        <w:r w:rsidRPr="00C05E60">
          <w:rPr>
            <w:rStyle w:val="af1"/>
          </w:rPr>
          <w:t>s</w:t>
        </w:r>
        <w:r w:rsidRPr="00C05E60">
          <w:rPr>
            <w:rStyle w:val="af1"/>
          </w:rPr>
          <w:t>ault-v5</w:t>
        </w:r>
      </w:hyperlink>
    </w:p>
    <w:p w14:paraId="0894AF7A" w14:textId="3853C6E8" w:rsidR="00C05E60" w:rsidRDefault="00C05E60" w:rsidP="00C05E60">
      <w:pPr>
        <w:pStyle w:val="1"/>
      </w:pPr>
      <w:r>
        <w:t>Reference</w:t>
      </w:r>
    </w:p>
    <w:p w14:paraId="59A6B45B" w14:textId="198DE165" w:rsidR="00C05E60" w:rsidRDefault="00946CF6" w:rsidP="00946CF6">
      <w:pPr>
        <w:pStyle w:val="a9"/>
        <w:numPr>
          <w:ilvl w:val="0"/>
          <w:numId w:val="9"/>
        </w:numPr>
      </w:pPr>
      <w:hyperlink r:id="rId20" w:history="1">
        <w:r w:rsidRPr="00946CF6">
          <w:rPr>
            <w:rStyle w:val="af1"/>
          </w:rPr>
          <w:t>CS229 Project Final Report Deep Q-Learning on Arcade Game Assault</w:t>
        </w:r>
      </w:hyperlink>
    </w:p>
    <w:p w14:paraId="26AF38C5" w14:textId="77F624CA" w:rsidR="002A048E" w:rsidRPr="00C05E60" w:rsidRDefault="002A048E" w:rsidP="00946CF6">
      <w:pPr>
        <w:pStyle w:val="a9"/>
        <w:numPr>
          <w:ilvl w:val="0"/>
          <w:numId w:val="9"/>
        </w:numPr>
      </w:pPr>
      <w:hyperlink r:id="rId21" w:history="1">
        <w:r w:rsidRPr="002A048E">
          <w:rPr>
            <w:rStyle w:val="af1"/>
          </w:rPr>
          <w:t>The Importan</w:t>
        </w:r>
        <w:r w:rsidRPr="002A048E">
          <w:rPr>
            <w:rStyle w:val="af1"/>
          </w:rPr>
          <w:t>c</w:t>
        </w:r>
        <w:r w:rsidRPr="002A048E">
          <w:rPr>
            <w:rStyle w:val="af1"/>
          </w:rPr>
          <w:t>e of Experience Replay Buffer Size in Deep Reinforcement Learning</w:t>
        </w:r>
      </w:hyperlink>
    </w:p>
    <w:sectPr w:rsidR="002A048E" w:rsidRPr="00C05E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4D4"/>
    <w:multiLevelType w:val="hybridMultilevel"/>
    <w:tmpl w:val="AF8E6A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A5410A"/>
    <w:multiLevelType w:val="hybridMultilevel"/>
    <w:tmpl w:val="A84AAE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D7774A"/>
    <w:multiLevelType w:val="hybridMultilevel"/>
    <w:tmpl w:val="972CE05E"/>
    <w:lvl w:ilvl="0" w:tplc="A554FC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2D3906"/>
    <w:multiLevelType w:val="hybridMultilevel"/>
    <w:tmpl w:val="CFBAD2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30568F"/>
    <w:multiLevelType w:val="hybridMultilevel"/>
    <w:tmpl w:val="530EA210"/>
    <w:lvl w:ilvl="0" w:tplc="E6FC17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554840"/>
    <w:multiLevelType w:val="hybridMultilevel"/>
    <w:tmpl w:val="CFBAD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65BF1F35"/>
    <w:multiLevelType w:val="hybridMultilevel"/>
    <w:tmpl w:val="ECC250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0FC3D25"/>
    <w:multiLevelType w:val="hybridMultilevel"/>
    <w:tmpl w:val="02386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F3A1611"/>
    <w:multiLevelType w:val="hybridMultilevel"/>
    <w:tmpl w:val="614AD1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8891504">
    <w:abstractNumId w:val="7"/>
  </w:num>
  <w:num w:numId="2" w16cid:durableId="1421410870">
    <w:abstractNumId w:val="0"/>
  </w:num>
  <w:num w:numId="3" w16cid:durableId="482159865">
    <w:abstractNumId w:val="3"/>
  </w:num>
  <w:num w:numId="4" w16cid:durableId="1740246853">
    <w:abstractNumId w:val="1"/>
  </w:num>
  <w:num w:numId="5" w16cid:durableId="1745830911">
    <w:abstractNumId w:val="2"/>
  </w:num>
  <w:num w:numId="6" w16cid:durableId="11498628">
    <w:abstractNumId w:val="5"/>
  </w:num>
  <w:num w:numId="7" w16cid:durableId="1546017964">
    <w:abstractNumId w:val="4"/>
  </w:num>
  <w:num w:numId="8" w16cid:durableId="970088941">
    <w:abstractNumId w:val="8"/>
  </w:num>
  <w:num w:numId="9" w16cid:durableId="938872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1B"/>
    <w:rsid w:val="00080598"/>
    <w:rsid w:val="00081FB8"/>
    <w:rsid w:val="00100D25"/>
    <w:rsid w:val="001044D1"/>
    <w:rsid w:val="00107E7C"/>
    <w:rsid w:val="00121BF0"/>
    <w:rsid w:val="00130073"/>
    <w:rsid w:val="001575A5"/>
    <w:rsid w:val="00176F34"/>
    <w:rsid w:val="00180905"/>
    <w:rsid w:val="001825A1"/>
    <w:rsid w:val="00192C4B"/>
    <w:rsid w:val="00192D53"/>
    <w:rsid w:val="00193AA4"/>
    <w:rsid w:val="001C5E1A"/>
    <w:rsid w:val="001D54A2"/>
    <w:rsid w:val="001E4180"/>
    <w:rsid w:val="001F78D9"/>
    <w:rsid w:val="00206436"/>
    <w:rsid w:val="00214090"/>
    <w:rsid w:val="00215976"/>
    <w:rsid w:val="002159B6"/>
    <w:rsid w:val="0023505D"/>
    <w:rsid w:val="002738A5"/>
    <w:rsid w:val="0027793A"/>
    <w:rsid w:val="002A048E"/>
    <w:rsid w:val="002B78DA"/>
    <w:rsid w:val="002E6A77"/>
    <w:rsid w:val="003650A7"/>
    <w:rsid w:val="0036736A"/>
    <w:rsid w:val="00375723"/>
    <w:rsid w:val="00376CE7"/>
    <w:rsid w:val="003B0E5B"/>
    <w:rsid w:val="003D1509"/>
    <w:rsid w:val="003E1F5D"/>
    <w:rsid w:val="003E65B9"/>
    <w:rsid w:val="004126B9"/>
    <w:rsid w:val="00453E44"/>
    <w:rsid w:val="004833CB"/>
    <w:rsid w:val="00491189"/>
    <w:rsid w:val="004A0186"/>
    <w:rsid w:val="004C175C"/>
    <w:rsid w:val="004E42D1"/>
    <w:rsid w:val="004E4DBE"/>
    <w:rsid w:val="004E6242"/>
    <w:rsid w:val="00524998"/>
    <w:rsid w:val="0055045C"/>
    <w:rsid w:val="00552363"/>
    <w:rsid w:val="0056061E"/>
    <w:rsid w:val="00587F49"/>
    <w:rsid w:val="00591FC2"/>
    <w:rsid w:val="005949AA"/>
    <w:rsid w:val="005A4EF8"/>
    <w:rsid w:val="005C4ECB"/>
    <w:rsid w:val="005D2E10"/>
    <w:rsid w:val="006031EF"/>
    <w:rsid w:val="006035B1"/>
    <w:rsid w:val="00612940"/>
    <w:rsid w:val="006222BA"/>
    <w:rsid w:val="00635A12"/>
    <w:rsid w:val="0069393B"/>
    <w:rsid w:val="006A3E43"/>
    <w:rsid w:val="006A620E"/>
    <w:rsid w:val="006E67C3"/>
    <w:rsid w:val="006F33AD"/>
    <w:rsid w:val="006F5027"/>
    <w:rsid w:val="00725663"/>
    <w:rsid w:val="007265DC"/>
    <w:rsid w:val="007A0A47"/>
    <w:rsid w:val="007B0F36"/>
    <w:rsid w:val="007C051D"/>
    <w:rsid w:val="007C3778"/>
    <w:rsid w:val="007C61A0"/>
    <w:rsid w:val="007D3DE0"/>
    <w:rsid w:val="008017DB"/>
    <w:rsid w:val="0080386A"/>
    <w:rsid w:val="00807658"/>
    <w:rsid w:val="0082415D"/>
    <w:rsid w:val="00870295"/>
    <w:rsid w:val="00897AF3"/>
    <w:rsid w:val="008E0A72"/>
    <w:rsid w:val="008E41DD"/>
    <w:rsid w:val="008F45C6"/>
    <w:rsid w:val="00940C01"/>
    <w:rsid w:val="00946CF6"/>
    <w:rsid w:val="0095277D"/>
    <w:rsid w:val="0096687B"/>
    <w:rsid w:val="009807BA"/>
    <w:rsid w:val="00992DFB"/>
    <w:rsid w:val="00996DEC"/>
    <w:rsid w:val="009A387E"/>
    <w:rsid w:val="009B0C3E"/>
    <w:rsid w:val="009B420F"/>
    <w:rsid w:val="00A233FB"/>
    <w:rsid w:val="00A40590"/>
    <w:rsid w:val="00A41D4B"/>
    <w:rsid w:val="00A77048"/>
    <w:rsid w:val="00A84359"/>
    <w:rsid w:val="00A97142"/>
    <w:rsid w:val="00AA152C"/>
    <w:rsid w:val="00AA1DB0"/>
    <w:rsid w:val="00AB05C8"/>
    <w:rsid w:val="00AD11D6"/>
    <w:rsid w:val="00AD4EEA"/>
    <w:rsid w:val="00AF7450"/>
    <w:rsid w:val="00B02505"/>
    <w:rsid w:val="00B32BBF"/>
    <w:rsid w:val="00B3417E"/>
    <w:rsid w:val="00BA2118"/>
    <w:rsid w:val="00BA2167"/>
    <w:rsid w:val="00BA223E"/>
    <w:rsid w:val="00BA231B"/>
    <w:rsid w:val="00BE6482"/>
    <w:rsid w:val="00C029BB"/>
    <w:rsid w:val="00C05E60"/>
    <w:rsid w:val="00C21FFB"/>
    <w:rsid w:val="00C22595"/>
    <w:rsid w:val="00C329F9"/>
    <w:rsid w:val="00C62C27"/>
    <w:rsid w:val="00C63A13"/>
    <w:rsid w:val="00C82955"/>
    <w:rsid w:val="00C9472B"/>
    <w:rsid w:val="00C975C5"/>
    <w:rsid w:val="00CA67AD"/>
    <w:rsid w:val="00CB2305"/>
    <w:rsid w:val="00CB3A12"/>
    <w:rsid w:val="00CF6CCC"/>
    <w:rsid w:val="00D22F83"/>
    <w:rsid w:val="00D25501"/>
    <w:rsid w:val="00D47DE8"/>
    <w:rsid w:val="00D61D3A"/>
    <w:rsid w:val="00D65924"/>
    <w:rsid w:val="00D74847"/>
    <w:rsid w:val="00D913B6"/>
    <w:rsid w:val="00D92774"/>
    <w:rsid w:val="00E3346C"/>
    <w:rsid w:val="00E41A19"/>
    <w:rsid w:val="00E47C59"/>
    <w:rsid w:val="00E50C02"/>
    <w:rsid w:val="00E53A55"/>
    <w:rsid w:val="00E92E2E"/>
    <w:rsid w:val="00EA06C4"/>
    <w:rsid w:val="00EA670A"/>
    <w:rsid w:val="00F227C1"/>
    <w:rsid w:val="00FA44D1"/>
    <w:rsid w:val="00FC5FC3"/>
    <w:rsid w:val="00FF6E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C9C177"/>
  <w15:chartTrackingRefBased/>
  <w15:docId w15:val="{6D750071-B969-B944-B5CC-DDC8996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23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A23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A231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231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23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231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231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231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231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23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BA23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BA231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231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231B"/>
    <w:rPr>
      <w:rFonts w:eastAsiaTheme="majorEastAsia" w:cstheme="majorBidi"/>
      <w:color w:val="0F4761" w:themeColor="accent1" w:themeShade="BF"/>
    </w:rPr>
  </w:style>
  <w:style w:type="character" w:customStyle="1" w:styleId="60">
    <w:name w:val="標題 6 字元"/>
    <w:basedOn w:val="a0"/>
    <w:link w:val="6"/>
    <w:uiPriority w:val="9"/>
    <w:semiHidden/>
    <w:rsid w:val="00BA231B"/>
    <w:rPr>
      <w:rFonts w:eastAsiaTheme="majorEastAsia" w:cstheme="majorBidi"/>
      <w:color w:val="595959" w:themeColor="text1" w:themeTint="A6"/>
    </w:rPr>
  </w:style>
  <w:style w:type="character" w:customStyle="1" w:styleId="70">
    <w:name w:val="標題 7 字元"/>
    <w:basedOn w:val="a0"/>
    <w:link w:val="7"/>
    <w:uiPriority w:val="9"/>
    <w:semiHidden/>
    <w:rsid w:val="00BA231B"/>
    <w:rPr>
      <w:rFonts w:eastAsiaTheme="majorEastAsia" w:cstheme="majorBidi"/>
      <w:color w:val="595959" w:themeColor="text1" w:themeTint="A6"/>
    </w:rPr>
  </w:style>
  <w:style w:type="character" w:customStyle="1" w:styleId="80">
    <w:name w:val="標題 8 字元"/>
    <w:basedOn w:val="a0"/>
    <w:link w:val="8"/>
    <w:uiPriority w:val="9"/>
    <w:semiHidden/>
    <w:rsid w:val="00BA231B"/>
    <w:rPr>
      <w:rFonts w:eastAsiaTheme="majorEastAsia" w:cstheme="majorBidi"/>
      <w:color w:val="272727" w:themeColor="text1" w:themeTint="D8"/>
    </w:rPr>
  </w:style>
  <w:style w:type="character" w:customStyle="1" w:styleId="90">
    <w:name w:val="標題 9 字元"/>
    <w:basedOn w:val="a0"/>
    <w:link w:val="9"/>
    <w:uiPriority w:val="9"/>
    <w:semiHidden/>
    <w:rsid w:val="00BA231B"/>
    <w:rPr>
      <w:rFonts w:eastAsiaTheme="majorEastAsia" w:cstheme="majorBidi"/>
      <w:color w:val="272727" w:themeColor="text1" w:themeTint="D8"/>
    </w:rPr>
  </w:style>
  <w:style w:type="paragraph" w:styleId="a3">
    <w:name w:val="Title"/>
    <w:basedOn w:val="a"/>
    <w:next w:val="a"/>
    <w:link w:val="a4"/>
    <w:uiPriority w:val="10"/>
    <w:qFormat/>
    <w:rsid w:val="00BA23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23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3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23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231B"/>
    <w:pPr>
      <w:spacing w:before="160"/>
      <w:jc w:val="center"/>
    </w:pPr>
    <w:rPr>
      <w:i/>
      <w:iCs/>
      <w:color w:val="404040" w:themeColor="text1" w:themeTint="BF"/>
    </w:rPr>
  </w:style>
  <w:style w:type="character" w:customStyle="1" w:styleId="a8">
    <w:name w:val="引文 字元"/>
    <w:basedOn w:val="a0"/>
    <w:link w:val="a7"/>
    <w:uiPriority w:val="29"/>
    <w:rsid w:val="00BA231B"/>
    <w:rPr>
      <w:i/>
      <w:iCs/>
      <w:color w:val="404040" w:themeColor="text1" w:themeTint="BF"/>
    </w:rPr>
  </w:style>
  <w:style w:type="paragraph" w:styleId="a9">
    <w:name w:val="List Paragraph"/>
    <w:basedOn w:val="a"/>
    <w:uiPriority w:val="34"/>
    <w:qFormat/>
    <w:rsid w:val="00BA231B"/>
    <w:pPr>
      <w:ind w:left="720"/>
      <w:contextualSpacing/>
    </w:pPr>
  </w:style>
  <w:style w:type="character" w:styleId="aa">
    <w:name w:val="Intense Emphasis"/>
    <w:basedOn w:val="a0"/>
    <w:uiPriority w:val="21"/>
    <w:qFormat/>
    <w:rsid w:val="00BA231B"/>
    <w:rPr>
      <w:i/>
      <w:iCs/>
      <w:color w:val="0F4761" w:themeColor="accent1" w:themeShade="BF"/>
    </w:rPr>
  </w:style>
  <w:style w:type="paragraph" w:styleId="ab">
    <w:name w:val="Intense Quote"/>
    <w:basedOn w:val="a"/>
    <w:next w:val="a"/>
    <w:link w:val="ac"/>
    <w:uiPriority w:val="30"/>
    <w:qFormat/>
    <w:rsid w:val="00BA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231B"/>
    <w:rPr>
      <w:i/>
      <w:iCs/>
      <w:color w:val="0F4761" w:themeColor="accent1" w:themeShade="BF"/>
    </w:rPr>
  </w:style>
  <w:style w:type="character" w:styleId="ad">
    <w:name w:val="Intense Reference"/>
    <w:basedOn w:val="a0"/>
    <w:uiPriority w:val="32"/>
    <w:qFormat/>
    <w:rsid w:val="00BA231B"/>
    <w:rPr>
      <w:b/>
      <w:bCs/>
      <w:smallCaps/>
      <w:color w:val="0F4761" w:themeColor="accent1" w:themeShade="BF"/>
      <w:spacing w:val="5"/>
    </w:rPr>
  </w:style>
  <w:style w:type="character" w:styleId="HTML">
    <w:name w:val="HTML Code"/>
    <w:basedOn w:val="a0"/>
    <w:uiPriority w:val="99"/>
    <w:semiHidden/>
    <w:unhideWhenUsed/>
    <w:rsid w:val="002738A5"/>
    <w:rPr>
      <w:rFonts w:ascii="細明體" w:eastAsia="細明體" w:hAnsi="細明體" w:cs="細明體"/>
      <w:sz w:val="24"/>
      <w:szCs w:val="24"/>
    </w:rPr>
  </w:style>
  <w:style w:type="character" w:customStyle="1" w:styleId="mord">
    <w:name w:val="mord"/>
    <w:basedOn w:val="a0"/>
    <w:rsid w:val="002738A5"/>
  </w:style>
  <w:style w:type="character" w:customStyle="1" w:styleId="mopen">
    <w:name w:val="mopen"/>
    <w:basedOn w:val="a0"/>
    <w:rsid w:val="002738A5"/>
  </w:style>
  <w:style w:type="character" w:customStyle="1" w:styleId="mpunct">
    <w:name w:val="mpunct"/>
    <w:basedOn w:val="a0"/>
    <w:rsid w:val="002738A5"/>
  </w:style>
  <w:style w:type="character" w:customStyle="1" w:styleId="mclose">
    <w:name w:val="mclose"/>
    <w:basedOn w:val="a0"/>
    <w:rsid w:val="002738A5"/>
  </w:style>
  <w:style w:type="character" w:customStyle="1" w:styleId="mrel">
    <w:name w:val="mrel"/>
    <w:basedOn w:val="a0"/>
    <w:rsid w:val="002738A5"/>
  </w:style>
  <w:style w:type="character" w:customStyle="1" w:styleId="mbin">
    <w:name w:val="mbin"/>
    <w:basedOn w:val="a0"/>
    <w:rsid w:val="002738A5"/>
  </w:style>
  <w:style w:type="character" w:customStyle="1" w:styleId="mop">
    <w:name w:val="mop"/>
    <w:basedOn w:val="a0"/>
    <w:rsid w:val="002738A5"/>
  </w:style>
  <w:style w:type="character" w:customStyle="1" w:styleId="vlist-s">
    <w:name w:val="vlist-s"/>
    <w:basedOn w:val="a0"/>
    <w:rsid w:val="002738A5"/>
  </w:style>
  <w:style w:type="character" w:styleId="ae">
    <w:name w:val="Placeholder Text"/>
    <w:basedOn w:val="a0"/>
    <w:uiPriority w:val="99"/>
    <w:semiHidden/>
    <w:rsid w:val="002E6A77"/>
    <w:rPr>
      <w:color w:val="666666"/>
    </w:rPr>
  </w:style>
  <w:style w:type="character" w:styleId="af">
    <w:name w:val="Strong"/>
    <w:basedOn w:val="a0"/>
    <w:uiPriority w:val="22"/>
    <w:qFormat/>
    <w:rsid w:val="007B0F36"/>
    <w:rPr>
      <w:b/>
      <w:bCs/>
    </w:rPr>
  </w:style>
  <w:style w:type="table" w:styleId="af0">
    <w:name w:val="Table Grid"/>
    <w:basedOn w:val="a1"/>
    <w:uiPriority w:val="39"/>
    <w:rsid w:val="004A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6035B1"/>
    <w:rPr>
      <w:color w:val="467886" w:themeColor="hyperlink"/>
      <w:u w:val="single"/>
    </w:rPr>
  </w:style>
  <w:style w:type="character" w:styleId="af2">
    <w:name w:val="Unresolved Mention"/>
    <w:basedOn w:val="a0"/>
    <w:uiPriority w:val="99"/>
    <w:semiHidden/>
    <w:unhideWhenUsed/>
    <w:rsid w:val="006035B1"/>
    <w:rPr>
      <w:color w:val="605E5C"/>
      <w:shd w:val="clear" w:color="auto" w:fill="E1DFDD"/>
    </w:rPr>
  </w:style>
  <w:style w:type="character" w:styleId="af3">
    <w:name w:val="FollowedHyperlink"/>
    <w:basedOn w:val="a0"/>
    <w:uiPriority w:val="99"/>
    <w:semiHidden/>
    <w:unhideWhenUsed/>
    <w:rsid w:val="006035B1"/>
    <w:rPr>
      <w:color w:val="96607D" w:themeColor="followedHyperlink"/>
      <w:u w:val="single"/>
    </w:rPr>
  </w:style>
  <w:style w:type="character" w:styleId="af4">
    <w:name w:val="Emphasis"/>
    <w:basedOn w:val="a0"/>
    <w:uiPriority w:val="20"/>
    <w:qFormat/>
    <w:rsid w:val="00C97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1527">
      <w:bodyDiv w:val="1"/>
      <w:marLeft w:val="0"/>
      <w:marRight w:val="0"/>
      <w:marTop w:val="0"/>
      <w:marBottom w:val="0"/>
      <w:divBdr>
        <w:top w:val="none" w:sz="0" w:space="0" w:color="auto"/>
        <w:left w:val="none" w:sz="0" w:space="0" w:color="auto"/>
        <w:bottom w:val="none" w:sz="0" w:space="0" w:color="auto"/>
        <w:right w:val="none" w:sz="0" w:space="0" w:color="auto"/>
      </w:divBdr>
    </w:div>
    <w:div w:id="828060997">
      <w:bodyDiv w:val="1"/>
      <w:marLeft w:val="0"/>
      <w:marRight w:val="0"/>
      <w:marTop w:val="0"/>
      <w:marBottom w:val="0"/>
      <w:divBdr>
        <w:top w:val="none" w:sz="0" w:space="0" w:color="auto"/>
        <w:left w:val="none" w:sz="0" w:space="0" w:color="auto"/>
        <w:bottom w:val="none" w:sz="0" w:space="0" w:color="auto"/>
        <w:right w:val="none" w:sz="0" w:space="0" w:color="auto"/>
      </w:divBdr>
    </w:div>
    <w:div w:id="1501504464">
      <w:bodyDiv w:val="1"/>
      <w:marLeft w:val="0"/>
      <w:marRight w:val="0"/>
      <w:marTop w:val="0"/>
      <w:marBottom w:val="0"/>
      <w:divBdr>
        <w:top w:val="none" w:sz="0" w:space="0" w:color="auto"/>
        <w:left w:val="none" w:sz="0" w:space="0" w:color="auto"/>
        <w:bottom w:val="none" w:sz="0" w:space="0" w:color="auto"/>
        <w:right w:val="none" w:sz="0" w:space="0" w:color="auto"/>
      </w:divBdr>
      <w:divsChild>
        <w:div w:id="1166703150">
          <w:marLeft w:val="0"/>
          <w:marRight w:val="0"/>
          <w:marTop w:val="0"/>
          <w:marBottom w:val="0"/>
          <w:divBdr>
            <w:top w:val="none" w:sz="0" w:space="0" w:color="auto"/>
            <w:left w:val="none" w:sz="0" w:space="0" w:color="auto"/>
            <w:bottom w:val="none" w:sz="0" w:space="0" w:color="auto"/>
            <w:right w:val="none" w:sz="0" w:space="0" w:color="auto"/>
          </w:divBdr>
          <w:divsChild>
            <w:div w:id="3792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proj2016/report/MeiYouChan-DeepQLearningOnArcadeGameAssault.pdf" TargetMode="External"/><Relationship Id="rId13" Type="http://schemas.openxmlformats.org/officeDocument/2006/relationships/image" Target="media/image8.png"/><Relationship Id="rId18" Type="http://schemas.openxmlformats.org/officeDocument/2006/relationships/hyperlink" Target="https://youtu.be/fYa875nEwwE" TargetMode="External"/><Relationship Id="rId3" Type="http://schemas.openxmlformats.org/officeDocument/2006/relationships/settings" Target="settings.xml"/><Relationship Id="rId21" Type="http://schemas.openxmlformats.org/officeDocument/2006/relationships/hyperlink" Target="https://www.researchgate.net/publication/379190323_The_Importance_of_Experience_Replay_Buffer_Size_in_Deep_Reinforcement_Learning"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s229.stanford.edu/proj2016/report/MeiYouChan-DeepQLearningOnArcadeGameAssaul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youtu.be/c2Ya3LvkIl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1354</Words>
  <Characters>7724</Characters>
  <Application>Microsoft Office Word</Application>
  <DocSecurity>0</DocSecurity>
  <Lines>64</Lines>
  <Paragraphs>18</Paragraphs>
  <ScaleCrop>false</ScaleCrop>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方品仁</dc:creator>
  <cp:keywords/>
  <dc:description/>
  <cp:lastModifiedBy>方品仁</cp:lastModifiedBy>
  <cp:revision>149</cp:revision>
  <dcterms:created xsi:type="dcterms:W3CDTF">2025-04-21T13:19:00Z</dcterms:created>
  <dcterms:modified xsi:type="dcterms:W3CDTF">2025-04-22T04:48:00Z</dcterms:modified>
</cp:coreProperties>
</file>