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C835" w14:textId="23DD81BF" w:rsidR="00523160" w:rsidRPr="00ED15FE" w:rsidRDefault="00450AC9">
      <w:pPr>
        <w:rPr>
          <w:b/>
          <w:bCs/>
          <w:sz w:val="28"/>
          <w:szCs w:val="28"/>
        </w:rPr>
      </w:pPr>
      <w:r w:rsidRPr="00ED15FE">
        <w:rPr>
          <w:rFonts w:hint="eastAsia"/>
          <w:b/>
          <w:bCs/>
          <w:sz w:val="28"/>
          <w:szCs w:val="28"/>
        </w:rPr>
        <w:t xml:space="preserve">DATE： </w:t>
      </w:r>
      <w:r w:rsidRPr="00ED15FE">
        <w:rPr>
          <w:b/>
          <w:bCs/>
          <w:sz w:val="28"/>
          <w:szCs w:val="28"/>
        </w:rPr>
        <w:t xml:space="preserve">   </w:t>
      </w:r>
      <w:r w:rsidR="00BA09F0">
        <w:rPr>
          <w:rFonts w:hint="eastAsia"/>
          <w:b/>
          <w:bCs/>
          <w:sz w:val="28"/>
          <w:szCs w:val="28"/>
        </w:rPr>
        <w:t>October</w:t>
      </w:r>
      <w:r w:rsidRPr="00ED15FE">
        <w:rPr>
          <w:b/>
          <w:bCs/>
          <w:sz w:val="28"/>
          <w:szCs w:val="28"/>
        </w:rPr>
        <w:t xml:space="preserve"> </w:t>
      </w:r>
      <w:r w:rsidRPr="00ED15FE">
        <w:rPr>
          <w:rFonts w:hint="eastAsia"/>
          <w:b/>
          <w:bCs/>
          <w:sz w:val="28"/>
          <w:szCs w:val="28"/>
        </w:rPr>
        <w:t>11</w:t>
      </w:r>
      <w:r w:rsidRPr="00ED15FE">
        <w:rPr>
          <w:b/>
          <w:bCs/>
          <w:sz w:val="28"/>
          <w:szCs w:val="28"/>
        </w:rPr>
        <w:t xml:space="preserve"> </w:t>
      </w:r>
      <w:r w:rsidRPr="00ED15FE">
        <w:rPr>
          <w:rFonts w:hint="eastAsia"/>
          <w:b/>
          <w:bCs/>
          <w:sz w:val="28"/>
          <w:szCs w:val="28"/>
        </w:rPr>
        <w:t>，2022</w:t>
      </w:r>
    </w:p>
    <w:p w14:paraId="16E8FE8C" w14:textId="23883B3D" w:rsidR="00450AC9" w:rsidRDefault="00450AC9">
      <w:pPr>
        <w:rPr>
          <w:b/>
          <w:bCs/>
          <w:sz w:val="28"/>
          <w:szCs w:val="28"/>
        </w:rPr>
      </w:pPr>
      <w:r w:rsidRPr="00ED15FE">
        <w:rPr>
          <w:rFonts w:hint="eastAsia"/>
          <w:b/>
          <w:bCs/>
          <w:sz w:val="28"/>
          <w:szCs w:val="28"/>
        </w:rPr>
        <w:t xml:space="preserve">SUBJECT： </w:t>
      </w:r>
      <w:r w:rsidR="00BA09F0" w:rsidRPr="00BA09F0">
        <w:rPr>
          <w:b/>
          <w:bCs/>
          <w:sz w:val="28"/>
          <w:szCs w:val="28"/>
        </w:rPr>
        <w:t>Assembly Language Programming</w:t>
      </w:r>
    </w:p>
    <w:p w14:paraId="78DEB902" w14:textId="6C30338D" w:rsidR="00E73A78" w:rsidRPr="00ED15FE" w:rsidRDefault="00E73A78" w:rsidP="00E73A78">
      <w:pPr>
        <w:rPr>
          <w:b/>
          <w:bCs/>
          <w:sz w:val="28"/>
          <w:szCs w:val="28"/>
        </w:rPr>
      </w:pPr>
      <w:r>
        <w:rPr>
          <w:b/>
          <w:bCs/>
          <w:sz w:val="28"/>
          <w:szCs w:val="28"/>
        </w:rPr>
        <w:t>INFO</w:t>
      </w:r>
      <w:r w:rsidRPr="00ED15FE">
        <w:rPr>
          <w:rFonts w:hint="eastAsia"/>
          <w:b/>
          <w:bCs/>
          <w:sz w:val="28"/>
          <w:szCs w:val="28"/>
        </w:rPr>
        <w:t>：</w:t>
      </w:r>
      <w:r>
        <w:rPr>
          <w:rFonts w:hint="eastAsia"/>
          <w:b/>
          <w:bCs/>
          <w:sz w:val="28"/>
          <w:szCs w:val="28"/>
        </w:rPr>
        <w:t>2</w:t>
      </w:r>
      <w:r>
        <w:rPr>
          <w:b/>
          <w:bCs/>
          <w:sz w:val="28"/>
          <w:szCs w:val="28"/>
        </w:rPr>
        <w:t xml:space="preserve">024030107 G2 (17) </w:t>
      </w:r>
      <w:r>
        <w:rPr>
          <w:rFonts w:hint="eastAsia"/>
          <w:b/>
          <w:bCs/>
          <w:sz w:val="28"/>
          <w:szCs w:val="28"/>
        </w:rPr>
        <w:t>房森</w:t>
      </w:r>
      <w:r w:rsidRPr="00ED15FE">
        <w:rPr>
          <w:rFonts w:hint="eastAsia"/>
          <w:b/>
          <w:bCs/>
          <w:sz w:val="28"/>
          <w:szCs w:val="28"/>
        </w:rPr>
        <w:t xml:space="preserve"> </w:t>
      </w:r>
    </w:p>
    <w:p w14:paraId="3C554F07" w14:textId="77777777" w:rsidR="00E73A78" w:rsidRPr="00ED15FE" w:rsidRDefault="00E73A78">
      <w:pPr>
        <w:rPr>
          <w:b/>
          <w:bCs/>
          <w:sz w:val="28"/>
          <w:szCs w:val="28"/>
        </w:rPr>
      </w:pPr>
    </w:p>
    <w:p w14:paraId="305DD9A4" w14:textId="1B733289" w:rsidR="00450AC9" w:rsidRDefault="00450AC9">
      <w:pPr>
        <w:rPr>
          <w:b/>
          <w:bCs/>
        </w:rPr>
      </w:pPr>
    </w:p>
    <w:p w14:paraId="2D666FF6" w14:textId="21BE9675" w:rsidR="00450AC9" w:rsidRPr="00ED15FE" w:rsidRDefault="00BA09F0">
      <w:pPr>
        <w:rPr>
          <w:b/>
          <w:bCs/>
          <w:sz w:val="28"/>
          <w:szCs w:val="28"/>
        </w:rPr>
      </w:pPr>
      <w:r>
        <w:rPr>
          <w:rFonts w:hint="eastAsia"/>
          <w:b/>
          <w:bCs/>
          <w:sz w:val="28"/>
          <w:szCs w:val="28"/>
        </w:rPr>
        <w:t>Understanding</w:t>
      </w:r>
      <w:r w:rsidR="00450AC9" w:rsidRPr="00ED15FE">
        <w:rPr>
          <w:rFonts w:hint="eastAsia"/>
          <w:b/>
          <w:bCs/>
          <w:sz w:val="28"/>
          <w:szCs w:val="28"/>
        </w:rPr>
        <w:t>：</w:t>
      </w:r>
    </w:p>
    <w:p w14:paraId="775EB497" w14:textId="589B438B" w:rsidR="00450AC9" w:rsidRPr="00ED15FE" w:rsidRDefault="007F24B4">
      <w:r>
        <w:rPr>
          <w:rFonts w:hint="eastAsia"/>
          <w:b/>
          <w:bCs/>
        </w:rPr>
        <w:t xml:space="preserve"> </w:t>
      </w:r>
      <w:r>
        <w:rPr>
          <w:b/>
          <w:bCs/>
        </w:rPr>
        <w:t xml:space="preserve"> </w:t>
      </w:r>
      <w:r w:rsidR="00534528" w:rsidRPr="00534528">
        <w:t>Assembly language is a low-level language used in electronic computers, microprocessors, microcontrollers or other programmable devices, also known as symbolic language. In assembly language, mnemonics are used to replace the opcodes of machine instructions, and symbols or labels are used to replace the addresses of instructions or operands. In different devices, assembly language corresponds to different machine language instruction sets, which are converted into machine instructions through assembly process. Generally speaking, a specific assembly language and a specific machine language instruction set are one-to-one, and cannot be directly transplanted between different platforms.</w:t>
      </w:r>
    </w:p>
    <w:p w14:paraId="31B87BAD" w14:textId="368AF2DB" w:rsidR="00450AC9" w:rsidRPr="00ED15FE" w:rsidRDefault="00BA09F0">
      <w:pPr>
        <w:rPr>
          <w:b/>
          <w:bCs/>
          <w:sz w:val="28"/>
          <w:szCs w:val="28"/>
        </w:rPr>
      </w:pPr>
      <w:r>
        <w:rPr>
          <w:rFonts w:hint="eastAsia"/>
          <w:b/>
          <w:bCs/>
          <w:sz w:val="28"/>
          <w:szCs w:val="28"/>
        </w:rPr>
        <w:t>Study</w:t>
      </w:r>
      <w:r>
        <w:rPr>
          <w:b/>
          <w:bCs/>
          <w:sz w:val="28"/>
          <w:szCs w:val="28"/>
        </w:rPr>
        <w:t xml:space="preserve"> </w:t>
      </w:r>
      <w:r>
        <w:rPr>
          <w:rFonts w:hint="eastAsia"/>
          <w:b/>
          <w:bCs/>
          <w:sz w:val="28"/>
          <w:szCs w:val="28"/>
        </w:rPr>
        <w:t>content</w:t>
      </w:r>
      <w:r w:rsidR="00450AC9" w:rsidRPr="00ED15FE">
        <w:rPr>
          <w:b/>
          <w:bCs/>
          <w:sz w:val="28"/>
          <w:szCs w:val="28"/>
        </w:rPr>
        <w:t>:</w:t>
      </w:r>
    </w:p>
    <w:p w14:paraId="0D3B0BA8" w14:textId="0DC7E867" w:rsidR="001B01FD" w:rsidRPr="007F213C" w:rsidRDefault="007F213C">
      <w:pPr>
        <w:rPr>
          <w:b/>
          <w:bCs/>
        </w:rPr>
      </w:pPr>
      <w:r w:rsidRPr="007F213C">
        <w:t>Constant, identity, expression, concept, project</w:t>
      </w:r>
      <w:r>
        <w:rPr>
          <w:rFonts w:hint="eastAsia"/>
          <w:b/>
          <w:bCs/>
        </w:rPr>
        <w:t>.</w:t>
      </w:r>
      <w:r>
        <w:rPr>
          <w:b/>
          <w:bCs/>
        </w:rPr>
        <w:t xml:space="preserve"> </w:t>
      </w:r>
      <w:r>
        <w:t>I</w:t>
      </w:r>
      <w:r w:rsidRPr="007F213C">
        <w:t>n general. Assembly instructions are written in a format that is easy to remember for machine instructions. They are one-to-one pseudo instructions with respect to machine language: they have no corresponding machine instructions, but are instructions executed by the compiler for related compilation. Operation symbols:+, -, *,/, etc., recognized by the compiler, without corresponding machine code. Its field is very large</w:t>
      </w:r>
      <w:r>
        <w:t>.</w:t>
      </w:r>
    </w:p>
    <w:p w14:paraId="44E583AF" w14:textId="6B4FC851" w:rsidR="001B01FD" w:rsidRPr="00ED15FE" w:rsidRDefault="006B139E">
      <w:pPr>
        <w:rPr>
          <w:b/>
          <w:bCs/>
          <w:sz w:val="28"/>
          <w:szCs w:val="28"/>
        </w:rPr>
      </w:pPr>
      <w:r>
        <w:rPr>
          <w:rFonts w:hint="eastAsia"/>
          <w:b/>
          <w:bCs/>
          <w:sz w:val="28"/>
          <w:szCs w:val="28"/>
        </w:rPr>
        <w:t>E</w:t>
      </w:r>
      <w:r w:rsidRPr="00BA09F0">
        <w:rPr>
          <w:b/>
          <w:bCs/>
          <w:sz w:val="28"/>
          <w:szCs w:val="28"/>
        </w:rPr>
        <w:t>xperience</w:t>
      </w:r>
      <w:r w:rsidR="001B01FD" w:rsidRPr="00ED15FE">
        <w:rPr>
          <w:b/>
          <w:bCs/>
          <w:sz w:val="28"/>
          <w:szCs w:val="28"/>
        </w:rPr>
        <w:t xml:space="preserve"> and Recommendation:</w:t>
      </w:r>
    </w:p>
    <w:p w14:paraId="3C73F0AB" w14:textId="203B04DD" w:rsidR="00C42A15" w:rsidRDefault="006B139E" w:rsidP="006B139E">
      <w:pPr>
        <w:ind w:firstLineChars="100" w:firstLine="210"/>
      </w:pPr>
      <w:r w:rsidRPr="006B139E">
        <w:t>Speaking of curriculum design, I think the most important thing is to prepare for the design, carefully study the topic given by the teacher, and choose a topic that interests me. Secondly, the teacher should listen to and think carefully about the explanation of the experiment, because only when they understand it, they will get twice the result with half the effort in designing. If they don't understand it, they will choose topics to design in a daze, and in the end, they will get nothing. Finally, we should pay attention to the modularization of the program, the convenience of modification, and the debugging of the program to master its methods.</w:t>
      </w:r>
    </w:p>
    <w:p w14:paraId="23236A8C" w14:textId="20BB3E33" w:rsidR="0070729B" w:rsidRDefault="0070729B" w:rsidP="0070729B"/>
    <w:p w14:paraId="4A4DECFD" w14:textId="2A89842C" w:rsidR="0070729B" w:rsidRDefault="0070729B" w:rsidP="0070729B"/>
    <w:p w14:paraId="165C7A25" w14:textId="77777777" w:rsidR="0070729B" w:rsidRDefault="0070729B" w:rsidP="0070729B">
      <w:pPr>
        <w:widowControl/>
        <w:spacing w:before="100" w:beforeAutospacing="1" w:after="360"/>
        <w:jc w:val="left"/>
        <w:rPr>
          <w:rFonts w:ascii="宋体" w:eastAsia="宋体" w:hAnsi="宋体" w:cs="宋体"/>
          <w:b/>
          <w:bCs/>
          <w:kern w:val="0"/>
          <w:sz w:val="27"/>
          <w:szCs w:val="27"/>
        </w:rPr>
      </w:pPr>
    </w:p>
    <w:p w14:paraId="015071EF" w14:textId="77777777" w:rsidR="0070729B" w:rsidRDefault="0070729B" w:rsidP="0070729B">
      <w:pPr>
        <w:widowControl/>
        <w:spacing w:before="100" w:beforeAutospacing="1" w:after="360"/>
        <w:jc w:val="left"/>
        <w:rPr>
          <w:rFonts w:ascii="宋体" w:eastAsia="宋体" w:hAnsi="宋体" w:cs="宋体"/>
          <w:b/>
          <w:bCs/>
          <w:kern w:val="0"/>
          <w:sz w:val="27"/>
          <w:szCs w:val="27"/>
        </w:rPr>
      </w:pPr>
    </w:p>
    <w:p w14:paraId="4798643E" w14:textId="5BDB11B1" w:rsidR="008307B2" w:rsidRPr="008307B2" w:rsidRDefault="008307B2" w:rsidP="0070729B">
      <w:pPr>
        <w:widowControl/>
        <w:spacing w:before="100" w:beforeAutospacing="1" w:after="360"/>
        <w:jc w:val="left"/>
        <w:rPr>
          <w:rFonts w:ascii="宋体" w:eastAsia="宋体" w:hAnsi="宋体" w:cs="宋体"/>
          <w:b/>
          <w:bCs/>
          <w:color w:val="FF0000"/>
          <w:kern w:val="0"/>
          <w:sz w:val="27"/>
          <w:szCs w:val="27"/>
        </w:rPr>
      </w:pPr>
      <w:r w:rsidRPr="008307B2">
        <w:rPr>
          <w:rFonts w:ascii="宋体" w:eastAsia="宋体" w:hAnsi="宋体" w:cs="宋体" w:hint="eastAsia"/>
          <w:b/>
          <w:bCs/>
          <w:color w:val="FF0000"/>
          <w:kern w:val="0"/>
          <w:sz w:val="27"/>
          <w:szCs w:val="27"/>
        </w:rPr>
        <w:lastRenderedPageBreak/>
        <w:t>似乎最好中文，译文如下：</w:t>
      </w:r>
    </w:p>
    <w:p w14:paraId="4B5951F7" w14:textId="245AB9D8" w:rsidR="0070729B" w:rsidRPr="0070729B" w:rsidRDefault="0070729B" w:rsidP="0070729B">
      <w:pPr>
        <w:widowControl/>
        <w:spacing w:before="100" w:beforeAutospacing="1" w:after="360"/>
        <w:jc w:val="left"/>
        <w:rPr>
          <w:rFonts w:ascii="宋体" w:eastAsia="宋体" w:hAnsi="宋体" w:cs="宋体"/>
          <w:kern w:val="0"/>
          <w:szCs w:val="21"/>
        </w:rPr>
      </w:pPr>
      <w:r w:rsidRPr="0070729B">
        <w:rPr>
          <w:rFonts w:ascii="宋体" w:eastAsia="宋体" w:hAnsi="宋体" w:cs="宋体"/>
          <w:b/>
          <w:bCs/>
          <w:kern w:val="0"/>
          <w:sz w:val="27"/>
          <w:szCs w:val="27"/>
        </w:rPr>
        <w:t xml:space="preserve">日期:2022年10月11日 </w:t>
      </w:r>
    </w:p>
    <w:p w14:paraId="3CAA543C" w14:textId="77777777" w:rsidR="0070729B" w:rsidRPr="0070729B" w:rsidRDefault="0070729B" w:rsidP="0070729B">
      <w:pPr>
        <w:widowControl/>
        <w:spacing w:before="100" w:beforeAutospacing="1" w:after="360"/>
        <w:jc w:val="left"/>
        <w:rPr>
          <w:rFonts w:ascii="宋体" w:eastAsia="宋体" w:hAnsi="宋体" w:cs="宋体"/>
          <w:kern w:val="0"/>
          <w:szCs w:val="21"/>
        </w:rPr>
      </w:pPr>
      <w:r w:rsidRPr="0070729B">
        <w:rPr>
          <w:rFonts w:ascii="宋体" w:eastAsia="宋体" w:hAnsi="宋体" w:cs="宋体"/>
          <w:b/>
          <w:bCs/>
          <w:kern w:val="0"/>
          <w:sz w:val="27"/>
          <w:szCs w:val="27"/>
        </w:rPr>
        <w:t xml:space="preserve">主题:汇编语言程序设计 </w:t>
      </w:r>
    </w:p>
    <w:p w14:paraId="6D6E6407" w14:textId="21B29AD3" w:rsidR="0070729B" w:rsidRPr="0070729B" w:rsidRDefault="0070729B" w:rsidP="0070729B">
      <w:pPr>
        <w:widowControl/>
        <w:spacing w:before="100" w:beforeAutospacing="1" w:after="360"/>
        <w:jc w:val="left"/>
        <w:rPr>
          <w:rFonts w:ascii="宋体" w:eastAsia="宋体" w:hAnsi="宋体" w:cs="宋体"/>
          <w:kern w:val="0"/>
          <w:szCs w:val="21"/>
        </w:rPr>
      </w:pPr>
      <w:r>
        <w:rPr>
          <w:rFonts w:ascii="宋体" w:eastAsia="宋体" w:hAnsi="宋体" w:cs="宋体" w:hint="eastAsia"/>
          <w:b/>
          <w:bCs/>
          <w:kern w:val="0"/>
          <w:sz w:val="27"/>
          <w:szCs w:val="27"/>
        </w:rPr>
        <w:t>个人</w:t>
      </w:r>
      <w:r w:rsidRPr="0070729B">
        <w:rPr>
          <w:rFonts w:ascii="宋体" w:eastAsia="宋体" w:hAnsi="宋体" w:cs="宋体"/>
          <w:b/>
          <w:bCs/>
          <w:kern w:val="0"/>
          <w:sz w:val="27"/>
          <w:szCs w:val="27"/>
        </w:rPr>
        <w:t>信息:2024030107</w:t>
      </w:r>
      <w:r w:rsidRPr="0070729B">
        <w:rPr>
          <w:rFonts w:ascii="宋体" w:eastAsia="宋体" w:hAnsi="宋体" w:cs="宋体"/>
          <w:b/>
          <w:bCs/>
          <w:kern w:val="0"/>
          <w:sz w:val="27"/>
          <w:szCs w:val="27"/>
        </w:rPr>
        <w:t> </w:t>
      </w:r>
      <w:r>
        <w:rPr>
          <w:rFonts w:ascii="宋体" w:eastAsia="宋体" w:hAnsi="宋体" w:cs="宋体"/>
          <w:b/>
          <w:bCs/>
          <w:kern w:val="0"/>
          <w:sz w:val="27"/>
          <w:szCs w:val="27"/>
        </w:rPr>
        <w:t>2</w:t>
      </w:r>
      <w:r>
        <w:rPr>
          <w:rFonts w:ascii="宋体" w:eastAsia="宋体" w:hAnsi="宋体" w:cs="宋体" w:hint="eastAsia"/>
          <w:b/>
          <w:bCs/>
          <w:kern w:val="0"/>
          <w:sz w:val="27"/>
          <w:szCs w:val="27"/>
        </w:rPr>
        <w:t>班</w:t>
      </w:r>
      <w:r w:rsidRPr="0070729B">
        <w:rPr>
          <w:rFonts w:ascii="宋体" w:eastAsia="宋体" w:hAnsi="宋体" w:cs="宋体"/>
          <w:b/>
          <w:bCs/>
          <w:kern w:val="0"/>
          <w:sz w:val="27"/>
          <w:szCs w:val="27"/>
        </w:rPr>
        <w:t>(</w:t>
      </w:r>
      <w:r>
        <w:rPr>
          <w:rFonts w:ascii="宋体" w:eastAsia="宋体" w:hAnsi="宋体" w:cs="宋体" w:hint="eastAsia"/>
          <w:b/>
          <w:bCs/>
          <w:kern w:val="0"/>
          <w:sz w:val="27"/>
          <w:szCs w:val="27"/>
        </w:rPr>
        <w:t>原</w:t>
      </w:r>
      <w:r w:rsidRPr="0070729B">
        <w:rPr>
          <w:rFonts w:ascii="宋体" w:eastAsia="宋体" w:hAnsi="宋体" w:cs="宋体"/>
          <w:b/>
          <w:bCs/>
          <w:kern w:val="0"/>
          <w:sz w:val="27"/>
          <w:szCs w:val="27"/>
        </w:rPr>
        <w:t xml:space="preserve">17)房森 </w:t>
      </w:r>
    </w:p>
    <w:p w14:paraId="3F003F67" w14:textId="77777777" w:rsidR="0070729B" w:rsidRPr="0070729B" w:rsidRDefault="0070729B" w:rsidP="0070729B">
      <w:pPr>
        <w:widowControl/>
        <w:spacing w:before="100" w:beforeAutospacing="1" w:after="360"/>
        <w:jc w:val="left"/>
        <w:rPr>
          <w:rFonts w:ascii="宋体" w:eastAsia="宋体" w:hAnsi="宋体" w:cs="宋体"/>
          <w:kern w:val="0"/>
          <w:szCs w:val="21"/>
        </w:rPr>
      </w:pPr>
      <w:r w:rsidRPr="0070729B">
        <w:rPr>
          <w:rFonts w:ascii="宋体" w:eastAsia="宋体" w:hAnsi="宋体" w:cs="宋体"/>
          <w:b/>
          <w:bCs/>
          <w:kern w:val="0"/>
          <w:sz w:val="27"/>
          <w:szCs w:val="27"/>
        </w:rPr>
        <w:t xml:space="preserve">理解: </w:t>
      </w:r>
    </w:p>
    <w:p w14:paraId="078D2AC3" w14:textId="77777777" w:rsidR="0070729B" w:rsidRPr="0070729B" w:rsidRDefault="0070729B" w:rsidP="0070729B">
      <w:pPr>
        <w:widowControl/>
        <w:spacing w:before="100" w:beforeAutospacing="1" w:after="360"/>
        <w:jc w:val="left"/>
        <w:rPr>
          <w:rFonts w:ascii="宋体" w:eastAsia="宋体" w:hAnsi="宋体" w:cs="宋体"/>
          <w:kern w:val="0"/>
          <w:szCs w:val="21"/>
        </w:rPr>
      </w:pPr>
      <w:r w:rsidRPr="0070729B">
        <w:rPr>
          <w:rFonts w:ascii="宋体" w:eastAsia="宋体" w:hAnsi="宋体" w:cs="宋体"/>
          <w:b/>
          <w:bCs/>
          <w:kern w:val="0"/>
          <w:szCs w:val="21"/>
        </w:rPr>
        <w:t> </w:t>
      </w:r>
      <w:r w:rsidRPr="0070729B">
        <w:rPr>
          <w:rFonts w:ascii="宋体" w:eastAsia="宋体" w:hAnsi="宋体" w:cs="宋体"/>
          <w:b/>
          <w:bCs/>
          <w:kern w:val="0"/>
          <w:szCs w:val="21"/>
        </w:rPr>
        <w:t xml:space="preserve"> </w:t>
      </w:r>
      <w:r w:rsidRPr="0070729B">
        <w:rPr>
          <w:rFonts w:ascii="宋体" w:eastAsia="宋体" w:hAnsi="宋体" w:cs="宋体"/>
          <w:kern w:val="0"/>
          <w:szCs w:val="21"/>
        </w:rPr>
        <w:t xml:space="preserve">汇编语言是一种用于电子计算机、微处理器、微控制器或其他可编程设备的低级语言，又称符号语言。 在汇编语言中，用助记符代替机器指令的操作码，用符号或标签代替指令或操作数的地址。 在不同的设备中，汇编语言对应不同的机器语言指令集，这些指令集通过汇编过程转换为机器指令。 一般来说，特定的汇编语言和特定的机器语言指令集是一对一的，不能直接在不同平台之间移植。 </w:t>
      </w:r>
    </w:p>
    <w:p w14:paraId="4DAE343C" w14:textId="7928429E" w:rsidR="0070729B" w:rsidRPr="0070729B" w:rsidRDefault="008307B2" w:rsidP="0070729B">
      <w:pPr>
        <w:widowControl/>
        <w:spacing w:before="100" w:beforeAutospacing="1" w:after="360"/>
        <w:jc w:val="left"/>
        <w:rPr>
          <w:rFonts w:ascii="宋体" w:eastAsia="宋体" w:hAnsi="宋体" w:cs="宋体"/>
          <w:kern w:val="0"/>
          <w:szCs w:val="21"/>
        </w:rPr>
      </w:pPr>
      <w:r>
        <w:rPr>
          <w:rFonts w:ascii="宋体" w:eastAsia="宋体" w:hAnsi="宋体" w:cs="宋体" w:hint="eastAsia"/>
          <w:b/>
          <w:bCs/>
          <w:kern w:val="0"/>
          <w:sz w:val="27"/>
          <w:szCs w:val="27"/>
        </w:rPr>
        <w:t>课程</w:t>
      </w:r>
      <w:r w:rsidR="0070729B" w:rsidRPr="0070729B">
        <w:rPr>
          <w:rFonts w:ascii="宋体" w:eastAsia="宋体" w:hAnsi="宋体" w:cs="宋体"/>
          <w:b/>
          <w:bCs/>
          <w:kern w:val="0"/>
          <w:sz w:val="27"/>
          <w:szCs w:val="27"/>
        </w:rPr>
        <w:t xml:space="preserve">内容: </w:t>
      </w:r>
    </w:p>
    <w:p w14:paraId="2F16C0E2" w14:textId="2FD1F2C2" w:rsidR="0070729B" w:rsidRPr="0070729B" w:rsidRDefault="008307B2" w:rsidP="0070729B">
      <w:pPr>
        <w:widowControl/>
        <w:spacing w:before="100" w:beforeAutospacing="1" w:after="360"/>
        <w:jc w:val="left"/>
        <w:rPr>
          <w:rFonts w:ascii="宋体" w:eastAsia="宋体" w:hAnsi="宋体" w:cs="宋体"/>
          <w:kern w:val="0"/>
          <w:szCs w:val="21"/>
        </w:rPr>
      </w:pPr>
      <w:r>
        <w:rPr>
          <w:rFonts w:ascii="宋体" w:eastAsia="宋体" w:hAnsi="宋体" w:cs="宋体" w:hint="eastAsia"/>
          <w:b/>
          <w:bCs/>
          <w:kern w:val="0"/>
          <w:szCs w:val="21"/>
        </w:rPr>
        <w:t>我们通过这门课学习汇编语言的语法</w:t>
      </w:r>
      <w:r w:rsidR="0070729B" w:rsidRPr="0070729B">
        <w:rPr>
          <w:rFonts w:ascii="宋体" w:eastAsia="宋体" w:hAnsi="宋体" w:cs="宋体"/>
          <w:b/>
          <w:bCs/>
          <w:kern w:val="0"/>
          <w:szCs w:val="21"/>
        </w:rPr>
        <w:t>，</w:t>
      </w:r>
      <w:r>
        <w:rPr>
          <w:rFonts w:ascii="宋体" w:eastAsia="宋体" w:hAnsi="宋体" w:cs="宋体" w:hint="eastAsia"/>
          <w:b/>
          <w:bCs/>
          <w:kern w:val="0"/>
          <w:szCs w:val="21"/>
        </w:rPr>
        <w:t>原理</w:t>
      </w:r>
      <w:r w:rsidR="0070729B" w:rsidRPr="0070729B">
        <w:rPr>
          <w:rFonts w:ascii="宋体" w:eastAsia="宋体" w:hAnsi="宋体" w:cs="宋体"/>
          <w:b/>
          <w:bCs/>
          <w:kern w:val="0"/>
          <w:szCs w:val="21"/>
        </w:rPr>
        <w:t>，</w:t>
      </w:r>
      <w:r>
        <w:rPr>
          <w:rFonts w:ascii="宋体" w:eastAsia="宋体" w:hAnsi="宋体" w:cs="宋体" w:hint="eastAsia"/>
          <w:b/>
          <w:bCs/>
          <w:kern w:val="0"/>
          <w:szCs w:val="21"/>
        </w:rPr>
        <w:t>来源</w:t>
      </w:r>
      <w:r w:rsidR="0070729B" w:rsidRPr="0070729B">
        <w:rPr>
          <w:rFonts w:ascii="宋体" w:eastAsia="宋体" w:hAnsi="宋体" w:cs="宋体"/>
          <w:b/>
          <w:bCs/>
          <w:kern w:val="0"/>
          <w:szCs w:val="21"/>
        </w:rPr>
        <w:t>，概念，</w:t>
      </w:r>
      <w:r>
        <w:rPr>
          <w:rFonts w:ascii="宋体" w:eastAsia="宋体" w:hAnsi="宋体" w:cs="宋体" w:hint="eastAsia"/>
          <w:b/>
          <w:bCs/>
          <w:kern w:val="0"/>
          <w:szCs w:val="21"/>
        </w:rPr>
        <w:t>以及实操</w:t>
      </w:r>
      <w:r w:rsidR="0070729B" w:rsidRPr="0070729B">
        <w:rPr>
          <w:rFonts w:ascii="宋体" w:eastAsia="宋体" w:hAnsi="宋体" w:cs="宋体"/>
          <w:b/>
          <w:bCs/>
          <w:kern w:val="0"/>
          <w:szCs w:val="21"/>
        </w:rPr>
        <w:t xml:space="preserve">项目。 </w:t>
      </w:r>
      <w:r w:rsidR="0070729B" w:rsidRPr="0070729B">
        <w:rPr>
          <w:rFonts w:ascii="宋体" w:eastAsia="宋体" w:hAnsi="宋体" w:cs="宋体"/>
          <w:kern w:val="0"/>
          <w:szCs w:val="21"/>
        </w:rPr>
        <w:t xml:space="preserve">一般来说。 </w:t>
      </w:r>
      <w:r>
        <w:rPr>
          <w:rFonts w:ascii="宋体" w:eastAsia="宋体" w:hAnsi="宋体" w:cs="宋体" w:hint="eastAsia"/>
          <w:kern w:val="0"/>
          <w:szCs w:val="21"/>
        </w:rPr>
        <w:t>汇编</w:t>
      </w:r>
      <w:r w:rsidR="0070729B" w:rsidRPr="0070729B">
        <w:rPr>
          <w:rFonts w:ascii="宋体" w:eastAsia="宋体" w:hAnsi="宋体" w:cs="宋体"/>
          <w:kern w:val="0"/>
          <w:szCs w:val="21"/>
        </w:rPr>
        <w:t>指令是用机器指令容易记住的格式编写的。 相对于机器语言，它们是一对一的伪指令:它们没有相应的机器指令，而是由编译器执行的相关编译指令。 操作符号:+，-，*，/等，被编译器识别，没有相应的机器码。 它的</w:t>
      </w:r>
      <w:r>
        <w:rPr>
          <w:rFonts w:ascii="宋体" w:eastAsia="宋体" w:hAnsi="宋体" w:cs="宋体" w:hint="eastAsia"/>
          <w:kern w:val="0"/>
          <w:szCs w:val="21"/>
        </w:rPr>
        <w:t>误差</w:t>
      </w:r>
      <w:r w:rsidR="0070729B" w:rsidRPr="0070729B">
        <w:rPr>
          <w:rFonts w:ascii="宋体" w:eastAsia="宋体" w:hAnsi="宋体" w:cs="宋体"/>
          <w:kern w:val="0"/>
          <w:szCs w:val="21"/>
        </w:rPr>
        <w:t xml:space="preserve">非常大。 </w:t>
      </w:r>
      <w:r>
        <w:rPr>
          <w:rFonts w:ascii="宋体" w:eastAsia="宋体" w:hAnsi="宋体" w:cs="宋体" w:hint="eastAsia"/>
          <w:kern w:val="0"/>
          <w:szCs w:val="21"/>
        </w:rPr>
        <w:t>总之是一门底层偏向于机器代码。</w:t>
      </w:r>
    </w:p>
    <w:p w14:paraId="16F264D6" w14:textId="7D6D3108" w:rsidR="0070729B" w:rsidRPr="0070729B" w:rsidRDefault="0070729B" w:rsidP="0070729B">
      <w:pPr>
        <w:widowControl/>
        <w:spacing w:before="100" w:beforeAutospacing="1" w:after="360"/>
        <w:jc w:val="left"/>
        <w:rPr>
          <w:rFonts w:ascii="宋体" w:eastAsia="宋体" w:hAnsi="宋体" w:cs="宋体"/>
          <w:kern w:val="0"/>
          <w:szCs w:val="21"/>
        </w:rPr>
      </w:pPr>
      <w:r w:rsidRPr="0070729B">
        <w:rPr>
          <w:rFonts w:ascii="宋体" w:eastAsia="宋体" w:hAnsi="宋体" w:cs="宋体"/>
          <w:b/>
          <w:bCs/>
          <w:kern w:val="0"/>
          <w:sz w:val="27"/>
          <w:szCs w:val="27"/>
        </w:rPr>
        <w:t>经验和</w:t>
      </w:r>
      <w:r w:rsidR="008307B2">
        <w:rPr>
          <w:rFonts w:ascii="宋体" w:eastAsia="宋体" w:hAnsi="宋体" w:cs="宋体" w:hint="eastAsia"/>
          <w:b/>
          <w:bCs/>
          <w:kern w:val="0"/>
          <w:sz w:val="27"/>
          <w:szCs w:val="27"/>
        </w:rPr>
        <w:t>体会</w:t>
      </w:r>
      <w:r w:rsidRPr="0070729B">
        <w:rPr>
          <w:rFonts w:ascii="宋体" w:eastAsia="宋体" w:hAnsi="宋体" w:cs="宋体"/>
          <w:b/>
          <w:bCs/>
          <w:kern w:val="0"/>
          <w:sz w:val="27"/>
          <w:szCs w:val="27"/>
        </w:rPr>
        <w:t xml:space="preserve">: </w:t>
      </w:r>
    </w:p>
    <w:p w14:paraId="6C132B33" w14:textId="3FDC2E9C" w:rsidR="0070729B" w:rsidRPr="0070729B" w:rsidRDefault="0070729B" w:rsidP="0070729B">
      <w:pPr>
        <w:widowControl/>
        <w:spacing w:before="100" w:beforeAutospacing="1" w:after="360"/>
        <w:ind w:firstLine="240"/>
        <w:jc w:val="left"/>
        <w:rPr>
          <w:rFonts w:ascii="宋体" w:eastAsia="宋体" w:hAnsi="宋体" w:cs="宋体"/>
          <w:kern w:val="0"/>
          <w:szCs w:val="21"/>
        </w:rPr>
      </w:pPr>
      <w:r w:rsidRPr="0070729B">
        <w:rPr>
          <w:rFonts w:ascii="宋体" w:eastAsia="宋体" w:hAnsi="宋体" w:cs="宋体"/>
          <w:kern w:val="0"/>
          <w:szCs w:val="21"/>
        </w:rPr>
        <w:t>说到课程设计，我认为最重要的是为设计做准备，认真研究老师给的题目，选择自己感兴趣的题目。 其次，</w:t>
      </w:r>
      <w:r>
        <w:rPr>
          <w:rFonts w:ascii="宋体" w:eastAsia="宋体" w:hAnsi="宋体" w:cs="宋体" w:hint="eastAsia"/>
          <w:kern w:val="0"/>
          <w:szCs w:val="21"/>
        </w:rPr>
        <w:t>学生</w:t>
      </w:r>
      <w:r w:rsidRPr="0070729B">
        <w:rPr>
          <w:rFonts w:ascii="宋体" w:eastAsia="宋体" w:hAnsi="宋体" w:cs="宋体"/>
          <w:kern w:val="0"/>
          <w:szCs w:val="21"/>
        </w:rPr>
        <w:t>应该认真听取和思考实验的解释，因为只有当</w:t>
      </w:r>
      <w:r>
        <w:rPr>
          <w:rFonts w:ascii="宋体" w:eastAsia="宋体" w:hAnsi="宋体" w:cs="宋体" w:hint="eastAsia"/>
          <w:kern w:val="0"/>
          <w:szCs w:val="21"/>
        </w:rPr>
        <w:t>我</w:t>
      </w:r>
      <w:r w:rsidRPr="0070729B">
        <w:rPr>
          <w:rFonts w:ascii="宋体" w:eastAsia="宋体" w:hAnsi="宋体" w:cs="宋体"/>
          <w:kern w:val="0"/>
          <w:szCs w:val="21"/>
        </w:rPr>
        <w:t>们理解了，</w:t>
      </w:r>
      <w:r>
        <w:rPr>
          <w:rFonts w:ascii="宋体" w:eastAsia="宋体" w:hAnsi="宋体" w:cs="宋体" w:hint="eastAsia"/>
          <w:kern w:val="0"/>
          <w:szCs w:val="21"/>
        </w:rPr>
        <w:t>我</w:t>
      </w:r>
      <w:r w:rsidRPr="0070729B">
        <w:rPr>
          <w:rFonts w:ascii="宋体" w:eastAsia="宋体" w:hAnsi="宋体" w:cs="宋体"/>
          <w:kern w:val="0"/>
          <w:szCs w:val="21"/>
        </w:rPr>
        <w:t xml:space="preserve">们才会在设计中事半功倍。 如果他们看不懂，就会在发呆的时候选择选题去设计，最后什么也得不到。 最后，要注意程序的模块化、修改的便利性、程序的调试性，掌握其方法。 </w:t>
      </w:r>
    </w:p>
    <w:p w14:paraId="366D2BFA"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b/>
          <w:bCs/>
          <w:vanish/>
          <w:kern w:val="0"/>
          <w:sz w:val="27"/>
          <w:szCs w:val="27"/>
        </w:rPr>
        <w:t>DATE： October 11 ，2022</w:t>
      </w:r>
    </w:p>
    <w:p w14:paraId="153CF7C1"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b/>
          <w:bCs/>
          <w:vanish/>
          <w:kern w:val="0"/>
          <w:sz w:val="27"/>
          <w:szCs w:val="27"/>
        </w:rPr>
        <w:t>SUBJECT： Assembly Language Programming</w:t>
      </w:r>
    </w:p>
    <w:p w14:paraId="5EF96A19"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b/>
          <w:bCs/>
          <w:vanish/>
          <w:kern w:val="0"/>
          <w:sz w:val="27"/>
          <w:szCs w:val="27"/>
        </w:rPr>
        <w:t>INFO：2024030107 G2 (17) 房森</w:t>
      </w:r>
    </w:p>
    <w:p w14:paraId="216829C2"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b/>
          <w:bCs/>
          <w:vanish/>
          <w:kern w:val="0"/>
          <w:sz w:val="27"/>
          <w:szCs w:val="27"/>
        </w:rPr>
        <w:t>Understanding：</w:t>
      </w:r>
    </w:p>
    <w:p w14:paraId="3416C7CD"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vanish/>
          <w:kern w:val="0"/>
          <w:szCs w:val="21"/>
        </w:rPr>
        <w:t>Assembly language is a low-level language used in electronic computers, microprocessors, microcontrollers or other programmable devices, also known as symbolic language. In assembly language, mnemonics are used to replace the opcodes of machine instructions, and symbols or labels are used to replace the addresses of instructions or operands. In different devices, assembly language corresponds to different machine language instruction sets, which are converted into machine instructions through assembly process. Generally speaking, a specific assembly language and a specific machine language instruction set are one-to-one, and cannot be directly transplanted between different platforms.</w:t>
      </w:r>
    </w:p>
    <w:p w14:paraId="68FBD285"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b/>
          <w:bCs/>
          <w:vanish/>
          <w:kern w:val="0"/>
          <w:sz w:val="27"/>
          <w:szCs w:val="27"/>
        </w:rPr>
        <w:t>Study content:</w:t>
      </w:r>
    </w:p>
    <w:p w14:paraId="1FC82A5C"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vanish/>
          <w:kern w:val="0"/>
          <w:szCs w:val="21"/>
        </w:rPr>
        <w:t>Constant, identity, expression, concept, project</w:t>
      </w:r>
      <w:r w:rsidRPr="0070729B">
        <w:rPr>
          <w:rFonts w:ascii="宋体" w:eastAsia="宋体" w:hAnsi="宋体" w:cs="宋体"/>
          <w:b/>
          <w:bCs/>
          <w:vanish/>
          <w:kern w:val="0"/>
          <w:szCs w:val="21"/>
        </w:rPr>
        <w:t xml:space="preserve">. </w:t>
      </w:r>
      <w:r w:rsidRPr="0070729B">
        <w:rPr>
          <w:rFonts w:ascii="宋体" w:eastAsia="宋体" w:hAnsi="宋体" w:cs="宋体"/>
          <w:vanish/>
          <w:kern w:val="0"/>
          <w:szCs w:val="21"/>
        </w:rPr>
        <w:t>In general. Assembly instructions are written in a format that is easy to remember for machine instructions. They are one-to-one pseudo instructions with respect to machine language: they have no corresponding machine instructions, but are instructions executed by the compiler for related compilation. Operation symbols:+, -, *,/, etc., recognized by the compiler, without corresponding machine code. Its field is very large.</w:t>
      </w:r>
    </w:p>
    <w:p w14:paraId="5D0DD06E" w14:textId="77777777" w:rsidR="0070729B" w:rsidRPr="0070729B" w:rsidRDefault="0070729B" w:rsidP="0070729B">
      <w:pPr>
        <w:widowControl/>
        <w:spacing w:before="100" w:beforeAutospacing="1" w:after="360"/>
        <w:jc w:val="left"/>
        <w:rPr>
          <w:rFonts w:ascii="宋体" w:eastAsia="宋体" w:hAnsi="宋体" w:cs="宋体"/>
          <w:vanish/>
          <w:kern w:val="0"/>
          <w:szCs w:val="21"/>
        </w:rPr>
      </w:pPr>
      <w:r w:rsidRPr="0070729B">
        <w:rPr>
          <w:rFonts w:ascii="宋体" w:eastAsia="宋体" w:hAnsi="宋体" w:cs="宋体"/>
          <w:b/>
          <w:bCs/>
          <w:vanish/>
          <w:kern w:val="0"/>
          <w:sz w:val="27"/>
          <w:szCs w:val="27"/>
        </w:rPr>
        <w:t>Experience and Recommendation:</w:t>
      </w:r>
    </w:p>
    <w:p w14:paraId="7601F0F6" w14:textId="77777777" w:rsidR="0070729B" w:rsidRPr="0070729B" w:rsidRDefault="0070729B" w:rsidP="0070729B">
      <w:pPr>
        <w:widowControl/>
        <w:spacing w:before="100" w:beforeAutospacing="1" w:after="360"/>
        <w:ind w:firstLine="240"/>
        <w:jc w:val="left"/>
        <w:rPr>
          <w:rFonts w:ascii="宋体" w:eastAsia="宋体" w:hAnsi="宋体" w:cs="宋体"/>
          <w:vanish/>
          <w:kern w:val="0"/>
          <w:szCs w:val="21"/>
        </w:rPr>
      </w:pPr>
      <w:r w:rsidRPr="0070729B">
        <w:rPr>
          <w:rFonts w:ascii="宋体" w:eastAsia="宋体" w:hAnsi="宋体" w:cs="宋体"/>
          <w:vanish/>
          <w:kern w:val="0"/>
          <w:szCs w:val="21"/>
        </w:rPr>
        <w:t>Speaking of curriculum design, I think the most important thing is to prepare for the design, carefully study the topic given by the teacher, and choose a topic that interests me. Secondly, the teacher should listen to and think carefully about the explanation of the experiment, because only when they understand it, they will get twice the result with half the effort in designing. If they don't understand it, they will choose topics to design in a daze, and in the end, they will get nothing. Finally, we should pay attention to the modularization of the program, the convenience of modification, and the debugging of the program to master its methods.</w:t>
      </w:r>
    </w:p>
    <w:p w14:paraId="438607E0" w14:textId="77777777" w:rsidR="0070729B" w:rsidRPr="0070729B" w:rsidRDefault="0070729B" w:rsidP="0070729B">
      <w:pPr>
        <w:widowControl/>
        <w:shd w:val="clear" w:color="auto" w:fill="F7F7F7"/>
        <w:spacing w:line="900" w:lineRule="atLeast"/>
        <w:jc w:val="center"/>
        <w:rPr>
          <w:rFonts w:ascii="PingFangSC-Regular" w:eastAsia="宋体" w:hAnsi="PingFangSC-Regular" w:cs="宋体"/>
          <w:vanish/>
          <w:color w:val="666666"/>
          <w:kern w:val="0"/>
          <w:szCs w:val="21"/>
        </w:rPr>
      </w:pPr>
      <w:r w:rsidRPr="0070729B">
        <w:rPr>
          <w:rFonts w:ascii="PingFangSC-Regular" w:eastAsia="宋体" w:hAnsi="PingFangSC-Regular" w:cs="宋体"/>
          <w:vanish/>
          <w:color w:val="666666"/>
          <w:kern w:val="0"/>
          <w:szCs w:val="21"/>
        </w:rPr>
        <w:t>文档中第</w:t>
      </w:r>
      <w:r w:rsidRPr="0070729B">
        <w:rPr>
          <w:rFonts w:ascii="PingFangSC-Regular" w:eastAsia="宋体" w:hAnsi="PingFangSC-Regular" w:cs="宋体"/>
          <w:vanish/>
          <w:color w:val="666666"/>
          <w:kern w:val="0"/>
          <w:szCs w:val="21"/>
        </w:rPr>
        <w:t xml:space="preserve"> 1 </w:t>
      </w:r>
      <w:r w:rsidRPr="0070729B">
        <w:rPr>
          <w:rFonts w:ascii="PingFangSC-Regular" w:eastAsia="宋体" w:hAnsi="PingFangSC-Regular" w:cs="宋体"/>
          <w:vanish/>
          <w:color w:val="666666"/>
          <w:kern w:val="0"/>
          <w:szCs w:val="21"/>
        </w:rPr>
        <w:t>至</w:t>
      </w:r>
      <w:r w:rsidRPr="0070729B">
        <w:rPr>
          <w:rFonts w:ascii="PingFangSC-Regular" w:eastAsia="宋体" w:hAnsi="PingFangSC-Regular" w:cs="宋体"/>
          <w:vanish/>
          <w:color w:val="666666"/>
          <w:kern w:val="0"/>
          <w:szCs w:val="21"/>
        </w:rPr>
        <w:t xml:space="preserve"> 1000 </w:t>
      </w:r>
      <w:r w:rsidRPr="0070729B">
        <w:rPr>
          <w:rFonts w:ascii="PingFangSC-Regular" w:eastAsia="宋体" w:hAnsi="PingFangSC-Regular" w:cs="宋体"/>
          <w:vanish/>
          <w:color w:val="666666"/>
          <w:kern w:val="0"/>
          <w:szCs w:val="21"/>
        </w:rPr>
        <w:t>字的翻译内容正在加载</w:t>
      </w:r>
      <w:r w:rsidRPr="0070729B">
        <w:rPr>
          <w:rFonts w:ascii="PingFangSC-Regular" w:eastAsia="宋体" w:hAnsi="PingFangSC-Regular" w:cs="宋体"/>
          <w:vanish/>
          <w:color w:val="666666"/>
          <w:kern w:val="0"/>
          <w:szCs w:val="21"/>
        </w:rPr>
        <w:t xml:space="preserve">... </w:t>
      </w:r>
    </w:p>
    <w:p w14:paraId="07E8F59E" w14:textId="77777777" w:rsidR="0070729B" w:rsidRPr="0070729B" w:rsidRDefault="0070729B" w:rsidP="0070729B">
      <w:pPr>
        <w:widowControl/>
        <w:shd w:val="clear" w:color="auto" w:fill="FFFFFF"/>
        <w:jc w:val="right"/>
        <w:rPr>
          <w:rFonts w:ascii="宋体" w:eastAsia="宋体" w:hAnsi="宋体" w:cs="宋体"/>
          <w:vanish/>
          <w:kern w:val="0"/>
          <w:sz w:val="20"/>
          <w:szCs w:val="20"/>
        </w:rPr>
      </w:pPr>
      <w:r w:rsidRPr="0070729B">
        <w:rPr>
          <w:rFonts w:ascii="宋体" w:eastAsia="宋体" w:hAnsi="宋体" w:cs="宋体"/>
          <w:vanish/>
          <w:kern w:val="0"/>
          <w:sz w:val="20"/>
          <w:szCs w:val="20"/>
        </w:rPr>
        <w:t xml:space="preserve">确定 </w:t>
      </w:r>
    </w:p>
    <w:p w14:paraId="78A052CA" w14:textId="0F236EB1" w:rsidR="0070729B" w:rsidRPr="006B139E" w:rsidRDefault="0070729B" w:rsidP="0070729B">
      <w:pPr>
        <w:rPr>
          <w:rFonts w:hint="eastAsia"/>
        </w:rPr>
      </w:pPr>
      <w:r w:rsidRPr="0070729B">
        <w:rPr>
          <w:rFonts w:ascii="宋体" w:eastAsia="宋体" w:hAnsi="宋体" w:cs="宋体"/>
          <w:vanish/>
          <w:kern w:val="0"/>
          <w:sz w:val="20"/>
          <w:szCs w:val="20"/>
        </w:rPr>
        <w:pict w14:anchorId="1EE8D4D2"/>
      </w:r>
      <w:r w:rsidRPr="0070729B">
        <w:rPr>
          <w:rFonts w:ascii="宋体" w:eastAsia="宋体" w:hAnsi="宋体" w:cs="宋体"/>
          <w:vanish/>
          <w:kern w:val="0"/>
          <w:sz w:val="20"/>
          <w:szCs w:val="20"/>
        </w:rPr>
        <w:pict w14:anchorId="65394B09"/>
      </w:r>
      <w:r w:rsidRPr="0070729B">
        <w:rPr>
          <w:rFonts w:ascii="宋体" w:eastAsia="宋体" w:hAnsi="宋体" w:cs="宋体"/>
          <w:vanish/>
          <w:kern w:val="0"/>
          <w:sz w:val="20"/>
          <w:szCs w:val="20"/>
        </w:rPr>
        <w:pict w14:anchorId="620094CC"/>
      </w:r>
    </w:p>
    <w:sectPr w:rsidR="0070729B" w:rsidRPr="006B1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9E61" w14:textId="77777777" w:rsidR="00027BE9" w:rsidRDefault="00027BE9" w:rsidP="007F24B4">
      <w:r>
        <w:separator/>
      </w:r>
    </w:p>
  </w:endnote>
  <w:endnote w:type="continuationSeparator" w:id="0">
    <w:p w14:paraId="51136F57" w14:textId="77777777" w:rsidR="00027BE9" w:rsidRDefault="00027BE9" w:rsidP="007F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PingFangSC-Regular">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E4CB" w14:textId="77777777" w:rsidR="00027BE9" w:rsidRDefault="00027BE9" w:rsidP="007F24B4">
      <w:r>
        <w:separator/>
      </w:r>
    </w:p>
  </w:footnote>
  <w:footnote w:type="continuationSeparator" w:id="0">
    <w:p w14:paraId="5BB7071D" w14:textId="77777777" w:rsidR="00027BE9" w:rsidRDefault="00027BE9" w:rsidP="007F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F67"/>
    <w:multiLevelType w:val="hybridMultilevel"/>
    <w:tmpl w:val="1C28957E"/>
    <w:lvl w:ilvl="0" w:tplc="70887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71D43"/>
    <w:multiLevelType w:val="hybridMultilevel"/>
    <w:tmpl w:val="C8424802"/>
    <w:lvl w:ilvl="0" w:tplc="C368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4739122">
    <w:abstractNumId w:val="1"/>
  </w:num>
  <w:num w:numId="2" w16cid:durableId="137731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40"/>
    <w:rsid w:val="00027BE9"/>
    <w:rsid w:val="00053831"/>
    <w:rsid w:val="00183A8E"/>
    <w:rsid w:val="001A0B85"/>
    <w:rsid w:val="001B01FD"/>
    <w:rsid w:val="001C2D25"/>
    <w:rsid w:val="00205F70"/>
    <w:rsid w:val="00206EBA"/>
    <w:rsid w:val="00274D9B"/>
    <w:rsid w:val="002C06C9"/>
    <w:rsid w:val="003D54D8"/>
    <w:rsid w:val="00441DEC"/>
    <w:rsid w:val="00444FE3"/>
    <w:rsid w:val="00450AC9"/>
    <w:rsid w:val="004A6214"/>
    <w:rsid w:val="00523160"/>
    <w:rsid w:val="00534528"/>
    <w:rsid w:val="00562BBD"/>
    <w:rsid w:val="00566500"/>
    <w:rsid w:val="006B139E"/>
    <w:rsid w:val="0070729B"/>
    <w:rsid w:val="00750ADC"/>
    <w:rsid w:val="007803AD"/>
    <w:rsid w:val="007B57B4"/>
    <w:rsid w:val="007F213C"/>
    <w:rsid w:val="007F24B4"/>
    <w:rsid w:val="008026CC"/>
    <w:rsid w:val="008307B2"/>
    <w:rsid w:val="00944D21"/>
    <w:rsid w:val="00966F40"/>
    <w:rsid w:val="00996E77"/>
    <w:rsid w:val="009F4CEC"/>
    <w:rsid w:val="00A12D6B"/>
    <w:rsid w:val="00B05135"/>
    <w:rsid w:val="00B13D0F"/>
    <w:rsid w:val="00B322DE"/>
    <w:rsid w:val="00B34435"/>
    <w:rsid w:val="00B706C2"/>
    <w:rsid w:val="00BA09F0"/>
    <w:rsid w:val="00BC4ABB"/>
    <w:rsid w:val="00BF6036"/>
    <w:rsid w:val="00C42A15"/>
    <w:rsid w:val="00C76652"/>
    <w:rsid w:val="00C87BFC"/>
    <w:rsid w:val="00CE1FF3"/>
    <w:rsid w:val="00D17967"/>
    <w:rsid w:val="00DC409A"/>
    <w:rsid w:val="00DC5BE6"/>
    <w:rsid w:val="00DD2ED4"/>
    <w:rsid w:val="00E73A78"/>
    <w:rsid w:val="00E73B48"/>
    <w:rsid w:val="00ED15FE"/>
    <w:rsid w:val="00EE397F"/>
    <w:rsid w:val="00F91367"/>
    <w:rsid w:val="00FB5B54"/>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C278F"/>
  <w15:chartTrackingRefBased/>
  <w15:docId w15:val="{BF817CF9-7BC0-4A9F-9AA7-39A0D199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4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4B4"/>
    <w:rPr>
      <w:sz w:val="18"/>
      <w:szCs w:val="18"/>
    </w:rPr>
  </w:style>
  <w:style w:type="paragraph" w:styleId="a5">
    <w:name w:val="footer"/>
    <w:basedOn w:val="a"/>
    <w:link w:val="a6"/>
    <w:uiPriority w:val="99"/>
    <w:unhideWhenUsed/>
    <w:rsid w:val="007F24B4"/>
    <w:pPr>
      <w:tabs>
        <w:tab w:val="center" w:pos="4153"/>
        <w:tab w:val="right" w:pos="8306"/>
      </w:tabs>
      <w:snapToGrid w:val="0"/>
      <w:jc w:val="left"/>
    </w:pPr>
    <w:rPr>
      <w:sz w:val="18"/>
      <w:szCs w:val="18"/>
    </w:rPr>
  </w:style>
  <w:style w:type="character" w:customStyle="1" w:styleId="a6">
    <w:name w:val="页脚 字符"/>
    <w:basedOn w:val="a0"/>
    <w:link w:val="a5"/>
    <w:uiPriority w:val="99"/>
    <w:rsid w:val="007F24B4"/>
    <w:rPr>
      <w:sz w:val="18"/>
      <w:szCs w:val="18"/>
    </w:rPr>
  </w:style>
  <w:style w:type="character" w:styleId="a7">
    <w:name w:val="Hyperlink"/>
    <w:basedOn w:val="a0"/>
    <w:uiPriority w:val="99"/>
    <w:unhideWhenUsed/>
    <w:rsid w:val="00F91367"/>
    <w:rPr>
      <w:color w:val="0563C1" w:themeColor="hyperlink"/>
      <w:u w:val="single"/>
    </w:rPr>
  </w:style>
  <w:style w:type="character" w:styleId="a8">
    <w:name w:val="Unresolved Mention"/>
    <w:basedOn w:val="a0"/>
    <w:uiPriority w:val="99"/>
    <w:semiHidden/>
    <w:unhideWhenUsed/>
    <w:rsid w:val="00F91367"/>
    <w:rPr>
      <w:color w:val="605E5C"/>
      <w:shd w:val="clear" w:color="auto" w:fill="E1DFDD"/>
    </w:rPr>
  </w:style>
  <w:style w:type="character" w:styleId="a9">
    <w:name w:val="FollowedHyperlink"/>
    <w:basedOn w:val="a0"/>
    <w:uiPriority w:val="99"/>
    <w:semiHidden/>
    <w:unhideWhenUsed/>
    <w:rsid w:val="00C76652"/>
    <w:rPr>
      <w:color w:val="954F72" w:themeColor="followedHyperlink"/>
      <w:u w:val="single"/>
    </w:rPr>
  </w:style>
  <w:style w:type="paragraph" w:styleId="aa">
    <w:name w:val="List Paragraph"/>
    <w:basedOn w:val="a"/>
    <w:uiPriority w:val="34"/>
    <w:qFormat/>
    <w:rsid w:val="00B322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0">
      <w:marLeft w:val="0"/>
      <w:marRight w:val="0"/>
      <w:marTop w:val="0"/>
      <w:marBottom w:val="0"/>
      <w:divBdr>
        <w:top w:val="none" w:sz="0" w:space="0" w:color="auto"/>
        <w:left w:val="none" w:sz="0" w:space="0" w:color="auto"/>
        <w:bottom w:val="none" w:sz="0" w:space="0" w:color="auto"/>
        <w:right w:val="none" w:sz="0" w:space="0" w:color="auto"/>
      </w:divBdr>
    </w:div>
    <w:div w:id="83035999">
      <w:bodyDiv w:val="1"/>
      <w:marLeft w:val="0"/>
      <w:marRight w:val="0"/>
      <w:marTop w:val="0"/>
      <w:marBottom w:val="0"/>
      <w:divBdr>
        <w:top w:val="none" w:sz="0" w:space="0" w:color="auto"/>
        <w:left w:val="none" w:sz="0" w:space="0" w:color="auto"/>
        <w:bottom w:val="none" w:sz="0" w:space="0" w:color="auto"/>
        <w:right w:val="none" w:sz="0" w:space="0" w:color="auto"/>
      </w:divBdr>
    </w:div>
    <w:div w:id="178472053">
      <w:marLeft w:val="-2025"/>
      <w:marRight w:val="0"/>
      <w:marTop w:val="0"/>
      <w:marBottom w:val="0"/>
      <w:divBdr>
        <w:top w:val="single" w:sz="6" w:space="0" w:color="E6E6E6"/>
        <w:left w:val="single" w:sz="6" w:space="0" w:color="E6E6E6"/>
        <w:bottom w:val="single" w:sz="6" w:space="0" w:color="E6E6E6"/>
        <w:right w:val="single" w:sz="6" w:space="0" w:color="E6E6E6"/>
      </w:divBdr>
    </w:div>
    <w:div w:id="385833083">
      <w:marLeft w:val="0"/>
      <w:marRight w:val="0"/>
      <w:marTop w:val="0"/>
      <w:marBottom w:val="0"/>
      <w:divBdr>
        <w:top w:val="none" w:sz="0" w:space="0" w:color="auto"/>
        <w:left w:val="none" w:sz="0" w:space="0" w:color="auto"/>
        <w:bottom w:val="none" w:sz="0" w:space="0" w:color="auto"/>
        <w:right w:val="none" w:sz="0" w:space="0" w:color="auto"/>
      </w:divBdr>
    </w:div>
    <w:div w:id="1862545766">
      <w:bodyDiv w:val="1"/>
      <w:marLeft w:val="0"/>
      <w:marRight w:val="0"/>
      <w:marTop w:val="0"/>
      <w:marBottom w:val="0"/>
      <w:divBdr>
        <w:top w:val="none" w:sz="0" w:space="0" w:color="auto"/>
        <w:left w:val="none" w:sz="0" w:space="0" w:color="auto"/>
        <w:bottom w:val="none" w:sz="0" w:space="0" w:color="auto"/>
        <w:right w:val="none" w:sz="0" w:space="0" w:color="auto"/>
      </w:divBdr>
    </w:div>
    <w:div w:id="203542475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1428879112@qq.com</dc:creator>
  <cp:keywords/>
  <dc:description/>
  <cp:lastModifiedBy>房 森</cp:lastModifiedBy>
  <cp:revision>11</cp:revision>
  <dcterms:created xsi:type="dcterms:W3CDTF">2022-06-11T00:51:00Z</dcterms:created>
  <dcterms:modified xsi:type="dcterms:W3CDTF">2022-10-11T08:05:00Z</dcterms:modified>
</cp:coreProperties>
</file>