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BEF0F" w14:textId="77777777" w:rsidR="0089751C" w:rsidRDefault="0089751C" w:rsidP="00A1164E">
      <w:pPr>
        <w:spacing w:after="0"/>
        <w:jc w:val="center"/>
        <w:rPr>
          <w:b/>
        </w:rPr>
      </w:pPr>
      <w:r w:rsidRPr="0089751C">
        <w:rPr>
          <w:b/>
        </w:rPr>
        <w:t xml:space="preserve">R tutorial for: </w:t>
      </w:r>
    </w:p>
    <w:p w14:paraId="614EE65E" w14:textId="77777777" w:rsidR="00D614A1" w:rsidRPr="0089751C" w:rsidRDefault="00ED1C17" w:rsidP="00A1164E">
      <w:pPr>
        <w:spacing w:after="0"/>
        <w:jc w:val="center"/>
        <w:rPr>
          <w:b/>
        </w:rPr>
      </w:pPr>
      <w:r>
        <w:rPr>
          <w:b/>
        </w:rPr>
        <w:t>D</w:t>
      </w:r>
      <w:r w:rsidR="0089751C" w:rsidRPr="0089751C">
        <w:rPr>
          <w:b/>
        </w:rPr>
        <w:t>etection of differentially methylated regions with mean and variance combined signals</w:t>
      </w:r>
    </w:p>
    <w:p w14:paraId="2AE88EC6" w14:textId="77777777" w:rsidR="0089751C" w:rsidRPr="0089751C" w:rsidRDefault="0089751C" w:rsidP="00A1164E">
      <w:pPr>
        <w:spacing w:after="0"/>
        <w:jc w:val="center"/>
        <w:rPr>
          <w:b/>
        </w:rPr>
      </w:pPr>
      <w:r w:rsidRPr="0089751C">
        <w:rPr>
          <w:b/>
        </w:rPr>
        <w:t>Ya Wang (yw2453@columbia.edu)</w:t>
      </w:r>
    </w:p>
    <w:p w14:paraId="657286F6" w14:textId="4495AC14" w:rsidR="0089751C" w:rsidRDefault="0089751C" w:rsidP="00A1164E">
      <w:pPr>
        <w:spacing w:after="0"/>
      </w:pPr>
      <w:r>
        <w:t>Input:</w:t>
      </w:r>
      <w:r w:rsidR="00A1164E">
        <w:tab/>
      </w:r>
      <w:r w:rsidR="00A1164E">
        <w:tab/>
      </w:r>
      <w:r w:rsidR="00A1164E">
        <w:tab/>
      </w:r>
      <w:r>
        <w:t xml:space="preserve">A file with DNA methylation </w:t>
      </w:r>
      <w:r w:rsidRPr="0089751C">
        <w:rPr>
          <w:i/>
        </w:rPr>
        <w:t>M</w:t>
      </w:r>
      <w:r w:rsidR="00A1164E">
        <w:t>-values</w:t>
      </w:r>
    </w:p>
    <w:p w14:paraId="75B067E7" w14:textId="312D64F2" w:rsidR="0089751C" w:rsidRDefault="0089751C" w:rsidP="00A1164E">
      <w:pPr>
        <w:spacing w:after="0"/>
      </w:pPr>
      <w:r>
        <w:t>Output:</w:t>
      </w:r>
      <w:r w:rsidR="00A1164E">
        <w:tab/>
      </w:r>
      <w:r w:rsidR="00A1164E">
        <w:tab/>
      </w:r>
      <w:r w:rsidR="00A1164E">
        <w:tab/>
      </w:r>
      <w:r w:rsidR="002C02D8">
        <w:t xml:space="preserve">A file </w:t>
      </w:r>
      <w:r w:rsidR="00ED1C17">
        <w:t xml:space="preserve">with identified </w:t>
      </w:r>
      <w:r>
        <w:t xml:space="preserve">DMRs </w:t>
      </w:r>
      <w:r w:rsidR="00ED1C17">
        <w:t>and</w:t>
      </w:r>
      <w:r>
        <w:t xml:space="preserve"> p-values</w:t>
      </w:r>
      <w:r w:rsidR="00A1164E">
        <w:t>,</w:t>
      </w:r>
      <w:r w:rsidR="002C02D8">
        <w:t xml:space="preserve"> etc</w:t>
      </w:r>
    </w:p>
    <w:p w14:paraId="1671D0F2" w14:textId="41E960A5" w:rsidR="00E855A8" w:rsidRDefault="00A1164E" w:rsidP="00A1164E">
      <w:pPr>
        <w:spacing w:after="120"/>
      </w:pPr>
      <w:r>
        <w:t xml:space="preserve">Required </w:t>
      </w:r>
      <w:r w:rsidR="00E855A8">
        <w:t>R package</w:t>
      </w:r>
      <w:r>
        <w:t>:</w:t>
      </w:r>
      <w:r>
        <w:tab/>
        <w:t>bumphunter</w:t>
      </w:r>
    </w:p>
    <w:p w14:paraId="057E08B4" w14:textId="77777777" w:rsidR="00ED1C17" w:rsidRPr="00935C55" w:rsidRDefault="00ED1C17" w:rsidP="00A1164E">
      <w:pPr>
        <w:spacing w:after="120"/>
        <w:rPr>
          <w:b/>
          <w:u w:val="single"/>
        </w:rPr>
      </w:pPr>
      <w:r w:rsidRPr="00935C55">
        <w:rPr>
          <w:b/>
          <w:u w:val="single"/>
        </w:rPr>
        <w:t>Instructions</w:t>
      </w:r>
    </w:p>
    <w:p w14:paraId="4F20A4AD" w14:textId="7F005410" w:rsidR="00ED1C17" w:rsidRDefault="00ED1C17" w:rsidP="00A1164E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Download the following </w:t>
      </w:r>
      <w:r w:rsidR="00E81AD8">
        <w:t>sample data</w:t>
      </w:r>
      <w:r>
        <w:t xml:space="preserve">set and R </w:t>
      </w:r>
      <w:r w:rsidR="002C02D8">
        <w:t>script</w:t>
      </w:r>
      <w:r>
        <w:t>:</w:t>
      </w:r>
    </w:p>
    <w:p w14:paraId="325A5F09" w14:textId="77777777" w:rsidR="008E7577" w:rsidRDefault="00ED1C17" w:rsidP="00A1164E">
      <w:pPr>
        <w:pStyle w:val="ListParagraph"/>
        <w:numPr>
          <w:ilvl w:val="0"/>
          <w:numId w:val="2"/>
        </w:numPr>
        <w:spacing w:after="0"/>
      </w:pPr>
      <w:r w:rsidRPr="00ED1C17">
        <w:t>Sample_data.RData</w:t>
      </w:r>
    </w:p>
    <w:p w14:paraId="4FFC9C1C" w14:textId="77777777" w:rsidR="008E7577" w:rsidRDefault="008E7577" w:rsidP="00A1164E">
      <w:pPr>
        <w:pStyle w:val="ListParagraph"/>
        <w:numPr>
          <w:ilvl w:val="0"/>
          <w:numId w:val="2"/>
        </w:numPr>
        <w:spacing w:after="0"/>
      </w:pPr>
      <w:r w:rsidRPr="008E7577">
        <w:t>R_code</w:t>
      </w:r>
      <w:r w:rsidR="00ED1C17" w:rsidRPr="00ED1C17">
        <w:t>.R</w:t>
      </w:r>
      <w:r w:rsidR="00C11C50">
        <w:t xml:space="preserve"> </w:t>
      </w:r>
    </w:p>
    <w:p w14:paraId="28FDAEB9" w14:textId="1FE9885F" w:rsidR="00ED1C17" w:rsidRDefault="00ED1C17" w:rsidP="00A1164E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Save these files into </w:t>
      </w:r>
      <w:r w:rsidR="00A1164E">
        <w:t>your working directory</w:t>
      </w:r>
      <w:r w:rsidR="00E855A8">
        <w:t>.</w:t>
      </w:r>
    </w:p>
    <w:p w14:paraId="40239DEE" w14:textId="0CF47084" w:rsidR="002C02D8" w:rsidRDefault="002C02D8" w:rsidP="00A1164E">
      <w:pPr>
        <w:pStyle w:val="ListParagraph"/>
        <w:numPr>
          <w:ilvl w:val="0"/>
          <w:numId w:val="1"/>
        </w:numPr>
        <w:spacing w:after="120"/>
        <w:ind w:left="360"/>
      </w:pPr>
      <w:r>
        <w:t xml:space="preserve">Run </w:t>
      </w:r>
      <w:r w:rsidR="00A1164E">
        <w:t xml:space="preserve">the R </w:t>
      </w:r>
      <w:r>
        <w:t>script</w:t>
      </w:r>
      <w:r w:rsidR="00A1164E">
        <w:t xml:space="preserve"> and f</w:t>
      </w:r>
      <w:r>
        <w:t>ind “Output.csv” in your working directory.</w:t>
      </w:r>
    </w:p>
    <w:p w14:paraId="10665285" w14:textId="77777777" w:rsidR="00ED1C17" w:rsidRPr="00935C55" w:rsidRDefault="00E81AD8" w:rsidP="00A1164E">
      <w:pPr>
        <w:spacing w:after="120"/>
        <w:rPr>
          <w:b/>
          <w:u w:val="single"/>
        </w:rPr>
      </w:pPr>
      <w:r w:rsidRPr="00935C55">
        <w:rPr>
          <w:b/>
          <w:u w:val="single"/>
        </w:rPr>
        <w:t>Sample dataset</w:t>
      </w:r>
    </w:p>
    <w:p w14:paraId="40786C64" w14:textId="77777777" w:rsidR="00E81AD8" w:rsidRDefault="00E81AD8" w:rsidP="00A1164E">
      <w:pPr>
        <w:spacing w:after="0"/>
      </w:pPr>
      <w:r>
        <w:t xml:space="preserve">The sample data analyzed in this tutorial is a subset of a 450K DNA methylation dataset of tumor and adjacent normal tissues of </w:t>
      </w:r>
      <w:r w:rsidRPr="00A91A8D">
        <w:t>breast invasive carcinoma (BRCA)</w:t>
      </w:r>
      <w:r>
        <w:t xml:space="preserve"> from </w:t>
      </w:r>
      <w:r w:rsidRPr="0043309A">
        <w:t>The Cancer Genome Atlas (TCGA)</w:t>
      </w:r>
      <w:r w:rsidR="00EB2249">
        <w:t xml:space="preserve"> which contains</w:t>
      </w:r>
    </w:p>
    <w:p w14:paraId="66E31B62" w14:textId="736F3915" w:rsidR="00E81AD8" w:rsidRDefault="00E81AD8" w:rsidP="00A1164E">
      <w:pPr>
        <w:pStyle w:val="ListParagraph"/>
        <w:numPr>
          <w:ilvl w:val="0"/>
          <w:numId w:val="3"/>
        </w:numPr>
        <w:spacing w:after="0"/>
        <w:ind w:left="360"/>
      </w:pPr>
      <w:r>
        <w:t>30 tumor and normal</w:t>
      </w:r>
      <w:r w:rsidR="00B00992">
        <w:t>-</w:t>
      </w:r>
      <w:r w:rsidR="00B00992">
        <w:t>adjacent</w:t>
      </w:r>
      <w:r>
        <w:t xml:space="preserve"> pairs</w:t>
      </w:r>
      <w:r w:rsidR="002C02D8">
        <w:t>.</w:t>
      </w:r>
    </w:p>
    <w:p w14:paraId="319E5D63" w14:textId="34C1836D" w:rsidR="00E81AD8" w:rsidRDefault="00EB2249" w:rsidP="00A1164E">
      <w:pPr>
        <w:pStyle w:val="ListParagraph"/>
        <w:numPr>
          <w:ilvl w:val="0"/>
          <w:numId w:val="3"/>
        </w:numPr>
        <w:spacing w:after="0"/>
        <w:ind w:left="360"/>
      </w:pPr>
      <w:r>
        <w:t>f</w:t>
      </w:r>
      <w:r w:rsidR="00E81AD8">
        <w:t>irst 1000 CpG sites on chromosome 6</w:t>
      </w:r>
      <w:r w:rsidR="002C02D8">
        <w:t>.</w:t>
      </w:r>
    </w:p>
    <w:p w14:paraId="23717030" w14:textId="7F54AA03" w:rsidR="00E81AD8" w:rsidRDefault="00EB2249" w:rsidP="00A1164E">
      <w:pPr>
        <w:pStyle w:val="ListParagraph"/>
        <w:numPr>
          <w:ilvl w:val="0"/>
          <w:numId w:val="3"/>
        </w:numPr>
        <w:spacing w:after="120"/>
        <w:ind w:left="360"/>
      </w:pPr>
      <w:r>
        <w:t>d</w:t>
      </w:r>
      <w:r w:rsidR="00E81AD8">
        <w:t>ata has been n</w:t>
      </w:r>
      <w:r w:rsidR="00344983">
        <w:t xml:space="preserve">ormalized, corrected for type </w:t>
      </w:r>
      <w:r w:rsidR="00E81AD8">
        <w:t>II bias and ordered by their genomic location.</w:t>
      </w:r>
    </w:p>
    <w:p w14:paraId="0E2CEB31" w14:textId="77777777" w:rsidR="00B925EB" w:rsidRPr="00935C55" w:rsidRDefault="00B925EB" w:rsidP="00A1164E">
      <w:pPr>
        <w:spacing w:after="120"/>
        <w:rPr>
          <w:b/>
          <w:u w:val="single"/>
        </w:rPr>
      </w:pPr>
      <w:r>
        <w:rPr>
          <w:b/>
          <w:u w:val="single"/>
        </w:rPr>
        <w:t>Explanation of the output</w:t>
      </w:r>
    </w:p>
    <w:p w14:paraId="6C47804E" w14:textId="4E0399CC" w:rsidR="002E5375" w:rsidRPr="002E5375" w:rsidRDefault="00A1164E" w:rsidP="00A1164E">
      <w:pPr>
        <w:spacing w:after="0"/>
      </w:pPr>
      <w:r>
        <w:t xml:space="preserve">The </w:t>
      </w:r>
      <w:r w:rsidR="008E7577">
        <w:t>R function “</w:t>
      </w:r>
      <w:r w:rsidR="008E7577" w:rsidRPr="008E7577">
        <w:t>regionFinder</w:t>
      </w:r>
      <w:r w:rsidR="008E7577">
        <w:t>”</w:t>
      </w:r>
      <w:r w:rsidR="002E5375" w:rsidRPr="002E5375">
        <w:t xml:space="preserve"> </w:t>
      </w:r>
      <w:r>
        <w:t xml:space="preserve">from the </w:t>
      </w:r>
      <w:r w:rsidR="008E7577" w:rsidRPr="002E5375">
        <w:t xml:space="preserve">bumphunter package </w:t>
      </w:r>
      <w:r w:rsidR="008E7577" w:rsidRPr="002E5375">
        <w:fldChar w:fldCharType="begin"/>
      </w:r>
      <w:r w:rsidR="008E7577" w:rsidRPr="002E5375">
        <w:instrText xml:space="preserve"> ADDIN EN.CITE &lt;EndNote&gt;&lt;Cite&gt;&lt;Author&gt;Jaffe&lt;/Author&gt;&lt;Year&gt;2012&lt;/Year&gt;&lt;RecNum&gt;27&lt;/RecNum&gt;&lt;DisplayText&gt;(Jaffe, et al., 2012)&lt;/DisplayText&gt;&lt;record&gt;&lt;rec-number&gt;27&lt;/rec-number&gt;&lt;foreign-keys&gt;&lt;key app="EN" db-id="9v929t0v0t52wbez2prvz2e0xw952tfxze0z" timestamp="1418242879"&gt;27&lt;/key&gt;&lt;/foreign-keys&gt;&lt;ref-type name="Journal Article"&gt;17&lt;/ref-type&gt;&lt;contributors&gt;&lt;authors&gt;&lt;author&gt;Andrew E Jaffe&lt;/author&gt;&lt;author&gt;Peter Murakami&lt;/author&gt;&lt;author&gt;Hwajin Lee&lt;/author&gt;&lt;author&gt;Jeffrey T Leek&lt;/author&gt;&lt;author&gt;M Daniele Fallin&lt;/author&gt;&lt;author&gt;Andrew P Feinberg&lt;/author&gt;&lt;author&gt;Rafael A Irizarry&lt;/author&gt;&lt;/authors&gt;&lt;/contributors&gt;&lt;titles&gt;&lt;title&gt;Bump hunting to identifying differentially methylated regions in epigenetic epidemiology studies&lt;/title&gt;&lt;secondary-title&gt;International Journal of Epidemiology&lt;/secondary-title&gt;&lt;/titles&gt;&lt;periodical&gt;&lt;full-title&gt;International Journal of Epidemiology&lt;/full-title&gt;&lt;/periodical&gt;&lt;pages&gt;200-209&lt;/pages&gt;&lt;volume&gt;41&lt;/volume&gt;&lt;number&gt;1&lt;/number&gt;&lt;dates&gt;&lt;year&gt;2012&lt;/year&gt;&lt;/dates&gt;&lt;urls&gt;&lt;/urls&gt;&lt;/record&gt;&lt;/Cite&gt;&lt;/EndNote&gt;</w:instrText>
      </w:r>
      <w:r w:rsidR="008E7577" w:rsidRPr="002E5375">
        <w:fldChar w:fldCharType="separate"/>
      </w:r>
      <w:r w:rsidR="008E7577" w:rsidRPr="002E5375">
        <w:rPr>
          <w:noProof/>
        </w:rPr>
        <w:t>(Jaffe, et al., 2012)</w:t>
      </w:r>
      <w:r w:rsidR="008E7577" w:rsidRPr="002E5375">
        <w:fldChar w:fldCharType="end"/>
      </w:r>
      <w:r w:rsidR="008E7577">
        <w:t xml:space="preserve"> </w:t>
      </w:r>
      <w:r>
        <w:t xml:space="preserve">is used </w:t>
      </w:r>
      <w:r w:rsidR="002E5375" w:rsidRPr="002E5375">
        <w:t xml:space="preserve">to identify candidate DMRs and </w:t>
      </w:r>
      <w:r w:rsidR="008E7577">
        <w:t xml:space="preserve">generate </w:t>
      </w:r>
      <w:r>
        <w:t xml:space="preserve">the </w:t>
      </w:r>
      <w:r w:rsidR="008E7577">
        <w:t>output table</w:t>
      </w:r>
      <w:r w:rsidR="002E5375" w:rsidRPr="002E5375">
        <w:t>.</w:t>
      </w:r>
    </w:p>
    <w:p w14:paraId="0E121172" w14:textId="06AC34EF" w:rsidR="00B925EB" w:rsidRDefault="002E5375" w:rsidP="00A1164E">
      <w:pPr>
        <w:spacing w:after="0"/>
      </w:pPr>
      <w:r>
        <w:t xml:space="preserve">The output file </w:t>
      </w:r>
      <w:r w:rsidR="00A1164E">
        <w:t xml:space="preserve">has following </w:t>
      </w:r>
      <w:r>
        <w:t>information</w:t>
      </w:r>
      <w:r w:rsidR="00A1164E">
        <w:t>:</w:t>
      </w:r>
      <w:r>
        <w:t xml:space="preserve"> </w:t>
      </w:r>
      <w:r w:rsidR="00B925EB">
        <w:t xml:space="preserve"> </w:t>
      </w:r>
    </w:p>
    <w:p w14:paraId="66340579" w14:textId="77777777" w:rsidR="009C26E4" w:rsidRDefault="00E47417" w:rsidP="00A1164E">
      <w:pPr>
        <w:pStyle w:val="ListParagraph"/>
        <w:numPr>
          <w:ilvl w:val="0"/>
          <w:numId w:val="5"/>
        </w:numPr>
        <w:spacing w:after="0"/>
      </w:pPr>
      <w:r>
        <w:t xml:space="preserve">chr = chromosome where </w:t>
      </w:r>
      <w:r w:rsidR="00EF7491">
        <w:t>a candidate</w:t>
      </w:r>
      <w:r>
        <w:t xml:space="preserve"> DMR locates</w:t>
      </w:r>
    </w:p>
    <w:p w14:paraId="74C2E299" w14:textId="77777777" w:rsidR="009C26E4" w:rsidRDefault="009C26E4" w:rsidP="00A1164E">
      <w:pPr>
        <w:pStyle w:val="ListParagraph"/>
        <w:numPr>
          <w:ilvl w:val="0"/>
          <w:numId w:val="5"/>
        </w:numPr>
        <w:spacing w:after="0"/>
      </w:pPr>
      <w:r>
        <w:t xml:space="preserve">start </w:t>
      </w:r>
      <w:r w:rsidR="00E47417">
        <w:t xml:space="preserve">= the genomic location of the first CpG site in a </w:t>
      </w:r>
      <w:r w:rsidR="00EF7491">
        <w:t xml:space="preserve">candidate </w:t>
      </w:r>
      <w:r w:rsidR="00E47417">
        <w:t>DMR</w:t>
      </w:r>
    </w:p>
    <w:p w14:paraId="737BFA25" w14:textId="78377787" w:rsidR="009C26E4" w:rsidRDefault="009C26E4" w:rsidP="00A1164E">
      <w:pPr>
        <w:pStyle w:val="ListParagraph"/>
        <w:numPr>
          <w:ilvl w:val="0"/>
          <w:numId w:val="5"/>
        </w:numPr>
        <w:spacing w:after="0"/>
      </w:pPr>
      <w:r>
        <w:t>end</w:t>
      </w:r>
      <w:r w:rsidR="00E47417">
        <w:t xml:space="preserve"> = the genomic location of the last CpG site in a </w:t>
      </w:r>
      <w:r w:rsidR="00EF7491">
        <w:t xml:space="preserve">candidate </w:t>
      </w:r>
      <w:r w:rsidR="00E47417">
        <w:t>DMR</w:t>
      </w:r>
    </w:p>
    <w:p w14:paraId="7638534D" w14:textId="7E156B5C" w:rsidR="009C26E4" w:rsidRDefault="009C26E4" w:rsidP="00A1164E">
      <w:pPr>
        <w:pStyle w:val="ListParagraph"/>
        <w:numPr>
          <w:ilvl w:val="0"/>
          <w:numId w:val="5"/>
        </w:numPr>
        <w:spacing w:after="0"/>
      </w:pPr>
      <w:r>
        <w:t>area</w:t>
      </w:r>
      <w:r w:rsidR="00E47417">
        <w:t xml:space="preserve"> = the </w:t>
      </w:r>
      <w:r w:rsidR="00FE3866">
        <w:t>strength of evidence</w:t>
      </w:r>
      <w:r w:rsidR="00E47417">
        <w:t xml:space="preserve"> of </w:t>
      </w:r>
      <w:r w:rsidR="00EF7491">
        <w:t xml:space="preserve">a candidate </w:t>
      </w:r>
      <w:r w:rsidR="00E47417">
        <w:t>DMR</w:t>
      </w:r>
    </w:p>
    <w:p w14:paraId="69E0A688" w14:textId="77777777" w:rsidR="009C26E4" w:rsidRDefault="009C26E4" w:rsidP="00A1164E">
      <w:pPr>
        <w:pStyle w:val="ListParagraph"/>
        <w:numPr>
          <w:ilvl w:val="0"/>
          <w:numId w:val="5"/>
        </w:numPr>
        <w:spacing w:after="0"/>
      </w:pPr>
      <w:r>
        <w:t>cluster</w:t>
      </w:r>
      <w:r w:rsidR="00E47417">
        <w:t xml:space="preserve"> = the cluster index </w:t>
      </w:r>
      <w:r w:rsidR="00EF7491">
        <w:t>of a candidate DMR</w:t>
      </w:r>
    </w:p>
    <w:p w14:paraId="6A61AF75" w14:textId="77777777" w:rsidR="00E47417" w:rsidRDefault="00EF7491" w:rsidP="00A1164E">
      <w:pPr>
        <w:pStyle w:val="ListParagraph"/>
        <w:numPr>
          <w:ilvl w:val="0"/>
          <w:numId w:val="5"/>
        </w:numPr>
        <w:spacing w:after="0"/>
      </w:pPr>
      <w:r>
        <w:t>L = number of CpG sites in a candidate DMR</w:t>
      </w:r>
    </w:p>
    <w:p w14:paraId="4095059A" w14:textId="77777777" w:rsidR="00EF7491" w:rsidRDefault="00EF7491" w:rsidP="00A1164E">
      <w:pPr>
        <w:pStyle w:val="ListParagraph"/>
        <w:numPr>
          <w:ilvl w:val="0"/>
          <w:numId w:val="5"/>
        </w:numPr>
        <w:spacing w:after="0"/>
      </w:pPr>
      <w:r>
        <w:t>P.valueArea = raw p-value of a candidate DMR without multiple comparison adjustment</w:t>
      </w:r>
    </w:p>
    <w:p w14:paraId="3004C694" w14:textId="77777777" w:rsidR="00EF7491" w:rsidRDefault="00EF7491" w:rsidP="00A1164E">
      <w:pPr>
        <w:pStyle w:val="ListParagraph"/>
        <w:numPr>
          <w:ilvl w:val="0"/>
          <w:numId w:val="5"/>
        </w:numPr>
        <w:spacing w:after="120"/>
      </w:pPr>
      <w:r>
        <w:t>fwerArea = family-wise error rate of a candidate DMR</w:t>
      </w:r>
    </w:p>
    <w:p w14:paraId="1BFAC252" w14:textId="77777777" w:rsidR="009C26E4" w:rsidRDefault="009C26E4" w:rsidP="00A1164E">
      <w:pPr>
        <w:spacing w:after="120"/>
      </w:pPr>
      <w:r>
        <w:rPr>
          <w:b/>
          <w:u w:val="single"/>
        </w:rPr>
        <w:t>Reference</w:t>
      </w:r>
    </w:p>
    <w:p w14:paraId="7DFD929C" w14:textId="514B866F" w:rsidR="00C11C50" w:rsidRPr="00233397" w:rsidRDefault="009C26E4" w:rsidP="00A1164E">
      <w:pPr>
        <w:pStyle w:val="EndNoteBibliography"/>
        <w:spacing w:after="0"/>
        <w:rPr>
          <w:rFonts w:asciiTheme="minorHAnsi" w:hAnsiTheme="minorHAnsi"/>
        </w:rPr>
      </w:pPr>
      <w:r w:rsidRPr="00233397">
        <w:rPr>
          <w:rFonts w:asciiTheme="minorHAnsi" w:hAnsiTheme="minorHAnsi"/>
        </w:rPr>
        <w:fldChar w:fldCharType="begin"/>
      </w:r>
      <w:r w:rsidRPr="00233397">
        <w:rPr>
          <w:rFonts w:asciiTheme="minorHAnsi" w:hAnsiTheme="minorHAnsi"/>
        </w:rPr>
        <w:instrText xml:space="preserve"> ADDIN EN.REFLIST </w:instrText>
      </w:r>
      <w:r w:rsidRPr="00233397">
        <w:rPr>
          <w:rFonts w:asciiTheme="minorHAnsi" w:hAnsiTheme="minorHAnsi"/>
        </w:rPr>
        <w:fldChar w:fldCharType="separate"/>
      </w:r>
      <w:r w:rsidR="00233397" w:rsidRPr="00233397">
        <w:rPr>
          <w:rFonts w:asciiTheme="minorHAnsi" w:hAnsiTheme="minorHAnsi"/>
        </w:rPr>
        <w:t>Jaffe</w:t>
      </w:r>
      <w:r w:rsidR="00C11C50" w:rsidRPr="00233397">
        <w:rPr>
          <w:rFonts w:asciiTheme="minorHAnsi" w:hAnsiTheme="minorHAnsi"/>
        </w:rPr>
        <w:t xml:space="preserve"> A.E.</w:t>
      </w:r>
      <w:r w:rsidR="00C11C50" w:rsidRPr="00233397">
        <w:rPr>
          <w:rFonts w:asciiTheme="minorHAnsi" w:hAnsiTheme="minorHAnsi"/>
          <w:i/>
        </w:rPr>
        <w:t>, et al.</w:t>
      </w:r>
      <w:r w:rsidR="00C11C50" w:rsidRPr="00233397">
        <w:rPr>
          <w:rFonts w:asciiTheme="minorHAnsi" w:hAnsiTheme="minorHAnsi"/>
        </w:rPr>
        <w:t xml:space="preserve"> Bump hunting to identifying differentially methylated regions in epigenetic epidemiology studies. </w:t>
      </w:r>
      <w:r w:rsidR="00C11C50" w:rsidRPr="003410BD">
        <w:rPr>
          <w:rFonts w:asciiTheme="minorHAnsi" w:hAnsiTheme="minorHAnsi"/>
        </w:rPr>
        <w:t>International Journal of Epidemiology</w:t>
      </w:r>
      <w:r w:rsidR="003410BD" w:rsidRPr="003410BD">
        <w:rPr>
          <w:rFonts w:asciiTheme="minorHAnsi" w:hAnsiTheme="minorHAnsi"/>
        </w:rPr>
        <w:t>.</w:t>
      </w:r>
      <w:r w:rsidR="00C11C50" w:rsidRPr="003410BD">
        <w:rPr>
          <w:rFonts w:asciiTheme="minorHAnsi" w:hAnsiTheme="minorHAnsi"/>
        </w:rPr>
        <w:t xml:space="preserve"> </w:t>
      </w:r>
      <w:r w:rsidR="00C11C50" w:rsidRPr="00233397">
        <w:rPr>
          <w:rFonts w:asciiTheme="minorHAnsi" w:hAnsiTheme="minorHAnsi"/>
        </w:rPr>
        <w:t>2012;41(1):200-209.</w:t>
      </w:r>
    </w:p>
    <w:p w14:paraId="177777E3" w14:textId="252DF77F" w:rsidR="00A1164E" w:rsidRPr="00233397" w:rsidRDefault="00A1164E" w:rsidP="00A1164E">
      <w:pPr>
        <w:pStyle w:val="EndNoteBibliography"/>
        <w:spacing w:after="0"/>
        <w:rPr>
          <w:rFonts w:asciiTheme="minorHAnsi" w:hAnsiTheme="minorHAnsi"/>
        </w:rPr>
      </w:pPr>
      <w:r w:rsidRPr="00233397">
        <w:rPr>
          <w:rFonts w:asciiTheme="minorHAnsi" w:hAnsiTheme="minorHAnsi"/>
        </w:rPr>
        <w:t xml:space="preserve">Wang Y, </w:t>
      </w:r>
      <w:r w:rsidR="00233397" w:rsidRPr="00233397">
        <w:rPr>
          <w:rFonts w:asciiTheme="minorHAnsi" w:hAnsiTheme="minorHAnsi" w:cs="Times New Roman"/>
        </w:rPr>
        <w:t>Teschendorff</w:t>
      </w:r>
      <w:r w:rsidR="00233397" w:rsidRPr="00233397">
        <w:rPr>
          <w:rFonts w:asciiTheme="minorHAnsi" w:hAnsiTheme="minorHAnsi"/>
        </w:rPr>
        <w:t xml:space="preserve"> AE, </w:t>
      </w:r>
      <w:r w:rsidR="00233397" w:rsidRPr="00233397">
        <w:rPr>
          <w:rFonts w:asciiTheme="minorHAnsi" w:hAnsiTheme="minorHAnsi" w:cs="Times New Roman"/>
        </w:rPr>
        <w:t>Widschwendter</w:t>
      </w:r>
      <w:r w:rsidR="00233397" w:rsidRPr="00233397">
        <w:rPr>
          <w:rFonts w:asciiTheme="minorHAnsi" w:hAnsiTheme="minorHAnsi"/>
        </w:rPr>
        <w:t xml:space="preserve"> M, </w:t>
      </w:r>
      <w:r w:rsidRPr="00233397">
        <w:rPr>
          <w:rFonts w:asciiTheme="minorHAnsi" w:hAnsiTheme="minorHAnsi"/>
        </w:rPr>
        <w:t>Wang S</w:t>
      </w:r>
      <w:r w:rsidR="00233397" w:rsidRPr="00233397">
        <w:rPr>
          <w:rFonts w:asciiTheme="minorHAnsi" w:hAnsiTheme="minorHAnsi"/>
        </w:rPr>
        <w:t>.</w:t>
      </w:r>
      <w:r w:rsidRPr="00233397">
        <w:rPr>
          <w:rFonts w:asciiTheme="minorHAnsi" w:hAnsiTheme="minorHAnsi"/>
        </w:rPr>
        <w:t xml:space="preserve"> Detection of differentially methylated regions with mea</w:t>
      </w:r>
      <w:r w:rsidR="003410BD">
        <w:rPr>
          <w:rFonts w:asciiTheme="minorHAnsi" w:hAnsiTheme="minorHAnsi"/>
        </w:rPr>
        <w:t>n and variance combined signals. 2016;</w:t>
      </w:r>
      <w:r w:rsidRPr="00233397">
        <w:rPr>
          <w:rFonts w:asciiTheme="minorHAnsi" w:hAnsiTheme="minorHAnsi"/>
        </w:rPr>
        <w:t xml:space="preserve"> submitted</w:t>
      </w:r>
      <w:r w:rsidR="00C21D27">
        <w:rPr>
          <w:rFonts w:asciiTheme="minorHAnsi" w:hAnsiTheme="minorHAnsi"/>
        </w:rPr>
        <w:t>.</w:t>
      </w:r>
      <w:bookmarkStart w:id="0" w:name="_GoBack"/>
      <w:bookmarkEnd w:id="0"/>
    </w:p>
    <w:p w14:paraId="03EE6E2D" w14:textId="23E9B6D3" w:rsidR="008E7654" w:rsidRDefault="009C26E4" w:rsidP="00A1164E">
      <w:pPr>
        <w:spacing w:after="0"/>
      </w:pPr>
      <w:r w:rsidRPr="00233397">
        <w:fldChar w:fldCharType="end"/>
      </w:r>
    </w:p>
    <w:sectPr w:rsidR="008E7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9565F"/>
    <w:multiLevelType w:val="hybridMultilevel"/>
    <w:tmpl w:val="5A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D2EBB"/>
    <w:multiLevelType w:val="hybridMultilevel"/>
    <w:tmpl w:val="1DBC3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6389D"/>
    <w:multiLevelType w:val="hybridMultilevel"/>
    <w:tmpl w:val="4F40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46DFB"/>
    <w:multiLevelType w:val="hybridMultilevel"/>
    <w:tmpl w:val="2998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70C8C"/>
    <w:multiLevelType w:val="hybridMultilevel"/>
    <w:tmpl w:val="081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v929t0v0t52wbez2prvz2e0xw952tfxze0z&quot;&gt;Methylation EndNote Library&lt;record-ids&gt;&lt;item&gt;27&lt;/item&gt;&lt;/record-ids&gt;&lt;/item&gt;&lt;/Libraries&gt;"/>
  </w:docVars>
  <w:rsids>
    <w:rsidRoot w:val="0089751C"/>
    <w:rsid w:val="00065868"/>
    <w:rsid w:val="000A3D8B"/>
    <w:rsid w:val="001A0719"/>
    <w:rsid w:val="00233397"/>
    <w:rsid w:val="002B77DD"/>
    <w:rsid w:val="002C02D8"/>
    <w:rsid w:val="002E5375"/>
    <w:rsid w:val="003071AF"/>
    <w:rsid w:val="003410BD"/>
    <w:rsid w:val="00344983"/>
    <w:rsid w:val="005579C3"/>
    <w:rsid w:val="006B3B43"/>
    <w:rsid w:val="0089751C"/>
    <w:rsid w:val="008E7577"/>
    <w:rsid w:val="008E7654"/>
    <w:rsid w:val="00935C55"/>
    <w:rsid w:val="00994D26"/>
    <w:rsid w:val="009C26E4"/>
    <w:rsid w:val="009E6297"/>
    <w:rsid w:val="009E6F62"/>
    <w:rsid w:val="00A1164E"/>
    <w:rsid w:val="00B00992"/>
    <w:rsid w:val="00B925EB"/>
    <w:rsid w:val="00BD5219"/>
    <w:rsid w:val="00C11C50"/>
    <w:rsid w:val="00C21D27"/>
    <w:rsid w:val="00D52294"/>
    <w:rsid w:val="00D614A1"/>
    <w:rsid w:val="00E47417"/>
    <w:rsid w:val="00E81AD8"/>
    <w:rsid w:val="00E855A8"/>
    <w:rsid w:val="00EB2249"/>
    <w:rsid w:val="00ED1C17"/>
    <w:rsid w:val="00EF7491"/>
    <w:rsid w:val="00FE3866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6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17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C26E4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C26E4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C26E4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C26E4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Wang</dc:creator>
  <cp:keywords/>
  <dc:description/>
  <cp:lastModifiedBy>Ya Wang</cp:lastModifiedBy>
  <cp:revision>10</cp:revision>
  <dcterms:created xsi:type="dcterms:W3CDTF">2016-04-25T21:50:00Z</dcterms:created>
  <dcterms:modified xsi:type="dcterms:W3CDTF">2016-10-17T23:30:00Z</dcterms:modified>
</cp:coreProperties>
</file>