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815DA" w14:textId="09BC37E7" w:rsidR="008A197F" w:rsidRPr="002260C6" w:rsidRDefault="00E30ADE" w:rsidP="008A197F">
      <w:pPr>
        <w:pStyle w:val="Default"/>
        <w:ind w:firstLine="560"/>
        <w:jc w:val="center"/>
        <w:rPr>
          <w:rFonts w:ascii="Times New Roman" w:hAnsi="Times New Roman" w:cs="Times New Roman"/>
          <w:sz w:val="28"/>
          <w:szCs w:val="28"/>
        </w:rPr>
      </w:pPr>
      <w:bookmarkStart w:id="0" w:name="_Hlk62543231"/>
      <w:r w:rsidRPr="00E30ADE">
        <w:rPr>
          <w:rFonts w:ascii="Times New Roman" w:hAnsi="Times New Roman" w:cs="Times New Roman" w:hint="eastAsia"/>
          <w:sz w:val="28"/>
          <w:szCs w:val="28"/>
        </w:rPr>
        <w:t>面向嵌入式内存数据库</w:t>
      </w:r>
      <w:r w:rsidRPr="00E30ADE">
        <w:rPr>
          <w:rFonts w:ascii="Times New Roman" w:hAnsi="Times New Roman" w:cs="Times New Roman" w:hint="eastAsia"/>
          <w:sz w:val="28"/>
          <w:szCs w:val="28"/>
        </w:rPr>
        <w:t>SQLite</w:t>
      </w:r>
      <w:r w:rsidRPr="00E30ADE">
        <w:rPr>
          <w:rFonts w:ascii="Times New Roman" w:hAnsi="Times New Roman" w:cs="Times New Roman" w:hint="eastAsia"/>
          <w:sz w:val="28"/>
          <w:szCs w:val="28"/>
        </w:rPr>
        <w:t>的非易失性内存存储技术</w:t>
      </w:r>
    </w:p>
    <w:bookmarkEnd w:id="0"/>
    <w:p w14:paraId="24FB3ED6" w14:textId="77777777" w:rsidR="008A197F" w:rsidRPr="00D01CAE" w:rsidRDefault="008A197F" w:rsidP="008A197F">
      <w:pPr>
        <w:pStyle w:val="Default"/>
        <w:ind w:firstLine="480"/>
        <w:jc w:val="center"/>
        <w:rPr>
          <w:rFonts w:ascii="Times New Roman" w:hAnsi="Times New Roman" w:cs="Times New Roman"/>
          <w:color w:val="auto"/>
        </w:rPr>
      </w:pPr>
    </w:p>
    <w:p w14:paraId="55A66E22" w14:textId="77777777" w:rsidR="008A197F" w:rsidRPr="002260C6" w:rsidRDefault="008A197F" w:rsidP="008A197F">
      <w:pPr>
        <w:pStyle w:val="Default"/>
        <w:ind w:firstLine="482"/>
        <w:jc w:val="both"/>
        <w:rPr>
          <w:rFonts w:ascii="Times New Roman" w:hAnsi="Times New Roman" w:cs="Times New Roman"/>
          <w:b/>
          <w:color w:val="auto"/>
        </w:rPr>
      </w:pPr>
      <w:r w:rsidRPr="002260C6">
        <w:rPr>
          <w:rFonts w:ascii="Times New Roman" w:hAnsi="Times New Roman" w:cs="Times New Roman"/>
          <w:b/>
          <w:color w:val="auto"/>
        </w:rPr>
        <w:t>技术领域</w:t>
      </w:r>
    </w:p>
    <w:p w14:paraId="6CDBF8BF" w14:textId="232BA0C4" w:rsidR="008A197F" w:rsidRPr="006E3E01" w:rsidRDefault="008A197F" w:rsidP="006E3E01">
      <w:pPr>
        <w:pStyle w:val="Default"/>
        <w:ind w:firstLine="480"/>
        <w:jc w:val="both"/>
        <w:rPr>
          <w:rFonts w:ascii="Times New Roman" w:hAnsi="Times New Roman" w:cs="Times New Roman"/>
        </w:rPr>
      </w:pPr>
      <w:r w:rsidRPr="002260C6">
        <w:rPr>
          <w:rFonts w:ascii="Times New Roman" w:hAnsi="Times New Roman" w:cs="Times New Roman"/>
        </w:rPr>
        <w:t>本发明属于</w:t>
      </w:r>
      <w:r w:rsidR="006E3E01">
        <w:rPr>
          <w:rFonts w:ascii="Times New Roman" w:hAnsi="Times New Roman" w:cs="Times New Roman" w:hint="eastAsia"/>
        </w:rPr>
        <w:t>嵌入式内存数据库</w:t>
      </w:r>
      <w:r w:rsidRPr="002260C6">
        <w:rPr>
          <w:rFonts w:ascii="Times New Roman" w:hAnsi="Times New Roman" w:cs="Times New Roman"/>
        </w:rPr>
        <w:t>的技术领域</w:t>
      </w:r>
      <w:r w:rsidR="00566E4F" w:rsidRPr="006E3E01">
        <w:rPr>
          <w:rFonts w:ascii="Times New Roman" w:hAnsi="Times New Roman" w:cs="Times New Roman"/>
        </w:rPr>
        <w:t xml:space="preserve"> </w:t>
      </w:r>
    </w:p>
    <w:p w14:paraId="4DE2B4E4" w14:textId="4F9EE90F" w:rsidR="008A197F" w:rsidRDefault="008A197F" w:rsidP="008A197F">
      <w:pPr>
        <w:pStyle w:val="Default"/>
        <w:ind w:firstLine="482"/>
        <w:rPr>
          <w:rFonts w:ascii="Times New Roman" w:hAnsi="Times New Roman" w:cs="Times New Roman"/>
          <w:b/>
          <w:color w:val="auto"/>
        </w:rPr>
      </w:pPr>
      <w:r w:rsidRPr="002260C6">
        <w:rPr>
          <w:rFonts w:ascii="Times New Roman" w:hAnsi="Times New Roman" w:cs="Times New Roman"/>
          <w:b/>
          <w:color w:val="auto"/>
        </w:rPr>
        <w:t>背景技术</w:t>
      </w:r>
    </w:p>
    <w:p w14:paraId="4F5283A0" w14:textId="2DA832C6" w:rsidR="005C08B7" w:rsidRPr="005C08B7" w:rsidRDefault="00653675" w:rsidP="00653675">
      <w:pPr>
        <w:pStyle w:val="Default"/>
        <w:ind w:firstLineChars="233" w:firstLine="559"/>
        <w:rPr>
          <w:rFonts w:hAnsi="华文细黑"/>
        </w:rPr>
      </w:pPr>
      <w:r>
        <w:rPr>
          <w:rFonts w:hAnsi="华文细黑" w:hint="eastAsia"/>
        </w:rPr>
        <w:t>1</w:t>
      </w:r>
      <w:r>
        <w:rPr>
          <w:rFonts w:hAnsi="华文细黑"/>
        </w:rPr>
        <w:t>.</w:t>
      </w:r>
      <w:r w:rsidR="005C08B7" w:rsidRPr="005C08B7">
        <w:rPr>
          <w:rFonts w:hAnsi="华文细黑" w:hint="eastAsia"/>
        </w:rPr>
        <w:t xml:space="preserve">内存数据库存储简介   </w:t>
      </w:r>
    </w:p>
    <w:p w14:paraId="6957F8E4" w14:textId="41E2DEDF" w:rsidR="008A197F" w:rsidRDefault="005C08B7" w:rsidP="0002136E">
      <w:pPr>
        <w:pStyle w:val="Default"/>
        <w:ind w:firstLine="480"/>
        <w:rPr>
          <w:rFonts w:hAnsi="华文细黑"/>
        </w:rPr>
      </w:pPr>
      <w:r w:rsidRPr="005C08B7">
        <w:rPr>
          <w:rFonts w:hAnsi="华文细黑" w:hint="eastAsia"/>
        </w:rPr>
        <w:t>磁盘数据库是把磁盘作为数据库的存储介质，通过在磁盘上对数据库进行管理。磁盘数据库需要频繁引入 I/O 操作。同时磁盘设备本身就是要依靠机械运动访问数据。近年来，内存容量不断提高，以及计算机进入 64 位时代，支持更大的存储空间，那么对数据库系统实时响应能力要求日益提高，充分利用内存技术提升数据库性能成为一个</w:t>
      </w:r>
      <w:r w:rsidR="001F46E5" w:rsidRPr="00F77D6D">
        <w:rPr>
          <w:rFonts w:hAnsi="华文细黑" w:hint="eastAsia"/>
          <w:bCs/>
          <w:color w:val="auto"/>
        </w:rPr>
        <w:t>研究</w:t>
      </w:r>
      <w:r w:rsidRPr="005C08B7">
        <w:rPr>
          <w:rFonts w:hAnsi="华文细黑" w:hint="eastAsia"/>
        </w:rPr>
        <w:t>热点。 内存数据库可以利用内存的高速读写特性提高访问效率，同时，根据内存数据库的新特性，根据内存的特性重新设计了数据库引擎。在对数据的缓存、快速索引算法、提高数据库并行能力方面改进。 内存数据库通常在系统运行时将整个数据库加载到内存中，从而提高数据库运行时的性能。典型的内存数据库有 Mcobject 公司的 e XtremeDB，Oracle 公司的 TimesTen和 Redis等。 e XtremeDB 内存实时数据库主要应用于实时系统以及嵌入式系统。e XtremeDB与大部分实时内存数据库不同，此内存数据库是为嵌入式系统而设计，不是通过内存数据库修改而来。 Oracle  内存数据库  TimesTen 是一个关系数据库，主要是针对于内存进行了优化，目前在企业中大部分应用。其特性是具有很高的实时性和非常高的吞吐能力。其利用标准的 SQL 语句进行操作，具有很高的通用型。 Redis 是一个 key-value 存储系统。和 Memcached 类似，它支持存储的 value类型相对更多，包括string(字符串)、list(链表)、set(集合)、zset(sortedset --有序集合)和 hash（哈希类型）。这些数据类型支持的操作较多，例如 push/pop、add/remove及取交集并集和差集及等，同时为了保证一致性，这些操作都具有原子性的。在此基础上，redis 支持各种不同方式的排序。Redis 根据配置文件有不同的持久化机制，例如定期的把数据库的镜像文件写入磁盘或者把更新数据库的命令追加到日志文件末尾，或者主从机备份方式。 这些内存数据库的设计实现都是面向 DRAM。由于 DRAM 具有掉电丢失数据</w:t>
      </w:r>
      <w:r w:rsidR="00653675" w:rsidRPr="00653675">
        <w:rPr>
          <w:rFonts w:hAnsi="华文细黑" w:hint="eastAsia"/>
        </w:rPr>
        <w:t>的性质，目前的内存数据库只能将数据库暂存在内存中，而真实数据只能持久化地保存在磁盘或者 SSD 等外存中。因此，数据库在打开和关闭时，都要在内存和外</w:t>
      </w:r>
      <w:r w:rsidR="00653675">
        <w:rPr>
          <w:rFonts w:hAnsi="华文细黑" w:hint="eastAsia"/>
        </w:rPr>
        <w:t>存</w:t>
      </w:r>
      <w:r w:rsidR="00653675" w:rsidRPr="00653675">
        <w:rPr>
          <w:rFonts w:hAnsi="华文细黑" w:hint="eastAsia"/>
        </w:rPr>
        <w:t xml:space="preserve">之间传输大量数据，其慢速 I/O 操作会极大地降低性能。 此外，为了保证数据的持久性和一致性，现有的内存数据库在运行过程中，需要把修改的内存数据备份到磁盘中。以 </w:t>
      </w:r>
      <w:r w:rsidR="00653675" w:rsidRPr="00653675">
        <w:rPr>
          <w:rFonts w:hAnsi="华文细黑" w:hint="eastAsia"/>
        </w:rPr>
        <w:lastRenderedPageBreak/>
        <w:t>redis 为列，其提供两种持久化数据库的机制。一是快照处理（snapshotting），在 Redis 的实现中成为 RDB 模式，此时Redis 在指定时间间隔内生成数据库在内存中的数据集的快照，并写回外存中。然而，RDB 模式不能保证最近一个时间间隔内更新操作的持久化和一致性。如果在时间间隔内系统掉电，则 Redis 就会丢失最近一个时间间隔内的全部数据库更新操作。为了提供更好的数据持久化和一致性保障，Redis 提供另一种称为追加文件（Append-Only File, AOF）的机制。AOF 机制可以把每一次数据库的更新操作都</w:t>
      </w:r>
      <w:r w:rsidR="001F46E5" w:rsidRPr="00D336AD">
        <w:rPr>
          <w:rFonts w:hAnsi="华文细黑" w:hint="eastAsia"/>
          <w:bCs/>
          <w:color w:val="auto"/>
        </w:rPr>
        <w:t>以</w:t>
      </w:r>
      <w:r w:rsidR="00653675" w:rsidRPr="00653675">
        <w:rPr>
          <w:rFonts w:hAnsi="华文细黑" w:hint="eastAsia"/>
        </w:rPr>
        <w:t>日志的形式持久化地记录在外存中。然而，AOF 会发起大量 I/O 操作，极大地降低系统性能。</w:t>
      </w:r>
    </w:p>
    <w:p w14:paraId="7997F3DB" w14:textId="1E875086" w:rsidR="00653675" w:rsidRPr="00653675" w:rsidRDefault="00653675" w:rsidP="00653675">
      <w:pPr>
        <w:pStyle w:val="Default"/>
        <w:ind w:firstLineChars="0" w:firstLine="0"/>
        <w:rPr>
          <w:rFonts w:hAnsi="华文细黑"/>
        </w:rPr>
      </w:pPr>
      <w:r w:rsidRPr="00653675">
        <w:rPr>
          <w:rFonts w:hAnsi="华文细黑" w:hint="eastAsia"/>
        </w:rPr>
        <w:t xml:space="preserve">2.非易失性内存技术 </w:t>
      </w:r>
    </w:p>
    <w:p w14:paraId="72531714" w14:textId="08C58CB0" w:rsidR="00653675" w:rsidRDefault="00653675" w:rsidP="00653675">
      <w:pPr>
        <w:pStyle w:val="Default"/>
        <w:ind w:firstLineChars="0" w:firstLine="0"/>
        <w:rPr>
          <w:rFonts w:hAnsi="华文细黑"/>
        </w:rPr>
      </w:pPr>
      <w:r w:rsidRPr="00653675">
        <w:rPr>
          <w:rFonts w:hAnsi="华文细黑" w:hint="eastAsia"/>
        </w:rPr>
        <w:t>DRAM 是具有高效的读写的特性，同时又字节可寻址。这些特性使得其存取效率和 CPU 相匹配。但是 DRAM 也有一个弊端就是其易失性，掉电后存储的数据都会丢失，这也是为什么每次重启需要很长时间重新加载数据的原因。在互联网数据量迅速发展的促使下，数据的实时处理能力的需求不断提高。同时为了克服 DRAM 的易失性，非易失性内存技术也在迅速发展。所以，随着对存储速度的需求不断提高，类似于内存的非易失性存储技术也迅速发展。例如 3D Xpoint和</w:t>
      </w:r>
      <w:r w:rsidRPr="00653675">
        <w:rPr>
          <w:rFonts w:hAnsi="华文细黑"/>
        </w:rPr>
        <w:t>STT-RAM</w:t>
      </w:r>
      <w:r w:rsidRPr="00653675">
        <w:rPr>
          <w:rFonts w:hAnsi="华文细黑" w:hint="eastAsia"/>
        </w:rPr>
        <w:t>等。 有新的突破性技术以挑战者姿态进入市场，特别是诸如电阻式RAM(RRAM)和相变 RAM(PCRAM)等非易失性内存(NVM)，它们承诺提供高性能、低功耗、以及无限的使用寿命。磁 RAM(MRAM)也是这些新兴技术之一。 MRAM 有了很长的发展历史，早在 25 年前就已经有人在研究。这种存储设备和基于电荷来存储信息的存储介质有很多不同，其通过物理变化等变化来存储信息。目前 MRAM 被应用于不同领域，包括场开关和热辅助等。 自旋转移力矩（STT）MRAM 在存储技术中应用非常广泛。它具有低功耗和低成本特点，同时有具有高密度的制造工艺。这种存储技术可以在掉电后依然保存数据，具有持久性。 另外一种 3D XPoint 技术发展更加迅速。3D XPoint 抛弃了在 NAND 芯片的核心-----晶体管。NAND 技术存在一个很大的问题，对于单个 bit 来讲，它不能做刷新操作。因此，如果要对每个 bit 数据进行更改就需要对整块数据做刷新操作。 3D  XPoint 的工作原理与 NAND 存在着根本性的不同。NAND 是通过电子来定义 bit 数据的，而 3D XPoint 则不同，其通过存储单元的电阻大小来定义 0 和 1，其通</w:t>
      </w:r>
      <w:r w:rsidR="00D336AD">
        <w:rPr>
          <w:rFonts w:hAnsi="华文细黑" w:hint="eastAsia"/>
        </w:rPr>
        <w:t>过</w:t>
      </w:r>
      <w:r w:rsidRPr="00653675">
        <w:rPr>
          <w:rFonts w:hAnsi="华文细黑" w:hint="eastAsia"/>
        </w:rPr>
        <w:t>改变电阻的大小来改变存储的数据。</w:t>
      </w:r>
      <w:r w:rsidR="00D336AD">
        <w:rPr>
          <w:rFonts w:hAnsi="华文细黑" w:hint="eastAsia"/>
        </w:rPr>
        <w:t>截止到目前为止，非易失性内存技术日渐成熟，为该发明使用奠定了基础。</w:t>
      </w:r>
    </w:p>
    <w:p w14:paraId="21DCADEA" w14:textId="6316200F" w:rsidR="004D3A95" w:rsidRDefault="004D3A95" w:rsidP="0002136E">
      <w:pPr>
        <w:pStyle w:val="Default"/>
        <w:ind w:firstLineChars="83" w:firstLine="199"/>
        <w:jc w:val="both"/>
        <w:rPr>
          <w:rFonts w:hAnsi="华文细黑"/>
        </w:rPr>
      </w:pPr>
      <w:r>
        <w:rPr>
          <w:rFonts w:hAnsi="华文细黑" w:hint="eastAsia"/>
        </w:rPr>
        <w:t>3.</w:t>
      </w:r>
      <w:r>
        <w:rPr>
          <w:rFonts w:hAnsi="华文细黑"/>
        </w:rPr>
        <w:t xml:space="preserve"> </w:t>
      </w:r>
      <w:r>
        <w:rPr>
          <w:rFonts w:hAnsi="华文细黑" w:hint="eastAsia"/>
        </w:rPr>
        <w:t>SQLite整体描述</w:t>
      </w:r>
    </w:p>
    <w:p w14:paraId="2A08A7FA" w14:textId="77777777" w:rsidR="004D3A95" w:rsidRDefault="004D3A95" w:rsidP="004D3A95">
      <w:pPr>
        <w:pStyle w:val="Default"/>
        <w:ind w:firstLine="480"/>
        <w:jc w:val="both"/>
        <w:rPr>
          <w:rFonts w:ascii="Times New Roman" w:hAnsi="Times New Roman" w:cs="Times New Roman"/>
          <w:b/>
          <w:color w:val="auto"/>
        </w:rPr>
      </w:pPr>
      <w:r>
        <w:rPr>
          <w:noProof/>
        </w:rPr>
        <w:lastRenderedPageBreak/>
        <w:drawing>
          <wp:inline distT="0" distB="0" distL="0" distR="0" wp14:anchorId="393167B4" wp14:editId="37643EFB">
            <wp:extent cx="5274310" cy="2662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2555"/>
                    </a:xfrm>
                    <a:prstGeom prst="rect">
                      <a:avLst/>
                    </a:prstGeom>
                  </pic:spPr>
                </pic:pic>
              </a:graphicData>
            </a:graphic>
          </wp:inline>
        </w:drawing>
      </w:r>
    </w:p>
    <w:p w14:paraId="2920DD9D" w14:textId="77777777" w:rsidR="004D3A95" w:rsidRDefault="004D3A95" w:rsidP="004D3A95">
      <w:pPr>
        <w:pStyle w:val="Default"/>
        <w:ind w:firstLine="480"/>
        <w:jc w:val="center"/>
        <w:rPr>
          <w:rFonts w:hAnsi="华文细黑"/>
        </w:rPr>
      </w:pPr>
      <w:r>
        <w:rPr>
          <w:rFonts w:hAnsi="华文细黑" w:hint="eastAsia"/>
        </w:rPr>
        <w:t>图1.</w:t>
      </w:r>
      <w:r>
        <w:rPr>
          <w:rFonts w:hAnsi="华文细黑"/>
        </w:rPr>
        <w:t xml:space="preserve"> </w:t>
      </w:r>
      <w:r>
        <w:rPr>
          <w:rFonts w:hAnsi="华文细黑" w:hint="eastAsia"/>
        </w:rPr>
        <w:t>NVMSQLite嵌入式内存系统架构示意图</w:t>
      </w:r>
    </w:p>
    <w:p w14:paraId="0400EA60" w14:textId="3E464198" w:rsidR="004D3A95" w:rsidRPr="00D5066E" w:rsidRDefault="004D3A95" w:rsidP="000549B0">
      <w:pPr>
        <w:ind w:firstLine="480"/>
        <w:rPr>
          <w:rFonts w:ascii="宋体" w:hAnsi="华文细黑" w:cs="宋体"/>
          <w:color w:val="000000"/>
          <w:kern w:val="0"/>
          <w:sz w:val="24"/>
          <w:szCs w:val="24"/>
        </w:rPr>
      </w:pPr>
      <w:r w:rsidRPr="00D5066E">
        <w:rPr>
          <w:rFonts w:ascii="宋体" w:hAnsi="华文细黑" w:cs="宋体" w:hint="eastAsia"/>
          <w:color w:val="000000"/>
          <w:kern w:val="0"/>
          <w:sz w:val="24"/>
          <w:szCs w:val="24"/>
        </w:rPr>
        <w:t>S</w:t>
      </w:r>
      <w:r w:rsidRPr="00D5066E">
        <w:rPr>
          <w:rFonts w:ascii="宋体" w:hAnsi="华文细黑" w:cs="宋体"/>
          <w:color w:val="000000"/>
          <w:kern w:val="0"/>
          <w:sz w:val="24"/>
          <w:szCs w:val="24"/>
        </w:rPr>
        <w:t xml:space="preserve">QLite </w:t>
      </w:r>
      <w:r w:rsidRPr="00D5066E">
        <w:rPr>
          <w:rFonts w:ascii="宋体" w:hAnsi="华文细黑" w:cs="宋体" w:hint="eastAsia"/>
          <w:color w:val="000000"/>
          <w:kern w:val="0"/>
          <w:sz w:val="24"/>
          <w:szCs w:val="24"/>
        </w:rPr>
        <w:t>的体系结构具有模</w:t>
      </w:r>
      <w:r w:rsidR="000549B0" w:rsidRPr="00D5066E">
        <w:rPr>
          <w:rFonts w:ascii="宋体" w:hAnsi="华文细黑" w:cs="宋体" w:hint="eastAsia"/>
          <w:color w:val="000000"/>
          <w:kern w:val="0"/>
          <w:sz w:val="24"/>
          <w:szCs w:val="24"/>
        </w:rPr>
        <w:t xml:space="preserve">块化特点，它的整个体系结构可分为前端解析系统和后端引擎两个部分，也可细分为 </w:t>
      </w:r>
      <w:r w:rsidR="000549B0" w:rsidRPr="00D5066E">
        <w:rPr>
          <w:rFonts w:ascii="宋体" w:hAnsi="华文细黑" w:cs="宋体"/>
          <w:color w:val="000000"/>
          <w:kern w:val="0"/>
          <w:sz w:val="24"/>
          <w:szCs w:val="24"/>
        </w:rPr>
        <w:t xml:space="preserve">3 </w:t>
      </w:r>
      <w:r w:rsidR="000549B0" w:rsidRPr="00D5066E">
        <w:rPr>
          <w:rFonts w:ascii="宋体" w:hAnsi="华文细黑" w:cs="宋体" w:hint="eastAsia"/>
          <w:color w:val="000000"/>
          <w:kern w:val="0"/>
          <w:sz w:val="24"/>
          <w:szCs w:val="24"/>
        </w:rPr>
        <w:t>个子系统和8个相互独立的模块，具体结构如图</w:t>
      </w:r>
      <w:r w:rsidR="000549B0" w:rsidRPr="00D5066E">
        <w:rPr>
          <w:rFonts w:ascii="宋体" w:hAnsi="华文细黑" w:cs="宋体"/>
          <w:color w:val="000000"/>
          <w:kern w:val="0"/>
          <w:sz w:val="24"/>
          <w:szCs w:val="24"/>
        </w:rPr>
        <w:t>1</w:t>
      </w:r>
      <w:r w:rsidR="000549B0" w:rsidRPr="00D5066E">
        <w:rPr>
          <w:rFonts w:ascii="宋体" w:hAnsi="华文细黑" w:cs="宋体" w:hint="eastAsia"/>
          <w:color w:val="000000"/>
          <w:kern w:val="0"/>
          <w:sz w:val="24"/>
          <w:szCs w:val="24"/>
        </w:rPr>
        <w:t xml:space="preserve">.所示。前端解析系统包含三个模块，分别为分词器、解析器、代码生成器，主要负责的工作是 对应用程序传递过来的字符串进行处理，对其中包含的 </w:t>
      </w:r>
      <w:r w:rsidR="000549B0" w:rsidRPr="00D5066E">
        <w:rPr>
          <w:rFonts w:ascii="宋体" w:hAnsi="华文细黑" w:cs="宋体"/>
          <w:color w:val="000000"/>
          <w:kern w:val="0"/>
          <w:sz w:val="24"/>
          <w:szCs w:val="24"/>
        </w:rPr>
        <w:t xml:space="preserve">SQL </w:t>
      </w:r>
      <w:r w:rsidR="000549B0" w:rsidRPr="00D5066E">
        <w:rPr>
          <w:rFonts w:ascii="宋体" w:hAnsi="华文细黑" w:cs="宋体" w:hint="eastAsia"/>
          <w:color w:val="000000"/>
          <w:kern w:val="0"/>
          <w:sz w:val="24"/>
          <w:szCs w:val="24"/>
        </w:rPr>
        <w:t>语句和命令进行分析、优化和转 换，最终将其变为虚拟机能够执行的内部编码。而后</w:t>
      </w:r>
      <w:r w:rsidRPr="00D5066E">
        <w:rPr>
          <w:rFonts w:ascii="宋体" w:hAnsi="华文细黑" w:cs="宋体" w:hint="eastAsia"/>
          <w:color w:val="000000"/>
          <w:kern w:val="0"/>
          <w:sz w:val="24"/>
          <w:szCs w:val="24"/>
        </w:rPr>
        <w:t>引擎由虚拟机、</w:t>
      </w:r>
      <w:r w:rsidRPr="00D5066E">
        <w:rPr>
          <w:rFonts w:ascii="宋体" w:hAnsi="华文细黑" w:cs="宋体"/>
          <w:color w:val="000000"/>
          <w:kern w:val="0"/>
          <w:sz w:val="24"/>
          <w:szCs w:val="24"/>
        </w:rPr>
        <w:t>B-Tree</w:t>
      </w:r>
      <w:r w:rsidRPr="00D5066E">
        <w:rPr>
          <w:rFonts w:ascii="宋体" w:hAnsi="华文细黑" w:cs="宋体" w:hint="eastAsia"/>
          <w:color w:val="000000"/>
          <w:kern w:val="0"/>
          <w:sz w:val="24"/>
          <w:szCs w:val="24"/>
        </w:rPr>
        <w:t xml:space="preserve">、页缓存和操 作系统接口构成，其中虚拟机位于核心位置，为 </w:t>
      </w:r>
      <w:r w:rsidR="000549B0">
        <w:rPr>
          <w:rFonts w:ascii="宋体" w:hAnsi="华文细黑" w:cs="宋体"/>
          <w:color w:val="000000"/>
          <w:kern w:val="0"/>
          <w:sz w:val="24"/>
          <w:szCs w:val="24"/>
        </w:rPr>
        <w:t>NVM</w:t>
      </w:r>
      <w:r w:rsidRPr="000549B0">
        <w:rPr>
          <w:rFonts w:ascii="宋体" w:hAnsi="华文细黑" w:cs="宋体"/>
          <w:color w:val="000000"/>
          <w:kern w:val="0"/>
          <w:sz w:val="24"/>
          <w:szCs w:val="24"/>
        </w:rPr>
        <w:t>SQLite</w:t>
      </w:r>
      <w:r w:rsidRPr="00D5066E">
        <w:rPr>
          <w:rFonts w:ascii="宋体" w:hAnsi="华文细黑" w:cs="宋体" w:hint="eastAsia"/>
          <w:color w:val="000000"/>
          <w:kern w:val="0"/>
          <w:sz w:val="24"/>
          <w:szCs w:val="24"/>
        </w:rPr>
        <w:t>的引擎，用来解释执行前端解析系统生成的内部编码。</w:t>
      </w:r>
      <w:r w:rsidR="000549B0">
        <w:rPr>
          <w:rFonts w:ascii="宋体" w:hAnsi="华文细黑" w:cs="宋体"/>
          <w:color w:val="000000"/>
          <w:kern w:val="0"/>
          <w:sz w:val="24"/>
          <w:szCs w:val="24"/>
        </w:rPr>
        <w:t>NVM</w:t>
      </w:r>
      <w:r w:rsidR="000549B0" w:rsidRPr="000549B0">
        <w:rPr>
          <w:rFonts w:ascii="宋体" w:hAnsi="华文细黑" w:cs="宋体"/>
          <w:color w:val="000000"/>
          <w:kern w:val="0"/>
          <w:sz w:val="24"/>
          <w:szCs w:val="24"/>
        </w:rPr>
        <w:t>SQLit</w:t>
      </w:r>
      <w:r w:rsidR="000549B0">
        <w:rPr>
          <w:rFonts w:ascii="宋体" w:hAnsi="华文细黑" w:cs="宋体"/>
          <w:color w:val="000000"/>
          <w:kern w:val="0"/>
          <w:sz w:val="24"/>
          <w:szCs w:val="24"/>
        </w:rPr>
        <w:t>e</w:t>
      </w:r>
      <w:r w:rsidRPr="00D5066E">
        <w:rPr>
          <w:rFonts w:ascii="宋体" w:hAnsi="华文细黑" w:cs="宋体" w:hint="eastAsia"/>
          <w:color w:val="000000"/>
          <w:kern w:val="0"/>
          <w:sz w:val="24"/>
          <w:szCs w:val="24"/>
        </w:rPr>
        <w:t>的整个体系结构将一次数据库数据查询过程分割为几个不连续的阶段，与工厂流水线上流程类似，在体系的顶端对查询语句进行编译，中间阶段去解释执行， 最终的底部则是处理数据在操作系统中的存储。</w:t>
      </w:r>
    </w:p>
    <w:p w14:paraId="712371E6" w14:textId="0878A96A" w:rsidR="00D01CAE" w:rsidRDefault="008A197F" w:rsidP="00D01CAE">
      <w:pPr>
        <w:pStyle w:val="Default"/>
        <w:ind w:firstLine="482"/>
        <w:jc w:val="both"/>
        <w:rPr>
          <w:rFonts w:ascii="Times New Roman" w:hAnsi="Times New Roman" w:cs="Times New Roman"/>
          <w:b/>
          <w:color w:val="auto"/>
        </w:rPr>
      </w:pPr>
      <w:r w:rsidRPr="002260C6">
        <w:rPr>
          <w:rFonts w:ascii="Times New Roman" w:hAnsi="Times New Roman" w:cs="Times New Roman"/>
          <w:b/>
          <w:color w:val="auto"/>
        </w:rPr>
        <w:t>发明内容</w:t>
      </w:r>
    </w:p>
    <w:p w14:paraId="1824D09A" w14:textId="1808303C" w:rsidR="003E0936" w:rsidRDefault="00B24846" w:rsidP="00786355">
      <w:pPr>
        <w:pStyle w:val="Default"/>
        <w:ind w:firstLine="480"/>
        <w:rPr>
          <w:rFonts w:ascii="Arial" w:hAnsi="Arial" w:cs="Arial"/>
          <w:color w:val="333333"/>
          <w:shd w:val="clear" w:color="auto" w:fill="FFFFFF"/>
        </w:rPr>
      </w:pPr>
      <w:r>
        <w:rPr>
          <w:rFonts w:hint="eastAsia"/>
          <w:bCs/>
        </w:rPr>
        <w:t>针对嵌入式内存数据库SQLite</w:t>
      </w:r>
      <w:r w:rsidRPr="002260C6">
        <w:rPr>
          <w:bCs/>
        </w:rPr>
        <w:t>现有</w:t>
      </w:r>
      <w:r>
        <w:rPr>
          <w:rFonts w:hint="eastAsia"/>
          <w:bCs/>
        </w:rPr>
        <w:t>技术</w:t>
      </w:r>
      <w:r w:rsidRPr="002260C6">
        <w:rPr>
          <w:bCs/>
        </w:rPr>
        <w:t>不足，解决</w:t>
      </w:r>
      <w:r w:rsidRPr="002260C6">
        <w:t>现有技术</w:t>
      </w:r>
      <w:r>
        <w:rPr>
          <w:rFonts w:hint="eastAsia"/>
        </w:rPr>
        <w:t>在断电后数据</w:t>
      </w:r>
      <w:r w:rsidR="00E30ADE">
        <w:rPr>
          <w:rFonts w:hint="eastAsia"/>
        </w:rPr>
        <w:t>丢失</w:t>
      </w:r>
      <w:r w:rsidRPr="002260C6">
        <w:rPr>
          <w:rFonts w:eastAsiaTheme="minorEastAsia"/>
        </w:rPr>
        <w:t>问题</w:t>
      </w:r>
      <w:r w:rsidRPr="002260C6">
        <w:t>，本发明提供了</w:t>
      </w:r>
      <w:r>
        <w:t>一种</w:t>
      </w:r>
      <w:r w:rsidR="00E30ADE">
        <w:rPr>
          <w:rFonts w:hint="eastAsia"/>
        </w:rPr>
        <w:t>基于</w:t>
      </w:r>
      <w:r w:rsidR="00A03F75">
        <w:rPr>
          <w:rFonts w:hint="eastAsia"/>
        </w:rPr>
        <w:t>开源SQLite内存数据</w:t>
      </w:r>
      <w:r w:rsidR="00E30ADE">
        <w:rPr>
          <w:rFonts w:hint="eastAsia"/>
        </w:rPr>
        <w:t>的</w:t>
      </w:r>
      <w:r w:rsidR="00A03F75">
        <w:rPr>
          <w:rFonts w:hint="eastAsia"/>
        </w:rPr>
        <w:t>非易失内存</w:t>
      </w:r>
      <w:r w:rsidR="00E30ADE">
        <w:rPr>
          <w:rFonts w:hint="eastAsia"/>
        </w:rPr>
        <w:t>存储技术</w:t>
      </w:r>
      <w:r w:rsidR="00091BDF">
        <w:rPr>
          <w:rFonts w:hint="eastAsia"/>
        </w:rPr>
        <w:t>。以下称添加非易失内存存储技术的嵌入式内存数据库为NVMSQLite</w:t>
      </w:r>
      <w:r w:rsidR="004848EA">
        <w:rPr>
          <w:rFonts w:hint="eastAsia"/>
        </w:rPr>
        <w:t>。</w:t>
      </w:r>
    </w:p>
    <w:p w14:paraId="16EA135C" w14:textId="27DD9ABF" w:rsidR="008D6A65" w:rsidRDefault="003E0936" w:rsidP="0026278E">
      <w:pPr>
        <w:pStyle w:val="Default"/>
        <w:ind w:firstLine="480"/>
        <w:jc w:val="both"/>
        <w:rPr>
          <w:rFonts w:hAnsi="华文细黑"/>
        </w:rPr>
      </w:pPr>
      <w:r>
        <w:rPr>
          <w:rFonts w:hAnsi="华文细黑" w:hint="eastAsia"/>
        </w:rPr>
        <w:t>接下来将展示</w:t>
      </w:r>
      <w:r w:rsidR="00010E90">
        <w:rPr>
          <w:rFonts w:hAnsi="华文细黑" w:hint="eastAsia"/>
        </w:rPr>
        <w:t>非易失内存存储技术的实现细节</w:t>
      </w:r>
      <w:r w:rsidR="007F1170">
        <w:rPr>
          <w:rFonts w:hAnsi="华文细黑" w:hint="eastAsia"/>
        </w:rPr>
        <w:t>：</w:t>
      </w:r>
    </w:p>
    <w:p w14:paraId="7B8661DB" w14:textId="613A69DF" w:rsidR="00BB40FB" w:rsidRDefault="00BB40FB" w:rsidP="00BB40FB">
      <w:pPr>
        <w:pStyle w:val="Default"/>
        <w:numPr>
          <w:ilvl w:val="0"/>
          <w:numId w:val="6"/>
        </w:numPr>
        <w:ind w:firstLineChars="0"/>
        <w:jc w:val="both"/>
        <w:rPr>
          <w:rFonts w:hAnsi="华文细黑"/>
        </w:rPr>
      </w:pPr>
      <w:r>
        <w:rPr>
          <w:rFonts w:hAnsi="华文细黑" w:hint="eastAsia"/>
        </w:rPr>
        <w:t>NVMSQLite整体架构</w:t>
      </w:r>
    </w:p>
    <w:p w14:paraId="18FC747E" w14:textId="524B4268" w:rsidR="00BB40FB" w:rsidRDefault="00BB40FB" w:rsidP="00BB40FB">
      <w:pPr>
        <w:pStyle w:val="Default"/>
        <w:ind w:left="840" w:firstLineChars="0" w:firstLine="0"/>
        <w:jc w:val="both"/>
        <w:rPr>
          <w:rFonts w:hAnsi="华文细黑"/>
        </w:rPr>
      </w:pPr>
      <w:r>
        <w:rPr>
          <w:rFonts w:hAnsi="华文细黑" w:hint="eastAsia"/>
        </w:rPr>
        <w:t>NVMSQLite和SQLite整体架构基本一样，不同之处在于，NVMSQLite的数据库是运行在非易失性内存上，而且操作系统接口是面向非易失性内存的。</w:t>
      </w:r>
    </w:p>
    <w:p w14:paraId="39BF9436" w14:textId="07DCE715" w:rsidR="00987678" w:rsidRDefault="00BB40FB" w:rsidP="00987678">
      <w:pPr>
        <w:pStyle w:val="Default"/>
        <w:ind w:firstLine="480"/>
        <w:rPr>
          <w:rFonts w:hAnsi="华文细黑"/>
        </w:rPr>
      </w:pPr>
      <w:r>
        <w:rPr>
          <w:noProof/>
        </w:rPr>
        <w:lastRenderedPageBreak/>
        <w:drawing>
          <wp:inline distT="0" distB="0" distL="0" distR="0" wp14:anchorId="4099BDD0" wp14:editId="65139C58">
            <wp:extent cx="5486682" cy="291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682" cy="2914800"/>
                    </a:xfrm>
                    <a:prstGeom prst="rect">
                      <a:avLst/>
                    </a:prstGeom>
                  </pic:spPr>
                </pic:pic>
              </a:graphicData>
            </a:graphic>
          </wp:inline>
        </w:drawing>
      </w:r>
    </w:p>
    <w:p w14:paraId="36A0F8C5" w14:textId="05B466CB" w:rsidR="00B72873" w:rsidRDefault="00B72873" w:rsidP="00523D0D">
      <w:pPr>
        <w:pStyle w:val="Default"/>
        <w:ind w:firstLine="480"/>
        <w:jc w:val="center"/>
        <w:rPr>
          <w:rFonts w:hAnsi="华文细黑"/>
        </w:rPr>
      </w:pPr>
      <w:r w:rsidRPr="00D5066E">
        <w:rPr>
          <w:rFonts w:hAnsi="华文细黑" w:hint="eastAsia"/>
          <w:bCs/>
          <w:color w:val="auto"/>
        </w:rPr>
        <w:t>图2.</w:t>
      </w:r>
      <w:r>
        <w:rPr>
          <w:rFonts w:hAnsi="华文细黑"/>
        </w:rPr>
        <w:t xml:space="preserve"> </w:t>
      </w:r>
      <w:r>
        <w:rPr>
          <w:rFonts w:hAnsi="华文细黑" w:hint="eastAsia"/>
        </w:rPr>
        <w:t>NVMSQLite存储访问路径示意图</w:t>
      </w:r>
    </w:p>
    <w:p w14:paraId="3C30460B" w14:textId="1BC9CDF9" w:rsidR="0026278E" w:rsidRDefault="00B14A3B" w:rsidP="00D5066E">
      <w:pPr>
        <w:pStyle w:val="Default"/>
        <w:ind w:firstLineChars="150" w:firstLine="360"/>
        <w:rPr>
          <w:rFonts w:hAnsi="华文细黑"/>
        </w:rPr>
      </w:pPr>
      <w:r>
        <w:rPr>
          <w:rFonts w:hAnsi="华文细黑" w:hint="eastAsia"/>
        </w:rPr>
        <w:t>NVMSQLite存储访问路径如图2所示</w:t>
      </w:r>
      <w:r w:rsidR="004848EA">
        <w:rPr>
          <w:rFonts w:hAnsi="华文细黑" w:hint="eastAsia"/>
        </w:rPr>
        <w:t>。</w:t>
      </w:r>
      <w:r w:rsidR="00B72873">
        <w:rPr>
          <w:rFonts w:hAnsi="华文细黑" w:hint="eastAsia"/>
        </w:rPr>
        <w:t>NVMSQLite程序包括运行必要资源，不包括数据库数据，</w:t>
      </w:r>
      <w:r w:rsidR="004848EA">
        <w:rPr>
          <w:rFonts w:hAnsi="华文细黑" w:hint="eastAsia"/>
        </w:rPr>
        <w:t xml:space="preserve"> </w:t>
      </w:r>
      <w:r>
        <w:rPr>
          <w:rFonts w:hAnsi="华文细黑" w:hint="eastAsia"/>
        </w:rPr>
        <w:t>作为一个进程运行在用户空间中，N</w:t>
      </w:r>
      <w:r w:rsidR="00D5066E">
        <w:rPr>
          <w:rFonts w:hAnsi="华文细黑"/>
        </w:rPr>
        <w:t>V</w:t>
      </w:r>
      <w:r>
        <w:rPr>
          <w:rFonts w:hAnsi="华文细黑" w:hint="eastAsia"/>
        </w:rPr>
        <w:t>MSQLite数据库的元数据和数据存储在NVM存储器当中。</w:t>
      </w:r>
      <w:r w:rsidR="00FF383E">
        <w:rPr>
          <w:rFonts w:hAnsi="华文细黑" w:hint="eastAsia"/>
        </w:rPr>
        <w:t>和原来SQLite相比，NVMSQLite精简了</w:t>
      </w:r>
      <w:r w:rsidR="004B6BFE">
        <w:rPr>
          <w:rFonts w:hAnsi="华文细黑" w:hint="eastAsia"/>
        </w:rPr>
        <w:t>传统磁盘文件系统I/O栈，重新设计了访问NVM存储器空间的I/O流程，因而需要在操作系统中添加访问NVM存储器空间的系统调用，并设计了新的库文件对NVM系统</w:t>
      </w:r>
      <w:r w:rsidR="005426B5">
        <w:rPr>
          <w:rFonts w:hAnsi="华文细黑" w:hint="eastAsia"/>
        </w:rPr>
        <w:t>进行封装。</w:t>
      </w:r>
    </w:p>
    <w:p w14:paraId="622A69EC" w14:textId="5DF2BF1F" w:rsidR="00DA10AC" w:rsidRDefault="00DA10AC" w:rsidP="00DA10AC">
      <w:pPr>
        <w:pStyle w:val="Default"/>
        <w:ind w:firstLineChars="0" w:firstLine="0"/>
        <w:rPr>
          <w:rFonts w:hAnsi="华文细黑"/>
        </w:rPr>
      </w:pPr>
      <w:r>
        <w:rPr>
          <w:rFonts w:hAnsi="华文细黑" w:hint="eastAsia"/>
        </w:rPr>
        <w:t>2.</w:t>
      </w:r>
      <w:r w:rsidR="005426B5">
        <w:rPr>
          <w:rFonts w:hAnsi="华文细黑" w:hint="eastAsia"/>
        </w:rPr>
        <w:t>NVMSQLite在</w:t>
      </w:r>
      <w:r>
        <w:rPr>
          <w:rFonts w:hAnsi="华文细黑" w:hint="eastAsia"/>
        </w:rPr>
        <w:t>非易失性内存</w:t>
      </w:r>
      <w:r w:rsidR="005426B5">
        <w:rPr>
          <w:rFonts w:hAnsi="华文细黑" w:hint="eastAsia"/>
        </w:rPr>
        <w:t>中</w:t>
      </w:r>
      <w:r>
        <w:rPr>
          <w:rFonts w:hAnsi="华文细黑" w:hint="eastAsia"/>
        </w:rPr>
        <w:t>空间分配</w:t>
      </w:r>
    </w:p>
    <w:p w14:paraId="102E736E" w14:textId="77777777" w:rsidR="00DA10AC" w:rsidRDefault="00DA10AC" w:rsidP="00DA10AC">
      <w:pPr>
        <w:pStyle w:val="Default"/>
        <w:ind w:firstLineChars="0"/>
        <w:rPr>
          <w:rFonts w:hAnsi="华文细黑"/>
        </w:rPr>
      </w:pPr>
      <w:r>
        <w:rPr>
          <w:noProof/>
        </w:rPr>
        <w:drawing>
          <wp:inline distT="0" distB="0" distL="0" distR="0" wp14:anchorId="78286D73" wp14:editId="41FBD701">
            <wp:extent cx="5274310" cy="598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8805"/>
                    </a:xfrm>
                    <a:prstGeom prst="rect">
                      <a:avLst/>
                    </a:prstGeom>
                  </pic:spPr>
                </pic:pic>
              </a:graphicData>
            </a:graphic>
          </wp:inline>
        </w:drawing>
      </w:r>
    </w:p>
    <w:p w14:paraId="610EFDA1" w14:textId="0740E21A" w:rsidR="00DA10AC" w:rsidRDefault="00DA10AC" w:rsidP="00DA10AC">
      <w:pPr>
        <w:pStyle w:val="Default"/>
        <w:ind w:firstLineChars="0"/>
        <w:jc w:val="center"/>
        <w:rPr>
          <w:rFonts w:hAnsi="华文细黑"/>
        </w:rPr>
      </w:pPr>
      <w:r w:rsidRPr="00D5066E">
        <w:rPr>
          <w:rFonts w:hAnsi="华文细黑" w:hint="eastAsia"/>
          <w:bCs/>
          <w:color w:val="auto"/>
        </w:rPr>
        <w:t>图</w:t>
      </w:r>
      <w:r w:rsidR="000549B0" w:rsidRPr="00D5066E">
        <w:rPr>
          <w:rFonts w:hAnsi="华文细黑"/>
          <w:bCs/>
          <w:color w:val="auto"/>
        </w:rPr>
        <w:t>3</w:t>
      </w:r>
      <w:r w:rsidRPr="00D5066E">
        <w:rPr>
          <w:rFonts w:hAnsi="华文细黑" w:hint="eastAsia"/>
          <w:b/>
          <w:color w:val="auto"/>
        </w:rPr>
        <w:t>.</w:t>
      </w:r>
      <w:r>
        <w:rPr>
          <w:rFonts w:hAnsi="华文细黑"/>
        </w:rPr>
        <w:t xml:space="preserve"> </w:t>
      </w:r>
      <w:r>
        <w:rPr>
          <w:rFonts w:hAnsi="华文细黑" w:hint="eastAsia"/>
        </w:rPr>
        <w:t>非易失性内存空间分配示意图</w:t>
      </w:r>
    </w:p>
    <w:p w14:paraId="1724EBF2" w14:textId="5F2EA702" w:rsidR="00DA10AC" w:rsidRDefault="00527832" w:rsidP="00527832">
      <w:pPr>
        <w:pStyle w:val="Default"/>
        <w:ind w:firstLine="480"/>
        <w:rPr>
          <w:rFonts w:hAnsi="华文细黑"/>
        </w:rPr>
      </w:pPr>
      <w:r>
        <w:rPr>
          <w:rFonts w:hAnsi="华文细黑" w:hint="eastAsia"/>
        </w:rPr>
        <w:t>NVMSQLite</w:t>
      </w:r>
      <w:r w:rsidR="00DA10AC">
        <w:rPr>
          <w:rFonts w:hAnsi="华文细黑" w:hint="eastAsia"/>
        </w:rPr>
        <w:t>使用基于页的方式管理非易失性内存</w:t>
      </w:r>
      <w:r>
        <w:rPr>
          <w:rFonts w:hAnsi="华文细黑" w:hint="eastAsia"/>
        </w:rPr>
        <w:t>，即将非易失性内存按照每页4KB的大小进行划分，并用空闲链表将空闲页进行管理。</w:t>
      </w:r>
      <w:r w:rsidR="00DA10AC">
        <w:rPr>
          <w:rFonts w:hAnsi="华文细黑" w:hint="eastAsia"/>
        </w:rPr>
        <w:t>非易失性内存空间分配如图1所示，NVMSQLite将非易失性内存空间分为三个部分，非易失性内存元数据，NVMSQLite元数据，NVMSQLite数据库存储区。</w:t>
      </w:r>
    </w:p>
    <w:p w14:paraId="7E7C7050" w14:textId="77777777" w:rsidR="00DA10AC" w:rsidRDefault="00DA10AC" w:rsidP="00DA10AC">
      <w:pPr>
        <w:pStyle w:val="Default"/>
        <w:ind w:firstLine="480"/>
        <w:rPr>
          <w:rFonts w:hAnsi="华文细黑"/>
        </w:rPr>
      </w:pPr>
      <w:r>
        <w:rPr>
          <w:rFonts w:hAnsi="华文细黑" w:hint="eastAsia"/>
        </w:rPr>
        <w:t>非易失性内存元数据包括非易失性内存大小，非易失性内存划分页的大小，非易失性内存划分页的数量，非易失性内存中页的分配状况。其中非易失性内中页的分配状况使用位图表示，页位图区使用比特的方式记录了页表中页空间使用情况，比特“0”表示页为空闲状态可以用来分配，比特</w:t>
      </w:r>
      <w:r>
        <w:rPr>
          <w:rFonts w:hAnsi="华文细黑"/>
        </w:rPr>
        <w:t>”</w:t>
      </w:r>
      <w:r>
        <w:rPr>
          <w:rFonts w:hAnsi="华文细黑"/>
        </w:rPr>
        <w:t>1</w:t>
      </w:r>
      <w:r>
        <w:rPr>
          <w:rFonts w:hAnsi="华文细黑"/>
        </w:rPr>
        <w:t>”</w:t>
      </w:r>
      <w:r>
        <w:rPr>
          <w:rFonts w:hAnsi="华文细黑" w:hint="eastAsia"/>
        </w:rPr>
        <w:t>则表示页已被使用。页表存储了文件系统中所有的页信息。</w:t>
      </w:r>
    </w:p>
    <w:p w14:paraId="06ED9F42" w14:textId="77777777" w:rsidR="00DA10AC" w:rsidRDefault="00DA10AC" w:rsidP="00DA10AC">
      <w:pPr>
        <w:pStyle w:val="Default"/>
        <w:ind w:firstLine="480"/>
        <w:rPr>
          <w:rFonts w:hAnsi="华文细黑"/>
        </w:rPr>
      </w:pPr>
      <w:r>
        <w:rPr>
          <w:rFonts w:hAnsi="华文细黑" w:hint="eastAsia"/>
        </w:rPr>
        <w:lastRenderedPageBreak/>
        <w:t>NVMSQLite元数据包括：持久化数据库的映射表，数据库的大小，整个数据库数据结构的索引和数据库的日志。映射表用来组织持久化内存数据库中使用的物理内存空间。</w:t>
      </w:r>
      <w:r w:rsidRPr="00D43449">
        <w:rPr>
          <w:rFonts w:hAnsi="华文细黑" w:hint="eastAsia"/>
        </w:rPr>
        <w:t>其结构与系统页表的形式相同</w:t>
      </w:r>
      <w:r>
        <w:rPr>
          <w:rFonts w:hAnsi="华文细黑" w:hint="eastAsia"/>
        </w:rPr>
        <w:t>。</w:t>
      </w:r>
      <w:r w:rsidRPr="00D43449">
        <w:rPr>
          <w:rFonts w:hAnsi="华文细黑" w:hint="eastAsia"/>
        </w:rPr>
        <w:t>当对</w:t>
      </w:r>
      <w:r>
        <w:rPr>
          <w:rFonts w:hAnsi="华文细黑" w:hint="eastAsia"/>
        </w:rPr>
        <w:t>NVMSQLite</w:t>
      </w:r>
      <w:r w:rsidRPr="00D43449">
        <w:rPr>
          <w:rFonts w:hAnsi="华文细黑" w:hint="eastAsia"/>
        </w:rPr>
        <w:t xml:space="preserve">对应进程的持久化内存数据库初始化时，非易失性内存上的持久化数据库通过将映射表插入对应进程的页表中而暴露给进程的虚拟地址空间。然后，用户可以通过其进程虚拟地址空间访问非易失性内存上的持久化数据库，获取进程的虚拟地址空间的大小等于非易失性内存分配给持久化内存数据库的大小。 </w:t>
      </w:r>
    </w:p>
    <w:p w14:paraId="3E7C2803" w14:textId="7800E0AA" w:rsidR="00DA10AC" w:rsidRDefault="00F13F70" w:rsidP="004171CA">
      <w:pPr>
        <w:pStyle w:val="Default"/>
        <w:ind w:firstLineChars="0" w:firstLine="0"/>
        <w:rPr>
          <w:rFonts w:hAnsi="华文细黑"/>
        </w:rPr>
      </w:pPr>
      <w:r>
        <w:rPr>
          <w:rFonts w:hAnsi="华文细黑"/>
        </w:rPr>
        <w:t xml:space="preserve">3 </w:t>
      </w:r>
      <w:r w:rsidR="00DA10AC">
        <w:rPr>
          <w:rFonts w:hAnsi="华文细黑" w:hint="eastAsia"/>
        </w:rPr>
        <w:t>非易失性内存空间的分配回收策略</w:t>
      </w:r>
    </w:p>
    <w:p w14:paraId="1AC92893" w14:textId="42ADB7B4" w:rsidR="005D2E7F" w:rsidRDefault="00DA10AC" w:rsidP="005D2E7F">
      <w:pPr>
        <w:pStyle w:val="Default"/>
        <w:ind w:firstLineChars="0" w:firstLine="0"/>
        <w:rPr>
          <w:rFonts w:hAnsi="华文细黑"/>
        </w:rPr>
      </w:pPr>
      <w:r>
        <w:rPr>
          <w:rFonts w:hAnsi="华文细黑"/>
        </w:rPr>
        <w:t xml:space="preserve">   </w:t>
      </w:r>
      <w:r>
        <w:rPr>
          <w:rFonts w:hAnsi="华文细黑" w:hint="eastAsia"/>
        </w:rPr>
        <w:t>，采用空闲链表的方式对非易事行内存的空闲空间进行维护，每个页面的大小设为4KB。在</w:t>
      </w:r>
      <w:r>
        <w:rPr>
          <w:rFonts w:hAnsi="华文细黑"/>
        </w:rPr>
        <w:t>NVMSQLite</w:t>
      </w:r>
      <w:r>
        <w:rPr>
          <w:rFonts w:hAnsi="华文细黑" w:hint="eastAsia"/>
        </w:rPr>
        <w:t>小于4KB的部分使用NVMslab分配器进行分配。NVMslab类似于linux中的slab分配器，最细粒度设为一次分配</w:t>
      </w:r>
      <w:r w:rsidRPr="00315817">
        <w:rPr>
          <w:rFonts w:hAnsi="华文细黑" w:hint="eastAsia"/>
          <w:bCs/>
          <w:color w:val="000000" w:themeColor="text1"/>
        </w:rPr>
        <w:t>32</w:t>
      </w:r>
      <w:r w:rsidR="00315817" w:rsidRPr="00315817">
        <w:rPr>
          <w:rFonts w:hAnsi="华文细黑" w:hint="eastAsia"/>
          <w:bCs/>
          <w:color w:val="000000" w:themeColor="text1"/>
        </w:rPr>
        <w:t>B</w:t>
      </w:r>
      <w:r w:rsidRPr="00315817">
        <w:rPr>
          <w:rFonts w:hAnsi="华文细黑" w:hint="eastAsia"/>
          <w:bCs/>
          <w:color w:val="000000" w:themeColor="text1"/>
        </w:rPr>
        <w:t>，</w:t>
      </w:r>
      <w:r w:rsidR="00315817" w:rsidRPr="00315817">
        <w:rPr>
          <w:rFonts w:hAnsi="华文细黑" w:hint="eastAsia"/>
          <w:bCs/>
          <w:color w:val="000000" w:themeColor="text1"/>
        </w:rPr>
        <w:t>配合着页面掩码。一个页面4KB，对应的页面掩码为128位</w:t>
      </w:r>
      <w:r>
        <w:rPr>
          <w:rFonts w:hAnsi="华文细黑" w:hint="eastAsia"/>
        </w:rPr>
        <w:t>。每当要分配一段小于4kB的空间时，首先判断分配器里面的空闲空间是否能满足要求，如果不能满足要求，就从空闲页面链表中获取一个4KB的物理页给NVMslab，然后再分配。</w:t>
      </w:r>
    </w:p>
    <w:p w14:paraId="369809D9" w14:textId="7F8D6164" w:rsidR="003170A9" w:rsidRDefault="005426B5" w:rsidP="005426B5">
      <w:pPr>
        <w:pStyle w:val="Default"/>
        <w:ind w:firstLineChars="0" w:firstLine="0"/>
        <w:rPr>
          <w:rFonts w:hAnsi="华文细黑"/>
        </w:rPr>
      </w:pPr>
      <w:r>
        <w:rPr>
          <w:rFonts w:hAnsi="华文细黑" w:hint="eastAsia"/>
        </w:rPr>
        <w:t>4</w:t>
      </w:r>
      <w:r>
        <w:rPr>
          <w:rFonts w:hAnsi="华文细黑"/>
        </w:rPr>
        <w:t xml:space="preserve"> </w:t>
      </w:r>
      <w:r w:rsidR="003170A9">
        <w:rPr>
          <w:rFonts w:hAnsi="华文细黑" w:hint="eastAsia"/>
        </w:rPr>
        <w:t>保证数据库一致性</w:t>
      </w:r>
    </w:p>
    <w:p w14:paraId="554447AD" w14:textId="0D29644E" w:rsidR="001D3B6B" w:rsidRDefault="001D3B6B" w:rsidP="001D3B6B">
      <w:pPr>
        <w:pStyle w:val="Default"/>
        <w:ind w:firstLine="480"/>
        <w:rPr>
          <w:rFonts w:hAnsi="华文细黑"/>
        </w:rPr>
      </w:pPr>
      <w:r>
        <w:rPr>
          <w:rFonts w:hAnsi="华文细黑" w:hint="eastAsia"/>
        </w:rPr>
        <w:t>当NVM持久化存放在NVM中后，对内存数据库的操作不再需要经过DRAM。对数据地任何修改操作都直接持久化地保存在数据库中，不需要再同步回磁盘中，省去全部地慢速I/O操作。同时也不存在与备份数据不一致的问题。</w:t>
      </w:r>
    </w:p>
    <w:p w14:paraId="2D761601" w14:textId="53DCE2C6" w:rsidR="00BD5B2C" w:rsidRDefault="001D3B6B" w:rsidP="00181411">
      <w:pPr>
        <w:pStyle w:val="Default"/>
        <w:ind w:firstLine="480"/>
        <w:rPr>
          <w:rFonts w:hAnsi="华文细黑"/>
        </w:rPr>
      </w:pPr>
      <w:r>
        <w:rPr>
          <w:rFonts w:hAnsi="华文细黑" w:hint="eastAsia"/>
        </w:rPr>
        <w:t xml:space="preserve"> </w:t>
      </w:r>
      <w:r>
        <w:rPr>
          <w:rFonts w:hAnsi="华文细黑"/>
        </w:rPr>
        <w:t xml:space="preserve"> </w:t>
      </w:r>
      <w:r>
        <w:rPr>
          <w:rFonts w:hAnsi="华文细黑" w:hint="eastAsia"/>
        </w:rPr>
        <w:t>在NVMSQLite中提出一种基于日志方式，先来备份数据集更新操作本身，然后再做更新操作。在NVMSQLite元数据空间区中，划出一部分区域为日志区域。</w:t>
      </w:r>
      <w:r w:rsidR="007F3180">
        <w:rPr>
          <w:rFonts w:hAnsi="华文细黑" w:hint="eastAsia"/>
        </w:rPr>
        <w:t>NVMSQLite嵌入式内存数据库每进行一步操作时，每一步操作作为一个条目记录在日志里面。</w:t>
      </w:r>
      <w:r>
        <w:rPr>
          <w:rFonts w:hAnsi="华文细黑" w:hint="eastAsia"/>
        </w:rPr>
        <w:t>存储一个日志指针，指针指向</w:t>
      </w:r>
      <w:r w:rsidR="007F3180">
        <w:rPr>
          <w:rFonts w:hAnsi="华文细黑" w:hint="eastAsia"/>
        </w:rPr>
        <w:t>日志中当前操作的条目</w:t>
      </w:r>
      <w:r>
        <w:rPr>
          <w:rFonts w:hAnsi="华文细黑" w:hint="eastAsia"/>
        </w:rPr>
        <w:t>，指针所指之前地</w:t>
      </w:r>
      <w:r w:rsidR="007F3180">
        <w:rPr>
          <w:rFonts w:hAnsi="华文细黑" w:hint="eastAsia"/>
        </w:rPr>
        <w:t>日志条目指代的操作</w:t>
      </w:r>
      <w:r>
        <w:rPr>
          <w:rFonts w:hAnsi="华文细黑" w:hint="eastAsia"/>
        </w:rPr>
        <w:t>全部失效，每完成一步操作，就往后</w:t>
      </w:r>
      <w:r w:rsidR="007F3180">
        <w:rPr>
          <w:rFonts w:hAnsi="华文细黑" w:hint="eastAsia"/>
        </w:rPr>
        <w:t>挪一步指针。当日志区域全部用完时，指针从头开始。</w:t>
      </w:r>
    </w:p>
    <w:p w14:paraId="4701CF66" w14:textId="15BEDE21" w:rsidR="000329AB" w:rsidRDefault="000329AB" w:rsidP="000329AB">
      <w:pPr>
        <w:pStyle w:val="Default"/>
        <w:ind w:firstLineChars="182" w:firstLine="439"/>
        <w:jc w:val="both"/>
        <w:rPr>
          <w:rFonts w:ascii="Times New Roman" w:hAnsi="Times New Roman" w:cs="Times New Roman"/>
          <w:b/>
          <w:color w:val="auto"/>
        </w:rPr>
      </w:pPr>
    </w:p>
    <w:p w14:paraId="565C4219" w14:textId="2C609612" w:rsidR="000329AB" w:rsidRDefault="000329AB" w:rsidP="000329AB">
      <w:pPr>
        <w:pStyle w:val="Default"/>
        <w:ind w:firstLineChars="182" w:firstLine="439"/>
        <w:jc w:val="both"/>
        <w:rPr>
          <w:rFonts w:ascii="Times New Roman" w:hAnsi="Times New Roman" w:cs="Times New Roman"/>
          <w:b/>
          <w:color w:val="auto"/>
        </w:rPr>
      </w:pPr>
    </w:p>
    <w:p w14:paraId="1069F3FA" w14:textId="4BC18394" w:rsidR="000329AB" w:rsidRDefault="000329AB" w:rsidP="000329AB">
      <w:pPr>
        <w:pStyle w:val="Default"/>
        <w:ind w:firstLineChars="182" w:firstLine="439"/>
        <w:jc w:val="both"/>
        <w:rPr>
          <w:rFonts w:ascii="Times New Roman" w:hAnsi="Times New Roman" w:cs="Times New Roman"/>
          <w:b/>
          <w:color w:val="auto"/>
        </w:rPr>
      </w:pPr>
    </w:p>
    <w:p w14:paraId="59E1A2B9" w14:textId="402C8ADE" w:rsidR="000329AB" w:rsidRDefault="000329AB" w:rsidP="000329AB">
      <w:pPr>
        <w:pStyle w:val="Default"/>
        <w:ind w:firstLineChars="182" w:firstLine="439"/>
        <w:jc w:val="both"/>
        <w:rPr>
          <w:rFonts w:ascii="Times New Roman" w:hAnsi="Times New Roman" w:cs="Times New Roman"/>
          <w:b/>
          <w:color w:val="auto"/>
        </w:rPr>
      </w:pPr>
    </w:p>
    <w:p w14:paraId="07D84390" w14:textId="0EA4A7C8" w:rsidR="000329AB" w:rsidRDefault="000329AB" w:rsidP="000329AB">
      <w:pPr>
        <w:pStyle w:val="Default"/>
        <w:ind w:firstLineChars="182" w:firstLine="439"/>
        <w:jc w:val="both"/>
        <w:rPr>
          <w:rFonts w:ascii="Times New Roman" w:hAnsi="Times New Roman" w:cs="Times New Roman"/>
          <w:b/>
          <w:color w:val="auto"/>
        </w:rPr>
      </w:pPr>
    </w:p>
    <w:p w14:paraId="5DC56D89" w14:textId="7A07FE5A" w:rsidR="000329AB" w:rsidRDefault="000329AB" w:rsidP="000329AB">
      <w:pPr>
        <w:pStyle w:val="Default"/>
        <w:ind w:firstLineChars="182" w:firstLine="439"/>
        <w:jc w:val="both"/>
        <w:rPr>
          <w:rFonts w:ascii="Times New Roman" w:hAnsi="Times New Roman" w:cs="Times New Roman"/>
          <w:b/>
          <w:color w:val="auto"/>
        </w:rPr>
      </w:pPr>
    </w:p>
    <w:p w14:paraId="1FB5BDE1" w14:textId="1A422BE5" w:rsidR="000329AB" w:rsidRDefault="000329AB" w:rsidP="000329AB">
      <w:pPr>
        <w:pStyle w:val="Default"/>
        <w:ind w:firstLineChars="182" w:firstLine="439"/>
        <w:jc w:val="both"/>
        <w:rPr>
          <w:rFonts w:ascii="Times New Roman" w:hAnsi="Times New Roman" w:cs="Times New Roman"/>
          <w:b/>
          <w:color w:val="auto"/>
        </w:rPr>
      </w:pPr>
    </w:p>
    <w:p w14:paraId="779AAAC8" w14:textId="0396BC83" w:rsidR="000329AB" w:rsidRDefault="000329AB" w:rsidP="000329AB">
      <w:pPr>
        <w:pStyle w:val="Default"/>
        <w:ind w:firstLineChars="182" w:firstLine="439"/>
        <w:jc w:val="both"/>
        <w:rPr>
          <w:rFonts w:ascii="Times New Roman" w:hAnsi="Times New Roman" w:cs="Times New Roman"/>
          <w:b/>
          <w:color w:val="auto"/>
        </w:rPr>
      </w:pPr>
    </w:p>
    <w:p w14:paraId="10ED60AF" w14:textId="3CCBB540" w:rsidR="00523D0D" w:rsidRDefault="00523D0D" w:rsidP="00D434B1">
      <w:pPr>
        <w:pStyle w:val="Abstract"/>
        <w:ind w:firstLineChars="0" w:firstLine="0"/>
        <w:rPr>
          <w:lang w:eastAsia="zh-CN"/>
        </w:rPr>
      </w:pPr>
      <w:r w:rsidRPr="000329AB">
        <w:rPr>
          <w:rFonts w:hint="eastAsia"/>
          <w:lang w:eastAsia="zh-CN"/>
        </w:rPr>
        <w:lastRenderedPageBreak/>
        <w:t>数据库系统举例</w:t>
      </w:r>
    </w:p>
    <w:p w14:paraId="6DF51AB5" w14:textId="77DD3777" w:rsidR="00BC0F18" w:rsidRDefault="004171CA" w:rsidP="004171CA">
      <w:pPr>
        <w:pStyle w:val="Default"/>
        <w:ind w:firstLineChars="0" w:firstLine="0"/>
      </w:pPr>
      <w:r>
        <w:rPr>
          <w:rFonts w:hAnsi="华文细黑" w:hint="eastAsia"/>
        </w:rPr>
        <w:t>1.</w:t>
      </w:r>
      <w:r w:rsidR="00BC0F18" w:rsidRPr="004171CA">
        <w:rPr>
          <w:rFonts w:hAnsi="华文细黑" w:hint="eastAsia"/>
        </w:rPr>
        <w:t>NVMSQLite空间管理</w:t>
      </w:r>
    </w:p>
    <w:p w14:paraId="68ABAB3B" w14:textId="594DFED5" w:rsidR="00BC0F18" w:rsidRPr="004171CA" w:rsidRDefault="00A95C81" w:rsidP="004171CA">
      <w:pPr>
        <w:pStyle w:val="Default"/>
        <w:ind w:firstLine="480"/>
        <w:rPr>
          <w:rFonts w:hAnsi="华文细黑"/>
        </w:rPr>
      </w:pPr>
      <w:r w:rsidRPr="004171CA">
        <w:rPr>
          <w:rFonts w:hAnsi="华文细黑" w:hint="eastAsia"/>
        </w:rPr>
        <w:t>为了便于管理，非易失性内存的空闲空间主要由空闲链表维护，每个页面的大小设为4KB。此外，对于嵌入式内存数据库NVMSQLite使用的大都是小于4KB的内存空间。为了提高非易失性内存的空间利用率，使用细粒度内存分配器和页面掩码辅助管理非易失性内存的物理空间。</w:t>
      </w:r>
    </w:p>
    <w:p w14:paraId="20362751" w14:textId="5983EC26" w:rsidR="00A95C81" w:rsidRPr="004171CA" w:rsidRDefault="00A95C81" w:rsidP="004171CA">
      <w:pPr>
        <w:pStyle w:val="Default"/>
        <w:ind w:firstLine="480"/>
        <w:rPr>
          <w:rFonts w:hAnsi="华文细黑"/>
        </w:rPr>
      </w:pPr>
      <w:r w:rsidRPr="004171CA">
        <w:rPr>
          <w:rFonts w:hAnsi="华文细黑" w:hint="eastAsia"/>
        </w:rPr>
        <w:t>NVMslab，用于分配小于4KB的非易失性内存空间，最细粒度设为一次分配32字节。每当要分配一段小于4KB的空间时，首先判断分配器里面的空闲空间是否满足要求。如果不能满足要求，就从空闲页面链表中获取一个4KB的物理页给NVMslab，然后在进行分配。</w:t>
      </w:r>
    </w:p>
    <w:p w14:paraId="35075881" w14:textId="582074EC" w:rsidR="00A95C81" w:rsidRPr="004171CA" w:rsidRDefault="00A95C81" w:rsidP="004171CA">
      <w:pPr>
        <w:pStyle w:val="Default"/>
        <w:ind w:firstLine="480"/>
        <w:rPr>
          <w:rFonts w:hAnsi="华文细黑"/>
        </w:rPr>
      </w:pPr>
      <w:r w:rsidRPr="004171CA">
        <w:rPr>
          <w:rFonts w:hAnsi="华文细黑" w:hint="eastAsia"/>
        </w:rPr>
        <w:t>页面</w:t>
      </w:r>
      <w:r w:rsidR="004171CA" w:rsidRPr="004171CA">
        <w:rPr>
          <w:rFonts w:hAnsi="华文细黑" w:hint="eastAsia"/>
        </w:rPr>
        <w:t>掩码的结构类似于数组，每个元素对应一个物理页，存放该页面的空间使用情况。每个元素是一个位图。由于默认要分配的空间以32字节为基本单位，所以一个4KB大小的空闲页对应在页码中的位图大小为128位。每从一个页面分配32字节，页码掩码中对应的位置为0；每从某个页面释放32字节，页面掩码中对应的位置为1.</w:t>
      </w:r>
    </w:p>
    <w:p w14:paraId="70326889" w14:textId="3C8C6812" w:rsidR="004171CA" w:rsidRDefault="004171CA" w:rsidP="004171CA">
      <w:pPr>
        <w:pStyle w:val="Default"/>
        <w:ind w:firstLine="480"/>
      </w:pPr>
      <w:r w:rsidRPr="004171CA">
        <w:rPr>
          <w:rFonts w:hAnsi="华文细黑" w:hint="eastAsia"/>
        </w:rPr>
        <w:t>每次请求分配非易失性内存空闲空间时，首先判断请求的大小。当请求的空间大于4KB时，以4KB单位向上取整，从空闲链表中直接分配连续的空闲块，并调整空闲链表中的基本信息。空闲链表的分配策略时首次适应的方式分配。如果要分配的空间小于4KB，就用细粒度内存分配器</w:t>
      </w:r>
      <w:r>
        <w:rPr>
          <w:rFonts w:hint="eastAsia"/>
        </w:rPr>
        <w:t>NVMslab。整体的逻辑如图四所示</w:t>
      </w:r>
    </w:p>
    <w:p w14:paraId="1D6D397A" w14:textId="79A86A93" w:rsidR="004171CA" w:rsidRDefault="004C5FB3" w:rsidP="004171CA">
      <w:pPr>
        <w:pStyle w:val="Default"/>
        <w:ind w:firstLineChars="0" w:firstLine="0"/>
        <w:jc w:val="center"/>
        <w:rPr>
          <w:rFonts w:hAnsi="华文细黑"/>
        </w:rPr>
      </w:pPr>
      <w:r>
        <w:rPr>
          <w:noProof/>
        </w:rPr>
        <w:drawing>
          <wp:inline distT="0" distB="0" distL="0" distR="0" wp14:anchorId="4D0D6FC1" wp14:editId="6DF043D3">
            <wp:extent cx="2750233" cy="37204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4085" cy="3725676"/>
                    </a:xfrm>
                    <a:prstGeom prst="rect">
                      <a:avLst/>
                    </a:prstGeom>
                  </pic:spPr>
                </pic:pic>
              </a:graphicData>
            </a:graphic>
          </wp:inline>
        </w:drawing>
      </w:r>
    </w:p>
    <w:p w14:paraId="29D130E8" w14:textId="519B0844" w:rsidR="00A95C81" w:rsidRDefault="004171CA" w:rsidP="004C5FB3">
      <w:pPr>
        <w:pStyle w:val="Default"/>
        <w:ind w:firstLineChars="0"/>
        <w:jc w:val="center"/>
        <w:rPr>
          <w:rFonts w:hAnsi="华文细黑"/>
        </w:rPr>
      </w:pPr>
      <w:r w:rsidRPr="004C5FB3">
        <w:rPr>
          <w:rFonts w:hAnsi="华文细黑" w:hint="eastAsia"/>
          <w:bCs/>
          <w:color w:val="auto"/>
        </w:rPr>
        <w:t>图4.</w:t>
      </w:r>
      <w:r w:rsidR="00D935B1">
        <w:rPr>
          <w:rFonts w:hAnsi="华文细黑"/>
          <w:bCs/>
          <w:color w:val="auto"/>
        </w:rPr>
        <w:t xml:space="preserve"> </w:t>
      </w:r>
      <w:r w:rsidRPr="004C5FB3">
        <w:rPr>
          <w:rFonts w:hAnsi="华文细黑" w:hint="eastAsia"/>
          <w:bCs/>
          <w:color w:val="auto"/>
        </w:rPr>
        <w:t>内存空间分配流程图</w:t>
      </w:r>
    </w:p>
    <w:p w14:paraId="2CDDEFA2" w14:textId="77777777" w:rsidR="004C5FB3" w:rsidRPr="004C5FB3" w:rsidRDefault="00D434B1" w:rsidP="004C5FB3">
      <w:pPr>
        <w:pStyle w:val="Default"/>
        <w:ind w:firstLine="480"/>
        <w:rPr>
          <w:rFonts w:hAnsi="华文细黑"/>
        </w:rPr>
      </w:pPr>
      <w:r>
        <w:rPr>
          <w:rFonts w:hAnsi="华文细黑" w:hint="eastAsia"/>
        </w:rPr>
        <w:lastRenderedPageBreak/>
        <w:t>当释放一段存储空的时候，需要把对应的空间回收。首先对位图标志位调整，把位图中对应的标志位位1.。然后判断所在标志位对应页面的标志位是否全为1，如果全为1就说明整个页已经空了，就把这个页插入到空闲链表中，如果不是全为1，说明这个页面还有空间没有被回收，所以停止操作。其流程如图5所示</w:t>
      </w:r>
    </w:p>
    <w:p w14:paraId="56B01FFC" w14:textId="593EDBB6" w:rsidR="00D434B1" w:rsidRDefault="004C5FB3" w:rsidP="004C5FB3">
      <w:pPr>
        <w:ind w:firstLine="420"/>
        <w:jc w:val="center"/>
      </w:pPr>
      <w:r>
        <w:rPr>
          <w:noProof/>
        </w:rPr>
        <w:drawing>
          <wp:inline distT="0" distB="0" distL="0" distR="0" wp14:anchorId="47993F46" wp14:editId="5D1D3C11">
            <wp:extent cx="2933851" cy="38165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851" cy="3816546"/>
                    </a:xfrm>
                    <a:prstGeom prst="rect">
                      <a:avLst/>
                    </a:prstGeom>
                  </pic:spPr>
                </pic:pic>
              </a:graphicData>
            </a:graphic>
          </wp:inline>
        </w:drawing>
      </w:r>
    </w:p>
    <w:p w14:paraId="5B7FC85B" w14:textId="22B695BC" w:rsidR="004C5FB3" w:rsidRPr="00BC0F18" w:rsidRDefault="004C5FB3" w:rsidP="004C5FB3">
      <w:pPr>
        <w:ind w:firstLine="480"/>
        <w:jc w:val="center"/>
      </w:pPr>
      <w:r w:rsidRPr="00D935B1">
        <w:rPr>
          <w:rFonts w:ascii="宋体" w:hAnsi="华文细黑" w:cs="宋体" w:hint="eastAsia"/>
          <w:bCs/>
          <w:kern w:val="0"/>
          <w:sz w:val="24"/>
          <w:szCs w:val="24"/>
        </w:rPr>
        <w:t>图5</w:t>
      </w:r>
      <w:r w:rsidR="00D935B1">
        <w:rPr>
          <w:rFonts w:ascii="宋体" w:hAnsi="华文细黑" w:cs="宋体"/>
          <w:bCs/>
          <w:kern w:val="0"/>
          <w:sz w:val="24"/>
          <w:szCs w:val="24"/>
        </w:rPr>
        <w:t>.</w:t>
      </w:r>
      <w:r w:rsidRPr="00D935B1">
        <w:rPr>
          <w:rFonts w:ascii="宋体" w:hAnsi="华文细黑" w:cs="宋体"/>
          <w:bCs/>
          <w:kern w:val="0"/>
          <w:sz w:val="24"/>
          <w:szCs w:val="24"/>
        </w:rPr>
        <w:t xml:space="preserve"> </w:t>
      </w:r>
      <w:r w:rsidRPr="00D935B1">
        <w:rPr>
          <w:rFonts w:ascii="宋体" w:hAnsi="华文细黑" w:cs="宋体" w:hint="eastAsia"/>
          <w:bCs/>
          <w:kern w:val="0"/>
          <w:sz w:val="24"/>
          <w:szCs w:val="24"/>
        </w:rPr>
        <w:t>回收操作流程图</w:t>
      </w:r>
    </w:p>
    <w:p w14:paraId="497429FF" w14:textId="77777777" w:rsidR="004C5FB3" w:rsidRDefault="004C5FB3" w:rsidP="004171CA">
      <w:pPr>
        <w:pStyle w:val="Default"/>
        <w:ind w:firstLineChars="0" w:firstLine="0"/>
        <w:rPr>
          <w:rFonts w:hAnsi="华文细黑"/>
        </w:rPr>
      </w:pPr>
    </w:p>
    <w:p w14:paraId="15ECC1D9" w14:textId="77777777" w:rsidR="004C5FB3" w:rsidRDefault="004C5FB3" w:rsidP="004171CA">
      <w:pPr>
        <w:pStyle w:val="Default"/>
        <w:ind w:firstLineChars="0" w:firstLine="0"/>
        <w:rPr>
          <w:rFonts w:hAnsi="华文细黑"/>
        </w:rPr>
      </w:pPr>
    </w:p>
    <w:p w14:paraId="3521BC3D" w14:textId="77777777" w:rsidR="004C5FB3" w:rsidRDefault="004C5FB3" w:rsidP="004171CA">
      <w:pPr>
        <w:pStyle w:val="Default"/>
        <w:ind w:firstLineChars="0" w:firstLine="0"/>
        <w:rPr>
          <w:rFonts w:hAnsi="华文细黑"/>
        </w:rPr>
      </w:pPr>
    </w:p>
    <w:p w14:paraId="1623F4E9" w14:textId="77777777" w:rsidR="004C5FB3" w:rsidRDefault="004C5FB3" w:rsidP="004171CA">
      <w:pPr>
        <w:pStyle w:val="Default"/>
        <w:ind w:firstLineChars="0" w:firstLine="0"/>
        <w:rPr>
          <w:rFonts w:hAnsi="华文细黑"/>
        </w:rPr>
      </w:pPr>
    </w:p>
    <w:p w14:paraId="099D297E" w14:textId="77777777" w:rsidR="004C5FB3" w:rsidRDefault="004C5FB3" w:rsidP="004171CA">
      <w:pPr>
        <w:pStyle w:val="Default"/>
        <w:ind w:firstLineChars="0" w:firstLine="0"/>
        <w:rPr>
          <w:rFonts w:hAnsi="华文细黑"/>
        </w:rPr>
      </w:pPr>
    </w:p>
    <w:p w14:paraId="51A52BEB" w14:textId="77777777" w:rsidR="004C5FB3" w:rsidRDefault="004C5FB3" w:rsidP="004171CA">
      <w:pPr>
        <w:pStyle w:val="Default"/>
        <w:ind w:firstLineChars="0" w:firstLine="0"/>
        <w:rPr>
          <w:rFonts w:hAnsi="华文细黑"/>
        </w:rPr>
      </w:pPr>
    </w:p>
    <w:p w14:paraId="418CB61D" w14:textId="77777777" w:rsidR="004C5FB3" w:rsidRDefault="004C5FB3" w:rsidP="004171CA">
      <w:pPr>
        <w:pStyle w:val="Default"/>
        <w:ind w:firstLineChars="0" w:firstLine="0"/>
        <w:rPr>
          <w:rFonts w:hAnsi="华文细黑"/>
        </w:rPr>
      </w:pPr>
    </w:p>
    <w:p w14:paraId="204C13CF" w14:textId="77777777" w:rsidR="004C5FB3" w:rsidRDefault="004C5FB3" w:rsidP="004171CA">
      <w:pPr>
        <w:pStyle w:val="Default"/>
        <w:ind w:firstLineChars="0" w:firstLine="0"/>
        <w:rPr>
          <w:rFonts w:hAnsi="华文细黑"/>
        </w:rPr>
      </w:pPr>
    </w:p>
    <w:p w14:paraId="2DEBD58D" w14:textId="77777777" w:rsidR="004C5FB3" w:rsidRDefault="004C5FB3" w:rsidP="004171CA">
      <w:pPr>
        <w:pStyle w:val="Default"/>
        <w:ind w:firstLineChars="0" w:firstLine="0"/>
        <w:rPr>
          <w:rFonts w:hAnsi="华文细黑"/>
        </w:rPr>
      </w:pPr>
    </w:p>
    <w:p w14:paraId="140106EC" w14:textId="77777777" w:rsidR="004C5FB3" w:rsidRDefault="004C5FB3" w:rsidP="004171CA">
      <w:pPr>
        <w:pStyle w:val="Default"/>
        <w:ind w:firstLineChars="0" w:firstLine="0"/>
        <w:rPr>
          <w:rFonts w:hAnsi="华文细黑"/>
        </w:rPr>
      </w:pPr>
    </w:p>
    <w:p w14:paraId="10B9B05C" w14:textId="77777777" w:rsidR="004C5FB3" w:rsidRDefault="004C5FB3" w:rsidP="004171CA">
      <w:pPr>
        <w:pStyle w:val="Default"/>
        <w:ind w:firstLineChars="0" w:firstLine="0"/>
        <w:rPr>
          <w:rFonts w:hAnsi="华文细黑"/>
        </w:rPr>
      </w:pPr>
    </w:p>
    <w:p w14:paraId="6008F372" w14:textId="06734F66" w:rsidR="00F807A9" w:rsidRPr="00F807A9" w:rsidRDefault="004171CA" w:rsidP="004171CA">
      <w:pPr>
        <w:pStyle w:val="Default"/>
        <w:ind w:firstLineChars="0" w:firstLine="0"/>
        <w:rPr>
          <w:rFonts w:ascii="Times New Roman" w:hAnsi="Times New Roman" w:cs="Times New Roman"/>
          <w:bCs/>
          <w:color w:val="auto"/>
        </w:rPr>
      </w:pPr>
      <w:r>
        <w:rPr>
          <w:rFonts w:hAnsi="华文细黑" w:hint="eastAsia"/>
        </w:rPr>
        <w:lastRenderedPageBreak/>
        <w:t>2.</w:t>
      </w:r>
      <w:r w:rsidR="00F807A9" w:rsidRPr="004171CA">
        <w:rPr>
          <w:rFonts w:hAnsi="华文细黑" w:hint="eastAsia"/>
        </w:rPr>
        <w:t>主要数据结构架构</w:t>
      </w:r>
    </w:p>
    <w:p w14:paraId="68708B1A" w14:textId="0425AA97" w:rsidR="00523D0D" w:rsidRPr="000329AB" w:rsidRDefault="00C17FDA" w:rsidP="000329AB">
      <w:pPr>
        <w:pStyle w:val="Default"/>
        <w:ind w:firstLineChars="82" w:firstLine="197"/>
        <w:jc w:val="center"/>
        <w:rPr>
          <w:rFonts w:hAnsi="华文细黑"/>
          <w:b/>
          <w:color w:val="FF0000"/>
        </w:rPr>
      </w:pPr>
      <w:r>
        <w:rPr>
          <w:noProof/>
        </w:rPr>
        <w:drawing>
          <wp:inline distT="0" distB="0" distL="0" distR="0" wp14:anchorId="340E28B1" wp14:editId="30B4B47A">
            <wp:extent cx="5310554" cy="71506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295" cy="7190702"/>
                    </a:xfrm>
                    <a:prstGeom prst="rect">
                      <a:avLst/>
                    </a:prstGeom>
                  </pic:spPr>
                </pic:pic>
              </a:graphicData>
            </a:graphic>
          </wp:inline>
        </w:drawing>
      </w:r>
    </w:p>
    <w:p w14:paraId="1B2E4D5E" w14:textId="69B55373" w:rsidR="00523D0D" w:rsidRDefault="000329AB" w:rsidP="000329AB">
      <w:pPr>
        <w:pStyle w:val="Default"/>
        <w:ind w:firstLine="480"/>
        <w:jc w:val="center"/>
        <w:rPr>
          <w:rFonts w:hAnsi="华文细黑"/>
        </w:rPr>
      </w:pPr>
      <w:r>
        <w:rPr>
          <w:rFonts w:hAnsi="华文细黑" w:hint="eastAsia"/>
        </w:rPr>
        <w:t>图</w:t>
      </w:r>
      <w:r w:rsidR="004C5FB3">
        <w:rPr>
          <w:rFonts w:hAnsi="华文细黑" w:hint="eastAsia"/>
        </w:rPr>
        <w:t>6</w:t>
      </w:r>
      <w:r>
        <w:rPr>
          <w:rFonts w:hAnsi="华文细黑" w:hint="eastAsia"/>
        </w:rPr>
        <w:t>.NVMSQLite的主要数据结构</w:t>
      </w:r>
    </w:p>
    <w:p w14:paraId="691CAC72" w14:textId="77777777" w:rsidR="000329AB" w:rsidRDefault="000329AB" w:rsidP="000329AB">
      <w:pPr>
        <w:pStyle w:val="Default"/>
        <w:ind w:firstLine="480"/>
        <w:jc w:val="center"/>
        <w:rPr>
          <w:rFonts w:hAnsi="华文细黑"/>
        </w:rPr>
      </w:pPr>
    </w:p>
    <w:p w14:paraId="03328F0D" w14:textId="0FFEE815" w:rsidR="009355C4" w:rsidRDefault="000329AB" w:rsidP="00C17FDA">
      <w:pPr>
        <w:pStyle w:val="Default"/>
        <w:ind w:firstLineChars="183" w:firstLine="439"/>
        <w:rPr>
          <w:rFonts w:hAnsi="华文细黑"/>
        </w:rPr>
      </w:pPr>
      <w:r>
        <w:rPr>
          <w:rFonts w:hAnsi="华文细黑" w:hint="eastAsia"/>
        </w:rPr>
        <w:t>NVMSQLite结构代表的是“数据库连接”。每个数据库连接都是</w:t>
      </w:r>
      <w:r w:rsidR="009355C4">
        <w:rPr>
          <w:rFonts w:hAnsi="华文细黑" w:hint="eastAsia"/>
        </w:rPr>
        <w:t>是NVMSQLite结构体的一个实例，在应用程序中可以连接多个数据库文件。结构成员aDb是Db结构对象，表示连接的数</w:t>
      </w:r>
      <w:r w:rsidR="009355C4">
        <w:rPr>
          <w:rFonts w:hAnsi="华文细黑" w:hint="eastAsia"/>
        </w:rPr>
        <w:lastRenderedPageBreak/>
        <w:t>据库文件。在实际使用中，aDb表示为Db结构指针的数组，编号为0的是主数据库，为aDb</w:t>
      </w:r>
      <w:r w:rsidR="009355C4">
        <w:rPr>
          <w:rFonts w:hAnsi="华文细黑"/>
        </w:rPr>
        <w:t>[0];</w:t>
      </w:r>
      <w:r w:rsidR="009355C4">
        <w:rPr>
          <w:rFonts w:hAnsi="华文细黑" w:hint="eastAsia"/>
        </w:rPr>
        <w:t>编号为1的是临时数据库，为aDB</w:t>
      </w:r>
      <w:r w:rsidR="009355C4">
        <w:rPr>
          <w:rFonts w:hAnsi="华文细黑"/>
        </w:rPr>
        <w:t>[1]</w:t>
      </w:r>
      <w:r w:rsidR="009355C4">
        <w:rPr>
          <w:rFonts w:hAnsi="华文细黑" w:hint="eastAsia"/>
        </w:rPr>
        <w:t>；编号2以及之后的是附加数据库。</w:t>
      </w:r>
    </w:p>
    <w:p w14:paraId="6F5E06CC" w14:textId="5AC32559" w:rsidR="009355C4" w:rsidRDefault="009355C4" w:rsidP="00C17FDA">
      <w:pPr>
        <w:pStyle w:val="Default"/>
        <w:ind w:firstLineChars="183" w:firstLine="439"/>
        <w:rPr>
          <w:rFonts w:hAnsi="华文细黑"/>
        </w:rPr>
      </w:pPr>
      <w:r>
        <w:rPr>
          <w:rFonts w:hAnsi="华文细黑" w:hint="eastAsia"/>
        </w:rPr>
        <w:t>Db结构代表的是数据库连接中的每个数据库文件实例。结构中的Btree对象和Schema对象，表示数据库连接为每一个连接中的数据库文件建立一个Btree对象和一个Schema对象。</w:t>
      </w:r>
    </w:p>
    <w:p w14:paraId="7C5AC48C" w14:textId="58A3D410" w:rsidR="008473AC" w:rsidRDefault="008473AC" w:rsidP="00C17FDA">
      <w:pPr>
        <w:pStyle w:val="Default"/>
        <w:ind w:firstLine="480"/>
        <w:rPr>
          <w:rFonts w:hAnsi="华文细黑"/>
        </w:rPr>
      </w:pPr>
      <w:r>
        <w:rPr>
          <w:rFonts w:hAnsi="华文细黑" w:hint="eastAsia"/>
        </w:rPr>
        <w:t>Vdbe结构是虚拟机的实例，包含了虚拟机的全部状态。应用程序中的“NVMSQLite_</w:t>
      </w:r>
      <w:r>
        <w:rPr>
          <w:rFonts w:hAnsi="华文细黑"/>
        </w:rPr>
        <w:t>stmt</w:t>
      </w:r>
      <w:r>
        <w:rPr>
          <w:rFonts w:hAnsi="华文细黑" w:hint="eastAsia"/>
        </w:rPr>
        <w:t>*”指针实质上指向的就是Vdbe结构体的实例。每个数据库连接中可能同时存在多个虚拟机的实例，这些虚拟机的实例以双向链表的形式组织在一起。每个Vdbe结构中都有指向虚拟机前驱和后继的指针pPrev和pNext。</w:t>
      </w:r>
    </w:p>
    <w:p w14:paraId="5EF807D7" w14:textId="682972C3" w:rsidR="0051624B" w:rsidRDefault="008473AC" w:rsidP="0051624B">
      <w:pPr>
        <w:pStyle w:val="Default"/>
        <w:ind w:firstLine="480"/>
        <w:rPr>
          <w:rFonts w:hAnsi="华文细黑"/>
        </w:rPr>
      </w:pPr>
      <w:r>
        <w:rPr>
          <w:rFonts w:hAnsi="华文细黑" w:hint="eastAsia"/>
        </w:rPr>
        <w:t>Mem结构中保存了同一个字段值的多种数据类型，如NULL，INTERGER，R</w:t>
      </w:r>
      <w:r>
        <w:rPr>
          <w:rFonts w:hAnsi="华文细黑"/>
        </w:rPr>
        <w:t>EAL,</w:t>
      </w:r>
      <w:r w:rsidR="0051624B">
        <w:rPr>
          <w:rFonts w:hAnsi="华文细黑"/>
        </w:rPr>
        <w:t>TEXT,BLOB</w:t>
      </w:r>
      <w:r w:rsidR="0051624B">
        <w:rPr>
          <w:rFonts w:hAnsi="华文细黑" w:hint="eastAsia"/>
        </w:rPr>
        <w:t>等。在NVMSQLite内部，VDBE使用Mem结构处理几乎所有的SQL值。</w:t>
      </w:r>
    </w:p>
    <w:p w14:paraId="69F9A9D5" w14:textId="77777777" w:rsidR="0051624B" w:rsidRDefault="0051624B" w:rsidP="00C17FDA">
      <w:pPr>
        <w:pStyle w:val="Default"/>
        <w:ind w:firstLine="480"/>
        <w:rPr>
          <w:rFonts w:hAnsi="华文细黑"/>
        </w:rPr>
      </w:pPr>
      <w:r>
        <w:rPr>
          <w:rFonts w:hAnsi="华文细黑" w:hint="eastAsia"/>
        </w:rPr>
        <w:t>VdbeCursor结构是Btree游标在虚拟机层的表现形式。虚拟机打开的每一个游标都是此结构的一个实例。</w:t>
      </w:r>
    </w:p>
    <w:p w14:paraId="743B0C78" w14:textId="77777777" w:rsidR="0051624B" w:rsidRDefault="00B51BD5" w:rsidP="00C17FDA">
      <w:pPr>
        <w:pStyle w:val="Default"/>
        <w:ind w:firstLine="480"/>
        <w:rPr>
          <w:rFonts w:hAnsi="华文细黑"/>
        </w:rPr>
      </w:pPr>
      <w:r>
        <w:rPr>
          <w:rFonts w:hAnsi="华文细黑" w:hint="eastAsia"/>
        </w:rPr>
        <w:t>Btree结构是私有的，即连接中的每一个数据库文件都有自己所独有的Btee对象。数据库连接看不到Btree结构的内部，只能透过过指针来操作此结构。</w:t>
      </w:r>
    </w:p>
    <w:p w14:paraId="18932F21" w14:textId="77777777" w:rsidR="00B51BD5" w:rsidRDefault="00B51BD5" w:rsidP="00C17FDA">
      <w:pPr>
        <w:pStyle w:val="Default"/>
        <w:ind w:firstLine="480"/>
        <w:rPr>
          <w:rFonts w:hAnsi="华文细黑"/>
        </w:rPr>
      </w:pPr>
      <w:r>
        <w:rPr>
          <w:rFonts w:hAnsi="华文细黑" w:hint="eastAsia"/>
        </w:rPr>
        <w:t>BtShared结构实例表示的是一个独立的数据库文件。在实际情况中，一个数据库文件可能被两个或者更多的数据库连接所使用；此时，每个连接都有自己私有的Btree对象，但是所有的Btree对象指向的都是同一个BtShared对象。</w:t>
      </w:r>
    </w:p>
    <w:p w14:paraId="5A5C875E" w14:textId="77777777" w:rsidR="00C17FDA" w:rsidRDefault="00B51BD5" w:rsidP="00C17FDA">
      <w:pPr>
        <w:pStyle w:val="Default"/>
        <w:ind w:firstLine="480"/>
        <w:rPr>
          <w:rFonts w:hAnsi="华文细黑"/>
        </w:rPr>
      </w:pPr>
      <w:r>
        <w:rPr>
          <w:rFonts w:hAnsi="华文细黑" w:hint="eastAsia"/>
        </w:rPr>
        <w:t>B</w:t>
      </w:r>
      <w:r>
        <w:rPr>
          <w:rFonts w:hAnsi="华文细黑"/>
        </w:rPr>
        <w:t>tCursor</w:t>
      </w:r>
      <w:r>
        <w:rPr>
          <w:rFonts w:hAnsi="华文细黑" w:hint="eastAsia"/>
        </w:rPr>
        <w:t>结构是Btree游标的实例。每一个数据库文件都是通过自己私有的Btree游标来访问数据库内容的。一个数据库文件可以被多个数据库连接所共享，但是游标确实是私有的，不能共享。</w:t>
      </w:r>
    </w:p>
    <w:p w14:paraId="6A37295D" w14:textId="4ABC9406" w:rsidR="00B51BD5" w:rsidRPr="00B51BD5" w:rsidRDefault="00B51BD5" w:rsidP="00C17FDA">
      <w:pPr>
        <w:pStyle w:val="Default"/>
        <w:ind w:firstLine="480"/>
        <w:rPr>
          <w:rFonts w:hAnsi="华文细黑"/>
        </w:rPr>
      </w:pPr>
      <w:r w:rsidRPr="00B51BD5">
        <w:rPr>
          <w:rFonts w:hAnsi="华文细黑"/>
        </w:rPr>
        <w:t xml:space="preserve">CellInfo </w:t>
      </w:r>
      <w:r w:rsidRPr="00B51BD5">
        <w:rPr>
          <w:rFonts w:hAnsi="华文细黑" w:hint="eastAsia"/>
        </w:rPr>
        <w:t xml:space="preserve">结构的实例存储着与单元数据相关的信息，如单元指针、键值、单元数据的大小、记录头的大小、溢出页链表的首指针等。 </w:t>
      </w:r>
    </w:p>
    <w:p w14:paraId="25C26559" w14:textId="4AAFFEB5" w:rsidR="00B51BD5" w:rsidRPr="00B51BD5" w:rsidRDefault="00B51BD5" w:rsidP="00C17FDA">
      <w:pPr>
        <w:pStyle w:val="Default"/>
        <w:ind w:firstLine="480"/>
        <w:rPr>
          <w:rFonts w:hAnsi="华文细黑"/>
        </w:rPr>
      </w:pPr>
      <w:r w:rsidRPr="00B51BD5">
        <w:rPr>
          <w:rFonts w:hAnsi="华文细黑"/>
        </w:rPr>
        <w:t xml:space="preserve">MemPage </w:t>
      </w:r>
      <w:r w:rsidRPr="00B51BD5">
        <w:rPr>
          <w:rFonts w:hAnsi="华文细黑" w:hint="eastAsia"/>
        </w:rPr>
        <w:t xml:space="preserve">结构的实例存储着从原始文件页中解析得到的页的相关信息，如页的类型、页头的起始位置、页编号、本页的单元个数等。 </w:t>
      </w:r>
    </w:p>
    <w:p w14:paraId="57653800" w14:textId="21866132" w:rsidR="00B51BD5" w:rsidRPr="00B51BD5" w:rsidRDefault="00B51BD5" w:rsidP="00C17FDA">
      <w:pPr>
        <w:pStyle w:val="Default"/>
        <w:ind w:firstLine="480"/>
        <w:rPr>
          <w:rFonts w:hAnsi="华文细黑"/>
        </w:rPr>
      </w:pPr>
      <w:r w:rsidRPr="00B51BD5">
        <w:rPr>
          <w:rFonts w:hAnsi="华文细黑"/>
        </w:rPr>
        <w:t xml:space="preserve">Pager </w:t>
      </w:r>
      <w:r w:rsidRPr="00B51BD5">
        <w:rPr>
          <w:rFonts w:hAnsi="华文细黑" w:hint="eastAsia"/>
        </w:rPr>
        <w:t>结构的实例代表的是一个打开的页缓冲区，存储着页缓冲区以及相关的一些文件信息等，如页缓冲区指针、数据库文件名、日志文件名等。如果定义了数据库加密宏“</w:t>
      </w:r>
      <w:r w:rsidRPr="00B51BD5">
        <w:rPr>
          <w:rFonts w:hAnsi="华文细黑"/>
        </w:rPr>
        <w:t>SQLITE_HAS_CODEC</w:t>
      </w:r>
      <w:r w:rsidRPr="00B51BD5">
        <w:rPr>
          <w:rFonts w:hAnsi="华文细黑" w:hint="eastAsia"/>
        </w:rPr>
        <w:t xml:space="preserve">”，则 </w:t>
      </w:r>
      <w:r w:rsidRPr="00B51BD5">
        <w:rPr>
          <w:rFonts w:hAnsi="华文细黑"/>
        </w:rPr>
        <w:t xml:space="preserve">Pager </w:t>
      </w:r>
      <w:r w:rsidRPr="00B51BD5">
        <w:rPr>
          <w:rFonts w:hAnsi="华文细黑" w:hint="eastAsia"/>
        </w:rPr>
        <w:t xml:space="preserve">结构体中将包含有与加解密功能相关的结构成员（加解密函数指针 </w:t>
      </w:r>
      <w:r w:rsidRPr="00B51BD5">
        <w:rPr>
          <w:rFonts w:hAnsi="华文细黑"/>
        </w:rPr>
        <w:t>xCodec</w:t>
      </w:r>
      <w:r w:rsidRPr="00B51BD5">
        <w:rPr>
          <w:rFonts w:hAnsi="华文细黑" w:hint="eastAsia"/>
        </w:rPr>
        <w:t xml:space="preserve">、加解密密钥块 </w:t>
      </w:r>
      <w:r w:rsidRPr="00B51BD5">
        <w:rPr>
          <w:rFonts w:hAnsi="华文细黑"/>
        </w:rPr>
        <w:t xml:space="preserve">pCodec </w:t>
      </w:r>
      <w:r w:rsidRPr="00B51BD5">
        <w:rPr>
          <w:rFonts w:hAnsi="华文细黑" w:hint="eastAsia"/>
        </w:rPr>
        <w:t>等）；因此，</w:t>
      </w:r>
      <w:r w:rsidR="00C17FDA">
        <w:rPr>
          <w:rFonts w:hAnsi="华文细黑" w:hint="eastAsia"/>
        </w:rPr>
        <w:t>NVMSQLite</w:t>
      </w:r>
      <w:r w:rsidRPr="00B51BD5">
        <w:rPr>
          <w:rFonts w:hAnsi="华文细黑" w:hint="eastAsia"/>
        </w:rPr>
        <w:t xml:space="preserve">加解密功能的实现是通过 </w:t>
      </w:r>
      <w:r w:rsidRPr="00B51BD5">
        <w:rPr>
          <w:rFonts w:hAnsi="华文细黑"/>
        </w:rPr>
        <w:t xml:space="preserve">Pager </w:t>
      </w:r>
      <w:r w:rsidRPr="00B51BD5">
        <w:rPr>
          <w:rFonts w:hAnsi="华文细黑" w:hint="eastAsia"/>
        </w:rPr>
        <w:t xml:space="preserve">层来加解密数据库中的每一页的。 </w:t>
      </w:r>
    </w:p>
    <w:p w14:paraId="794BF1D0" w14:textId="7BF4A028" w:rsidR="00B51BD5" w:rsidRPr="00B51BD5" w:rsidRDefault="00B51BD5" w:rsidP="00C17FDA">
      <w:pPr>
        <w:pStyle w:val="Default"/>
        <w:ind w:firstLine="480"/>
        <w:rPr>
          <w:rFonts w:hAnsi="华文细黑"/>
        </w:rPr>
      </w:pPr>
      <w:r w:rsidRPr="00B51BD5">
        <w:rPr>
          <w:rFonts w:hAnsi="华文细黑"/>
        </w:rPr>
        <w:lastRenderedPageBreak/>
        <w:t xml:space="preserve">PCache </w:t>
      </w:r>
      <w:r w:rsidRPr="00B51BD5">
        <w:rPr>
          <w:rFonts w:hAnsi="华文细黑" w:hint="eastAsia"/>
        </w:rPr>
        <w:t xml:space="preserve">结构表示的是一个完整的页缓冲区，是用于内存分配的接口结构。用户可以根据实际需求选择使用默认的内存分配机制或替换内存分配系统。 </w:t>
      </w:r>
    </w:p>
    <w:p w14:paraId="25EE3FE6" w14:textId="0D45E2E2" w:rsidR="00B51BD5" w:rsidRPr="00B51BD5" w:rsidRDefault="00B51BD5" w:rsidP="00C17FDA">
      <w:pPr>
        <w:pStyle w:val="Default"/>
        <w:ind w:firstLine="480"/>
        <w:rPr>
          <w:rFonts w:hAnsi="华文细黑"/>
        </w:rPr>
      </w:pPr>
      <w:r w:rsidRPr="00B51BD5">
        <w:rPr>
          <w:rFonts w:hAnsi="华文细黑"/>
        </w:rPr>
        <w:t xml:space="preserve">PCache1 </w:t>
      </w:r>
      <w:r w:rsidRPr="00B51BD5">
        <w:rPr>
          <w:rFonts w:hAnsi="华文细黑" w:hint="eastAsia"/>
        </w:rPr>
        <w:t xml:space="preserve">结构表示的是默认的内存分配系统，存储着默认内存分配的缓冲区的相关信息，如默认缓冲区大小、缓冲区是否可净化等。 </w:t>
      </w:r>
    </w:p>
    <w:p w14:paraId="2CE52F62" w14:textId="2983529E" w:rsidR="00B51BD5" w:rsidRPr="00B51BD5" w:rsidRDefault="00B51BD5" w:rsidP="00C17FDA">
      <w:pPr>
        <w:pStyle w:val="Default"/>
        <w:ind w:firstLine="480"/>
        <w:rPr>
          <w:rFonts w:hAnsi="华文细黑"/>
        </w:rPr>
      </w:pPr>
      <w:r w:rsidRPr="00B51BD5">
        <w:rPr>
          <w:rFonts w:hAnsi="华文细黑"/>
        </w:rPr>
        <w:t xml:space="preserve">PgHdr </w:t>
      </w:r>
      <w:r w:rsidRPr="00B51BD5">
        <w:rPr>
          <w:rFonts w:hAnsi="华文细黑" w:hint="eastAsia"/>
        </w:rPr>
        <w:t xml:space="preserve">结构的实例控制着缓冲区中的页，存储着页的相关信息，如页编号、页内容、页的用户数、拥有此页的缓冲区指针等。 </w:t>
      </w:r>
    </w:p>
    <w:p w14:paraId="29003609" w14:textId="0825ADF9" w:rsidR="004C5FB3" w:rsidRDefault="00B51BD5" w:rsidP="004C5FB3">
      <w:pPr>
        <w:pStyle w:val="Default"/>
        <w:ind w:firstLine="480"/>
        <w:rPr>
          <w:rFonts w:hAnsi="华文细黑"/>
        </w:rPr>
      </w:pPr>
      <w:r w:rsidRPr="00B51BD5">
        <w:rPr>
          <w:rFonts w:hAnsi="华文细黑"/>
        </w:rPr>
        <w:t xml:space="preserve">PgHdr1 </w:t>
      </w:r>
      <w:r w:rsidRPr="00B51BD5">
        <w:rPr>
          <w:rFonts w:hAnsi="华文细黑" w:hint="eastAsia"/>
        </w:rPr>
        <w:t>结构实例表示的缓冲区的入口，即缓冲区中页的存取地址。</w:t>
      </w:r>
    </w:p>
    <w:p w14:paraId="7860C06A" w14:textId="135BC998" w:rsidR="00F807A9" w:rsidRDefault="00D434B1" w:rsidP="00F807A9">
      <w:pPr>
        <w:pStyle w:val="Default"/>
        <w:ind w:firstLineChars="0" w:firstLine="0"/>
        <w:rPr>
          <w:rFonts w:hAnsi="华文细黑"/>
        </w:rPr>
      </w:pPr>
      <w:r>
        <w:rPr>
          <w:rFonts w:hAnsi="华文细黑" w:hint="eastAsia"/>
        </w:rPr>
        <w:t>3</w:t>
      </w:r>
      <w:r w:rsidR="00F807A9">
        <w:rPr>
          <w:rFonts w:hAnsi="华文细黑" w:hint="eastAsia"/>
        </w:rPr>
        <w:t xml:space="preserve">． </w:t>
      </w:r>
      <w:r w:rsidR="004C5FB3">
        <w:rPr>
          <w:rFonts w:hAnsi="华文细黑" w:hint="eastAsia"/>
        </w:rPr>
        <w:t>数据库元数据存储</w:t>
      </w:r>
    </w:p>
    <w:p w14:paraId="24020B7D" w14:textId="77777777" w:rsidR="00D434B1" w:rsidRDefault="004C5FB3" w:rsidP="00F807A9">
      <w:pPr>
        <w:pStyle w:val="Default"/>
        <w:ind w:firstLineChars="0" w:firstLine="0"/>
        <w:rPr>
          <w:rFonts w:hAnsi="华文细黑"/>
        </w:rPr>
      </w:pPr>
      <w:r>
        <w:rPr>
          <w:rFonts w:hAnsi="华文细黑" w:hint="eastAsia"/>
        </w:rPr>
        <w:t xml:space="preserve"> </w:t>
      </w:r>
      <w:r>
        <w:rPr>
          <w:rFonts w:hAnsi="华文细黑"/>
        </w:rPr>
        <w:t xml:space="preserve"> </w:t>
      </w:r>
      <w:r>
        <w:rPr>
          <w:rFonts w:hAnsi="华文细黑" w:hint="eastAsia"/>
        </w:rPr>
        <w:t>如图6所示，一个NVMSQLite数据库的存储最高层结构为DB结构体，其中包含了每个数据库存储文件。如果每次系统启动时都能够找到DB结构体，就可以进一步检索到整个数据库。所以在数据库元数据区存储DB结构体。</w:t>
      </w:r>
    </w:p>
    <w:p w14:paraId="2D966B09" w14:textId="77777777" w:rsidR="004C5FB3" w:rsidRDefault="004C5FB3" w:rsidP="00A02C84">
      <w:pPr>
        <w:pStyle w:val="Default"/>
        <w:ind w:firstLine="480"/>
        <w:rPr>
          <w:rFonts w:hAnsi="华文细黑"/>
        </w:rPr>
      </w:pPr>
      <w:r>
        <w:rPr>
          <w:rFonts w:hAnsi="华文细黑" w:hint="eastAsia"/>
        </w:rPr>
        <w:t>在启动NVMSQLite时，有三个主要的元数据结构用于定位数据库。第一个元数据结构式映射表</w:t>
      </w:r>
      <w:r w:rsidR="00DA249D">
        <w:rPr>
          <w:rFonts w:hAnsi="华文细黑" w:hint="eastAsia"/>
        </w:rPr>
        <w:t>。映射表映射了NVMSQLite的数据集占用的物理空间以及N</w:t>
      </w:r>
      <w:r w:rsidR="00DA249D">
        <w:rPr>
          <w:rFonts w:hAnsi="华文细黑"/>
        </w:rPr>
        <w:t>VMSQLite</w:t>
      </w:r>
      <w:r w:rsidR="00DA249D">
        <w:rPr>
          <w:rFonts w:hAnsi="华文细黑" w:hint="eastAsia"/>
        </w:rPr>
        <w:t>的数据集数据结构的物理空间。当NVMSQLite启动的时候，映射表嵌入到NVMSQLite相对应的进程页表中。这样NVMSQLite的进程能够访问用户空间中的数据库。</w:t>
      </w:r>
    </w:p>
    <w:p w14:paraId="200950EE" w14:textId="77777777" w:rsidR="00A02C84" w:rsidRDefault="00DA249D" w:rsidP="00F807A9">
      <w:pPr>
        <w:pStyle w:val="Default"/>
        <w:ind w:firstLineChars="0" w:firstLine="0"/>
        <w:rPr>
          <w:rFonts w:hAnsi="华文细黑"/>
        </w:rPr>
      </w:pPr>
      <w:r>
        <w:rPr>
          <w:rFonts w:hAnsi="华文细黑" w:hint="eastAsia"/>
        </w:rPr>
        <w:t>第二个元数据结构是NVMSQLite的虚拟空间管理。我们保留一个虚拟地址空间，其</w:t>
      </w:r>
      <w:r w:rsidR="00A02C84">
        <w:rPr>
          <w:rFonts w:hAnsi="华文细黑" w:hint="eastAsia"/>
        </w:rPr>
        <w:t>大小等于非易失性内存大小。虚拟空间管理的方式与linux中使用的伙伴系统相同。每次数据库提交更新请求时，NVMSQLite会为请求分配一段空闲虚拟空间。空闲虚拟空间大小等于或对其于非易失性内存物理存储器的物理空间。当数据库被删除时，想用的可用空间将被回收。</w:t>
      </w:r>
    </w:p>
    <w:p w14:paraId="60A66F78" w14:textId="77777777" w:rsidR="00A02C84" w:rsidRDefault="00A02C84" w:rsidP="00A02C84">
      <w:pPr>
        <w:pStyle w:val="Default"/>
        <w:ind w:firstLine="480"/>
        <w:rPr>
          <w:rFonts w:hAnsi="华文细黑"/>
        </w:rPr>
      </w:pPr>
      <w:r>
        <w:rPr>
          <w:rFonts w:hAnsi="华文细黑" w:hint="eastAsia"/>
        </w:rPr>
        <w:t>最后，需要的元数据结构用来指示整个数据库组织结构的地址，这样可以使得数据库的整个组织结构暴露于虚拟空间地址。</w:t>
      </w:r>
    </w:p>
    <w:p w14:paraId="40954CAC" w14:textId="4D4B1548" w:rsidR="00ED5654" w:rsidRPr="008473AC" w:rsidRDefault="00ED5654" w:rsidP="00A02C84">
      <w:pPr>
        <w:pStyle w:val="Default"/>
        <w:ind w:firstLine="480"/>
        <w:rPr>
          <w:rFonts w:hAnsi="华文细黑"/>
        </w:rPr>
        <w:sectPr w:rsidR="00ED5654" w:rsidRPr="008473AC">
          <w:headerReference w:type="even" r:id="rId14"/>
          <w:headerReference w:type="default" r:id="rId15"/>
          <w:footerReference w:type="even" r:id="rId16"/>
          <w:footerReference w:type="default" r:id="rId17"/>
          <w:headerReference w:type="first" r:id="rId18"/>
          <w:footerReference w:type="first" r:id="rId19"/>
          <w:pgSz w:w="11906" w:h="16838"/>
          <w:pgMar w:top="1418" w:right="851" w:bottom="851" w:left="1418" w:header="851" w:footer="850" w:gutter="0"/>
          <w:pgNumType w:fmt="numberInDash" w:start="1"/>
          <w:cols w:space="425"/>
          <w:docGrid w:type="lines" w:linePitch="312"/>
        </w:sectPr>
      </w:pPr>
      <w:r>
        <w:rPr>
          <w:rFonts w:hAnsi="华文细黑" w:hint="eastAsia"/>
        </w:rPr>
        <w:t>NVMSQLite启动后，首先就是要初始化全局服务器配置，然后加载配置文件来初始化服务器。当服务器初始化完成后加载数据库。经过上面的更改后，NVMSQLite启动与S</w:t>
      </w:r>
      <w:r>
        <w:rPr>
          <w:rFonts w:hAnsi="华文细黑"/>
        </w:rPr>
        <w:t>QLite</w:t>
      </w:r>
      <w:r>
        <w:rPr>
          <w:rFonts w:hAnsi="华文细黑" w:hint="eastAsia"/>
        </w:rPr>
        <w:t>不同点在于，对服务器初始化时，直接通过数据库的元数据来初始化DB结构体。后面也不需要加载RDB以及AOF文件加载数据库。数据库的启动效率有大大的提升</w:t>
      </w:r>
      <w:r w:rsidR="000B0B1A">
        <w:rPr>
          <w:rFonts w:hAnsi="华文细黑" w:hint="eastAsia"/>
        </w:rPr>
        <w:t>。</w:t>
      </w:r>
    </w:p>
    <w:p w14:paraId="38002E12" w14:textId="65E117AB" w:rsidR="00037E5B" w:rsidRPr="00FB4797" w:rsidRDefault="00BD5B2C" w:rsidP="00C17056">
      <w:pPr>
        <w:ind w:firstLine="480"/>
        <w:rPr>
          <w:rFonts w:asciiTheme="majorHAnsi" w:hAnsiTheme="majorHAnsi"/>
          <w:szCs w:val="24"/>
        </w:rPr>
      </w:pPr>
      <w:r w:rsidRPr="00FB4797">
        <w:rPr>
          <w:rFonts w:asciiTheme="majorHAnsi" w:eastAsiaTheme="majorEastAsia" w:hAnsiTheme="majorHAnsi" w:cs="TimesNewRomanPS-BoldMT"/>
          <w:bCs/>
          <w:sz w:val="24"/>
          <w:szCs w:val="24"/>
        </w:rPr>
        <w:lastRenderedPageBreak/>
        <w:t>本</w:t>
      </w:r>
      <w:r w:rsidR="00EA6602" w:rsidRPr="00FB4797">
        <w:rPr>
          <w:rFonts w:asciiTheme="majorHAnsi" w:eastAsiaTheme="majorEastAsia" w:hAnsiTheme="majorHAnsi" w:cs="TimesNewRomanPS-BoldMT"/>
          <w:bCs/>
          <w:sz w:val="24"/>
          <w:szCs w:val="24"/>
        </w:rPr>
        <w:t>发明</w:t>
      </w:r>
      <w:r w:rsidRPr="00FB4797">
        <w:rPr>
          <w:rFonts w:asciiTheme="majorHAnsi" w:eastAsiaTheme="majorEastAsia" w:hAnsiTheme="majorHAnsi" w:cs="TimesNewRomanPS-BoldMT"/>
          <w:bCs/>
          <w:sz w:val="24"/>
          <w:szCs w:val="24"/>
        </w:rPr>
        <w:t>公开了</w:t>
      </w:r>
      <w:r w:rsidR="0074382D" w:rsidRPr="0074382D">
        <w:rPr>
          <w:rFonts w:asciiTheme="majorHAnsi" w:eastAsiaTheme="majorEastAsia" w:hAnsiTheme="majorHAnsi" w:cs="TimesNewRomanPS-BoldMT" w:hint="eastAsia"/>
          <w:bCs/>
          <w:sz w:val="24"/>
          <w:szCs w:val="24"/>
        </w:rPr>
        <w:t>一种</w:t>
      </w:r>
      <w:r w:rsidR="00181411">
        <w:rPr>
          <w:rFonts w:asciiTheme="majorHAnsi" w:eastAsiaTheme="majorEastAsia" w:hAnsiTheme="majorHAnsi" w:cs="TimesNewRomanPS-BoldMT" w:hint="eastAsia"/>
          <w:bCs/>
          <w:sz w:val="24"/>
          <w:szCs w:val="24"/>
        </w:rPr>
        <w:t>面向嵌入式内存数据库</w:t>
      </w:r>
      <w:r w:rsidR="00181411">
        <w:rPr>
          <w:rFonts w:asciiTheme="majorHAnsi" w:eastAsiaTheme="majorEastAsia" w:hAnsiTheme="majorHAnsi" w:cs="TimesNewRomanPS-BoldMT" w:hint="eastAsia"/>
          <w:bCs/>
          <w:sz w:val="24"/>
          <w:szCs w:val="24"/>
        </w:rPr>
        <w:t>SQLite</w:t>
      </w:r>
      <w:r w:rsidR="00181411">
        <w:rPr>
          <w:rFonts w:asciiTheme="majorHAnsi" w:eastAsiaTheme="majorEastAsia" w:hAnsiTheme="majorHAnsi" w:cs="TimesNewRomanPS-BoldMT" w:hint="eastAsia"/>
          <w:bCs/>
          <w:sz w:val="24"/>
          <w:szCs w:val="24"/>
        </w:rPr>
        <w:t>地非易失性内存存储技术。</w:t>
      </w:r>
      <w:r w:rsidR="001D4A30">
        <w:rPr>
          <w:rFonts w:asciiTheme="majorHAnsi" w:eastAsiaTheme="majorEastAsia" w:hAnsiTheme="majorHAnsi" w:cs="TimesNewRomanPS-BoldMT" w:hint="eastAsia"/>
          <w:bCs/>
          <w:sz w:val="24"/>
          <w:szCs w:val="24"/>
        </w:rPr>
        <w:t>对</w:t>
      </w:r>
      <w:r w:rsidR="00181411">
        <w:rPr>
          <w:rFonts w:asciiTheme="majorHAnsi" w:eastAsiaTheme="majorEastAsia" w:hAnsiTheme="majorHAnsi" w:cs="TimesNewRomanPS-BoldMT" w:hint="eastAsia"/>
          <w:bCs/>
          <w:sz w:val="24"/>
          <w:szCs w:val="24"/>
        </w:rPr>
        <w:t>开源数据库</w:t>
      </w:r>
      <w:r w:rsidR="00181411">
        <w:rPr>
          <w:rFonts w:asciiTheme="majorHAnsi" w:eastAsiaTheme="majorEastAsia" w:hAnsiTheme="majorHAnsi" w:cs="TimesNewRomanPS-BoldMT" w:hint="eastAsia"/>
          <w:bCs/>
          <w:sz w:val="24"/>
          <w:szCs w:val="24"/>
        </w:rPr>
        <w:t>SQLite</w:t>
      </w:r>
      <w:r w:rsidR="001D4A30">
        <w:rPr>
          <w:rFonts w:asciiTheme="majorHAnsi" w:eastAsiaTheme="majorEastAsia" w:hAnsiTheme="majorHAnsi" w:cs="TimesNewRomanPS-BoldMT" w:hint="eastAsia"/>
          <w:bCs/>
          <w:sz w:val="24"/>
          <w:szCs w:val="24"/>
        </w:rPr>
        <w:t>进行拓展，增加对非易失性内存存储技术。该技术中</w:t>
      </w:r>
      <w:r w:rsidR="00181411">
        <w:rPr>
          <w:rFonts w:asciiTheme="majorHAnsi" w:eastAsiaTheme="majorEastAsia" w:hAnsiTheme="majorHAnsi" w:cs="TimesNewRomanPS-BoldMT" w:hint="eastAsia"/>
          <w:bCs/>
          <w:sz w:val="24"/>
          <w:szCs w:val="24"/>
        </w:rPr>
        <w:t>对非易失性内存空间区域进行划分，并利用空间链表对</w:t>
      </w:r>
      <w:r w:rsidR="001D4A30">
        <w:rPr>
          <w:rFonts w:asciiTheme="majorHAnsi" w:eastAsiaTheme="majorEastAsia" w:hAnsiTheme="majorHAnsi" w:cs="TimesNewRomanPS-BoldMT" w:hint="eastAsia"/>
          <w:bCs/>
          <w:sz w:val="24"/>
          <w:szCs w:val="24"/>
        </w:rPr>
        <w:t>空闲页</w:t>
      </w:r>
      <w:r w:rsidR="00181411">
        <w:rPr>
          <w:rFonts w:asciiTheme="majorHAnsi" w:eastAsiaTheme="majorEastAsia" w:hAnsiTheme="majorHAnsi" w:cs="TimesNewRomanPS-BoldMT" w:hint="eastAsia"/>
          <w:bCs/>
          <w:sz w:val="24"/>
          <w:szCs w:val="24"/>
        </w:rPr>
        <w:t>进行管理。</w:t>
      </w:r>
      <w:r w:rsidR="001D4A30">
        <w:rPr>
          <w:rFonts w:asciiTheme="majorHAnsi" w:eastAsiaTheme="majorEastAsia" w:hAnsiTheme="majorHAnsi" w:cs="TimesNewRomanPS-BoldMT" w:hint="eastAsia"/>
          <w:bCs/>
          <w:sz w:val="24"/>
          <w:szCs w:val="24"/>
        </w:rPr>
        <w:t>当需要分配</w:t>
      </w:r>
      <w:r w:rsidR="00181411">
        <w:rPr>
          <w:rFonts w:asciiTheme="majorHAnsi" w:eastAsiaTheme="majorEastAsia" w:hAnsiTheme="majorHAnsi" w:cs="TimesNewRomanPS-BoldMT" w:hint="eastAsia"/>
          <w:bCs/>
          <w:sz w:val="24"/>
          <w:szCs w:val="24"/>
        </w:rPr>
        <w:t>对于少于一页的空间</w:t>
      </w:r>
      <w:r w:rsidR="001D4A30">
        <w:rPr>
          <w:rFonts w:asciiTheme="majorHAnsi" w:eastAsiaTheme="majorEastAsia" w:hAnsiTheme="majorHAnsi" w:cs="TimesNewRomanPS-BoldMT" w:hint="eastAsia"/>
          <w:bCs/>
          <w:sz w:val="24"/>
          <w:szCs w:val="24"/>
        </w:rPr>
        <w:t>时</w:t>
      </w:r>
      <w:r w:rsidR="00181411">
        <w:rPr>
          <w:rFonts w:asciiTheme="majorHAnsi" w:eastAsiaTheme="majorEastAsia" w:hAnsiTheme="majorHAnsi" w:cs="TimesNewRomanPS-BoldMT" w:hint="eastAsia"/>
          <w:bCs/>
          <w:sz w:val="24"/>
          <w:szCs w:val="24"/>
        </w:rPr>
        <w:t>，用</w:t>
      </w:r>
      <w:r w:rsidR="00181411">
        <w:rPr>
          <w:rFonts w:asciiTheme="majorHAnsi" w:eastAsiaTheme="majorEastAsia" w:hAnsiTheme="majorHAnsi" w:cs="TimesNewRomanPS-BoldMT" w:hint="eastAsia"/>
          <w:bCs/>
          <w:sz w:val="24"/>
          <w:szCs w:val="24"/>
        </w:rPr>
        <w:t>NVMslab</w:t>
      </w:r>
      <w:r w:rsidR="001D4A30">
        <w:rPr>
          <w:rFonts w:asciiTheme="majorHAnsi" w:eastAsiaTheme="majorEastAsia" w:hAnsiTheme="majorHAnsi" w:cs="TimesNewRomanPS-BoldMT" w:hint="eastAsia"/>
          <w:bCs/>
          <w:sz w:val="24"/>
          <w:szCs w:val="24"/>
        </w:rPr>
        <w:t>分配器</w:t>
      </w:r>
      <w:r w:rsidR="00181411">
        <w:rPr>
          <w:rFonts w:asciiTheme="majorHAnsi" w:eastAsiaTheme="majorEastAsia" w:hAnsiTheme="majorHAnsi" w:cs="TimesNewRomanPS-BoldMT" w:hint="eastAsia"/>
          <w:bCs/>
          <w:sz w:val="24"/>
          <w:szCs w:val="24"/>
        </w:rPr>
        <w:t>进行分配。</w:t>
      </w:r>
      <w:r w:rsidR="001D4A30">
        <w:rPr>
          <w:rFonts w:asciiTheme="majorHAnsi" w:eastAsiaTheme="majorEastAsia" w:hAnsiTheme="majorHAnsi" w:cs="TimesNewRomanPS-BoldMT" w:hint="eastAsia"/>
          <w:bCs/>
          <w:sz w:val="24"/>
          <w:szCs w:val="24"/>
        </w:rPr>
        <w:t>在</w:t>
      </w:r>
      <w:r w:rsidR="00181411">
        <w:rPr>
          <w:rFonts w:asciiTheme="majorHAnsi" w:eastAsiaTheme="majorEastAsia" w:hAnsiTheme="majorHAnsi" w:cs="TimesNewRomanPS-BoldMT" w:hint="eastAsia"/>
          <w:bCs/>
          <w:sz w:val="24"/>
          <w:szCs w:val="24"/>
        </w:rPr>
        <w:t>内核空间中对</w:t>
      </w:r>
      <w:r w:rsidR="001D4A30">
        <w:rPr>
          <w:rFonts w:asciiTheme="majorHAnsi" w:eastAsiaTheme="majorEastAsia" w:hAnsiTheme="majorHAnsi" w:cs="TimesNewRomanPS-BoldMT" w:hint="eastAsia"/>
          <w:bCs/>
          <w:sz w:val="24"/>
          <w:szCs w:val="24"/>
        </w:rPr>
        <w:t>增加面向</w:t>
      </w:r>
      <w:r w:rsidR="00181411">
        <w:rPr>
          <w:rFonts w:asciiTheme="majorHAnsi" w:eastAsiaTheme="majorEastAsia" w:hAnsiTheme="majorHAnsi" w:cs="TimesNewRomanPS-BoldMT" w:hint="eastAsia"/>
          <w:bCs/>
          <w:sz w:val="24"/>
          <w:szCs w:val="24"/>
        </w:rPr>
        <w:t>非易失性内存的系统调</w:t>
      </w:r>
      <w:r w:rsidR="00A9182F">
        <w:rPr>
          <w:rFonts w:asciiTheme="majorHAnsi" w:eastAsiaTheme="majorEastAsia" w:hAnsiTheme="majorHAnsi" w:cs="TimesNewRomanPS-BoldMT" w:hint="eastAsia"/>
          <w:bCs/>
          <w:sz w:val="24"/>
          <w:szCs w:val="24"/>
        </w:rPr>
        <w:t>用，即</w:t>
      </w:r>
      <w:r w:rsidR="001D4A30">
        <w:rPr>
          <w:rFonts w:asciiTheme="majorHAnsi" w:eastAsiaTheme="majorEastAsia" w:hAnsiTheme="majorHAnsi" w:cs="TimesNewRomanPS-BoldMT" w:hint="eastAsia"/>
          <w:bCs/>
          <w:sz w:val="24"/>
          <w:szCs w:val="24"/>
        </w:rPr>
        <w:t>cpu</w:t>
      </w:r>
      <w:r w:rsidR="001D4A30">
        <w:rPr>
          <w:rFonts w:asciiTheme="majorHAnsi" w:eastAsiaTheme="majorEastAsia" w:hAnsiTheme="majorHAnsi" w:cs="TimesNewRomanPS-BoldMT" w:hint="eastAsia"/>
          <w:bCs/>
          <w:sz w:val="24"/>
          <w:szCs w:val="24"/>
        </w:rPr>
        <w:t>可以直接用指令访问非易失性内存，进行字节性管理</w:t>
      </w:r>
      <w:r w:rsidR="00A9182F">
        <w:rPr>
          <w:rFonts w:asciiTheme="majorHAnsi" w:eastAsiaTheme="majorEastAsia" w:hAnsiTheme="majorHAnsi" w:cs="TimesNewRomanPS-BoldMT" w:hint="eastAsia"/>
          <w:bCs/>
          <w:sz w:val="24"/>
          <w:szCs w:val="24"/>
        </w:rPr>
        <w:t>。采用先记录操作，后更新数据的方式，保证数据的一致性。</w:t>
      </w:r>
    </w:p>
    <w:sectPr w:rsidR="00037E5B" w:rsidRPr="00FB4797" w:rsidSect="007A25D2">
      <w:headerReference w:type="default" r:id="rId20"/>
      <w:pgSz w:w="11906" w:h="16838"/>
      <w:pgMar w:top="1418" w:right="851" w:bottom="851" w:left="1418" w:header="851" w:footer="850"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A6753" w14:textId="77777777" w:rsidR="00A545B6" w:rsidRDefault="00A545B6" w:rsidP="003F23CF">
      <w:pPr>
        <w:ind w:firstLine="420"/>
      </w:pPr>
      <w:r>
        <w:separator/>
      </w:r>
    </w:p>
  </w:endnote>
  <w:endnote w:type="continuationSeparator" w:id="0">
    <w:p w14:paraId="4C7679BB" w14:textId="77777777" w:rsidR="00A545B6" w:rsidRDefault="00A545B6" w:rsidP="003F23C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方正小标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TimesNewRomanPS-BoldMT">
    <w:altName w:val="方正舒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4B95C" w14:textId="77777777" w:rsidR="00F77D6D" w:rsidRDefault="00F77D6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98AF6" w14:textId="77777777" w:rsidR="00F77D6D" w:rsidRDefault="00F77D6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0AA7B" w14:textId="77777777" w:rsidR="00F77D6D" w:rsidRDefault="00F77D6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58BB3" w14:textId="77777777" w:rsidR="00A545B6" w:rsidRDefault="00A545B6" w:rsidP="003F23CF">
      <w:pPr>
        <w:ind w:firstLine="420"/>
      </w:pPr>
      <w:r>
        <w:separator/>
      </w:r>
    </w:p>
  </w:footnote>
  <w:footnote w:type="continuationSeparator" w:id="0">
    <w:p w14:paraId="2D0B5F48" w14:textId="77777777" w:rsidR="00A545B6" w:rsidRDefault="00A545B6" w:rsidP="003F23C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EAB87" w14:textId="77777777" w:rsidR="00F77D6D" w:rsidRDefault="00F77D6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A1A2F" w14:textId="77777777" w:rsidR="00F77D6D" w:rsidRDefault="00F77D6D" w:rsidP="003F23CF">
    <w:pPr>
      <w:pStyle w:val="a4"/>
      <w:ind w:firstLine="560"/>
      <w:rPr>
        <w:sz w:val="28"/>
        <w:szCs w:val="28"/>
      </w:rPr>
    </w:pPr>
    <w:r>
      <w:rPr>
        <w:rFonts w:hint="eastAsia"/>
        <w:sz w:val="28"/>
        <w:szCs w:val="28"/>
      </w:rPr>
      <w:t>权利要求书</w:t>
    </w:r>
  </w:p>
  <w:p w14:paraId="225B5F88" w14:textId="77777777" w:rsidR="00F77D6D" w:rsidRDefault="00F77D6D" w:rsidP="003F23C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FBB1B" w14:textId="77777777" w:rsidR="00F77D6D" w:rsidRDefault="00F77D6D">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2A38" w14:textId="57544742" w:rsidR="00F77D6D" w:rsidRDefault="000329AB" w:rsidP="00181411">
    <w:pPr>
      <w:pStyle w:val="a4"/>
      <w:ind w:firstLine="560"/>
      <w:rPr>
        <w:sz w:val="28"/>
        <w:szCs w:val="28"/>
      </w:rPr>
    </w:pPr>
    <w:r>
      <w:rPr>
        <w:rFonts w:hint="eastAsia"/>
        <w:sz w:val="28"/>
        <w:szCs w:val="28"/>
      </w:rPr>
      <w:t>权力要求书</w:t>
    </w:r>
  </w:p>
  <w:p w14:paraId="2746B69A" w14:textId="77777777" w:rsidR="00F77D6D" w:rsidRDefault="00F77D6D" w:rsidP="003F23C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3355"/>
    <w:multiLevelType w:val="hybridMultilevel"/>
    <w:tmpl w:val="2800FE8E"/>
    <w:lvl w:ilvl="0" w:tplc="F70AF6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B46B58"/>
    <w:multiLevelType w:val="hybridMultilevel"/>
    <w:tmpl w:val="D972927C"/>
    <w:lvl w:ilvl="0" w:tplc="07384F02">
      <w:start w:val="1"/>
      <w:numFmt w:val="decimal"/>
      <w:pStyle w:val="a"/>
      <w:lvlText w:val="[%1]"/>
      <w:lvlJc w:val="left"/>
      <w:pPr>
        <w:tabs>
          <w:tab w:val="num" w:pos="1638"/>
        </w:tabs>
        <w:ind w:left="1638" w:hanging="504"/>
      </w:pPr>
      <w:rPr>
        <w:rFonts w:ascii="Times New Roman" w:hAnsi="Times New Roman" w:cs="Times New Roman" w:hint="default"/>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2" w15:restartNumberingAfterBreak="0">
    <w:nsid w:val="153F3CF3"/>
    <w:multiLevelType w:val="hybridMultilevel"/>
    <w:tmpl w:val="E1A2AA70"/>
    <w:lvl w:ilvl="0" w:tplc="7FBA9E1C">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260C5646"/>
    <w:multiLevelType w:val="hybridMultilevel"/>
    <w:tmpl w:val="907ECA8A"/>
    <w:lvl w:ilvl="0" w:tplc="3080F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56248F"/>
    <w:multiLevelType w:val="multilevel"/>
    <w:tmpl w:val="23BEA170"/>
    <w:lvl w:ilvl="0">
      <w:start w:val="1"/>
      <w:numFmt w:val="decimal"/>
      <w:pStyle w:val="1"/>
      <w:lvlText w:val="第%1章"/>
      <w:lvlJc w:val="left"/>
      <w:pPr>
        <w:tabs>
          <w:tab w:val="num" w:pos="108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742E5994"/>
    <w:multiLevelType w:val="multilevel"/>
    <w:tmpl w:val="CFEAE378"/>
    <w:lvl w:ilvl="0">
      <w:start w:val="1"/>
      <w:numFmt w:val="decimal"/>
      <w:lvlText w:val="%1."/>
      <w:lvlJc w:val="left"/>
      <w:pPr>
        <w:ind w:left="840" w:hanging="360"/>
      </w:pPr>
      <w:rPr>
        <w:rFonts w:hint="default"/>
      </w:rPr>
    </w:lvl>
    <w:lvl w:ilvl="1">
      <w:start w:val="2"/>
      <w:numFmt w:val="decimal"/>
      <w:isLgl/>
      <w:lvlText w:val="%1.%2"/>
      <w:lvlJc w:val="left"/>
      <w:pPr>
        <w:ind w:left="1400" w:hanging="480"/>
      </w:pPr>
      <w:rPr>
        <w:rFonts w:hint="default"/>
      </w:rPr>
    </w:lvl>
    <w:lvl w:ilvl="2">
      <w:start w:val="1"/>
      <w:numFmt w:val="decimal"/>
      <w:isLgl/>
      <w:lvlText w:val="%1.%2.%3"/>
      <w:lvlJc w:val="left"/>
      <w:pPr>
        <w:ind w:left="208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4120" w:hanging="1440"/>
      </w:pPr>
      <w:rPr>
        <w:rFonts w:hint="default"/>
      </w:rPr>
    </w:lvl>
    <w:lvl w:ilvl="6">
      <w:start w:val="1"/>
      <w:numFmt w:val="decimal"/>
      <w:isLgl/>
      <w:lvlText w:val="%1.%2.%3.%4.%5.%6.%7"/>
      <w:lvlJc w:val="left"/>
      <w:pPr>
        <w:ind w:left="4920" w:hanging="1800"/>
      </w:pPr>
      <w:rPr>
        <w:rFonts w:hint="default"/>
      </w:rPr>
    </w:lvl>
    <w:lvl w:ilvl="7">
      <w:start w:val="1"/>
      <w:numFmt w:val="decimal"/>
      <w:isLgl/>
      <w:lvlText w:val="%1.%2.%3.%4.%5.%6.%7.%8"/>
      <w:lvlJc w:val="left"/>
      <w:pPr>
        <w:ind w:left="5360" w:hanging="1800"/>
      </w:pPr>
      <w:rPr>
        <w:rFonts w:hint="default"/>
      </w:rPr>
    </w:lvl>
    <w:lvl w:ilvl="8">
      <w:start w:val="1"/>
      <w:numFmt w:val="decimal"/>
      <w:isLgl/>
      <w:lvlText w:val="%1.%2.%3.%4.%5.%6.%7.%8.%9"/>
      <w:lvlJc w:val="left"/>
      <w:pPr>
        <w:ind w:left="6160" w:hanging="2160"/>
      </w:pPr>
      <w:rPr>
        <w:rFonts w:hint="default"/>
      </w:rPr>
    </w:lvl>
  </w:abstractNum>
  <w:abstractNum w:abstractNumId="6" w15:restartNumberingAfterBreak="0">
    <w:nsid w:val="7EB12D09"/>
    <w:multiLevelType w:val="hybridMultilevel"/>
    <w:tmpl w:val="A12477B2"/>
    <w:lvl w:ilvl="0" w:tplc="A5CC01C0">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3E1C"/>
    <w:rsid w:val="00002F92"/>
    <w:rsid w:val="00006BF0"/>
    <w:rsid w:val="0000797B"/>
    <w:rsid w:val="00007E35"/>
    <w:rsid w:val="000102C2"/>
    <w:rsid w:val="00010CFA"/>
    <w:rsid w:val="00010E90"/>
    <w:rsid w:val="00014C48"/>
    <w:rsid w:val="00020CFB"/>
    <w:rsid w:val="0002136E"/>
    <w:rsid w:val="0002521F"/>
    <w:rsid w:val="00026502"/>
    <w:rsid w:val="000270CD"/>
    <w:rsid w:val="0002796B"/>
    <w:rsid w:val="000318A5"/>
    <w:rsid w:val="000329AB"/>
    <w:rsid w:val="000354C1"/>
    <w:rsid w:val="00036EA2"/>
    <w:rsid w:val="00037E5B"/>
    <w:rsid w:val="00040616"/>
    <w:rsid w:val="00042175"/>
    <w:rsid w:val="0004411D"/>
    <w:rsid w:val="00044B58"/>
    <w:rsid w:val="00046A8F"/>
    <w:rsid w:val="00047A52"/>
    <w:rsid w:val="00053DD0"/>
    <w:rsid w:val="00054421"/>
    <w:rsid w:val="0005458B"/>
    <w:rsid w:val="000549B0"/>
    <w:rsid w:val="000550CB"/>
    <w:rsid w:val="00055E15"/>
    <w:rsid w:val="00056EB2"/>
    <w:rsid w:val="0006242E"/>
    <w:rsid w:val="00062C6C"/>
    <w:rsid w:val="0006794E"/>
    <w:rsid w:val="00072565"/>
    <w:rsid w:val="000725E3"/>
    <w:rsid w:val="00072F40"/>
    <w:rsid w:val="00074A04"/>
    <w:rsid w:val="00074B6A"/>
    <w:rsid w:val="00075C0C"/>
    <w:rsid w:val="00080DD7"/>
    <w:rsid w:val="00082DAF"/>
    <w:rsid w:val="000839C3"/>
    <w:rsid w:val="000839FE"/>
    <w:rsid w:val="000841E0"/>
    <w:rsid w:val="00085416"/>
    <w:rsid w:val="00085743"/>
    <w:rsid w:val="00085D7E"/>
    <w:rsid w:val="00086248"/>
    <w:rsid w:val="000863F3"/>
    <w:rsid w:val="0009039B"/>
    <w:rsid w:val="00091AA1"/>
    <w:rsid w:val="00091BDF"/>
    <w:rsid w:val="00092A73"/>
    <w:rsid w:val="00093510"/>
    <w:rsid w:val="000A0CEA"/>
    <w:rsid w:val="000A0E16"/>
    <w:rsid w:val="000A228B"/>
    <w:rsid w:val="000A24B2"/>
    <w:rsid w:val="000A4C9A"/>
    <w:rsid w:val="000A70AF"/>
    <w:rsid w:val="000B02CA"/>
    <w:rsid w:val="000B0B1A"/>
    <w:rsid w:val="000B0E17"/>
    <w:rsid w:val="000B2911"/>
    <w:rsid w:val="000B3DAA"/>
    <w:rsid w:val="000B50D6"/>
    <w:rsid w:val="000B50E5"/>
    <w:rsid w:val="000B5953"/>
    <w:rsid w:val="000B6D5E"/>
    <w:rsid w:val="000C09A6"/>
    <w:rsid w:val="000C16A0"/>
    <w:rsid w:val="000C2294"/>
    <w:rsid w:val="000C3E05"/>
    <w:rsid w:val="000C5ECC"/>
    <w:rsid w:val="000C7036"/>
    <w:rsid w:val="000C7FF7"/>
    <w:rsid w:val="000D1DA5"/>
    <w:rsid w:val="000D24A3"/>
    <w:rsid w:val="000D2E01"/>
    <w:rsid w:val="000D3D9C"/>
    <w:rsid w:val="000D60B3"/>
    <w:rsid w:val="000E0629"/>
    <w:rsid w:val="000E2100"/>
    <w:rsid w:val="000E5162"/>
    <w:rsid w:val="000F0FCC"/>
    <w:rsid w:val="000F1E7B"/>
    <w:rsid w:val="000F3C26"/>
    <w:rsid w:val="000F46A5"/>
    <w:rsid w:val="000F4A95"/>
    <w:rsid w:val="000F55DE"/>
    <w:rsid w:val="000F6F9A"/>
    <w:rsid w:val="000F7239"/>
    <w:rsid w:val="000F7BEB"/>
    <w:rsid w:val="00100A14"/>
    <w:rsid w:val="00102D66"/>
    <w:rsid w:val="001059BE"/>
    <w:rsid w:val="00105EC3"/>
    <w:rsid w:val="00106A27"/>
    <w:rsid w:val="001153CB"/>
    <w:rsid w:val="0011770A"/>
    <w:rsid w:val="001178F3"/>
    <w:rsid w:val="0012058A"/>
    <w:rsid w:val="0012074F"/>
    <w:rsid w:val="0012387F"/>
    <w:rsid w:val="00123970"/>
    <w:rsid w:val="00125EC4"/>
    <w:rsid w:val="00126D08"/>
    <w:rsid w:val="001306B4"/>
    <w:rsid w:val="0013232C"/>
    <w:rsid w:val="0013258C"/>
    <w:rsid w:val="0013335B"/>
    <w:rsid w:val="00133411"/>
    <w:rsid w:val="001352C6"/>
    <w:rsid w:val="001364D1"/>
    <w:rsid w:val="00136A2A"/>
    <w:rsid w:val="00136CAF"/>
    <w:rsid w:val="00137BAC"/>
    <w:rsid w:val="00137EA9"/>
    <w:rsid w:val="00145EDC"/>
    <w:rsid w:val="0014783C"/>
    <w:rsid w:val="00152725"/>
    <w:rsid w:val="0015285C"/>
    <w:rsid w:val="00154FB4"/>
    <w:rsid w:val="00155F6F"/>
    <w:rsid w:val="0015690F"/>
    <w:rsid w:val="001569E1"/>
    <w:rsid w:val="00156F48"/>
    <w:rsid w:val="00157900"/>
    <w:rsid w:val="00157992"/>
    <w:rsid w:val="0016247B"/>
    <w:rsid w:val="00163008"/>
    <w:rsid w:val="00163721"/>
    <w:rsid w:val="0016385F"/>
    <w:rsid w:val="001722B6"/>
    <w:rsid w:val="001726D4"/>
    <w:rsid w:val="001744BF"/>
    <w:rsid w:val="0017531F"/>
    <w:rsid w:val="001757D1"/>
    <w:rsid w:val="001771E3"/>
    <w:rsid w:val="00181411"/>
    <w:rsid w:val="001841AA"/>
    <w:rsid w:val="00186023"/>
    <w:rsid w:val="001862C3"/>
    <w:rsid w:val="001870C8"/>
    <w:rsid w:val="0019011B"/>
    <w:rsid w:val="00190F34"/>
    <w:rsid w:val="00192EC8"/>
    <w:rsid w:val="00192FBF"/>
    <w:rsid w:val="00193AFA"/>
    <w:rsid w:val="00195765"/>
    <w:rsid w:val="00196EFD"/>
    <w:rsid w:val="00197469"/>
    <w:rsid w:val="00197932"/>
    <w:rsid w:val="001A2951"/>
    <w:rsid w:val="001A32F7"/>
    <w:rsid w:val="001A4543"/>
    <w:rsid w:val="001A69CD"/>
    <w:rsid w:val="001B0503"/>
    <w:rsid w:val="001B14B6"/>
    <w:rsid w:val="001B2680"/>
    <w:rsid w:val="001B3A42"/>
    <w:rsid w:val="001B4AFF"/>
    <w:rsid w:val="001B4B6F"/>
    <w:rsid w:val="001B62D2"/>
    <w:rsid w:val="001B6306"/>
    <w:rsid w:val="001B7EA9"/>
    <w:rsid w:val="001C0F92"/>
    <w:rsid w:val="001C2046"/>
    <w:rsid w:val="001C35DA"/>
    <w:rsid w:val="001C5162"/>
    <w:rsid w:val="001C7558"/>
    <w:rsid w:val="001D3804"/>
    <w:rsid w:val="001D3B6B"/>
    <w:rsid w:val="001D416F"/>
    <w:rsid w:val="001D4A30"/>
    <w:rsid w:val="001D5770"/>
    <w:rsid w:val="001D60D1"/>
    <w:rsid w:val="001D64B8"/>
    <w:rsid w:val="001E006E"/>
    <w:rsid w:val="001E285A"/>
    <w:rsid w:val="001E56B1"/>
    <w:rsid w:val="001E606D"/>
    <w:rsid w:val="001E69B6"/>
    <w:rsid w:val="001F42FF"/>
    <w:rsid w:val="001F46E5"/>
    <w:rsid w:val="001F5066"/>
    <w:rsid w:val="001F55D2"/>
    <w:rsid w:val="001F5B31"/>
    <w:rsid w:val="001F6631"/>
    <w:rsid w:val="001F6A4F"/>
    <w:rsid w:val="001F7711"/>
    <w:rsid w:val="0020091F"/>
    <w:rsid w:val="002015A8"/>
    <w:rsid w:val="002018FD"/>
    <w:rsid w:val="0020313E"/>
    <w:rsid w:val="00204881"/>
    <w:rsid w:val="0020615D"/>
    <w:rsid w:val="00207A80"/>
    <w:rsid w:val="00211FDA"/>
    <w:rsid w:val="00213575"/>
    <w:rsid w:val="002136FA"/>
    <w:rsid w:val="00213A2E"/>
    <w:rsid w:val="00214034"/>
    <w:rsid w:val="0021657A"/>
    <w:rsid w:val="002216FF"/>
    <w:rsid w:val="00221C49"/>
    <w:rsid w:val="00221D61"/>
    <w:rsid w:val="00223E1C"/>
    <w:rsid w:val="0022402F"/>
    <w:rsid w:val="00225CB8"/>
    <w:rsid w:val="00232668"/>
    <w:rsid w:val="002336D3"/>
    <w:rsid w:val="00233C57"/>
    <w:rsid w:val="00233CC0"/>
    <w:rsid w:val="002355B6"/>
    <w:rsid w:val="00237905"/>
    <w:rsid w:val="00240CBB"/>
    <w:rsid w:val="00241318"/>
    <w:rsid w:val="002423A9"/>
    <w:rsid w:val="002449B0"/>
    <w:rsid w:val="0025046F"/>
    <w:rsid w:val="00251956"/>
    <w:rsid w:val="002523ED"/>
    <w:rsid w:val="00253ABC"/>
    <w:rsid w:val="002547FB"/>
    <w:rsid w:val="00254E87"/>
    <w:rsid w:val="00255BCE"/>
    <w:rsid w:val="002560AF"/>
    <w:rsid w:val="00256B53"/>
    <w:rsid w:val="002576ED"/>
    <w:rsid w:val="00257C53"/>
    <w:rsid w:val="00260D04"/>
    <w:rsid w:val="002623BE"/>
    <w:rsid w:val="00262570"/>
    <w:rsid w:val="0026278E"/>
    <w:rsid w:val="00263853"/>
    <w:rsid w:val="00265F25"/>
    <w:rsid w:val="00266671"/>
    <w:rsid w:val="00266D93"/>
    <w:rsid w:val="002672C7"/>
    <w:rsid w:val="00272E17"/>
    <w:rsid w:val="00273674"/>
    <w:rsid w:val="002740EF"/>
    <w:rsid w:val="00276F99"/>
    <w:rsid w:val="0027706B"/>
    <w:rsid w:val="002802D6"/>
    <w:rsid w:val="00283985"/>
    <w:rsid w:val="00283D7B"/>
    <w:rsid w:val="0028572F"/>
    <w:rsid w:val="00285C72"/>
    <w:rsid w:val="002863DB"/>
    <w:rsid w:val="00286AC6"/>
    <w:rsid w:val="002932B1"/>
    <w:rsid w:val="002932C4"/>
    <w:rsid w:val="002935E9"/>
    <w:rsid w:val="00295534"/>
    <w:rsid w:val="00295780"/>
    <w:rsid w:val="002964DD"/>
    <w:rsid w:val="00297F5D"/>
    <w:rsid w:val="002A1D87"/>
    <w:rsid w:val="002A1EF0"/>
    <w:rsid w:val="002A5FB5"/>
    <w:rsid w:val="002A60BB"/>
    <w:rsid w:val="002A687E"/>
    <w:rsid w:val="002A7595"/>
    <w:rsid w:val="002B5C92"/>
    <w:rsid w:val="002B7273"/>
    <w:rsid w:val="002B7CFF"/>
    <w:rsid w:val="002B7DF4"/>
    <w:rsid w:val="002C1071"/>
    <w:rsid w:val="002C115F"/>
    <w:rsid w:val="002C128F"/>
    <w:rsid w:val="002C2902"/>
    <w:rsid w:val="002C4C9E"/>
    <w:rsid w:val="002C7AA0"/>
    <w:rsid w:val="002C7DE2"/>
    <w:rsid w:val="002D0B2A"/>
    <w:rsid w:val="002D0FA4"/>
    <w:rsid w:val="002D1116"/>
    <w:rsid w:val="002D3170"/>
    <w:rsid w:val="002D464B"/>
    <w:rsid w:val="002D4A5C"/>
    <w:rsid w:val="002D5360"/>
    <w:rsid w:val="002D5F20"/>
    <w:rsid w:val="002D73D5"/>
    <w:rsid w:val="002D7822"/>
    <w:rsid w:val="002D7876"/>
    <w:rsid w:val="002E2E16"/>
    <w:rsid w:val="002E719A"/>
    <w:rsid w:val="002F2053"/>
    <w:rsid w:val="002F64AF"/>
    <w:rsid w:val="00300964"/>
    <w:rsid w:val="00302F78"/>
    <w:rsid w:val="00303278"/>
    <w:rsid w:val="00305588"/>
    <w:rsid w:val="00310609"/>
    <w:rsid w:val="0031414D"/>
    <w:rsid w:val="00315817"/>
    <w:rsid w:val="003170A9"/>
    <w:rsid w:val="003178B9"/>
    <w:rsid w:val="0032051B"/>
    <w:rsid w:val="00324618"/>
    <w:rsid w:val="0032461E"/>
    <w:rsid w:val="00325FB6"/>
    <w:rsid w:val="003271BC"/>
    <w:rsid w:val="003311BC"/>
    <w:rsid w:val="003353FC"/>
    <w:rsid w:val="0033684E"/>
    <w:rsid w:val="00336F3A"/>
    <w:rsid w:val="00340C6D"/>
    <w:rsid w:val="00344197"/>
    <w:rsid w:val="00346338"/>
    <w:rsid w:val="00347838"/>
    <w:rsid w:val="0035048B"/>
    <w:rsid w:val="00350816"/>
    <w:rsid w:val="00350E13"/>
    <w:rsid w:val="0035278A"/>
    <w:rsid w:val="003537D6"/>
    <w:rsid w:val="00354BF8"/>
    <w:rsid w:val="00355C97"/>
    <w:rsid w:val="0036034F"/>
    <w:rsid w:val="00361DF6"/>
    <w:rsid w:val="00362A43"/>
    <w:rsid w:val="00362E24"/>
    <w:rsid w:val="00363706"/>
    <w:rsid w:val="00363954"/>
    <w:rsid w:val="0036458F"/>
    <w:rsid w:val="00364E0D"/>
    <w:rsid w:val="00364EAC"/>
    <w:rsid w:val="00370678"/>
    <w:rsid w:val="00371FF6"/>
    <w:rsid w:val="003746DA"/>
    <w:rsid w:val="0037491B"/>
    <w:rsid w:val="003764D6"/>
    <w:rsid w:val="00377F9A"/>
    <w:rsid w:val="0038016D"/>
    <w:rsid w:val="00380DED"/>
    <w:rsid w:val="00380EA4"/>
    <w:rsid w:val="0038169F"/>
    <w:rsid w:val="00381D58"/>
    <w:rsid w:val="003832A8"/>
    <w:rsid w:val="0038381F"/>
    <w:rsid w:val="00384C19"/>
    <w:rsid w:val="00384C7E"/>
    <w:rsid w:val="0038635D"/>
    <w:rsid w:val="003916F4"/>
    <w:rsid w:val="00391872"/>
    <w:rsid w:val="0039474D"/>
    <w:rsid w:val="0039641A"/>
    <w:rsid w:val="003A1EF1"/>
    <w:rsid w:val="003A530F"/>
    <w:rsid w:val="003A60D2"/>
    <w:rsid w:val="003A7D5D"/>
    <w:rsid w:val="003B0E3E"/>
    <w:rsid w:val="003B1876"/>
    <w:rsid w:val="003B32A9"/>
    <w:rsid w:val="003B3B83"/>
    <w:rsid w:val="003B48BA"/>
    <w:rsid w:val="003B4CD7"/>
    <w:rsid w:val="003B4F59"/>
    <w:rsid w:val="003B5269"/>
    <w:rsid w:val="003B5306"/>
    <w:rsid w:val="003B5D0D"/>
    <w:rsid w:val="003B6704"/>
    <w:rsid w:val="003B746B"/>
    <w:rsid w:val="003C396E"/>
    <w:rsid w:val="003C39CE"/>
    <w:rsid w:val="003C626D"/>
    <w:rsid w:val="003C6BF9"/>
    <w:rsid w:val="003C7205"/>
    <w:rsid w:val="003D02CF"/>
    <w:rsid w:val="003D18FB"/>
    <w:rsid w:val="003D294E"/>
    <w:rsid w:val="003D2E6C"/>
    <w:rsid w:val="003D45E4"/>
    <w:rsid w:val="003D4EDD"/>
    <w:rsid w:val="003D6A56"/>
    <w:rsid w:val="003E0936"/>
    <w:rsid w:val="003E180A"/>
    <w:rsid w:val="003E6AC4"/>
    <w:rsid w:val="003E71DA"/>
    <w:rsid w:val="003E7413"/>
    <w:rsid w:val="003E7D88"/>
    <w:rsid w:val="003F1152"/>
    <w:rsid w:val="003F18EA"/>
    <w:rsid w:val="003F23CF"/>
    <w:rsid w:val="003F5D72"/>
    <w:rsid w:val="003F7BA3"/>
    <w:rsid w:val="00401851"/>
    <w:rsid w:val="0040210C"/>
    <w:rsid w:val="00404C84"/>
    <w:rsid w:val="00405913"/>
    <w:rsid w:val="0040696D"/>
    <w:rsid w:val="004072A6"/>
    <w:rsid w:val="00407D38"/>
    <w:rsid w:val="0041397C"/>
    <w:rsid w:val="00415BE4"/>
    <w:rsid w:val="004168D8"/>
    <w:rsid w:val="00416BC9"/>
    <w:rsid w:val="004171CA"/>
    <w:rsid w:val="00420CD8"/>
    <w:rsid w:val="004217D8"/>
    <w:rsid w:val="00423C16"/>
    <w:rsid w:val="00423D0C"/>
    <w:rsid w:val="00424DCD"/>
    <w:rsid w:val="0042704D"/>
    <w:rsid w:val="0042799D"/>
    <w:rsid w:val="00432CBA"/>
    <w:rsid w:val="00434510"/>
    <w:rsid w:val="00435FC8"/>
    <w:rsid w:val="00436E62"/>
    <w:rsid w:val="0044084D"/>
    <w:rsid w:val="00442044"/>
    <w:rsid w:val="0044255E"/>
    <w:rsid w:val="00442A27"/>
    <w:rsid w:val="0044378F"/>
    <w:rsid w:val="00444122"/>
    <w:rsid w:val="004441E1"/>
    <w:rsid w:val="00446B5F"/>
    <w:rsid w:val="00446EB1"/>
    <w:rsid w:val="0045024B"/>
    <w:rsid w:val="00450C88"/>
    <w:rsid w:val="004517B5"/>
    <w:rsid w:val="00456E78"/>
    <w:rsid w:val="0045721E"/>
    <w:rsid w:val="00457BF9"/>
    <w:rsid w:val="0046097B"/>
    <w:rsid w:val="00462A66"/>
    <w:rsid w:val="00463289"/>
    <w:rsid w:val="00463311"/>
    <w:rsid w:val="004663C3"/>
    <w:rsid w:val="004704F0"/>
    <w:rsid w:val="004742DA"/>
    <w:rsid w:val="004759E5"/>
    <w:rsid w:val="004760CC"/>
    <w:rsid w:val="0048002B"/>
    <w:rsid w:val="00483304"/>
    <w:rsid w:val="004848EA"/>
    <w:rsid w:val="00484E5A"/>
    <w:rsid w:val="00485141"/>
    <w:rsid w:val="0048794D"/>
    <w:rsid w:val="00487CC6"/>
    <w:rsid w:val="00490572"/>
    <w:rsid w:val="004961A7"/>
    <w:rsid w:val="00496A3D"/>
    <w:rsid w:val="00496B54"/>
    <w:rsid w:val="004A0305"/>
    <w:rsid w:val="004A2359"/>
    <w:rsid w:val="004A42BC"/>
    <w:rsid w:val="004A5C41"/>
    <w:rsid w:val="004A686C"/>
    <w:rsid w:val="004B0B38"/>
    <w:rsid w:val="004B1FD0"/>
    <w:rsid w:val="004B2CD7"/>
    <w:rsid w:val="004B3C8A"/>
    <w:rsid w:val="004B4479"/>
    <w:rsid w:val="004B49E8"/>
    <w:rsid w:val="004B6BFE"/>
    <w:rsid w:val="004C0172"/>
    <w:rsid w:val="004C0DED"/>
    <w:rsid w:val="004C2CD7"/>
    <w:rsid w:val="004C4F5E"/>
    <w:rsid w:val="004C5FB3"/>
    <w:rsid w:val="004C7054"/>
    <w:rsid w:val="004C758A"/>
    <w:rsid w:val="004C7627"/>
    <w:rsid w:val="004D0011"/>
    <w:rsid w:val="004D1B88"/>
    <w:rsid w:val="004D33E1"/>
    <w:rsid w:val="004D3743"/>
    <w:rsid w:val="004D3A95"/>
    <w:rsid w:val="004D45CD"/>
    <w:rsid w:val="004D5C44"/>
    <w:rsid w:val="004D65FA"/>
    <w:rsid w:val="004D69CB"/>
    <w:rsid w:val="004D73A4"/>
    <w:rsid w:val="004E0877"/>
    <w:rsid w:val="004E35E0"/>
    <w:rsid w:val="004E59B4"/>
    <w:rsid w:val="004F0065"/>
    <w:rsid w:val="004F015A"/>
    <w:rsid w:val="004F0D2D"/>
    <w:rsid w:val="004F0EC7"/>
    <w:rsid w:val="004F1FD1"/>
    <w:rsid w:val="004F29FC"/>
    <w:rsid w:val="004F32C2"/>
    <w:rsid w:val="004F3CCE"/>
    <w:rsid w:val="004F542F"/>
    <w:rsid w:val="00501959"/>
    <w:rsid w:val="005020E6"/>
    <w:rsid w:val="0050253A"/>
    <w:rsid w:val="0050354B"/>
    <w:rsid w:val="00503FDC"/>
    <w:rsid w:val="00504D42"/>
    <w:rsid w:val="00507D75"/>
    <w:rsid w:val="00507DAA"/>
    <w:rsid w:val="0051373A"/>
    <w:rsid w:val="0051624B"/>
    <w:rsid w:val="00516C5A"/>
    <w:rsid w:val="00517382"/>
    <w:rsid w:val="005213D4"/>
    <w:rsid w:val="00521A42"/>
    <w:rsid w:val="00523B86"/>
    <w:rsid w:val="00523D0D"/>
    <w:rsid w:val="005270D0"/>
    <w:rsid w:val="00527312"/>
    <w:rsid w:val="00527776"/>
    <w:rsid w:val="00527832"/>
    <w:rsid w:val="00527E1A"/>
    <w:rsid w:val="00534C6A"/>
    <w:rsid w:val="00535D44"/>
    <w:rsid w:val="005374A7"/>
    <w:rsid w:val="00537EA5"/>
    <w:rsid w:val="0054246B"/>
    <w:rsid w:val="005426B5"/>
    <w:rsid w:val="00543437"/>
    <w:rsid w:val="005467F2"/>
    <w:rsid w:val="0054762A"/>
    <w:rsid w:val="00547F12"/>
    <w:rsid w:val="005508E9"/>
    <w:rsid w:val="00550FD9"/>
    <w:rsid w:val="00552601"/>
    <w:rsid w:val="00552B37"/>
    <w:rsid w:val="00553BFC"/>
    <w:rsid w:val="00554158"/>
    <w:rsid w:val="00555A26"/>
    <w:rsid w:val="00563064"/>
    <w:rsid w:val="00563961"/>
    <w:rsid w:val="005655E4"/>
    <w:rsid w:val="00566132"/>
    <w:rsid w:val="00566E4F"/>
    <w:rsid w:val="0056790D"/>
    <w:rsid w:val="00567DD4"/>
    <w:rsid w:val="00570B4A"/>
    <w:rsid w:val="00571671"/>
    <w:rsid w:val="00575103"/>
    <w:rsid w:val="005759C2"/>
    <w:rsid w:val="00577726"/>
    <w:rsid w:val="00577E25"/>
    <w:rsid w:val="00580A51"/>
    <w:rsid w:val="00580A66"/>
    <w:rsid w:val="00582129"/>
    <w:rsid w:val="00582FC8"/>
    <w:rsid w:val="00583DE6"/>
    <w:rsid w:val="00585630"/>
    <w:rsid w:val="00586711"/>
    <w:rsid w:val="0058711A"/>
    <w:rsid w:val="00587763"/>
    <w:rsid w:val="0058798E"/>
    <w:rsid w:val="005918A6"/>
    <w:rsid w:val="00594AAE"/>
    <w:rsid w:val="005952F7"/>
    <w:rsid w:val="0059562F"/>
    <w:rsid w:val="005968D8"/>
    <w:rsid w:val="005A1FC3"/>
    <w:rsid w:val="005A4684"/>
    <w:rsid w:val="005A5336"/>
    <w:rsid w:val="005A5CC4"/>
    <w:rsid w:val="005A7BE9"/>
    <w:rsid w:val="005B0079"/>
    <w:rsid w:val="005B17F8"/>
    <w:rsid w:val="005B18F8"/>
    <w:rsid w:val="005B27C3"/>
    <w:rsid w:val="005B60D5"/>
    <w:rsid w:val="005B6497"/>
    <w:rsid w:val="005B7234"/>
    <w:rsid w:val="005B7981"/>
    <w:rsid w:val="005C02E1"/>
    <w:rsid w:val="005C05B1"/>
    <w:rsid w:val="005C08B7"/>
    <w:rsid w:val="005C11ED"/>
    <w:rsid w:val="005C46EE"/>
    <w:rsid w:val="005C48F9"/>
    <w:rsid w:val="005C5609"/>
    <w:rsid w:val="005C583B"/>
    <w:rsid w:val="005C7A08"/>
    <w:rsid w:val="005D1715"/>
    <w:rsid w:val="005D2E7F"/>
    <w:rsid w:val="005D3363"/>
    <w:rsid w:val="005D7140"/>
    <w:rsid w:val="005D7304"/>
    <w:rsid w:val="005E062E"/>
    <w:rsid w:val="005E3FC5"/>
    <w:rsid w:val="005E42B0"/>
    <w:rsid w:val="005E5762"/>
    <w:rsid w:val="005E7521"/>
    <w:rsid w:val="005F0224"/>
    <w:rsid w:val="005F0D89"/>
    <w:rsid w:val="005F0DE5"/>
    <w:rsid w:val="005F3759"/>
    <w:rsid w:val="005F3DCB"/>
    <w:rsid w:val="005F3DCD"/>
    <w:rsid w:val="005F4DF0"/>
    <w:rsid w:val="005F66B1"/>
    <w:rsid w:val="005F68F9"/>
    <w:rsid w:val="005F70E0"/>
    <w:rsid w:val="006004D5"/>
    <w:rsid w:val="00601099"/>
    <w:rsid w:val="0060347F"/>
    <w:rsid w:val="0060442A"/>
    <w:rsid w:val="00604505"/>
    <w:rsid w:val="006049FA"/>
    <w:rsid w:val="006062DD"/>
    <w:rsid w:val="006063D2"/>
    <w:rsid w:val="00606E92"/>
    <w:rsid w:val="00607E36"/>
    <w:rsid w:val="00616EF7"/>
    <w:rsid w:val="00617A49"/>
    <w:rsid w:val="00620558"/>
    <w:rsid w:val="006207D8"/>
    <w:rsid w:val="006213BE"/>
    <w:rsid w:val="00622D9C"/>
    <w:rsid w:val="0062411B"/>
    <w:rsid w:val="006255C0"/>
    <w:rsid w:val="00627D3F"/>
    <w:rsid w:val="0063556A"/>
    <w:rsid w:val="00636AEA"/>
    <w:rsid w:val="00637632"/>
    <w:rsid w:val="0064055A"/>
    <w:rsid w:val="006412E7"/>
    <w:rsid w:val="0064270E"/>
    <w:rsid w:val="006444EC"/>
    <w:rsid w:val="00644C19"/>
    <w:rsid w:val="00644D33"/>
    <w:rsid w:val="00645BCE"/>
    <w:rsid w:val="006468B1"/>
    <w:rsid w:val="006470F1"/>
    <w:rsid w:val="006479AA"/>
    <w:rsid w:val="006502E5"/>
    <w:rsid w:val="00653675"/>
    <w:rsid w:val="00655760"/>
    <w:rsid w:val="00655D6F"/>
    <w:rsid w:val="00656812"/>
    <w:rsid w:val="00661B15"/>
    <w:rsid w:val="00661DCC"/>
    <w:rsid w:val="00662961"/>
    <w:rsid w:val="00662FC9"/>
    <w:rsid w:val="00663A82"/>
    <w:rsid w:val="006643FE"/>
    <w:rsid w:val="0066533F"/>
    <w:rsid w:val="006653C7"/>
    <w:rsid w:val="006665DA"/>
    <w:rsid w:val="0067022A"/>
    <w:rsid w:val="006708D8"/>
    <w:rsid w:val="00670FF7"/>
    <w:rsid w:val="00672B75"/>
    <w:rsid w:val="00677B66"/>
    <w:rsid w:val="00680DD0"/>
    <w:rsid w:val="00680DF4"/>
    <w:rsid w:val="00680E93"/>
    <w:rsid w:val="00681002"/>
    <w:rsid w:val="00684CDD"/>
    <w:rsid w:val="00685CE7"/>
    <w:rsid w:val="00686E7F"/>
    <w:rsid w:val="006912C5"/>
    <w:rsid w:val="00691509"/>
    <w:rsid w:val="0069358E"/>
    <w:rsid w:val="00696487"/>
    <w:rsid w:val="006A0C2E"/>
    <w:rsid w:val="006A1507"/>
    <w:rsid w:val="006A4BC3"/>
    <w:rsid w:val="006A63B4"/>
    <w:rsid w:val="006B290D"/>
    <w:rsid w:val="006B3A5B"/>
    <w:rsid w:val="006B3B55"/>
    <w:rsid w:val="006B52B9"/>
    <w:rsid w:val="006B52D8"/>
    <w:rsid w:val="006B7728"/>
    <w:rsid w:val="006B7A1F"/>
    <w:rsid w:val="006C3166"/>
    <w:rsid w:val="006C4456"/>
    <w:rsid w:val="006C5500"/>
    <w:rsid w:val="006C5CCA"/>
    <w:rsid w:val="006C673C"/>
    <w:rsid w:val="006D0469"/>
    <w:rsid w:val="006D0E4E"/>
    <w:rsid w:val="006D5313"/>
    <w:rsid w:val="006D67A0"/>
    <w:rsid w:val="006D6D03"/>
    <w:rsid w:val="006E3E01"/>
    <w:rsid w:val="006E4584"/>
    <w:rsid w:val="006E54ED"/>
    <w:rsid w:val="006E6EA4"/>
    <w:rsid w:val="006E73CF"/>
    <w:rsid w:val="006F082E"/>
    <w:rsid w:val="006F1BAD"/>
    <w:rsid w:val="006F25FE"/>
    <w:rsid w:val="00701987"/>
    <w:rsid w:val="00701E04"/>
    <w:rsid w:val="00701E19"/>
    <w:rsid w:val="007035A2"/>
    <w:rsid w:val="00704B80"/>
    <w:rsid w:val="00705600"/>
    <w:rsid w:val="00710A00"/>
    <w:rsid w:val="007120AA"/>
    <w:rsid w:val="0071213D"/>
    <w:rsid w:val="00712451"/>
    <w:rsid w:val="007129CE"/>
    <w:rsid w:val="007129DF"/>
    <w:rsid w:val="0071480F"/>
    <w:rsid w:val="00715324"/>
    <w:rsid w:val="00716C2F"/>
    <w:rsid w:val="007170A8"/>
    <w:rsid w:val="00721884"/>
    <w:rsid w:val="00721998"/>
    <w:rsid w:val="00725BA3"/>
    <w:rsid w:val="0072673E"/>
    <w:rsid w:val="00727EEC"/>
    <w:rsid w:val="0073159F"/>
    <w:rsid w:val="00731D4D"/>
    <w:rsid w:val="0073317B"/>
    <w:rsid w:val="007357F9"/>
    <w:rsid w:val="00742552"/>
    <w:rsid w:val="00742585"/>
    <w:rsid w:val="00742D65"/>
    <w:rsid w:val="0074382D"/>
    <w:rsid w:val="0074431B"/>
    <w:rsid w:val="00745802"/>
    <w:rsid w:val="00745FF0"/>
    <w:rsid w:val="007468FC"/>
    <w:rsid w:val="00747B94"/>
    <w:rsid w:val="00747E46"/>
    <w:rsid w:val="0075044F"/>
    <w:rsid w:val="00750922"/>
    <w:rsid w:val="0075191C"/>
    <w:rsid w:val="00752530"/>
    <w:rsid w:val="00754ABC"/>
    <w:rsid w:val="00754C5D"/>
    <w:rsid w:val="0075559F"/>
    <w:rsid w:val="00755BF2"/>
    <w:rsid w:val="00755DE1"/>
    <w:rsid w:val="0076147C"/>
    <w:rsid w:val="0077070B"/>
    <w:rsid w:val="00770CC2"/>
    <w:rsid w:val="007721B8"/>
    <w:rsid w:val="00772B55"/>
    <w:rsid w:val="00772FC9"/>
    <w:rsid w:val="00773160"/>
    <w:rsid w:val="00773AF6"/>
    <w:rsid w:val="00775CF9"/>
    <w:rsid w:val="00776D27"/>
    <w:rsid w:val="00780469"/>
    <w:rsid w:val="00781D12"/>
    <w:rsid w:val="007827DD"/>
    <w:rsid w:val="00783638"/>
    <w:rsid w:val="00784711"/>
    <w:rsid w:val="00784E74"/>
    <w:rsid w:val="00786355"/>
    <w:rsid w:val="007864CC"/>
    <w:rsid w:val="0079030F"/>
    <w:rsid w:val="00790DFF"/>
    <w:rsid w:val="00793541"/>
    <w:rsid w:val="00793937"/>
    <w:rsid w:val="0079399F"/>
    <w:rsid w:val="00794470"/>
    <w:rsid w:val="00794EED"/>
    <w:rsid w:val="007966F7"/>
    <w:rsid w:val="007A00EB"/>
    <w:rsid w:val="007A148E"/>
    <w:rsid w:val="007A19CB"/>
    <w:rsid w:val="007A25D2"/>
    <w:rsid w:val="007A5A07"/>
    <w:rsid w:val="007A5A4A"/>
    <w:rsid w:val="007B0048"/>
    <w:rsid w:val="007B1EFE"/>
    <w:rsid w:val="007B4AB0"/>
    <w:rsid w:val="007B661C"/>
    <w:rsid w:val="007B66F5"/>
    <w:rsid w:val="007B6A4E"/>
    <w:rsid w:val="007C72D3"/>
    <w:rsid w:val="007C7521"/>
    <w:rsid w:val="007C7CC4"/>
    <w:rsid w:val="007D26EF"/>
    <w:rsid w:val="007D377B"/>
    <w:rsid w:val="007D4D50"/>
    <w:rsid w:val="007D5732"/>
    <w:rsid w:val="007E0C07"/>
    <w:rsid w:val="007E332F"/>
    <w:rsid w:val="007E3467"/>
    <w:rsid w:val="007E3F76"/>
    <w:rsid w:val="007E4919"/>
    <w:rsid w:val="007E5F5E"/>
    <w:rsid w:val="007E72C1"/>
    <w:rsid w:val="007E741B"/>
    <w:rsid w:val="007F1170"/>
    <w:rsid w:val="007F2119"/>
    <w:rsid w:val="007F2566"/>
    <w:rsid w:val="007F2BB1"/>
    <w:rsid w:val="007F3180"/>
    <w:rsid w:val="007F31C0"/>
    <w:rsid w:val="007F3559"/>
    <w:rsid w:val="007F36E9"/>
    <w:rsid w:val="007F5CB3"/>
    <w:rsid w:val="007F6EFA"/>
    <w:rsid w:val="0080017B"/>
    <w:rsid w:val="008014A5"/>
    <w:rsid w:val="00801748"/>
    <w:rsid w:val="0080190C"/>
    <w:rsid w:val="008019F8"/>
    <w:rsid w:val="00804629"/>
    <w:rsid w:val="008057C4"/>
    <w:rsid w:val="008063AA"/>
    <w:rsid w:val="00806512"/>
    <w:rsid w:val="00807447"/>
    <w:rsid w:val="00810609"/>
    <w:rsid w:val="00812076"/>
    <w:rsid w:val="00814A87"/>
    <w:rsid w:val="00814FA8"/>
    <w:rsid w:val="008174E6"/>
    <w:rsid w:val="00826BAD"/>
    <w:rsid w:val="00826EDB"/>
    <w:rsid w:val="00827CCA"/>
    <w:rsid w:val="00830D71"/>
    <w:rsid w:val="00830DB6"/>
    <w:rsid w:val="00831501"/>
    <w:rsid w:val="00833D9C"/>
    <w:rsid w:val="0083524D"/>
    <w:rsid w:val="00835DBD"/>
    <w:rsid w:val="008362CD"/>
    <w:rsid w:val="00840C08"/>
    <w:rsid w:val="00842004"/>
    <w:rsid w:val="008428B8"/>
    <w:rsid w:val="00844366"/>
    <w:rsid w:val="008447E5"/>
    <w:rsid w:val="00845C5C"/>
    <w:rsid w:val="00847347"/>
    <w:rsid w:val="008473AC"/>
    <w:rsid w:val="00847ADB"/>
    <w:rsid w:val="00850B0B"/>
    <w:rsid w:val="008557B3"/>
    <w:rsid w:val="00860085"/>
    <w:rsid w:val="008605BA"/>
    <w:rsid w:val="00860AB2"/>
    <w:rsid w:val="00860C6F"/>
    <w:rsid w:val="00860D20"/>
    <w:rsid w:val="00861C02"/>
    <w:rsid w:val="00861FC5"/>
    <w:rsid w:val="00863590"/>
    <w:rsid w:val="00864316"/>
    <w:rsid w:val="00865F3C"/>
    <w:rsid w:val="00867406"/>
    <w:rsid w:val="00867B20"/>
    <w:rsid w:val="008718F2"/>
    <w:rsid w:val="00871A1E"/>
    <w:rsid w:val="00874E59"/>
    <w:rsid w:val="00874F65"/>
    <w:rsid w:val="00876189"/>
    <w:rsid w:val="008768FA"/>
    <w:rsid w:val="0087711A"/>
    <w:rsid w:val="00880AC5"/>
    <w:rsid w:val="00881991"/>
    <w:rsid w:val="008819F3"/>
    <w:rsid w:val="008854B0"/>
    <w:rsid w:val="00886C80"/>
    <w:rsid w:val="00886F82"/>
    <w:rsid w:val="0089028D"/>
    <w:rsid w:val="00890579"/>
    <w:rsid w:val="00890C34"/>
    <w:rsid w:val="00891195"/>
    <w:rsid w:val="00892AC9"/>
    <w:rsid w:val="00892F1A"/>
    <w:rsid w:val="00895A48"/>
    <w:rsid w:val="0089620A"/>
    <w:rsid w:val="008A0566"/>
    <w:rsid w:val="008A112C"/>
    <w:rsid w:val="008A197F"/>
    <w:rsid w:val="008A3061"/>
    <w:rsid w:val="008A34EA"/>
    <w:rsid w:val="008A3674"/>
    <w:rsid w:val="008A6582"/>
    <w:rsid w:val="008A769E"/>
    <w:rsid w:val="008A7A7C"/>
    <w:rsid w:val="008B22ED"/>
    <w:rsid w:val="008B2400"/>
    <w:rsid w:val="008B28CB"/>
    <w:rsid w:val="008B2CC2"/>
    <w:rsid w:val="008B3611"/>
    <w:rsid w:val="008B545C"/>
    <w:rsid w:val="008B5672"/>
    <w:rsid w:val="008C2302"/>
    <w:rsid w:val="008C534A"/>
    <w:rsid w:val="008C7913"/>
    <w:rsid w:val="008C7966"/>
    <w:rsid w:val="008C7B75"/>
    <w:rsid w:val="008D24C8"/>
    <w:rsid w:val="008D50BF"/>
    <w:rsid w:val="008D641A"/>
    <w:rsid w:val="008D6A65"/>
    <w:rsid w:val="008E1253"/>
    <w:rsid w:val="008E16C2"/>
    <w:rsid w:val="008E1AC5"/>
    <w:rsid w:val="008E1C30"/>
    <w:rsid w:val="008E33F1"/>
    <w:rsid w:val="008E4D58"/>
    <w:rsid w:val="008E606F"/>
    <w:rsid w:val="008E6D89"/>
    <w:rsid w:val="008F17B4"/>
    <w:rsid w:val="008F3D14"/>
    <w:rsid w:val="008F6ECC"/>
    <w:rsid w:val="008F7871"/>
    <w:rsid w:val="008F7BA0"/>
    <w:rsid w:val="00900D98"/>
    <w:rsid w:val="009010A8"/>
    <w:rsid w:val="00901952"/>
    <w:rsid w:val="00902043"/>
    <w:rsid w:val="0090337C"/>
    <w:rsid w:val="00904CED"/>
    <w:rsid w:val="00904EF7"/>
    <w:rsid w:val="00905A98"/>
    <w:rsid w:val="009067F9"/>
    <w:rsid w:val="00906ABA"/>
    <w:rsid w:val="00910535"/>
    <w:rsid w:val="00910941"/>
    <w:rsid w:val="00911221"/>
    <w:rsid w:val="00913F8D"/>
    <w:rsid w:val="0091406D"/>
    <w:rsid w:val="00915970"/>
    <w:rsid w:val="00916C05"/>
    <w:rsid w:val="00917880"/>
    <w:rsid w:val="009178A9"/>
    <w:rsid w:val="009179A5"/>
    <w:rsid w:val="009203A6"/>
    <w:rsid w:val="00920C04"/>
    <w:rsid w:val="0092150D"/>
    <w:rsid w:val="009235A6"/>
    <w:rsid w:val="00923B0C"/>
    <w:rsid w:val="00925D0E"/>
    <w:rsid w:val="00926E35"/>
    <w:rsid w:val="00931070"/>
    <w:rsid w:val="00931B61"/>
    <w:rsid w:val="00933B26"/>
    <w:rsid w:val="00933B3C"/>
    <w:rsid w:val="00933C47"/>
    <w:rsid w:val="0093413F"/>
    <w:rsid w:val="009355C4"/>
    <w:rsid w:val="00935D58"/>
    <w:rsid w:val="00936FA2"/>
    <w:rsid w:val="0094040D"/>
    <w:rsid w:val="00940EB3"/>
    <w:rsid w:val="0094284A"/>
    <w:rsid w:val="009472EB"/>
    <w:rsid w:val="009516AA"/>
    <w:rsid w:val="00960712"/>
    <w:rsid w:val="00963C47"/>
    <w:rsid w:val="00966733"/>
    <w:rsid w:val="009674B3"/>
    <w:rsid w:val="009716B2"/>
    <w:rsid w:val="00972813"/>
    <w:rsid w:val="00972951"/>
    <w:rsid w:val="00977141"/>
    <w:rsid w:val="00977E34"/>
    <w:rsid w:val="00981578"/>
    <w:rsid w:val="009818C0"/>
    <w:rsid w:val="00981970"/>
    <w:rsid w:val="009838B2"/>
    <w:rsid w:val="00984519"/>
    <w:rsid w:val="00986FD3"/>
    <w:rsid w:val="00987678"/>
    <w:rsid w:val="00990640"/>
    <w:rsid w:val="00992955"/>
    <w:rsid w:val="009929B4"/>
    <w:rsid w:val="00992F5F"/>
    <w:rsid w:val="009939B8"/>
    <w:rsid w:val="0099460E"/>
    <w:rsid w:val="00994D60"/>
    <w:rsid w:val="00995183"/>
    <w:rsid w:val="009A0740"/>
    <w:rsid w:val="009A0B84"/>
    <w:rsid w:val="009A124B"/>
    <w:rsid w:val="009A168E"/>
    <w:rsid w:val="009A1A55"/>
    <w:rsid w:val="009A2B14"/>
    <w:rsid w:val="009A3764"/>
    <w:rsid w:val="009A4BF5"/>
    <w:rsid w:val="009A4E77"/>
    <w:rsid w:val="009A5222"/>
    <w:rsid w:val="009A5A45"/>
    <w:rsid w:val="009A5B86"/>
    <w:rsid w:val="009A5C00"/>
    <w:rsid w:val="009A6F36"/>
    <w:rsid w:val="009A783B"/>
    <w:rsid w:val="009A7AB6"/>
    <w:rsid w:val="009B025B"/>
    <w:rsid w:val="009B1A38"/>
    <w:rsid w:val="009B400F"/>
    <w:rsid w:val="009B4040"/>
    <w:rsid w:val="009B6DEE"/>
    <w:rsid w:val="009B775D"/>
    <w:rsid w:val="009C134C"/>
    <w:rsid w:val="009C53C3"/>
    <w:rsid w:val="009C7549"/>
    <w:rsid w:val="009D0E17"/>
    <w:rsid w:val="009D1AF7"/>
    <w:rsid w:val="009D485B"/>
    <w:rsid w:val="009D5ED3"/>
    <w:rsid w:val="009D6D8D"/>
    <w:rsid w:val="009E0357"/>
    <w:rsid w:val="009E24CB"/>
    <w:rsid w:val="009E3156"/>
    <w:rsid w:val="009E3DBC"/>
    <w:rsid w:val="009E40EF"/>
    <w:rsid w:val="009E42DC"/>
    <w:rsid w:val="009E4887"/>
    <w:rsid w:val="009E6071"/>
    <w:rsid w:val="009E6D37"/>
    <w:rsid w:val="009E7C91"/>
    <w:rsid w:val="009F0020"/>
    <w:rsid w:val="009F4EA9"/>
    <w:rsid w:val="009F5461"/>
    <w:rsid w:val="009F7063"/>
    <w:rsid w:val="00A00566"/>
    <w:rsid w:val="00A02C84"/>
    <w:rsid w:val="00A03F75"/>
    <w:rsid w:val="00A04149"/>
    <w:rsid w:val="00A04D87"/>
    <w:rsid w:val="00A0716C"/>
    <w:rsid w:val="00A1278C"/>
    <w:rsid w:val="00A133E4"/>
    <w:rsid w:val="00A13B3B"/>
    <w:rsid w:val="00A1472D"/>
    <w:rsid w:val="00A16E46"/>
    <w:rsid w:val="00A16F52"/>
    <w:rsid w:val="00A1785B"/>
    <w:rsid w:val="00A17AFD"/>
    <w:rsid w:val="00A239C3"/>
    <w:rsid w:val="00A24BA2"/>
    <w:rsid w:val="00A273CE"/>
    <w:rsid w:val="00A27A5C"/>
    <w:rsid w:val="00A30D11"/>
    <w:rsid w:val="00A30DAA"/>
    <w:rsid w:val="00A31545"/>
    <w:rsid w:val="00A32735"/>
    <w:rsid w:val="00A32934"/>
    <w:rsid w:val="00A33FE9"/>
    <w:rsid w:val="00A34A44"/>
    <w:rsid w:val="00A350B2"/>
    <w:rsid w:val="00A36090"/>
    <w:rsid w:val="00A41A84"/>
    <w:rsid w:val="00A43666"/>
    <w:rsid w:val="00A452FF"/>
    <w:rsid w:val="00A459D5"/>
    <w:rsid w:val="00A50C9D"/>
    <w:rsid w:val="00A51540"/>
    <w:rsid w:val="00A53131"/>
    <w:rsid w:val="00A531CF"/>
    <w:rsid w:val="00A53FF2"/>
    <w:rsid w:val="00A545B6"/>
    <w:rsid w:val="00A55D48"/>
    <w:rsid w:val="00A5600B"/>
    <w:rsid w:val="00A560C1"/>
    <w:rsid w:val="00A56BFC"/>
    <w:rsid w:val="00A607DC"/>
    <w:rsid w:val="00A626F1"/>
    <w:rsid w:val="00A63BF1"/>
    <w:rsid w:val="00A65FD8"/>
    <w:rsid w:val="00A67158"/>
    <w:rsid w:val="00A70EFB"/>
    <w:rsid w:val="00A71B5B"/>
    <w:rsid w:val="00A748B1"/>
    <w:rsid w:val="00A75D88"/>
    <w:rsid w:val="00A764F7"/>
    <w:rsid w:val="00A76554"/>
    <w:rsid w:val="00A77610"/>
    <w:rsid w:val="00A81B07"/>
    <w:rsid w:val="00A83BD1"/>
    <w:rsid w:val="00A83F9B"/>
    <w:rsid w:val="00A86E00"/>
    <w:rsid w:val="00A87A12"/>
    <w:rsid w:val="00A9182F"/>
    <w:rsid w:val="00A92561"/>
    <w:rsid w:val="00A93EE4"/>
    <w:rsid w:val="00A952AC"/>
    <w:rsid w:val="00A95C81"/>
    <w:rsid w:val="00AA161D"/>
    <w:rsid w:val="00AA1F6B"/>
    <w:rsid w:val="00AA2666"/>
    <w:rsid w:val="00AA29D2"/>
    <w:rsid w:val="00AA45E3"/>
    <w:rsid w:val="00AA467B"/>
    <w:rsid w:val="00AA4A4D"/>
    <w:rsid w:val="00AA5291"/>
    <w:rsid w:val="00AA5A94"/>
    <w:rsid w:val="00AA78A5"/>
    <w:rsid w:val="00AB0A6C"/>
    <w:rsid w:val="00AB0DF9"/>
    <w:rsid w:val="00AB1B04"/>
    <w:rsid w:val="00AB5781"/>
    <w:rsid w:val="00AB5CBB"/>
    <w:rsid w:val="00AB602B"/>
    <w:rsid w:val="00AB6CF4"/>
    <w:rsid w:val="00AB6E14"/>
    <w:rsid w:val="00AC02C4"/>
    <w:rsid w:val="00AC0890"/>
    <w:rsid w:val="00AC0936"/>
    <w:rsid w:val="00AC281A"/>
    <w:rsid w:val="00AC2FEB"/>
    <w:rsid w:val="00AC49A0"/>
    <w:rsid w:val="00AC7859"/>
    <w:rsid w:val="00AD503C"/>
    <w:rsid w:val="00AD64A4"/>
    <w:rsid w:val="00AD6976"/>
    <w:rsid w:val="00AD6E07"/>
    <w:rsid w:val="00AD7CEE"/>
    <w:rsid w:val="00AE0BD7"/>
    <w:rsid w:val="00AE2358"/>
    <w:rsid w:val="00AE243F"/>
    <w:rsid w:val="00AE2528"/>
    <w:rsid w:val="00AE2A6B"/>
    <w:rsid w:val="00AE3592"/>
    <w:rsid w:val="00AE3EBF"/>
    <w:rsid w:val="00AE4573"/>
    <w:rsid w:val="00AE4ED2"/>
    <w:rsid w:val="00AE5AC9"/>
    <w:rsid w:val="00AE5BB4"/>
    <w:rsid w:val="00AF1828"/>
    <w:rsid w:val="00AF4FBE"/>
    <w:rsid w:val="00AF531A"/>
    <w:rsid w:val="00AF6248"/>
    <w:rsid w:val="00AF7FD2"/>
    <w:rsid w:val="00B00E81"/>
    <w:rsid w:val="00B0208F"/>
    <w:rsid w:val="00B02D61"/>
    <w:rsid w:val="00B04E66"/>
    <w:rsid w:val="00B05278"/>
    <w:rsid w:val="00B05481"/>
    <w:rsid w:val="00B06070"/>
    <w:rsid w:val="00B06820"/>
    <w:rsid w:val="00B06BB4"/>
    <w:rsid w:val="00B1449F"/>
    <w:rsid w:val="00B148EF"/>
    <w:rsid w:val="00B14A3B"/>
    <w:rsid w:val="00B15519"/>
    <w:rsid w:val="00B17DC9"/>
    <w:rsid w:val="00B228B3"/>
    <w:rsid w:val="00B232D0"/>
    <w:rsid w:val="00B24846"/>
    <w:rsid w:val="00B25181"/>
    <w:rsid w:val="00B25228"/>
    <w:rsid w:val="00B31857"/>
    <w:rsid w:val="00B3405C"/>
    <w:rsid w:val="00B35A0B"/>
    <w:rsid w:val="00B35BAC"/>
    <w:rsid w:val="00B40900"/>
    <w:rsid w:val="00B40F21"/>
    <w:rsid w:val="00B41532"/>
    <w:rsid w:val="00B428DB"/>
    <w:rsid w:val="00B432F0"/>
    <w:rsid w:val="00B43AEB"/>
    <w:rsid w:val="00B45F69"/>
    <w:rsid w:val="00B461E6"/>
    <w:rsid w:val="00B46281"/>
    <w:rsid w:val="00B516E3"/>
    <w:rsid w:val="00B517E7"/>
    <w:rsid w:val="00B51BC3"/>
    <w:rsid w:val="00B51BD5"/>
    <w:rsid w:val="00B5352C"/>
    <w:rsid w:val="00B53829"/>
    <w:rsid w:val="00B546A2"/>
    <w:rsid w:val="00B560D6"/>
    <w:rsid w:val="00B565D5"/>
    <w:rsid w:val="00B57D55"/>
    <w:rsid w:val="00B60193"/>
    <w:rsid w:val="00B6112B"/>
    <w:rsid w:val="00B64CDE"/>
    <w:rsid w:val="00B6526C"/>
    <w:rsid w:val="00B657E8"/>
    <w:rsid w:val="00B6615A"/>
    <w:rsid w:val="00B67B5B"/>
    <w:rsid w:val="00B727FD"/>
    <w:rsid w:val="00B72873"/>
    <w:rsid w:val="00B72CA1"/>
    <w:rsid w:val="00B7364F"/>
    <w:rsid w:val="00B73C7E"/>
    <w:rsid w:val="00B75392"/>
    <w:rsid w:val="00B754DD"/>
    <w:rsid w:val="00B76540"/>
    <w:rsid w:val="00B77A21"/>
    <w:rsid w:val="00B82BD0"/>
    <w:rsid w:val="00B82F6A"/>
    <w:rsid w:val="00B85A6F"/>
    <w:rsid w:val="00B86D6B"/>
    <w:rsid w:val="00B87C3D"/>
    <w:rsid w:val="00B90487"/>
    <w:rsid w:val="00B9064B"/>
    <w:rsid w:val="00B90C4F"/>
    <w:rsid w:val="00B90D39"/>
    <w:rsid w:val="00B90F0E"/>
    <w:rsid w:val="00B929B3"/>
    <w:rsid w:val="00B92B02"/>
    <w:rsid w:val="00B92C88"/>
    <w:rsid w:val="00B933D5"/>
    <w:rsid w:val="00B9340F"/>
    <w:rsid w:val="00B94CEE"/>
    <w:rsid w:val="00B97CFF"/>
    <w:rsid w:val="00BA1192"/>
    <w:rsid w:val="00BA1E12"/>
    <w:rsid w:val="00BA3733"/>
    <w:rsid w:val="00BA618E"/>
    <w:rsid w:val="00BA6CAC"/>
    <w:rsid w:val="00BA77EB"/>
    <w:rsid w:val="00BB0691"/>
    <w:rsid w:val="00BB40FB"/>
    <w:rsid w:val="00BB4AE7"/>
    <w:rsid w:val="00BB736E"/>
    <w:rsid w:val="00BB7DBE"/>
    <w:rsid w:val="00BC0F18"/>
    <w:rsid w:val="00BC1679"/>
    <w:rsid w:val="00BC3545"/>
    <w:rsid w:val="00BC3B0C"/>
    <w:rsid w:val="00BC5636"/>
    <w:rsid w:val="00BC5CC1"/>
    <w:rsid w:val="00BC748E"/>
    <w:rsid w:val="00BD1302"/>
    <w:rsid w:val="00BD237E"/>
    <w:rsid w:val="00BD2A2F"/>
    <w:rsid w:val="00BD5B2C"/>
    <w:rsid w:val="00BD6357"/>
    <w:rsid w:val="00BD6BB5"/>
    <w:rsid w:val="00BE03F8"/>
    <w:rsid w:val="00BE2EBD"/>
    <w:rsid w:val="00BE2FFB"/>
    <w:rsid w:val="00BE3C3F"/>
    <w:rsid w:val="00BE4611"/>
    <w:rsid w:val="00BE4B4B"/>
    <w:rsid w:val="00BE5336"/>
    <w:rsid w:val="00BE5E64"/>
    <w:rsid w:val="00BE6EFC"/>
    <w:rsid w:val="00BF052B"/>
    <w:rsid w:val="00BF08EA"/>
    <w:rsid w:val="00BF16A0"/>
    <w:rsid w:val="00BF2436"/>
    <w:rsid w:val="00BF2E37"/>
    <w:rsid w:val="00BF3117"/>
    <w:rsid w:val="00C017B9"/>
    <w:rsid w:val="00C01DDB"/>
    <w:rsid w:val="00C021F5"/>
    <w:rsid w:val="00C041C4"/>
    <w:rsid w:val="00C0510F"/>
    <w:rsid w:val="00C06BE8"/>
    <w:rsid w:val="00C11195"/>
    <w:rsid w:val="00C12A3A"/>
    <w:rsid w:val="00C12CEA"/>
    <w:rsid w:val="00C13139"/>
    <w:rsid w:val="00C14BB6"/>
    <w:rsid w:val="00C17056"/>
    <w:rsid w:val="00C17FDA"/>
    <w:rsid w:val="00C20579"/>
    <w:rsid w:val="00C223C7"/>
    <w:rsid w:val="00C22F68"/>
    <w:rsid w:val="00C23636"/>
    <w:rsid w:val="00C25EC5"/>
    <w:rsid w:val="00C31C5A"/>
    <w:rsid w:val="00C332FB"/>
    <w:rsid w:val="00C34643"/>
    <w:rsid w:val="00C34FF3"/>
    <w:rsid w:val="00C36B48"/>
    <w:rsid w:val="00C3746D"/>
    <w:rsid w:val="00C41CFC"/>
    <w:rsid w:val="00C43626"/>
    <w:rsid w:val="00C4379E"/>
    <w:rsid w:val="00C438AD"/>
    <w:rsid w:val="00C43E51"/>
    <w:rsid w:val="00C4580A"/>
    <w:rsid w:val="00C4735C"/>
    <w:rsid w:val="00C516B5"/>
    <w:rsid w:val="00C5417D"/>
    <w:rsid w:val="00C54367"/>
    <w:rsid w:val="00C544AA"/>
    <w:rsid w:val="00C54941"/>
    <w:rsid w:val="00C5639E"/>
    <w:rsid w:val="00C61F2D"/>
    <w:rsid w:val="00C657B2"/>
    <w:rsid w:val="00C70104"/>
    <w:rsid w:val="00C7093D"/>
    <w:rsid w:val="00C72FF2"/>
    <w:rsid w:val="00C73923"/>
    <w:rsid w:val="00C776B4"/>
    <w:rsid w:val="00C80062"/>
    <w:rsid w:val="00C80966"/>
    <w:rsid w:val="00C81087"/>
    <w:rsid w:val="00C83C52"/>
    <w:rsid w:val="00C85114"/>
    <w:rsid w:val="00C85170"/>
    <w:rsid w:val="00C8606E"/>
    <w:rsid w:val="00C86FB0"/>
    <w:rsid w:val="00C871DC"/>
    <w:rsid w:val="00C87808"/>
    <w:rsid w:val="00C90797"/>
    <w:rsid w:val="00C93260"/>
    <w:rsid w:val="00C93328"/>
    <w:rsid w:val="00C944A1"/>
    <w:rsid w:val="00C95AE7"/>
    <w:rsid w:val="00C96D2A"/>
    <w:rsid w:val="00CA1E27"/>
    <w:rsid w:val="00CA61AE"/>
    <w:rsid w:val="00CB06E8"/>
    <w:rsid w:val="00CB5016"/>
    <w:rsid w:val="00CB7746"/>
    <w:rsid w:val="00CB7796"/>
    <w:rsid w:val="00CC1808"/>
    <w:rsid w:val="00CC2AE2"/>
    <w:rsid w:val="00CC4541"/>
    <w:rsid w:val="00CC49A3"/>
    <w:rsid w:val="00CC4AA8"/>
    <w:rsid w:val="00CC5EF9"/>
    <w:rsid w:val="00CC68BE"/>
    <w:rsid w:val="00CC7C5D"/>
    <w:rsid w:val="00CC7D79"/>
    <w:rsid w:val="00CD1726"/>
    <w:rsid w:val="00CD2E2D"/>
    <w:rsid w:val="00CD3334"/>
    <w:rsid w:val="00CD5B0C"/>
    <w:rsid w:val="00CD7B5D"/>
    <w:rsid w:val="00CD7C46"/>
    <w:rsid w:val="00CE5F9C"/>
    <w:rsid w:val="00CE6053"/>
    <w:rsid w:val="00CF156C"/>
    <w:rsid w:val="00CF38E8"/>
    <w:rsid w:val="00CF3B59"/>
    <w:rsid w:val="00CF5EC4"/>
    <w:rsid w:val="00CF7B6D"/>
    <w:rsid w:val="00CF7C0F"/>
    <w:rsid w:val="00D0032D"/>
    <w:rsid w:val="00D00A53"/>
    <w:rsid w:val="00D0107D"/>
    <w:rsid w:val="00D01CAE"/>
    <w:rsid w:val="00D03ABC"/>
    <w:rsid w:val="00D03B0A"/>
    <w:rsid w:val="00D06904"/>
    <w:rsid w:val="00D072B1"/>
    <w:rsid w:val="00D07333"/>
    <w:rsid w:val="00D07F18"/>
    <w:rsid w:val="00D1159C"/>
    <w:rsid w:val="00D15AD6"/>
    <w:rsid w:val="00D2028B"/>
    <w:rsid w:val="00D2064A"/>
    <w:rsid w:val="00D2076C"/>
    <w:rsid w:val="00D24E84"/>
    <w:rsid w:val="00D24ECF"/>
    <w:rsid w:val="00D2687E"/>
    <w:rsid w:val="00D27533"/>
    <w:rsid w:val="00D27BB9"/>
    <w:rsid w:val="00D30F59"/>
    <w:rsid w:val="00D3257D"/>
    <w:rsid w:val="00D32BA2"/>
    <w:rsid w:val="00D32CDE"/>
    <w:rsid w:val="00D331E3"/>
    <w:rsid w:val="00D336AD"/>
    <w:rsid w:val="00D43294"/>
    <w:rsid w:val="00D43449"/>
    <w:rsid w:val="00D434B1"/>
    <w:rsid w:val="00D44834"/>
    <w:rsid w:val="00D45003"/>
    <w:rsid w:val="00D45165"/>
    <w:rsid w:val="00D453F4"/>
    <w:rsid w:val="00D45F33"/>
    <w:rsid w:val="00D46040"/>
    <w:rsid w:val="00D47803"/>
    <w:rsid w:val="00D5066E"/>
    <w:rsid w:val="00D51C5A"/>
    <w:rsid w:val="00D51EB5"/>
    <w:rsid w:val="00D54A9D"/>
    <w:rsid w:val="00D554AB"/>
    <w:rsid w:val="00D55D07"/>
    <w:rsid w:val="00D55F28"/>
    <w:rsid w:val="00D56420"/>
    <w:rsid w:val="00D57151"/>
    <w:rsid w:val="00D5729F"/>
    <w:rsid w:val="00D60339"/>
    <w:rsid w:val="00D604CC"/>
    <w:rsid w:val="00D60AE9"/>
    <w:rsid w:val="00D62503"/>
    <w:rsid w:val="00D65236"/>
    <w:rsid w:val="00D67048"/>
    <w:rsid w:val="00D678EB"/>
    <w:rsid w:val="00D67D53"/>
    <w:rsid w:val="00D71DF9"/>
    <w:rsid w:val="00D72F50"/>
    <w:rsid w:val="00D73268"/>
    <w:rsid w:val="00D74319"/>
    <w:rsid w:val="00D77AD0"/>
    <w:rsid w:val="00D807C1"/>
    <w:rsid w:val="00D80AD8"/>
    <w:rsid w:val="00D8103B"/>
    <w:rsid w:val="00D8122E"/>
    <w:rsid w:val="00D81405"/>
    <w:rsid w:val="00D81AD1"/>
    <w:rsid w:val="00D81D02"/>
    <w:rsid w:val="00D82B29"/>
    <w:rsid w:val="00D82E3D"/>
    <w:rsid w:val="00D83AE7"/>
    <w:rsid w:val="00D86203"/>
    <w:rsid w:val="00D866BE"/>
    <w:rsid w:val="00D91440"/>
    <w:rsid w:val="00D9258C"/>
    <w:rsid w:val="00D935B1"/>
    <w:rsid w:val="00D94148"/>
    <w:rsid w:val="00D97EAF"/>
    <w:rsid w:val="00DA0264"/>
    <w:rsid w:val="00DA0551"/>
    <w:rsid w:val="00DA0E2A"/>
    <w:rsid w:val="00DA10AC"/>
    <w:rsid w:val="00DA1329"/>
    <w:rsid w:val="00DA249D"/>
    <w:rsid w:val="00DA2C97"/>
    <w:rsid w:val="00DA4E25"/>
    <w:rsid w:val="00DA5D53"/>
    <w:rsid w:val="00DA6194"/>
    <w:rsid w:val="00DA6C87"/>
    <w:rsid w:val="00DA70A3"/>
    <w:rsid w:val="00DA74D1"/>
    <w:rsid w:val="00DA7856"/>
    <w:rsid w:val="00DB0C91"/>
    <w:rsid w:val="00DB1670"/>
    <w:rsid w:val="00DB2776"/>
    <w:rsid w:val="00DB3486"/>
    <w:rsid w:val="00DB3C84"/>
    <w:rsid w:val="00DB4C1E"/>
    <w:rsid w:val="00DB4D87"/>
    <w:rsid w:val="00DC0A68"/>
    <w:rsid w:val="00DC0D43"/>
    <w:rsid w:val="00DC2B00"/>
    <w:rsid w:val="00DC2BD6"/>
    <w:rsid w:val="00DC4D54"/>
    <w:rsid w:val="00DC5892"/>
    <w:rsid w:val="00DC70F7"/>
    <w:rsid w:val="00DD51A7"/>
    <w:rsid w:val="00DD6D5C"/>
    <w:rsid w:val="00DD7C52"/>
    <w:rsid w:val="00DE09B1"/>
    <w:rsid w:val="00DE0B28"/>
    <w:rsid w:val="00DE2C4D"/>
    <w:rsid w:val="00DE440A"/>
    <w:rsid w:val="00DE4CF3"/>
    <w:rsid w:val="00DE54D4"/>
    <w:rsid w:val="00DE5B49"/>
    <w:rsid w:val="00DE6408"/>
    <w:rsid w:val="00DE7CB5"/>
    <w:rsid w:val="00DF1014"/>
    <w:rsid w:val="00DF3860"/>
    <w:rsid w:val="00DF59F9"/>
    <w:rsid w:val="00DF7BFB"/>
    <w:rsid w:val="00E0105B"/>
    <w:rsid w:val="00E0209E"/>
    <w:rsid w:val="00E020A8"/>
    <w:rsid w:val="00E03160"/>
    <w:rsid w:val="00E04A40"/>
    <w:rsid w:val="00E05133"/>
    <w:rsid w:val="00E06A79"/>
    <w:rsid w:val="00E06E6F"/>
    <w:rsid w:val="00E07ACD"/>
    <w:rsid w:val="00E12538"/>
    <w:rsid w:val="00E148E1"/>
    <w:rsid w:val="00E1505C"/>
    <w:rsid w:val="00E164CD"/>
    <w:rsid w:val="00E17268"/>
    <w:rsid w:val="00E173D6"/>
    <w:rsid w:val="00E23B1E"/>
    <w:rsid w:val="00E2542E"/>
    <w:rsid w:val="00E258A1"/>
    <w:rsid w:val="00E25A7E"/>
    <w:rsid w:val="00E2631B"/>
    <w:rsid w:val="00E27B30"/>
    <w:rsid w:val="00E30512"/>
    <w:rsid w:val="00E30ADE"/>
    <w:rsid w:val="00E32582"/>
    <w:rsid w:val="00E36023"/>
    <w:rsid w:val="00E36D1D"/>
    <w:rsid w:val="00E45A4B"/>
    <w:rsid w:val="00E50888"/>
    <w:rsid w:val="00E50C15"/>
    <w:rsid w:val="00E52088"/>
    <w:rsid w:val="00E520A8"/>
    <w:rsid w:val="00E53219"/>
    <w:rsid w:val="00E5449E"/>
    <w:rsid w:val="00E563D7"/>
    <w:rsid w:val="00E62E73"/>
    <w:rsid w:val="00E62F8D"/>
    <w:rsid w:val="00E65E86"/>
    <w:rsid w:val="00E6708A"/>
    <w:rsid w:val="00E67245"/>
    <w:rsid w:val="00E67247"/>
    <w:rsid w:val="00E67D5E"/>
    <w:rsid w:val="00E70BA0"/>
    <w:rsid w:val="00E7107B"/>
    <w:rsid w:val="00E7183A"/>
    <w:rsid w:val="00E727A3"/>
    <w:rsid w:val="00E74A06"/>
    <w:rsid w:val="00E74C5E"/>
    <w:rsid w:val="00E75976"/>
    <w:rsid w:val="00E75DDF"/>
    <w:rsid w:val="00E76223"/>
    <w:rsid w:val="00E763D9"/>
    <w:rsid w:val="00E76C08"/>
    <w:rsid w:val="00E773EB"/>
    <w:rsid w:val="00E80068"/>
    <w:rsid w:val="00E806B7"/>
    <w:rsid w:val="00E80CC9"/>
    <w:rsid w:val="00E81029"/>
    <w:rsid w:val="00E82475"/>
    <w:rsid w:val="00E8272D"/>
    <w:rsid w:val="00E8352D"/>
    <w:rsid w:val="00E83755"/>
    <w:rsid w:val="00E84BF4"/>
    <w:rsid w:val="00E854AD"/>
    <w:rsid w:val="00E85D2F"/>
    <w:rsid w:val="00E8683B"/>
    <w:rsid w:val="00E92BE2"/>
    <w:rsid w:val="00E92D1C"/>
    <w:rsid w:val="00E9639A"/>
    <w:rsid w:val="00E971B3"/>
    <w:rsid w:val="00E97B46"/>
    <w:rsid w:val="00EA283A"/>
    <w:rsid w:val="00EA3638"/>
    <w:rsid w:val="00EA363D"/>
    <w:rsid w:val="00EA5552"/>
    <w:rsid w:val="00EA5C95"/>
    <w:rsid w:val="00EA6602"/>
    <w:rsid w:val="00EB0E97"/>
    <w:rsid w:val="00EB1EFD"/>
    <w:rsid w:val="00EB30E5"/>
    <w:rsid w:val="00EB3CF3"/>
    <w:rsid w:val="00EB487A"/>
    <w:rsid w:val="00EB626F"/>
    <w:rsid w:val="00EB66C5"/>
    <w:rsid w:val="00EB6D96"/>
    <w:rsid w:val="00EC28E8"/>
    <w:rsid w:val="00EC7DDA"/>
    <w:rsid w:val="00ED0659"/>
    <w:rsid w:val="00ED0AA7"/>
    <w:rsid w:val="00ED0F2E"/>
    <w:rsid w:val="00ED164D"/>
    <w:rsid w:val="00ED5654"/>
    <w:rsid w:val="00ED63CD"/>
    <w:rsid w:val="00ED7193"/>
    <w:rsid w:val="00EE120A"/>
    <w:rsid w:val="00EE1E36"/>
    <w:rsid w:val="00EE37BC"/>
    <w:rsid w:val="00EE3A6F"/>
    <w:rsid w:val="00EE6417"/>
    <w:rsid w:val="00EE7CC1"/>
    <w:rsid w:val="00EE7F8A"/>
    <w:rsid w:val="00EF1872"/>
    <w:rsid w:val="00EF447A"/>
    <w:rsid w:val="00EF51F9"/>
    <w:rsid w:val="00EF6BBB"/>
    <w:rsid w:val="00EF708B"/>
    <w:rsid w:val="00F0308B"/>
    <w:rsid w:val="00F0542F"/>
    <w:rsid w:val="00F07BD2"/>
    <w:rsid w:val="00F102B9"/>
    <w:rsid w:val="00F10693"/>
    <w:rsid w:val="00F133C2"/>
    <w:rsid w:val="00F134EE"/>
    <w:rsid w:val="00F13F70"/>
    <w:rsid w:val="00F164EA"/>
    <w:rsid w:val="00F17D62"/>
    <w:rsid w:val="00F17FC5"/>
    <w:rsid w:val="00F20FB5"/>
    <w:rsid w:val="00F218CE"/>
    <w:rsid w:val="00F25637"/>
    <w:rsid w:val="00F2725A"/>
    <w:rsid w:val="00F27C79"/>
    <w:rsid w:val="00F30E5B"/>
    <w:rsid w:val="00F310D8"/>
    <w:rsid w:val="00F3172B"/>
    <w:rsid w:val="00F31F59"/>
    <w:rsid w:val="00F3362C"/>
    <w:rsid w:val="00F33781"/>
    <w:rsid w:val="00F33925"/>
    <w:rsid w:val="00F342F4"/>
    <w:rsid w:val="00F3585F"/>
    <w:rsid w:val="00F4106E"/>
    <w:rsid w:val="00F41B61"/>
    <w:rsid w:val="00F44517"/>
    <w:rsid w:val="00F4576F"/>
    <w:rsid w:val="00F45F85"/>
    <w:rsid w:val="00F462BE"/>
    <w:rsid w:val="00F47848"/>
    <w:rsid w:val="00F501C2"/>
    <w:rsid w:val="00F504E1"/>
    <w:rsid w:val="00F5187B"/>
    <w:rsid w:val="00F51C93"/>
    <w:rsid w:val="00F53854"/>
    <w:rsid w:val="00F56EB2"/>
    <w:rsid w:val="00F602DD"/>
    <w:rsid w:val="00F606EF"/>
    <w:rsid w:val="00F6137D"/>
    <w:rsid w:val="00F63431"/>
    <w:rsid w:val="00F6362A"/>
    <w:rsid w:val="00F63736"/>
    <w:rsid w:val="00F63D1E"/>
    <w:rsid w:val="00F6477A"/>
    <w:rsid w:val="00F64C79"/>
    <w:rsid w:val="00F67A77"/>
    <w:rsid w:val="00F70DED"/>
    <w:rsid w:val="00F70E84"/>
    <w:rsid w:val="00F71670"/>
    <w:rsid w:val="00F77D6D"/>
    <w:rsid w:val="00F807A9"/>
    <w:rsid w:val="00F80BFD"/>
    <w:rsid w:val="00F80DF8"/>
    <w:rsid w:val="00F81121"/>
    <w:rsid w:val="00F838C7"/>
    <w:rsid w:val="00F83A46"/>
    <w:rsid w:val="00F83E41"/>
    <w:rsid w:val="00F91150"/>
    <w:rsid w:val="00F9412F"/>
    <w:rsid w:val="00F942EC"/>
    <w:rsid w:val="00F9442E"/>
    <w:rsid w:val="00F94B6E"/>
    <w:rsid w:val="00F94FC5"/>
    <w:rsid w:val="00F9545B"/>
    <w:rsid w:val="00F97572"/>
    <w:rsid w:val="00FA22DF"/>
    <w:rsid w:val="00FA2A41"/>
    <w:rsid w:val="00FA3977"/>
    <w:rsid w:val="00FB0800"/>
    <w:rsid w:val="00FB0F6E"/>
    <w:rsid w:val="00FB1168"/>
    <w:rsid w:val="00FB2A74"/>
    <w:rsid w:val="00FB2A84"/>
    <w:rsid w:val="00FB4797"/>
    <w:rsid w:val="00FB6AAF"/>
    <w:rsid w:val="00FC0E21"/>
    <w:rsid w:val="00FC16F2"/>
    <w:rsid w:val="00FC174C"/>
    <w:rsid w:val="00FC34F9"/>
    <w:rsid w:val="00FC5C0B"/>
    <w:rsid w:val="00FC682B"/>
    <w:rsid w:val="00FC6CFF"/>
    <w:rsid w:val="00FC7889"/>
    <w:rsid w:val="00FC7DA5"/>
    <w:rsid w:val="00FD0344"/>
    <w:rsid w:val="00FD162D"/>
    <w:rsid w:val="00FD1BE7"/>
    <w:rsid w:val="00FD5231"/>
    <w:rsid w:val="00FE0F0A"/>
    <w:rsid w:val="00FE25BE"/>
    <w:rsid w:val="00FE266F"/>
    <w:rsid w:val="00FE31C5"/>
    <w:rsid w:val="00FE35D5"/>
    <w:rsid w:val="00FE4FEB"/>
    <w:rsid w:val="00FE5600"/>
    <w:rsid w:val="00FE6CD0"/>
    <w:rsid w:val="00FF03FC"/>
    <w:rsid w:val="00FF11E6"/>
    <w:rsid w:val="00FF12A3"/>
    <w:rsid w:val="00FF383E"/>
    <w:rsid w:val="00FF599B"/>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382E"/>
  <w15:docId w15:val="{8CB652A9-B9E5-4CAB-B13E-E3C22662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25D2"/>
    <w:pPr>
      <w:widowControl w:val="0"/>
      <w:jc w:val="both"/>
    </w:pPr>
    <w:rPr>
      <w:kern w:val="2"/>
      <w:sz w:val="21"/>
      <w:szCs w:val="22"/>
    </w:rPr>
  </w:style>
  <w:style w:type="paragraph" w:styleId="1">
    <w:name w:val="heading 1"/>
    <w:aliases w:val="章标题 1"/>
    <w:basedOn w:val="a0"/>
    <w:next w:val="a0"/>
    <w:link w:val="10"/>
    <w:qFormat/>
    <w:rsid w:val="007A25D2"/>
    <w:pPr>
      <w:keepNext/>
      <w:pageBreakBefore/>
      <w:widowControl/>
      <w:numPr>
        <w:numId w:val="1"/>
      </w:numPr>
      <w:spacing w:before="360" w:after="260"/>
      <w:jc w:val="center"/>
      <w:outlineLvl w:val="0"/>
    </w:pPr>
    <w:rPr>
      <w:rFonts w:ascii="Arial" w:eastAsia="黑体" w:hAnsi="Arial"/>
      <w:kern w:val="28"/>
      <w:sz w:val="32"/>
      <w:szCs w:val="32"/>
    </w:rPr>
  </w:style>
  <w:style w:type="paragraph" w:styleId="2">
    <w:name w:val="heading 2"/>
    <w:basedOn w:val="a0"/>
    <w:next w:val="a0"/>
    <w:link w:val="20"/>
    <w:qFormat/>
    <w:rsid w:val="007A25D2"/>
    <w:pPr>
      <w:keepNext/>
      <w:widowControl/>
      <w:tabs>
        <w:tab w:val="num" w:pos="1560"/>
      </w:tabs>
      <w:spacing w:before="240" w:after="240"/>
      <w:ind w:left="1560" w:hanging="420"/>
      <w:jc w:val="left"/>
      <w:outlineLvl w:val="1"/>
    </w:pPr>
    <w:rPr>
      <w:rFonts w:ascii="黑体" w:eastAsia="黑体" w:hAnsi="Arial"/>
      <w:kern w:val="0"/>
      <w:sz w:val="28"/>
      <w:szCs w:val="28"/>
    </w:rPr>
  </w:style>
  <w:style w:type="paragraph" w:styleId="3">
    <w:name w:val="heading 3"/>
    <w:basedOn w:val="a0"/>
    <w:next w:val="a0"/>
    <w:link w:val="30"/>
    <w:qFormat/>
    <w:rsid w:val="007A25D2"/>
    <w:pPr>
      <w:keepNext/>
      <w:widowControl/>
      <w:numPr>
        <w:ilvl w:val="2"/>
        <w:numId w:val="1"/>
      </w:numPr>
      <w:spacing w:before="240" w:after="240"/>
      <w:jc w:val="left"/>
      <w:outlineLvl w:val="2"/>
    </w:pPr>
    <w:rPr>
      <w:rFonts w:ascii="Arial" w:hAnsi="Arial"/>
      <w:b/>
      <w:bCs/>
      <w:kern w:val="0"/>
      <w:sz w:val="24"/>
      <w:szCs w:val="24"/>
    </w:rPr>
  </w:style>
  <w:style w:type="paragraph" w:styleId="4">
    <w:name w:val="heading 4"/>
    <w:basedOn w:val="a0"/>
    <w:next w:val="a0"/>
    <w:link w:val="40"/>
    <w:qFormat/>
    <w:rsid w:val="007A25D2"/>
    <w:pPr>
      <w:keepNext/>
      <w:widowControl/>
      <w:numPr>
        <w:ilvl w:val="3"/>
        <w:numId w:val="1"/>
      </w:numPr>
      <w:spacing w:after="120"/>
      <w:outlineLvl w:val="3"/>
    </w:pPr>
    <w:rPr>
      <w:rFonts w:ascii="Times New Roman" w:eastAsia="黑体" w:hAnsi="Times New Roman"/>
      <w:kern w:val="0"/>
      <w:sz w:val="24"/>
      <w:szCs w:val="16"/>
    </w:rPr>
  </w:style>
  <w:style w:type="paragraph" w:styleId="5">
    <w:name w:val="heading 5"/>
    <w:basedOn w:val="a0"/>
    <w:next w:val="a0"/>
    <w:link w:val="50"/>
    <w:qFormat/>
    <w:rsid w:val="007A25D2"/>
    <w:pPr>
      <w:widowControl/>
      <w:tabs>
        <w:tab w:val="num" w:pos="2820"/>
      </w:tabs>
      <w:spacing w:before="240" w:after="60"/>
      <w:ind w:left="2820" w:hanging="420"/>
      <w:jc w:val="left"/>
      <w:outlineLvl w:val="4"/>
    </w:pPr>
    <w:rPr>
      <w:rFonts w:ascii="Times New Roman" w:hAnsi="Times New Roman"/>
      <w:kern w:val="0"/>
      <w:sz w:val="22"/>
    </w:rPr>
  </w:style>
  <w:style w:type="paragraph" w:styleId="6">
    <w:name w:val="heading 6"/>
    <w:basedOn w:val="a0"/>
    <w:next w:val="a0"/>
    <w:link w:val="60"/>
    <w:qFormat/>
    <w:rsid w:val="007A25D2"/>
    <w:pPr>
      <w:widowControl/>
      <w:tabs>
        <w:tab w:val="num" w:pos="3240"/>
      </w:tabs>
      <w:spacing w:before="240" w:after="60"/>
      <w:ind w:left="3240" w:hanging="420"/>
      <w:jc w:val="left"/>
      <w:outlineLvl w:val="5"/>
    </w:pPr>
    <w:rPr>
      <w:rFonts w:ascii="Times New Roman" w:hAnsi="Times New Roman"/>
      <w:i/>
      <w:iCs/>
      <w:kern w:val="0"/>
      <w:sz w:val="22"/>
    </w:rPr>
  </w:style>
  <w:style w:type="paragraph" w:styleId="7">
    <w:name w:val="heading 7"/>
    <w:basedOn w:val="a0"/>
    <w:next w:val="a0"/>
    <w:link w:val="70"/>
    <w:qFormat/>
    <w:rsid w:val="007A25D2"/>
    <w:pPr>
      <w:widowControl/>
      <w:tabs>
        <w:tab w:val="num" w:pos="3660"/>
      </w:tabs>
      <w:spacing w:before="240" w:after="60"/>
      <w:ind w:left="3660" w:hanging="420"/>
      <w:jc w:val="left"/>
      <w:outlineLvl w:val="6"/>
    </w:pPr>
    <w:rPr>
      <w:rFonts w:ascii="Arial" w:hAnsi="Arial"/>
      <w:kern w:val="0"/>
      <w:sz w:val="20"/>
      <w:szCs w:val="20"/>
    </w:rPr>
  </w:style>
  <w:style w:type="paragraph" w:styleId="8">
    <w:name w:val="heading 8"/>
    <w:basedOn w:val="a0"/>
    <w:next w:val="a0"/>
    <w:link w:val="80"/>
    <w:qFormat/>
    <w:rsid w:val="007A25D2"/>
    <w:pPr>
      <w:widowControl/>
      <w:tabs>
        <w:tab w:val="num" w:pos="4080"/>
      </w:tabs>
      <w:spacing w:before="240" w:after="60"/>
      <w:ind w:left="4080" w:hanging="420"/>
      <w:jc w:val="left"/>
      <w:outlineLvl w:val="7"/>
    </w:pPr>
    <w:rPr>
      <w:rFonts w:ascii="Arial" w:hAnsi="Arial"/>
      <w:i/>
      <w:iCs/>
      <w:kern w:val="0"/>
      <w:sz w:val="20"/>
      <w:szCs w:val="20"/>
    </w:rPr>
  </w:style>
  <w:style w:type="paragraph" w:styleId="9">
    <w:name w:val="heading 9"/>
    <w:basedOn w:val="a0"/>
    <w:next w:val="a0"/>
    <w:link w:val="90"/>
    <w:qFormat/>
    <w:rsid w:val="007A25D2"/>
    <w:pPr>
      <w:widowControl/>
      <w:tabs>
        <w:tab w:val="num" w:pos="4500"/>
      </w:tabs>
      <w:spacing w:before="240" w:after="60"/>
      <w:ind w:left="4500" w:hanging="420"/>
      <w:jc w:val="left"/>
      <w:outlineLvl w:val="8"/>
    </w:pPr>
    <w:rPr>
      <w:rFonts w:ascii="Arial" w:hAnsi="Arial"/>
      <w:b/>
      <w:bCs/>
      <w:i/>
      <w:iCs/>
      <w:kern w:val="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标题 1 字符"/>
    <w:link w:val="1"/>
    <w:rsid w:val="007A25D2"/>
    <w:rPr>
      <w:rFonts w:ascii="Arial" w:eastAsia="黑体" w:hAnsi="Arial"/>
      <w:kern w:val="28"/>
      <w:sz w:val="32"/>
      <w:szCs w:val="32"/>
    </w:rPr>
  </w:style>
  <w:style w:type="character" w:customStyle="1" w:styleId="20">
    <w:name w:val="标题 2 字符"/>
    <w:link w:val="2"/>
    <w:rsid w:val="007A25D2"/>
    <w:rPr>
      <w:rFonts w:ascii="黑体" w:eastAsia="黑体" w:hAnsi="Arial"/>
      <w:sz w:val="28"/>
      <w:szCs w:val="28"/>
    </w:rPr>
  </w:style>
  <w:style w:type="character" w:customStyle="1" w:styleId="30">
    <w:name w:val="标题 3 字符"/>
    <w:link w:val="3"/>
    <w:rsid w:val="007A25D2"/>
    <w:rPr>
      <w:rFonts w:ascii="Arial" w:hAnsi="Arial"/>
      <w:b/>
      <w:bCs/>
      <w:sz w:val="24"/>
      <w:szCs w:val="24"/>
    </w:rPr>
  </w:style>
  <w:style w:type="character" w:customStyle="1" w:styleId="40">
    <w:name w:val="标题 4 字符"/>
    <w:link w:val="4"/>
    <w:rsid w:val="007A25D2"/>
    <w:rPr>
      <w:rFonts w:ascii="Times New Roman" w:eastAsia="黑体" w:hAnsi="Times New Roman"/>
      <w:sz w:val="24"/>
      <w:szCs w:val="16"/>
    </w:rPr>
  </w:style>
  <w:style w:type="character" w:customStyle="1" w:styleId="50">
    <w:name w:val="标题 5 字符"/>
    <w:link w:val="5"/>
    <w:qFormat/>
    <w:rsid w:val="007A25D2"/>
    <w:rPr>
      <w:rFonts w:ascii="Times New Roman" w:hAnsi="Times New Roman"/>
      <w:sz w:val="22"/>
      <w:szCs w:val="22"/>
    </w:rPr>
  </w:style>
  <w:style w:type="character" w:customStyle="1" w:styleId="60">
    <w:name w:val="标题 6 字符"/>
    <w:link w:val="6"/>
    <w:rsid w:val="007A25D2"/>
    <w:rPr>
      <w:rFonts w:ascii="Times New Roman" w:hAnsi="Times New Roman"/>
      <w:i/>
      <w:iCs/>
      <w:sz w:val="22"/>
      <w:szCs w:val="22"/>
    </w:rPr>
  </w:style>
  <w:style w:type="character" w:customStyle="1" w:styleId="70">
    <w:name w:val="标题 7 字符"/>
    <w:link w:val="7"/>
    <w:qFormat/>
    <w:rsid w:val="007A25D2"/>
    <w:rPr>
      <w:rFonts w:ascii="Arial" w:hAnsi="Arial"/>
    </w:rPr>
  </w:style>
  <w:style w:type="character" w:customStyle="1" w:styleId="80">
    <w:name w:val="标题 8 字符"/>
    <w:link w:val="8"/>
    <w:qFormat/>
    <w:rsid w:val="007A25D2"/>
    <w:rPr>
      <w:rFonts w:ascii="Arial" w:hAnsi="Arial"/>
      <w:i/>
      <w:iCs/>
    </w:rPr>
  </w:style>
  <w:style w:type="character" w:customStyle="1" w:styleId="90">
    <w:name w:val="标题 9 字符"/>
    <w:link w:val="9"/>
    <w:qFormat/>
    <w:rsid w:val="007A25D2"/>
    <w:rPr>
      <w:rFonts w:ascii="Arial" w:hAnsi="Arial"/>
      <w:b/>
      <w:bCs/>
      <w:i/>
      <w:iCs/>
      <w:sz w:val="18"/>
      <w:szCs w:val="18"/>
    </w:rPr>
  </w:style>
  <w:style w:type="paragraph" w:styleId="a4">
    <w:name w:val="header"/>
    <w:basedOn w:val="a0"/>
    <w:link w:val="a5"/>
    <w:uiPriority w:val="99"/>
    <w:unhideWhenUsed/>
    <w:qFormat/>
    <w:rsid w:val="007A25D2"/>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7A25D2"/>
    <w:rPr>
      <w:kern w:val="2"/>
      <w:sz w:val="18"/>
      <w:szCs w:val="18"/>
    </w:rPr>
  </w:style>
  <w:style w:type="paragraph" w:styleId="a6">
    <w:name w:val="footer"/>
    <w:basedOn w:val="a0"/>
    <w:link w:val="a7"/>
    <w:uiPriority w:val="99"/>
    <w:unhideWhenUsed/>
    <w:qFormat/>
    <w:rsid w:val="007A25D2"/>
    <w:pPr>
      <w:tabs>
        <w:tab w:val="center" w:pos="4153"/>
        <w:tab w:val="right" w:pos="8306"/>
      </w:tabs>
      <w:snapToGrid w:val="0"/>
      <w:jc w:val="left"/>
    </w:pPr>
    <w:rPr>
      <w:sz w:val="18"/>
      <w:szCs w:val="18"/>
    </w:rPr>
  </w:style>
  <w:style w:type="character" w:customStyle="1" w:styleId="a7">
    <w:name w:val="页脚 字符"/>
    <w:link w:val="a6"/>
    <w:uiPriority w:val="99"/>
    <w:qFormat/>
    <w:rsid w:val="007A25D2"/>
    <w:rPr>
      <w:kern w:val="2"/>
      <w:sz w:val="18"/>
      <w:szCs w:val="18"/>
    </w:rPr>
  </w:style>
  <w:style w:type="paragraph" w:styleId="a8">
    <w:name w:val="Balloon Text"/>
    <w:basedOn w:val="a0"/>
    <w:link w:val="a9"/>
    <w:uiPriority w:val="99"/>
    <w:unhideWhenUsed/>
    <w:qFormat/>
    <w:rsid w:val="007A25D2"/>
    <w:rPr>
      <w:sz w:val="18"/>
      <w:szCs w:val="18"/>
    </w:rPr>
  </w:style>
  <w:style w:type="character" w:customStyle="1" w:styleId="a9">
    <w:name w:val="批注框文本 字符"/>
    <w:link w:val="a8"/>
    <w:uiPriority w:val="99"/>
    <w:semiHidden/>
    <w:qFormat/>
    <w:rsid w:val="007A25D2"/>
    <w:rPr>
      <w:kern w:val="2"/>
      <w:sz w:val="18"/>
      <w:szCs w:val="18"/>
    </w:rPr>
  </w:style>
  <w:style w:type="character" w:styleId="aa">
    <w:name w:val="annotation reference"/>
    <w:uiPriority w:val="99"/>
    <w:unhideWhenUsed/>
    <w:qFormat/>
    <w:rsid w:val="007A25D2"/>
    <w:rPr>
      <w:sz w:val="21"/>
      <w:szCs w:val="21"/>
    </w:rPr>
  </w:style>
  <w:style w:type="paragraph" w:styleId="ab">
    <w:name w:val="annotation text"/>
    <w:basedOn w:val="a0"/>
    <w:link w:val="ac"/>
    <w:unhideWhenUsed/>
    <w:qFormat/>
    <w:rsid w:val="009203A6"/>
    <w:pPr>
      <w:ind w:firstLineChars="95" w:firstLine="199"/>
      <w:jc w:val="left"/>
    </w:pPr>
    <w:rPr>
      <w:color w:val="8064A2" w:themeColor="accent4"/>
    </w:rPr>
  </w:style>
  <w:style w:type="character" w:customStyle="1" w:styleId="ac">
    <w:name w:val="批注文字 字符"/>
    <w:link w:val="ab"/>
    <w:qFormat/>
    <w:rsid w:val="009203A6"/>
    <w:rPr>
      <w:color w:val="8064A2" w:themeColor="accent4"/>
      <w:kern w:val="2"/>
      <w:sz w:val="21"/>
      <w:szCs w:val="22"/>
    </w:rPr>
  </w:style>
  <w:style w:type="paragraph" w:styleId="ad">
    <w:name w:val="annotation subject"/>
    <w:basedOn w:val="ab"/>
    <w:next w:val="ab"/>
    <w:link w:val="ae"/>
    <w:unhideWhenUsed/>
    <w:qFormat/>
    <w:rsid w:val="007A25D2"/>
    <w:rPr>
      <w:b/>
      <w:bCs/>
    </w:rPr>
  </w:style>
  <w:style w:type="character" w:customStyle="1" w:styleId="ae">
    <w:name w:val="批注主题 字符"/>
    <w:link w:val="ad"/>
    <w:semiHidden/>
    <w:qFormat/>
    <w:rsid w:val="007A25D2"/>
    <w:rPr>
      <w:b/>
      <w:bCs/>
      <w:kern w:val="2"/>
      <w:sz w:val="21"/>
      <w:szCs w:val="22"/>
    </w:rPr>
  </w:style>
  <w:style w:type="paragraph" w:styleId="af">
    <w:name w:val="Body Text"/>
    <w:basedOn w:val="a0"/>
    <w:link w:val="af0"/>
    <w:qFormat/>
    <w:rsid w:val="007A25D2"/>
    <w:rPr>
      <w:rFonts w:ascii="宋体" w:hAnsi="宋体"/>
      <w:sz w:val="18"/>
      <w:szCs w:val="24"/>
    </w:rPr>
  </w:style>
  <w:style w:type="character" w:customStyle="1" w:styleId="af0">
    <w:name w:val="正文文本 字符"/>
    <w:link w:val="af"/>
    <w:qFormat/>
    <w:rsid w:val="007A25D2"/>
    <w:rPr>
      <w:rFonts w:ascii="宋体" w:hAnsi="宋体"/>
      <w:kern w:val="2"/>
      <w:sz w:val="18"/>
      <w:szCs w:val="24"/>
    </w:rPr>
  </w:style>
  <w:style w:type="paragraph" w:styleId="af1">
    <w:name w:val="Body Text Indent"/>
    <w:basedOn w:val="a0"/>
    <w:link w:val="af2"/>
    <w:qFormat/>
    <w:rsid w:val="007A25D2"/>
    <w:pPr>
      <w:ind w:firstLine="480"/>
    </w:pPr>
    <w:rPr>
      <w:rFonts w:ascii="Times New Roman" w:hAnsi="Times New Roman"/>
      <w:sz w:val="24"/>
      <w:szCs w:val="24"/>
    </w:rPr>
  </w:style>
  <w:style w:type="character" w:customStyle="1" w:styleId="af2">
    <w:name w:val="正文文本缩进 字符"/>
    <w:link w:val="af1"/>
    <w:qFormat/>
    <w:rsid w:val="007A25D2"/>
    <w:rPr>
      <w:rFonts w:ascii="Times New Roman" w:hAnsi="Times New Roman"/>
      <w:kern w:val="2"/>
      <w:sz w:val="24"/>
      <w:szCs w:val="24"/>
    </w:rPr>
  </w:style>
  <w:style w:type="character" w:customStyle="1" w:styleId="HTML">
    <w:name w:val="HTML 预设格式 字符"/>
    <w:link w:val="HTML0"/>
    <w:uiPriority w:val="99"/>
    <w:semiHidden/>
    <w:qFormat/>
    <w:rsid w:val="007A25D2"/>
    <w:rPr>
      <w:rFonts w:ascii="Arial" w:hAnsi="Arial" w:cs="Arial"/>
      <w:sz w:val="18"/>
      <w:szCs w:val="18"/>
    </w:rPr>
  </w:style>
  <w:style w:type="paragraph" w:styleId="HTML0">
    <w:name w:val="HTML Preformatted"/>
    <w:basedOn w:val="a0"/>
    <w:link w:val="HTML"/>
    <w:uiPriority w:val="99"/>
    <w:unhideWhenUsed/>
    <w:qFormat/>
    <w:rsid w:val="007A2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hAnsi="Arial"/>
      <w:kern w:val="0"/>
      <w:sz w:val="18"/>
      <w:szCs w:val="18"/>
    </w:rPr>
  </w:style>
  <w:style w:type="paragraph" w:styleId="af3">
    <w:name w:val="caption"/>
    <w:basedOn w:val="a0"/>
    <w:next w:val="a0"/>
    <w:qFormat/>
    <w:rsid w:val="007A25D2"/>
    <w:pPr>
      <w:widowControl/>
      <w:spacing w:before="120" w:after="120"/>
      <w:jc w:val="center"/>
    </w:pPr>
    <w:rPr>
      <w:rFonts w:ascii="Times New Roman" w:eastAsia="黑体" w:hAnsi="Times New Roman"/>
      <w:kern w:val="0"/>
      <w:szCs w:val="21"/>
    </w:rPr>
  </w:style>
  <w:style w:type="paragraph" w:customStyle="1" w:styleId="Bullet">
    <w:name w:val="Bullet"/>
    <w:basedOn w:val="a0"/>
    <w:qFormat/>
    <w:rsid w:val="007A25D2"/>
    <w:pPr>
      <w:widowControl/>
      <w:tabs>
        <w:tab w:val="num" w:pos="810"/>
        <w:tab w:val="num" w:pos="1080"/>
      </w:tabs>
      <w:spacing w:after="120"/>
      <w:ind w:left="810" w:hanging="450"/>
      <w:jc w:val="left"/>
    </w:pPr>
    <w:rPr>
      <w:rFonts w:ascii="Times New Roman" w:hAnsi="Times New Roman"/>
      <w:kern w:val="0"/>
      <w:sz w:val="20"/>
      <w:szCs w:val="20"/>
    </w:rPr>
  </w:style>
  <w:style w:type="character" w:styleId="af4">
    <w:name w:val="Hyperlink"/>
    <w:uiPriority w:val="99"/>
    <w:qFormat/>
    <w:rsid w:val="007A25D2"/>
    <w:rPr>
      <w:color w:val="0000FF"/>
      <w:u w:val="single"/>
    </w:rPr>
  </w:style>
  <w:style w:type="character" w:customStyle="1" w:styleId="af5">
    <w:name w:val="文档结构图 字符"/>
    <w:link w:val="af6"/>
    <w:semiHidden/>
    <w:qFormat/>
    <w:rsid w:val="007A25D2"/>
    <w:rPr>
      <w:rFonts w:ascii="Tahoma" w:hAnsi="Tahoma"/>
      <w:sz w:val="24"/>
      <w:szCs w:val="24"/>
      <w:shd w:val="clear" w:color="auto" w:fill="000080"/>
      <w:lang w:eastAsia="en-US"/>
    </w:rPr>
  </w:style>
  <w:style w:type="paragraph" w:styleId="af6">
    <w:name w:val="Document Map"/>
    <w:basedOn w:val="a0"/>
    <w:link w:val="af5"/>
    <w:semiHidden/>
    <w:rsid w:val="007A25D2"/>
    <w:pPr>
      <w:widowControl/>
      <w:shd w:val="clear" w:color="auto" w:fill="000080"/>
      <w:jc w:val="left"/>
    </w:pPr>
    <w:rPr>
      <w:rFonts w:ascii="Tahoma" w:hAnsi="Tahoma"/>
      <w:kern w:val="0"/>
      <w:sz w:val="24"/>
      <w:szCs w:val="24"/>
      <w:lang w:eastAsia="en-US"/>
    </w:rPr>
  </w:style>
  <w:style w:type="character" w:customStyle="1" w:styleId="Char1">
    <w:name w:val="文档结构图 Char1"/>
    <w:uiPriority w:val="99"/>
    <w:semiHidden/>
    <w:qFormat/>
    <w:rsid w:val="007A25D2"/>
    <w:rPr>
      <w:rFonts w:ascii="宋体"/>
      <w:kern w:val="2"/>
      <w:sz w:val="18"/>
      <w:szCs w:val="18"/>
    </w:rPr>
  </w:style>
  <w:style w:type="paragraph" w:styleId="TOC1">
    <w:name w:val="toc 1"/>
    <w:basedOn w:val="a0"/>
    <w:next w:val="a0"/>
    <w:autoRedefine/>
    <w:semiHidden/>
    <w:qFormat/>
    <w:rsid w:val="007A25D2"/>
    <w:pPr>
      <w:widowControl/>
      <w:tabs>
        <w:tab w:val="left" w:pos="0"/>
        <w:tab w:val="right" w:leader="dot" w:pos="8630"/>
      </w:tabs>
      <w:spacing w:beforeLines="30"/>
      <w:jc w:val="center"/>
    </w:pPr>
    <w:rPr>
      <w:rFonts w:ascii="宋体" w:hAnsi="宋体"/>
      <w:kern w:val="0"/>
      <w:sz w:val="24"/>
      <w:szCs w:val="24"/>
    </w:rPr>
  </w:style>
  <w:style w:type="character" w:styleId="af7">
    <w:name w:val="page number"/>
    <w:basedOn w:val="a1"/>
    <w:qFormat/>
    <w:rsid w:val="007A25D2"/>
  </w:style>
  <w:style w:type="paragraph" w:styleId="af8">
    <w:name w:val="List Number"/>
    <w:basedOn w:val="a0"/>
    <w:qFormat/>
    <w:rsid w:val="007A25D2"/>
    <w:pPr>
      <w:widowControl/>
      <w:tabs>
        <w:tab w:val="num" w:pos="1266"/>
      </w:tabs>
      <w:ind w:left="360" w:hanging="840"/>
      <w:jc w:val="left"/>
    </w:pPr>
    <w:rPr>
      <w:rFonts w:ascii="Times New Roman" w:hAnsi="Times New Roman"/>
      <w:kern w:val="0"/>
      <w:sz w:val="24"/>
      <w:szCs w:val="24"/>
      <w:lang w:eastAsia="en-US"/>
    </w:rPr>
  </w:style>
  <w:style w:type="paragraph" w:customStyle="1" w:styleId="FigureCaption">
    <w:name w:val="Figure Caption"/>
    <w:basedOn w:val="a0"/>
    <w:qFormat/>
    <w:rsid w:val="007A25D2"/>
    <w:pPr>
      <w:widowControl/>
      <w:jc w:val="center"/>
    </w:pPr>
    <w:rPr>
      <w:rFonts w:ascii="黑体" w:eastAsia="黑体" w:hAnsi="Times New Roman"/>
      <w:kern w:val="0"/>
      <w:szCs w:val="21"/>
    </w:rPr>
  </w:style>
  <w:style w:type="character" w:customStyle="1" w:styleId="FigureCaptionChar">
    <w:name w:val="Figure Caption Char"/>
    <w:basedOn w:val="a1"/>
    <w:rsid w:val="007A25D2"/>
  </w:style>
  <w:style w:type="paragraph" w:customStyle="1" w:styleId="StyleHeading1Left0Hanging05After0pt">
    <w:name w:val="Style Heading 1 + Left:  0&quot; Hanging:  0.5&quot; After:  0 pt"/>
    <w:basedOn w:val="a0"/>
    <w:qFormat/>
    <w:rsid w:val="007A25D2"/>
    <w:pPr>
      <w:widowControl/>
      <w:ind w:left="720" w:hanging="720"/>
      <w:jc w:val="left"/>
    </w:pPr>
    <w:rPr>
      <w:rFonts w:ascii="Times New Roman" w:hAnsi="Times New Roman"/>
      <w:kern w:val="0"/>
      <w:sz w:val="24"/>
      <w:szCs w:val="24"/>
      <w:lang w:eastAsia="en-US"/>
    </w:rPr>
  </w:style>
  <w:style w:type="character" w:customStyle="1" w:styleId="11">
    <w:name w:val="访问过的超链接1"/>
    <w:qFormat/>
    <w:rsid w:val="007A25D2"/>
    <w:rPr>
      <w:color w:val="800080"/>
      <w:u w:val="single"/>
    </w:rPr>
  </w:style>
  <w:style w:type="character" w:customStyle="1" w:styleId="MTEquationSection">
    <w:name w:val="MTEquationSection"/>
    <w:rsid w:val="007A25D2"/>
    <w:rPr>
      <w:rFonts w:ascii="Arial" w:hAnsi="Arial" w:cs="Arial"/>
      <w:b/>
      <w:bCs/>
      <w:vanish/>
      <w:color w:val="FF0000"/>
      <w:sz w:val="36"/>
      <w:szCs w:val="36"/>
      <w:lang w:eastAsia="zh-CN"/>
    </w:rPr>
  </w:style>
  <w:style w:type="paragraph" w:customStyle="1" w:styleId="MTDisplayEquation">
    <w:name w:val="MTDisplayEquation"/>
    <w:basedOn w:val="af3"/>
    <w:next w:val="a0"/>
    <w:link w:val="MTDisplayEquationChar"/>
    <w:qFormat/>
    <w:rsid w:val="007A25D2"/>
  </w:style>
  <w:style w:type="paragraph" w:styleId="af9">
    <w:name w:val="Normal Indent"/>
    <w:basedOn w:val="a0"/>
    <w:rsid w:val="007A25D2"/>
    <w:pPr>
      <w:spacing w:line="288" w:lineRule="auto"/>
      <w:ind w:firstLine="420"/>
    </w:pPr>
    <w:rPr>
      <w:rFonts w:ascii="Times New Roman" w:hAnsi="Times New Roman"/>
      <w:spacing w:val="18"/>
      <w:sz w:val="24"/>
      <w:szCs w:val="24"/>
    </w:rPr>
  </w:style>
  <w:style w:type="paragraph" w:customStyle="1" w:styleId="References">
    <w:name w:val="References"/>
    <w:basedOn w:val="af8"/>
    <w:qFormat/>
    <w:rsid w:val="007A25D2"/>
    <w:pPr>
      <w:numPr>
        <w:numId w:val="2"/>
      </w:numPr>
      <w:spacing w:beforeLines="20"/>
      <w:jc w:val="both"/>
    </w:pPr>
    <w:rPr>
      <w:rFonts w:ascii="宋体" w:hAnsi="宋体"/>
      <w:sz w:val="21"/>
      <w:szCs w:val="20"/>
    </w:rPr>
  </w:style>
  <w:style w:type="paragraph" w:styleId="afa">
    <w:name w:val="table of figures"/>
    <w:basedOn w:val="a0"/>
    <w:next w:val="a0"/>
    <w:semiHidden/>
    <w:qFormat/>
    <w:rsid w:val="007A25D2"/>
    <w:pPr>
      <w:widowControl/>
      <w:ind w:leftChars="200" w:left="840" w:hangingChars="200" w:hanging="420"/>
      <w:jc w:val="left"/>
    </w:pPr>
    <w:rPr>
      <w:rFonts w:ascii="Times New Roman" w:hAnsi="Times New Roman"/>
      <w:kern w:val="0"/>
      <w:sz w:val="24"/>
      <w:szCs w:val="24"/>
      <w:lang w:eastAsia="en-US"/>
    </w:rPr>
  </w:style>
  <w:style w:type="paragraph" w:customStyle="1" w:styleId="Abstract">
    <w:name w:val="Abstract"/>
    <w:basedOn w:val="a0"/>
    <w:next w:val="a0"/>
    <w:qFormat/>
    <w:rsid w:val="007A25D2"/>
    <w:pPr>
      <w:widowControl/>
      <w:spacing w:before="20"/>
      <w:ind w:firstLine="202"/>
    </w:pPr>
    <w:rPr>
      <w:rFonts w:ascii="Times New Roman" w:hAnsi="Times New Roman"/>
      <w:b/>
      <w:kern w:val="0"/>
      <w:sz w:val="18"/>
      <w:szCs w:val="20"/>
      <w:lang w:eastAsia="en-US"/>
    </w:rPr>
  </w:style>
  <w:style w:type="paragraph" w:customStyle="1" w:styleId="afb">
    <w:name w:val="作者简介"/>
    <w:basedOn w:val="a0"/>
    <w:autoRedefine/>
    <w:rsid w:val="007A25D2"/>
    <w:pPr>
      <w:spacing w:line="240" w:lineRule="exact"/>
    </w:pPr>
    <w:rPr>
      <w:rFonts w:ascii="Times New Roman" w:eastAsia="楷体_GB2312" w:hAnsi="Times New Roman"/>
      <w:kern w:val="0"/>
      <w:sz w:val="18"/>
      <w:szCs w:val="24"/>
    </w:rPr>
  </w:style>
  <w:style w:type="paragraph" w:styleId="31">
    <w:name w:val="Body Text Indent 3"/>
    <w:basedOn w:val="a0"/>
    <w:link w:val="32"/>
    <w:qFormat/>
    <w:rsid w:val="007A25D2"/>
    <w:pPr>
      <w:spacing w:beforeLines="30"/>
      <w:ind w:firstLine="435"/>
      <w:jc w:val="center"/>
    </w:pPr>
    <w:rPr>
      <w:rFonts w:ascii="Times New Roman" w:hAnsi="Times New Roman"/>
      <w:b/>
      <w:bCs/>
      <w:szCs w:val="24"/>
    </w:rPr>
  </w:style>
  <w:style w:type="character" w:customStyle="1" w:styleId="32">
    <w:name w:val="正文文本缩进 3 字符"/>
    <w:link w:val="31"/>
    <w:qFormat/>
    <w:rsid w:val="007A25D2"/>
    <w:rPr>
      <w:rFonts w:ascii="Times New Roman" w:hAnsi="Times New Roman"/>
      <w:b/>
      <w:bCs/>
      <w:kern w:val="2"/>
      <w:sz w:val="21"/>
      <w:szCs w:val="24"/>
    </w:rPr>
  </w:style>
  <w:style w:type="character" w:styleId="afc">
    <w:name w:val="Strong"/>
    <w:qFormat/>
    <w:rsid w:val="007A25D2"/>
    <w:rPr>
      <w:b/>
      <w:bCs/>
    </w:rPr>
  </w:style>
  <w:style w:type="character" w:customStyle="1" w:styleId="datatitle1">
    <w:name w:val="datatitle1"/>
    <w:rsid w:val="007A25D2"/>
    <w:rPr>
      <w:b/>
      <w:bCs/>
      <w:color w:val="10619F"/>
      <w:sz w:val="11"/>
      <w:szCs w:val="11"/>
    </w:rPr>
  </w:style>
  <w:style w:type="character" w:customStyle="1" w:styleId="afd">
    <w:name w:val="脚注文本 字符"/>
    <w:link w:val="afe"/>
    <w:semiHidden/>
    <w:rsid w:val="007A25D2"/>
    <w:rPr>
      <w:rFonts w:ascii="Times New Roman" w:hAnsi="Times New Roman"/>
      <w:sz w:val="18"/>
      <w:szCs w:val="18"/>
      <w:lang w:eastAsia="en-US"/>
    </w:rPr>
  </w:style>
  <w:style w:type="paragraph" w:styleId="afe">
    <w:name w:val="footnote text"/>
    <w:basedOn w:val="a0"/>
    <w:link w:val="afd"/>
    <w:semiHidden/>
    <w:qFormat/>
    <w:rsid w:val="007A25D2"/>
    <w:pPr>
      <w:widowControl/>
      <w:snapToGrid w:val="0"/>
      <w:jc w:val="left"/>
    </w:pPr>
    <w:rPr>
      <w:rFonts w:ascii="Times New Roman" w:hAnsi="Times New Roman"/>
      <w:kern w:val="0"/>
      <w:sz w:val="18"/>
      <w:szCs w:val="18"/>
      <w:lang w:eastAsia="en-US"/>
    </w:rPr>
  </w:style>
  <w:style w:type="character" w:customStyle="1" w:styleId="Char10">
    <w:name w:val="脚注文本 Char1"/>
    <w:uiPriority w:val="99"/>
    <w:semiHidden/>
    <w:qFormat/>
    <w:rsid w:val="007A25D2"/>
    <w:rPr>
      <w:kern w:val="2"/>
      <w:sz w:val="18"/>
      <w:szCs w:val="18"/>
    </w:rPr>
  </w:style>
  <w:style w:type="paragraph" w:styleId="21">
    <w:name w:val="Body Text First Indent 2"/>
    <w:basedOn w:val="af1"/>
    <w:link w:val="22"/>
    <w:qFormat/>
    <w:rsid w:val="007A25D2"/>
    <w:pPr>
      <w:ind w:firstLine="420"/>
    </w:pPr>
    <w:rPr>
      <w:rFonts w:hAnsi="宋体"/>
      <w:sz w:val="21"/>
      <w:szCs w:val="21"/>
    </w:rPr>
  </w:style>
  <w:style w:type="character" w:customStyle="1" w:styleId="22">
    <w:name w:val="正文文本首行缩进 2 字符"/>
    <w:link w:val="21"/>
    <w:rsid w:val="007A25D2"/>
    <w:rPr>
      <w:rFonts w:ascii="Times New Roman" w:hAnsi="宋体"/>
      <w:kern w:val="2"/>
      <w:sz w:val="21"/>
      <w:szCs w:val="21"/>
    </w:rPr>
  </w:style>
  <w:style w:type="paragraph" w:customStyle="1" w:styleId="aff">
    <w:name w:val="一级标题"/>
    <w:basedOn w:val="a0"/>
    <w:qFormat/>
    <w:rsid w:val="007A25D2"/>
    <w:pPr>
      <w:snapToGrid w:val="0"/>
      <w:spacing w:before="120" w:after="120"/>
      <w:ind w:right="-24"/>
      <w:jc w:val="left"/>
      <w:outlineLvl w:val="3"/>
    </w:pPr>
    <w:rPr>
      <w:rFonts w:ascii="Times New Roman" w:eastAsia="黑体" w:hAnsi="Times New Roman"/>
      <w:spacing w:val="4"/>
      <w:sz w:val="24"/>
      <w:szCs w:val="24"/>
      <w:lang w:val="en-GB"/>
    </w:rPr>
  </w:style>
  <w:style w:type="paragraph" w:customStyle="1" w:styleId="61">
    <w:name w:val="标题6"/>
    <w:basedOn w:val="a0"/>
    <w:qFormat/>
    <w:rsid w:val="007A25D2"/>
    <w:pPr>
      <w:snapToGrid w:val="0"/>
      <w:spacing w:before="160" w:after="40" w:line="245" w:lineRule="auto"/>
      <w:jc w:val="center"/>
      <w:outlineLvl w:val="5"/>
    </w:pPr>
    <w:rPr>
      <w:rFonts w:ascii="Times New Roman" w:eastAsia="方正小标宋简体" w:hAnsi="Times New Roman"/>
      <w:spacing w:val="4"/>
      <w:sz w:val="20"/>
      <w:szCs w:val="20"/>
    </w:rPr>
  </w:style>
  <w:style w:type="paragraph" w:customStyle="1" w:styleId="a">
    <w:name w:val="参考文献"/>
    <w:basedOn w:val="afa"/>
    <w:rsid w:val="007A25D2"/>
    <w:pPr>
      <w:widowControl w:val="0"/>
      <w:numPr>
        <w:numId w:val="3"/>
      </w:numPr>
      <w:snapToGrid w:val="0"/>
      <w:spacing w:line="230" w:lineRule="exact"/>
      <w:ind w:leftChars="0" w:left="0" w:firstLineChars="0" w:firstLine="0"/>
      <w:jc w:val="both"/>
    </w:pPr>
    <w:rPr>
      <w:rFonts w:ascii="宋体" w:hAnsi="宋体" w:cs="宋体"/>
      <w:spacing w:val="4"/>
      <w:kern w:val="2"/>
      <w:sz w:val="15"/>
      <w:szCs w:val="15"/>
      <w:lang w:eastAsia="zh-CN"/>
    </w:rPr>
  </w:style>
  <w:style w:type="paragraph" w:customStyle="1" w:styleId="aff0">
    <w:name w:val="作者中文信息"/>
    <w:basedOn w:val="af9"/>
    <w:qFormat/>
    <w:rsid w:val="007A25D2"/>
    <w:pPr>
      <w:snapToGrid w:val="0"/>
      <w:spacing w:line="300" w:lineRule="auto"/>
      <w:ind w:firstLine="426"/>
      <w:jc w:val="center"/>
    </w:pPr>
    <w:rPr>
      <w:rFonts w:eastAsia="楷体_GB2312" w:cs="宋体"/>
      <w:spacing w:val="4"/>
      <w:sz w:val="21"/>
      <w:szCs w:val="20"/>
    </w:rPr>
  </w:style>
  <w:style w:type="paragraph" w:styleId="aff1">
    <w:name w:val="Title"/>
    <w:basedOn w:val="a0"/>
    <w:next w:val="a0"/>
    <w:link w:val="aff2"/>
    <w:qFormat/>
    <w:rsid w:val="007A25D2"/>
    <w:pPr>
      <w:spacing w:before="240" w:after="60"/>
      <w:jc w:val="center"/>
      <w:outlineLvl w:val="0"/>
    </w:pPr>
    <w:rPr>
      <w:rFonts w:ascii="Cambria" w:hAnsi="Cambria"/>
      <w:b/>
      <w:bCs/>
      <w:sz w:val="32"/>
      <w:szCs w:val="32"/>
    </w:rPr>
  </w:style>
  <w:style w:type="character" w:customStyle="1" w:styleId="aff2">
    <w:name w:val="标题 字符"/>
    <w:link w:val="aff1"/>
    <w:qFormat/>
    <w:rsid w:val="007A25D2"/>
    <w:rPr>
      <w:rFonts w:ascii="Cambria" w:hAnsi="Cambria"/>
      <w:b/>
      <w:bCs/>
      <w:kern w:val="2"/>
      <w:sz w:val="32"/>
      <w:szCs w:val="32"/>
    </w:rPr>
  </w:style>
  <w:style w:type="character" w:customStyle="1" w:styleId="word">
    <w:name w:val="word"/>
    <w:basedOn w:val="a1"/>
    <w:qFormat/>
    <w:rsid w:val="007A25D2"/>
  </w:style>
  <w:style w:type="character" w:customStyle="1" w:styleId="en">
    <w:name w:val="en"/>
    <w:basedOn w:val="a1"/>
    <w:qFormat/>
    <w:rsid w:val="007A25D2"/>
  </w:style>
  <w:style w:type="character" w:customStyle="1" w:styleId="heighlight">
    <w:name w:val="heighlight"/>
    <w:basedOn w:val="a1"/>
    <w:qFormat/>
    <w:rsid w:val="007A25D2"/>
  </w:style>
  <w:style w:type="character" w:customStyle="1" w:styleId="entitle1">
    <w:name w:val="entitle1"/>
    <w:qFormat/>
    <w:rsid w:val="007A25D2"/>
    <w:rPr>
      <w:b/>
      <w:bCs/>
      <w:sz w:val="15"/>
      <w:szCs w:val="15"/>
    </w:rPr>
  </w:style>
  <w:style w:type="paragraph" w:styleId="23">
    <w:name w:val="Body Text Indent 2"/>
    <w:basedOn w:val="a0"/>
    <w:link w:val="24"/>
    <w:unhideWhenUsed/>
    <w:qFormat/>
    <w:rsid w:val="007A25D2"/>
    <w:pPr>
      <w:spacing w:after="120" w:line="480" w:lineRule="auto"/>
      <w:ind w:leftChars="200" w:left="420"/>
    </w:pPr>
  </w:style>
  <w:style w:type="character" w:customStyle="1" w:styleId="24">
    <w:name w:val="正文文本缩进 2 字符"/>
    <w:link w:val="23"/>
    <w:qFormat/>
    <w:rsid w:val="007A25D2"/>
    <w:rPr>
      <w:kern w:val="2"/>
      <w:sz w:val="21"/>
      <w:szCs w:val="22"/>
    </w:rPr>
  </w:style>
  <w:style w:type="paragraph" w:customStyle="1" w:styleId="p0">
    <w:name w:val="p0"/>
    <w:basedOn w:val="a0"/>
    <w:qFormat/>
    <w:rsid w:val="00655760"/>
    <w:pPr>
      <w:widowControl/>
    </w:pPr>
    <w:rPr>
      <w:rFonts w:ascii="Times New Roman" w:hAnsi="Times New Roman"/>
      <w:kern w:val="0"/>
      <w:szCs w:val="21"/>
    </w:rPr>
  </w:style>
  <w:style w:type="paragraph" w:customStyle="1" w:styleId="Default">
    <w:name w:val="Default"/>
    <w:qFormat/>
    <w:rsid w:val="008854B0"/>
    <w:pPr>
      <w:widowControl w:val="0"/>
      <w:autoSpaceDE w:val="0"/>
      <w:autoSpaceDN w:val="0"/>
      <w:adjustRightInd w:val="0"/>
    </w:pPr>
    <w:rPr>
      <w:rFonts w:ascii="宋体" w:cs="宋体"/>
      <w:color w:val="000000"/>
      <w:sz w:val="24"/>
      <w:szCs w:val="24"/>
    </w:rPr>
  </w:style>
  <w:style w:type="paragraph" w:customStyle="1" w:styleId="p17">
    <w:name w:val="p17"/>
    <w:basedOn w:val="a0"/>
    <w:rsid w:val="00273674"/>
    <w:pPr>
      <w:widowControl/>
      <w:ind w:firstLine="480"/>
    </w:pPr>
    <w:rPr>
      <w:rFonts w:ascii="宋体" w:hAnsi="宋体" w:cs="宋体"/>
      <w:kern w:val="0"/>
      <w:sz w:val="28"/>
      <w:szCs w:val="28"/>
    </w:rPr>
  </w:style>
  <w:style w:type="paragraph" w:customStyle="1" w:styleId="p16">
    <w:name w:val="p16"/>
    <w:basedOn w:val="a0"/>
    <w:rsid w:val="00A83BD1"/>
    <w:pPr>
      <w:widowControl/>
      <w:ind w:firstLine="420"/>
    </w:pPr>
    <w:rPr>
      <w:rFonts w:ascii="Times New Roman" w:hAnsi="Times New Roman"/>
      <w:b/>
      <w:bCs/>
      <w:color w:val="000000"/>
      <w:kern w:val="0"/>
      <w:sz w:val="24"/>
      <w:szCs w:val="24"/>
    </w:rPr>
  </w:style>
  <w:style w:type="paragraph" w:customStyle="1" w:styleId="12">
    <w:name w:val="普通(网站)1"/>
    <w:basedOn w:val="a0"/>
    <w:rsid w:val="00CF7B6D"/>
    <w:pPr>
      <w:widowControl/>
      <w:spacing w:before="100" w:beforeAutospacing="1" w:after="100" w:afterAutospacing="1"/>
      <w:jc w:val="left"/>
    </w:pPr>
    <w:rPr>
      <w:rFonts w:ascii="宋体" w:hAnsi="宋体" w:hint="eastAsia"/>
      <w:sz w:val="24"/>
      <w:szCs w:val="24"/>
    </w:rPr>
  </w:style>
  <w:style w:type="paragraph" w:styleId="aff3">
    <w:name w:val="List Paragraph"/>
    <w:basedOn w:val="a0"/>
    <w:uiPriority w:val="34"/>
    <w:qFormat/>
    <w:rsid w:val="004C758A"/>
    <w:pPr>
      <w:ind w:firstLine="420"/>
    </w:pPr>
  </w:style>
  <w:style w:type="character" w:customStyle="1" w:styleId="MTDisplayEquationChar">
    <w:name w:val="MTDisplayEquation Char"/>
    <w:link w:val="MTDisplayEquation"/>
    <w:qFormat/>
    <w:rsid w:val="00E8352D"/>
    <w:rPr>
      <w:rFonts w:ascii="Times New Roman" w:eastAsia="黑体" w:hAnsi="Times New Roman"/>
      <w:sz w:val="21"/>
      <w:szCs w:val="21"/>
    </w:rPr>
  </w:style>
  <w:style w:type="character" w:customStyle="1" w:styleId="apple-converted-space">
    <w:name w:val="apple-converted-space"/>
    <w:basedOn w:val="a1"/>
    <w:qFormat/>
    <w:rsid w:val="00E8352D"/>
  </w:style>
  <w:style w:type="paragraph" w:customStyle="1" w:styleId="13">
    <w:name w:val="列出段落1"/>
    <w:basedOn w:val="a0"/>
    <w:qFormat/>
    <w:rsid w:val="004F0065"/>
    <w:pPr>
      <w:spacing w:line="240" w:lineRule="auto"/>
      <w:ind w:firstLine="420"/>
    </w:pPr>
    <w:rPr>
      <w:rFonts w:cs="宋体"/>
    </w:rPr>
  </w:style>
  <w:style w:type="paragraph" w:customStyle="1" w:styleId="210">
    <w:name w:val="正文文本缩进 21"/>
    <w:basedOn w:val="a0"/>
    <w:qFormat/>
    <w:rsid w:val="00E563D7"/>
    <w:pPr>
      <w:autoSpaceDE w:val="0"/>
      <w:autoSpaceDN w:val="0"/>
      <w:spacing w:line="240" w:lineRule="auto"/>
      <w:ind w:firstLineChars="0" w:firstLine="480"/>
      <w:textAlignment w:val="bottom"/>
    </w:pPr>
    <w:rPr>
      <w:rFonts w:ascii="宋体" w:hAnsi="Times New Roman"/>
      <w:sz w:val="28"/>
      <w:szCs w:val="20"/>
    </w:rPr>
  </w:style>
  <w:style w:type="paragraph" w:customStyle="1" w:styleId="25">
    <w:name w:val="列出段落2"/>
    <w:basedOn w:val="a0"/>
    <w:qFormat/>
    <w:rsid w:val="007E3467"/>
    <w:pPr>
      <w:spacing w:line="240" w:lineRule="auto"/>
      <w:ind w:firstLine="420"/>
    </w:pPr>
  </w:style>
  <w:style w:type="paragraph" w:styleId="aff4">
    <w:name w:val="Normal (Web)"/>
    <w:basedOn w:val="a0"/>
    <w:uiPriority w:val="99"/>
    <w:unhideWhenUsed/>
    <w:rsid w:val="00BD5B2C"/>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110">
    <w:name w:val="列出段落11"/>
    <w:basedOn w:val="a0"/>
    <w:uiPriority w:val="99"/>
    <w:qFormat/>
    <w:rsid w:val="00E25A7E"/>
    <w:pPr>
      <w:spacing w:line="240" w:lineRule="auto"/>
      <w:ind w:firstLine="420"/>
    </w:pPr>
    <w:rPr>
      <w:rFonts w:cs="宋体"/>
    </w:rPr>
  </w:style>
  <w:style w:type="paragraph" w:customStyle="1" w:styleId="Text">
    <w:name w:val="Text"/>
    <w:basedOn w:val="a0"/>
    <w:qFormat/>
    <w:rsid w:val="00701E19"/>
    <w:pPr>
      <w:spacing w:line="252" w:lineRule="auto"/>
      <w:ind w:firstLineChars="0" w:firstLine="240"/>
    </w:pPr>
    <w:rPr>
      <w:szCs w:val="24"/>
    </w:rPr>
  </w:style>
  <w:style w:type="paragraph" w:customStyle="1" w:styleId="TableTitle">
    <w:name w:val="Table Title"/>
    <w:basedOn w:val="a0"/>
    <w:rsid w:val="00B92B02"/>
    <w:pPr>
      <w:widowControl/>
      <w:suppressAutoHyphens/>
      <w:spacing w:line="240" w:lineRule="auto"/>
      <w:ind w:firstLineChars="0" w:firstLine="0"/>
      <w:jc w:val="center"/>
    </w:pPr>
    <w:rPr>
      <w:rFonts w:ascii="Times New Roman" w:hAnsi="Times New Roman"/>
      <w:smallCaps/>
      <w:kern w:val="0"/>
      <w:sz w:val="16"/>
      <w:szCs w:val="20"/>
    </w:rPr>
  </w:style>
  <w:style w:type="table" w:styleId="aff5">
    <w:name w:val="Table Grid"/>
    <w:basedOn w:val="a2"/>
    <w:rsid w:val="00B92B0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6">
    <w:name w:val="缺省文本"/>
    <w:basedOn w:val="a0"/>
    <w:rsid w:val="008A197F"/>
    <w:pPr>
      <w:autoSpaceDE w:val="0"/>
      <w:autoSpaceDN w:val="0"/>
      <w:adjustRightInd w:val="0"/>
      <w:ind w:firstLineChars="0" w:firstLine="0"/>
      <w:jc w:val="left"/>
    </w:pPr>
    <w:rPr>
      <w:rFonts w:ascii="Times New Roman" w:hAnsi="Times New Roman"/>
      <w:kern w:val="0"/>
      <w:szCs w:val="20"/>
    </w:rPr>
  </w:style>
  <w:style w:type="paragraph" w:customStyle="1" w:styleId="programcode">
    <w:name w:val="programcode"/>
    <w:basedOn w:val="a0"/>
    <w:qFormat/>
    <w:rsid w:val="008A197F"/>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line="240" w:lineRule="auto"/>
      <w:ind w:firstLineChars="0" w:firstLine="0"/>
      <w:contextualSpacing/>
      <w:jc w:val="left"/>
    </w:pPr>
    <w:rPr>
      <w:rFonts w:ascii="Courier" w:eastAsiaTheme="minorEastAsia" w:hAnsi="Courier"/>
      <w:kern w:val="0"/>
      <w:sz w:val="24"/>
      <w:szCs w:val="24"/>
    </w:rPr>
  </w:style>
  <w:style w:type="character" w:styleId="aff7">
    <w:name w:val="Placeholder Text"/>
    <w:basedOn w:val="a1"/>
    <w:uiPriority w:val="99"/>
    <w:unhideWhenUsed/>
    <w:rsid w:val="008A197F"/>
    <w:rPr>
      <w:color w:val="808080"/>
    </w:rPr>
  </w:style>
  <w:style w:type="paragraph" w:styleId="aff8">
    <w:name w:val="Quote"/>
    <w:basedOn w:val="a0"/>
    <w:next w:val="a0"/>
    <w:link w:val="aff9"/>
    <w:uiPriority w:val="29"/>
    <w:qFormat/>
    <w:rsid w:val="003311BC"/>
    <w:pPr>
      <w:spacing w:before="200" w:after="160"/>
      <w:ind w:left="864" w:right="864"/>
      <w:jc w:val="center"/>
    </w:pPr>
    <w:rPr>
      <w:i/>
      <w:iCs/>
      <w:color w:val="404040" w:themeColor="text1" w:themeTint="BF"/>
    </w:rPr>
  </w:style>
  <w:style w:type="character" w:customStyle="1" w:styleId="aff9">
    <w:name w:val="引用 字符"/>
    <w:basedOn w:val="a1"/>
    <w:link w:val="aff8"/>
    <w:uiPriority w:val="29"/>
    <w:rsid w:val="003311BC"/>
    <w:rPr>
      <w:i/>
      <w:iCs/>
      <w:color w:val="404040" w:themeColor="text1" w:themeTint="B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5549">
      <w:bodyDiv w:val="1"/>
      <w:marLeft w:val="0"/>
      <w:marRight w:val="0"/>
      <w:marTop w:val="0"/>
      <w:marBottom w:val="0"/>
      <w:divBdr>
        <w:top w:val="none" w:sz="0" w:space="0" w:color="auto"/>
        <w:left w:val="none" w:sz="0" w:space="0" w:color="auto"/>
        <w:bottom w:val="none" w:sz="0" w:space="0" w:color="auto"/>
        <w:right w:val="none" w:sz="0" w:space="0" w:color="auto"/>
      </w:divBdr>
    </w:div>
    <w:div w:id="110243200">
      <w:bodyDiv w:val="1"/>
      <w:marLeft w:val="0"/>
      <w:marRight w:val="0"/>
      <w:marTop w:val="0"/>
      <w:marBottom w:val="0"/>
      <w:divBdr>
        <w:top w:val="none" w:sz="0" w:space="0" w:color="auto"/>
        <w:left w:val="none" w:sz="0" w:space="0" w:color="auto"/>
        <w:bottom w:val="none" w:sz="0" w:space="0" w:color="auto"/>
        <w:right w:val="none" w:sz="0" w:space="0" w:color="auto"/>
      </w:divBdr>
    </w:div>
    <w:div w:id="135877799">
      <w:bodyDiv w:val="1"/>
      <w:marLeft w:val="0"/>
      <w:marRight w:val="0"/>
      <w:marTop w:val="0"/>
      <w:marBottom w:val="0"/>
      <w:divBdr>
        <w:top w:val="none" w:sz="0" w:space="0" w:color="auto"/>
        <w:left w:val="none" w:sz="0" w:space="0" w:color="auto"/>
        <w:bottom w:val="none" w:sz="0" w:space="0" w:color="auto"/>
        <w:right w:val="none" w:sz="0" w:space="0" w:color="auto"/>
      </w:divBdr>
      <w:divsChild>
        <w:div w:id="1129282480">
          <w:marLeft w:val="0"/>
          <w:marRight w:val="0"/>
          <w:marTop w:val="0"/>
          <w:marBottom w:val="0"/>
          <w:divBdr>
            <w:top w:val="none" w:sz="0" w:space="0" w:color="auto"/>
            <w:left w:val="none" w:sz="0" w:space="0" w:color="auto"/>
            <w:bottom w:val="none" w:sz="0" w:space="0" w:color="auto"/>
            <w:right w:val="none" w:sz="0" w:space="0" w:color="auto"/>
          </w:divBdr>
        </w:div>
        <w:div w:id="1275820268">
          <w:marLeft w:val="0"/>
          <w:marRight w:val="0"/>
          <w:marTop w:val="0"/>
          <w:marBottom w:val="0"/>
          <w:divBdr>
            <w:top w:val="none" w:sz="0" w:space="0" w:color="auto"/>
            <w:left w:val="none" w:sz="0" w:space="0" w:color="auto"/>
            <w:bottom w:val="none" w:sz="0" w:space="0" w:color="auto"/>
            <w:right w:val="none" w:sz="0" w:space="0" w:color="auto"/>
          </w:divBdr>
        </w:div>
        <w:div w:id="849100343">
          <w:marLeft w:val="0"/>
          <w:marRight w:val="0"/>
          <w:marTop w:val="0"/>
          <w:marBottom w:val="0"/>
          <w:divBdr>
            <w:top w:val="none" w:sz="0" w:space="0" w:color="auto"/>
            <w:left w:val="none" w:sz="0" w:space="0" w:color="auto"/>
            <w:bottom w:val="none" w:sz="0" w:space="0" w:color="auto"/>
            <w:right w:val="none" w:sz="0" w:space="0" w:color="auto"/>
          </w:divBdr>
        </w:div>
        <w:div w:id="1589465713">
          <w:marLeft w:val="0"/>
          <w:marRight w:val="0"/>
          <w:marTop w:val="0"/>
          <w:marBottom w:val="0"/>
          <w:divBdr>
            <w:top w:val="none" w:sz="0" w:space="0" w:color="auto"/>
            <w:left w:val="none" w:sz="0" w:space="0" w:color="auto"/>
            <w:bottom w:val="none" w:sz="0" w:space="0" w:color="auto"/>
            <w:right w:val="none" w:sz="0" w:space="0" w:color="auto"/>
          </w:divBdr>
        </w:div>
        <w:div w:id="1324235676">
          <w:marLeft w:val="0"/>
          <w:marRight w:val="0"/>
          <w:marTop w:val="0"/>
          <w:marBottom w:val="0"/>
          <w:divBdr>
            <w:top w:val="none" w:sz="0" w:space="0" w:color="auto"/>
            <w:left w:val="none" w:sz="0" w:space="0" w:color="auto"/>
            <w:bottom w:val="none" w:sz="0" w:space="0" w:color="auto"/>
            <w:right w:val="none" w:sz="0" w:space="0" w:color="auto"/>
          </w:divBdr>
        </w:div>
        <w:div w:id="1637025438">
          <w:marLeft w:val="0"/>
          <w:marRight w:val="0"/>
          <w:marTop w:val="0"/>
          <w:marBottom w:val="0"/>
          <w:divBdr>
            <w:top w:val="none" w:sz="0" w:space="0" w:color="auto"/>
            <w:left w:val="none" w:sz="0" w:space="0" w:color="auto"/>
            <w:bottom w:val="none" w:sz="0" w:space="0" w:color="auto"/>
            <w:right w:val="none" w:sz="0" w:space="0" w:color="auto"/>
          </w:divBdr>
        </w:div>
      </w:divsChild>
    </w:div>
    <w:div w:id="145517314">
      <w:bodyDiv w:val="1"/>
      <w:marLeft w:val="0"/>
      <w:marRight w:val="0"/>
      <w:marTop w:val="0"/>
      <w:marBottom w:val="0"/>
      <w:divBdr>
        <w:top w:val="none" w:sz="0" w:space="0" w:color="auto"/>
        <w:left w:val="none" w:sz="0" w:space="0" w:color="auto"/>
        <w:bottom w:val="none" w:sz="0" w:space="0" w:color="auto"/>
        <w:right w:val="none" w:sz="0" w:space="0" w:color="auto"/>
      </w:divBdr>
    </w:div>
    <w:div w:id="178080532">
      <w:bodyDiv w:val="1"/>
      <w:marLeft w:val="0"/>
      <w:marRight w:val="0"/>
      <w:marTop w:val="0"/>
      <w:marBottom w:val="0"/>
      <w:divBdr>
        <w:top w:val="none" w:sz="0" w:space="0" w:color="auto"/>
        <w:left w:val="none" w:sz="0" w:space="0" w:color="auto"/>
        <w:bottom w:val="none" w:sz="0" w:space="0" w:color="auto"/>
        <w:right w:val="none" w:sz="0" w:space="0" w:color="auto"/>
      </w:divBdr>
    </w:div>
    <w:div w:id="232274996">
      <w:bodyDiv w:val="1"/>
      <w:marLeft w:val="0"/>
      <w:marRight w:val="0"/>
      <w:marTop w:val="0"/>
      <w:marBottom w:val="0"/>
      <w:divBdr>
        <w:top w:val="none" w:sz="0" w:space="0" w:color="auto"/>
        <w:left w:val="none" w:sz="0" w:space="0" w:color="auto"/>
        <w:bottom w:val="none" w:sz="0" w:space="0" w:color="auto"/>
        <w:right w:val="none" w:sz="0" w:space="0" w:color="auto"/>
      </w:divBdr>
    </w:div>
    <w:div w:id="240873496">
      <w:bodyDiv w:val="1"/>
      <w:marLeft w:val="0"/>
      <w:marRight w:val="0"/>
      <w:marTop w:val="0"/>
      <w:marBottom w:val="0"/>
      <w:divBdr>
        <w:top w:val="none" w:sz="0" w:space="0" w:color="auto"/>
        <w:left w:val="none" w:sz="0" w:space="0" w:color="auto"/>
        <w:bottom w:val="none" w:sz="0" w:space="0" w:color="auto"/>
        <w:right w:val="none" w:sz="0" w:space="0" w:color="auto"/>
      </w:divBdr>
    </w:div>
    <w:div w:id="338194655">
      <w:bodyDiv w:val="1"/>
      <w:marLeft w:val="0"/>
      <w:marRight w:val="0"/>
      <w:marTop w:val="0"/>
      <w:marBottom w:val="0"/>
      <w:divBdr>
        <w:top w:val="none" w:sz="0" w:space="0" w:color="auto"/>
        <w:left w:val="none" w:sz="0" w:space="0" w:color="auto"/>
        <w:bottom w:val="none" w:sz="0" w:space="0" w:color="auto"/>
        <w:right w:val="none" w:sz="0" w:space="0" w:color="auto"/>
      </w:divBdr>
    </w:div>
    <w:div w:id="347801294">
      <w:bodyDiv w:val="1"/>
      <w:marLeft w:val="0"/>
      <w:marRight w:val="0"/>
      <w:marTop w:val="0"/>
      <w:marBottom w:val="0"/>
      <w:divBdr>
        <w:top w:val="none" w:sz="0" w:space="0" w:color="auto"/>
        <w:left w:val="none" w:sz="0" w:space="0" w:color="auto"/>
        <w:bottom w:val="none" w:sz="0" w:space="0" w:color="auto"/>
        <w:right w:val="none" w:sz="0" w:space="0" w:color="auto"/>
      </w:divBdr>
    </w:div>
    <w:div w:id="361518275">
      <w:bodyDiv w:val="1"/>
      <w:marLeft w:val="0"/>
      <w:marRight w:val="0"/>
      <w:marTop w:val="0"/>
      <w:marBottom w:val="0"/>
      <w:divBdr>
        <w:top w:val="none" w:sz="0" w:space="0" w:color="auto"/>
        <w:left w:val="none" w:sz="0" w:space="0" w:color="auto"/>
        <w:bottom w:val="none" w:sz="0" w:space="0" w:color="auto"/>
        <w:right w:val="none" w:sz="0" w:space="0" w:color="auto"/>
      </w:divBdr>
    </w:div>
    <w:div w:id="362832033">
      <w:bodyDiv w:val="1"/>
      <w:marLeft w:val="0"/>
      <w:marRight w:val="0"/>
      <w:marTop w:val="0"/>
      <w:marBottom w:val="0"/>
      <w:divBdr>
        <w:top w:val="none" w:sz="0" w:space="0" w:color="auto"/>
        <w:left w:val="none" w:sz="0" w:space="0" w:color="auto"/>
        <w:bottom w:val="none" w:sz="0" w:space="0" w:color="auto"/>
        <w:right w:val="none" w:sz="0" w:space="0" w:color="auto"/>
      </w:divBdr>
    </w:div>
    <w:div w:id="403382530">
      <w:bodyDiv w:val="1"/>
      <w:marLeft w:val="0"/>
      <w:marRight w:val="0"/>
      <w:marTop w:val="0"/>
      <w:marBottom w:val="0"/>
      <w:divBdr>
        <w:top w:val="none" w:sz="0" w:space="0" w:color="auto"/>
        <w:left w:val="none" w:sz="0" w:space="0" w:color="auto"/>
        <w:bottom w:val="none" w:sz="0" w:space="0" w:color="auto"/>
        <w:right w:val="none" w:sz="0" w:space="0" w:color="auto"/>
      </w:divBdr>
    </w:div>
    <w:div w:id="406849234">
      <w:bodyDiv w:val="1"/>
      <w:marLeft w:val="0"/>
      <w:marRight w:val="0"/>
      <w:marTop w:val="0"/>
      <w:marBottom w:val="0"/>
      <w:divBdr>
        <w:top w:val="none" w:sz="0" w:space="0" w:color="auto"/>
        <w:left w:val="none" w:sz="0" w:space="0" w:color="auto"/>
        <w:bottom w:val="none" w:sz="0" w:space="0" w:color="auto"/>
        <w:right w:val="none" w:sz="0" w:space="0" w:color="auto"/>
      </w:divBdr>
    </w:div>
    <w:div w:id="449280090">
      <w:bodyDiv w:val="1"/>
      <w:marLeft w:val="0"/>
      <w:marRight w:val="0"/>
      <w:marTop w:val="0"/>
      <w:marBottom w:val="0"/>
      <w:divBdr>
        <w:top w:val="none" w:sz="0" w:space="0" w:color="auto"/>
        <w:left w:val="none" w:sz="0" w:space="0" w:color="auto"/>
        <w:bottom w:val="none" w:sz="0" w:space="0" w:color="auto"/>
        <w:right w:val="none" w:sz="0" w:space="0" w:color="auto"/>
      </w:divBdr>
      <w:divsChild>
        <w:div w:id="679043807">
          <w:marLeft w:val="0"/>
          <w:marRight w:val="0"/>
          <w:marTop w:val="0"/>
          <w:marBottom w:val="0"/>
          <w:divBdr>
            <w:top w:val="none" w:sz="0" w:space="0" w:color="auto"/>
            <w:left w:val="none" w:sz="0" w:space="0" w:color="auto"/>
            <w:bottom w:val="none" w:sz="0" w:space="0" w:color="auto"/>
            <w:right w:val="none" w:sz="0" w:space="0" w:color="auto"/>
          </w:divBdr>
        </w:div>
        <w:div w:id="860554796">
          <w:marLeft w:val="0"/>
          <w:marRight w:val="0"/>
          <w:marTop w:val="0"/>
          <w:marBottom w:val="0"/>
          <w:divBdr>
            <w:top w:val="none" w:sz="0" w:space="0" w:color="auto"/>
            <w:left w:val="none" w:sz="0" w:space="0" w:color="auto"/>
            <w:bottom w:val="none" w:sz="0" w:space="0" w:color="auto"/>
            <w:right w:val="none" w:sz="0" w:space="0" w:color="auto"/>
          </w:divBdr>
        </w:div>
        <w:div w:id="1572539583">
          <w:marLeft w:val="0"/>
          <w:marRight w:val="0"/>
          <w:marTop w:val="0"/>
          <w:marBottom w:val="0"/>
          <w:divBdr>
            <w:top w:val="none" w:sz="0" w:space="0" w:color="auto"/>
            <w:left w:val="none" w:sz="0" w:space="0" w:color="auto"/>
            <w:bottom w:val="none" w:sz="0" w:space="0" w:color="auto"/>
            <w:right w:val="none" w:sz="0" w:space="0" w:color="auto"/>
          </w:divBdr>
        </w:div>
        <w:div w:id="1954942339">
          <w:marLeft w:val="0"/>
          <w:marRight w:val="0"/>
          <w:marTop w:val="0"/>
          <w:marBottom w:val="0"/>
          <w:divBdr>
            <w:top w:val="none" w:sz="0" w:space="0" w:color="auto"/>
            <w:left w:val="none" w:sz="0" w:space="0" w:color="auto"/>
            <w:bottom w:val="none" w:sz="0" w:space="0" w:color="auto"/>
            <w:right w:val="none" w:sz="0" w:space="0" w:color="auto"/>
          </w:divBdr>
        </w:div>
        <w:div w:id="1799638413">
          <w:marLeft w:val="0"/>
          <w:marRight w:val="0"/>
          <w:marTop w:val="0"/>
          <w:marBottom w:val="0"/>
          <w:divBdr>
            <w:top w:val="none" w:sz="0" w:space="0" w:color="auto"/>
            <w:left w:val="none" w:sz="0" w:space="0" w:color="auto"/>
            <w:bottom w:val="none" w:sz="0" w:space="0" w:color="auto"/>
            <w:right w:val="none" w:sz="0" w:space="0" w:color="auto"/>
          </w:divBdr>
        </w:div>
        <w:div w:id="1241795522">
          <w:marLeft w:val="0"/>
          <w:marRight w:val="0"/>
          <w:marTop w:val="0"/>
          <w:marBottom w:val="0"/>
          <w:divBdr>
            <w:top w:val="none" w:sz="0" w:space="0" w:color="auto"/>
            <w:left w:val="none" w:sz="0" w:space="0" w:color="auto"/>
            <w:bottom w:val="none" w:sz="0" w:space="0" w:color="auto"/>
            <w:right w:val="none" w:sz="0" w:space="0" w:color="auto"/>
          </w:divBdr>
        </w:div>
        <w:div w:id="1937711372">
          <w:marLeft w:val="0"/>
          <w:marRight w:val="0"/>
          <w:marTop w:val="0"/>
          <w:marBottom w:val="0"/>
          <w:divBdr>
            <w:top w:val="none" w:sz="0" w:space="0" w:color="auto"/>
            <w:left w:val="none" w:sz="0" w:space="0" w:color="auto"/>
            <w:bottom w:val="none" w:sz="0" w:space="0" w:color="auto"/>
            <w:right w:val="none" w:sz="0" w:space="0" w:color="auto"/>
          </w:divBdr>
        </w:div>
        <w:div w:id="1503743413">
          <w:marLeft w:val="0"/>
          <w:marRight w:val="0"/>
          <w:marTop w:val="0"/>
          <w:marBottom w:val="0"/>
          <w:divBdr>
            <w:top w:val="none" w:sz="0" w:space="0" w:color="auto"/>
            <w:left w:val="none" w:sz="0" w:space="0" w:color="auto"/>
            <w:bottom w:val="none" w:sz="0" w:space="0" w:color="auto"/>
            <w:right w:val="none" w:sz="0" w:space="0" w:color="auto"/>
          </w:divBdr>
        </w:div>
        <w:div w:id="938565962">
          <w:marLeft w:val="0"/>
          <w:marRight w:val="0"/>
          <w:marTop w:val="0"/>
          <w:marBottom w:val="0"/>
          <w:divBdr>
            <w:top w:val="none" w:sz="0" w:space="0" w:color="auto"/>
            <w:left w:val="none" w:sz="0" w:space="0" w:color="auto"/>
            <w:bottom w:val="none" w:sz="0" w:space="0" w:color="auto"/>
            <w:right w:val="none" w:sz="0" w:space="0" w:color="auto"/>
          </w:divBdr>
        </w:div>
        <w:div w:id="1847132517">
          <w:marLeft w:val="0"/>
          <w:marRight w:val="0"/>
          <w:marTop w:val="0"/>
          <w:marBottom w:val="0"/>
          <w:divBdr>
            <w:top w:val="none" w:sz="0" w:space="0" w:color="auto"/>
            <w:left w:val="none" w:sz="0" w:space="0" w:color="auto"/>
            <w:bottom w:val="none" w:sz="0" w:space="0" w:color="auto"/>
            <w:right w:val="none" w:sz="0" w:space="0" w:color="auto"/>
          </w:divBdr>
        </w:div>
        <w:div w:id="293878584">
          <w:marLeft w:val="0"/>
          <w:marRight w:val="0"/>
          <w:marTop w:val="0"/>
          <w:marBottom w:val="0"/>
          <w:divBdr>
            <w:top w:val="none" w:sz="0" w:space="0" w:color="auto"/>
            <w:left w:val="none" w:sz="0" w:space="0" w:color="auto"/>
            <w:bottom w:val="none" w:sz="0" w:space="0" w:color="auto"/>
            <w:right w:val="none" w:sz="0" w:space="0" w:color="auto"/>
          </w:divBdr>
        </w:div>
        <w:div w:id="1832479448">
          <w:marLeft w:val="0"/>
          <w:marRight w:val="0"/>
          <w:marTop w:val="0"/>
          <w:marBottom w:val="0"/>
          <w:divBdr>
            <w:top w:val="none" w:sz="0" w:space="0" w:color="auto"/>
            <w:left w:val="none" w:sz="0" w:space="0" w:color="auto"/>
            <w:bottom w:val="none" w:sz="0" w:space="0" w:color="auto"/>
            <w:right w:val="none" w:sz="0" w:space="0" w:color="auto"/>
          </w:divBdr>
        </w:div>
        <w:div w:id="2066251543">
          <w:marLeft w:val="0"/>
          <w:marRight w:val="0"/>
          <w:marTop w:val="0"/>
          <w:marBottom w:val="0"/>
          <w:divBdr>
            <w:top w:val="none" w:sz="0" w:space="0" w:color="auto"/>
            <w:left w:val="none" w:sz="0" w:space="0" w:color="auto"/>
            <w:bottom w:val="none" w:sz="0" w:space="0" w:color="auto"/>
            <w:right w:val="none" w:sz="0" w:space="0" w:color="auto"/>
          </w:divBdr>
        </w:div>
        <w:div w:id="926884954">
          <w:marLeft w:val="0"/>
          <w:marRight w:val="0"/>
          <w:marTop w:val="0"/>
          <w:marBottom w:val="0"/>
          <w:divBdr>
            <w:top w:val="none" w:sz="0" w:space="0" w:color="auto"/>
            <w:left w:val="none" w:sz="0" w:space="0" w:color="auto"/>
            <w:bottom w:val="none" w:sz="0" w:space="0" w:color="auto"/>
            <w:right w:val="none" w:sz="0" w:space="0" w:color="auto"/>
          </w:divBdr>
        </w:div>
        <w:div w:id="458495960">
          <w:marLeft w:val="0"/>
          <w:marRight w:val="0"/>
          <w:marTop w:val="0"/>
          <w:marBottom w:val="0"/>
          <w:divBdr>
            <w:top w:val="none" w:sz="0" w:space="0" w:color="auto"/>
            <w:left w:val="none" w:sz="0" w:space="0" w:color="auto"/>
            <w:bottom w:val="none" w:sz="0" w:space="0" w:color="auto"/>
            <w:right w:val="none" w:sz="0" w:space="0" w:color="auto"/>
          </w:divBdr>
        </w:div>
      </w:divsChild>
    </w:div>
    <w:div w:id="480737875">
      <w:bodyDiv w:val="1"/>
      <w:marLeft w:val="0"/>
      <w:marRight w:val="0"/>
      <w:marTop w:val="0"/>
      <w:marBottom w:val="0"/>
      <w:divBdr>
        <w:top w:val="none" w:sz="0" w:space="0" w:color="auto"/>
        <w:left w:val="none" w:sz="0" w:space="0" w:color="auto"/>
        <w:bottom w:val="none" w:sz="0" w:space="0" w:color="auto"/>
        <w:right w:val="none" w:sz="0" w:space="0" w:color="auto"/>
      </w:divBdr>
    </w:div>
    <w:div w:id="500320271">
      <w:bodyDiv w:val="1"/>
      <w:marLeft w:val="0"/>
      <w:marRight w:val="0"/>
      <w:marTop w:val="0"/>
      <w:marBottom w:val="0"/>
      <w:divBdr>
        <w:top w:val="none" w:sz="0" w:space="0" w:color="auto"/>
        <w:left w:val="none" w:sz="0" w:space="0" w:color="auto"/>
        <w:bottom w:val="none" w:sz="0" w:space="0" w:color="auto"/>
        <w:right w:val="none" w:sz="0" w:space="0" w:color="auto"/>
      </w:divBdr>
    </w:div>
    <w:div w:id="556431883">
      <w:bodyDiv w:val="1"/>
      <w:marLeft w:val="0"/>
      <w:marRight w:val="0"/>
      <w:marTop w:val="0"/>
      <w:marBottom w:val="0"/>
      <w:divBdr>
        <w:top w:val="none" w:sz="0" w:space="0" w:color="auto"/>
        <w:left w:val="none" w:sz="0" w:space="0" w:color="auto"/>
        <w:bottom w:val="none" w:sz="0" w:space="0" w:color="auto"/>
        <w:right w:val="none" w:sz="0" w:space="0" w:color="auto"/>
      </w:divBdr>
    </w:div>
    <w:div w:id="566842794">
      <w:bodyDiv w:val="1"/>
      <w:marLeft w:val="0"/>
      <w:marRight w:val="0"/>
      <w:marTop w:val="0"/>
      <w:marBottom w:val="0"/>
      <w:divBdr>
        <w:top w:val="none" w:sz="0" w:space="0" w:color="auto"/>
        <w:left w:val="none" w:sz="0" w:space="0" w:color="auto"/>
        <w:bottom w:val="none" w:sz="0" w:space="0" w:color="auto"/>
        <w:right w:val="none" w:sz="0" w:space="0" w:color="auto"/>
      </w:divBdr>
    </w:div>
    <w:div w:id="588544472">
      <w:bodyDiv w:val="1"/>
      <w:marLeft w:val="0"/>
      <w:marRight w:val="0"/>
      <w:marTop w:val="0"/>
      <w:marBottom w:val="0"/>
      <w:divBdr>
        <w:top w:val="none" w:sz="0" w:space="0" w:color="auto"/>
        <w:left w:val="none" w:sz="0" w:space="0" w:color="auto"/>
        <w:bottom w:val="none" w:sz="0" w:space="0" w:color="auto"/>
        <w:right w:val="none" w:sz="0" w:space="0" w:color="auto"/>
      </w:divBdr>
    </w:div>
    <w:div w:id="640697605">
      <w:bodyDiv w:val="1"/>
      <w:marLeft w:val="0"/>
      <w:marRight w:val="0"/>
      <w:marTop w:val="0"/>
      <w:marBottom w:val="0"/>
      <w:divBdr>
        <w:top w:val="none" w:sz="0" w:space="0" w:color="auto"/>
        <w:left w:val="none" w:sz="0" w:space="0" w:color="auto"/>
        <w:bottom w:val="none" w:sz="0" w:space="0" w:color="auto"/>
        <w:right w:val="none" w:sz="0" w:space="0" w:color="auto"/>
      </w:divBdr>
    </w:div>
    <w:div w:id="666829637">
      <w:bodyDiv w:val="1"/>
      <w:marLeft w:val="0"/>
      <w:marRight w:val="0"/>
      <w:marTop w:val="0"/>
      <w:marBottom w:val="0"/>
      <w:divBdr>
        <w:top w:val="none" w:sz="0" w:space="0" w:color="auto"/>
        <w:left w:val="none" w:sz="0" w:space="0" w:color="auto"/>
        <w:bottom w:val="none" w:sz="0" w:space="0" w:color="auto"/>
        <w:right w:val="none" w:sz="0" w:space="0" w:color="auto"/>
      </w:divBdr>
    </w:div>
    <w:div w:id="666904222">
      <w:bodyDiv w:val="1"/>
      <w:marLeft w:val="0"/>
      <w:marRight w:val="0"/>
      <w:marTop w:val="0"/>
      <w:marBottom w:val="0"/>
      <w:divBdr>
        <w:top w:val="none" w:sz="0" w:space="0" w:color="auto"/>
        <w:left w:val="none" w:sz="0" w:space="0" w:color="auto"/>
        <w:bottom w:val="none" w:sz="0" w:space="0" w:color="auto"/>
        <w:right w:val="none" w:sz="0" w:space="0" w:color="auto"/>
      </w:divBdr>
    </w:div>
    <w:div w:id="687486948">
      <w:bodyDiv w:val="1"/>
      <w:marLeft w:val="0"/>
      <w:marRight w:val="0"/>
      <w:marTop w:val="0"/>
      <w:marBottom w:val="0"/>
      <w:divBdr>
        <w:top w:val="none" w:sz="0" w:space="0" w:color="auto"/>
        <w:left w:val="none" w:sz="0" w:space="0" w:color="auto"/>
        <w:bottom w:val="none" w:sz="0" w:space="0" w:color="auto"/>
        <w:right w:val="none" w:sz="0" w:space="0" w:color="auto"/>
      </w:divBdr>
    </w:div>
    <w:div w:id="712731816">
      <w:bodyDiv w:val="1"/>
      <w:marLeft w:val="0"/>
      <w:marRight w:val="0"/>
      <w:marTop w:val="0"/>
      <w:marBottom w:val="0"/>
      <w:divBdr>
        <w:top w:val="none" w:sz="0" w:space="0" w:color="auto"/>
        <w:left w:val="none" w:sz="0" w:space="0" w:color="auto"/>
        <w:bottom w:val="none" w:sz="0" w:space="0" w:color="auto"/>
        <w:right w:val="none" w:sz="0" w:space="0" w:color="auto"/>
      </w:divBdr>
    </w:div>
    <w:div w:id="787964705">
      <w:bodyDiv w:val="1"/>
      <w:marLeft w:val="0"/>
      <w:marRight w:val="0"/>
      <w:marTop w:val="0"/>
      <w:marBottom w:val="0"/>
      <w:divBdr>
        <w:top w:val="none" w:sz="0" w:space="0" w:color="auto"/>
        <w:left w:val="none" w:sz="0" w:space="0" w:color="auto"/>
        <w:bottom w:val="none" w:sz="0" w:space="0" w:color="auto"/>
        <w:right w:val="none" w:sz="0" w:space="0" w:color="auto"/>
      </w:divBdr>
    </w:div>
    <w:div w:id="830364679">
      <w:bodyDiv w:val="1"/>
      <w:marLeft w:val="0"/>
      <w:marRight w:val="0"/>
      <w:marTop w:val="0"/>
      <w:marBottom w:val="0"/>
      <w:divBdr>
        <w:top w:val="none" w:sz="0" w:space="0" w:color="auto"/>
        <w:left w:val="none" w:sz="0" w:space="0" w:color="auto"/>
        <w:bottom w:val="none" w:sz="0" w:space="0" w:color="auto"/>
        <w:right w:val="none" w:sz="0" w:space="0" w:color="auto"/>
      </w:divBdr>
    </w:div>
    <w:div w:id="954992445">
      <w:bodyDiv w:val="1"/>
      <w:marLeft w:val="0"/>
      <w:marRight w:val="0"/>
      <w:marTop w:val="0"/>
      <w:marBottom w:val="0"/>
      <w:divBdr>
        <w:top w:val="none" w:sz="0" w:space="0" w:color="auto"/>
        <w:left w:val="none" w:sz="0" w:space="0" w:color="auto"/>
        <w:bottom w:val="none" w:sz="0" w:space="0" w:color="auto"/>
        <w:right w:val="none" w:sz="0" w:space="0" w:color="auto"/>
      </w:divBdr>
    </w:div>
    <w:div w:id="993146616">
      <w:bodyDiv w:val="1"/>
      <w:marLeft w:val="0"/>
      <w:marRight w:val="0"/>
      <w:marTop w:val="0"/>
      <w:marBottom w:val="0"/>
      <w:divBdr>
        <w:top w:val="none" w:sz="0" w:space="0" w:color="auto"/>
        <w:left w:val="none" w:sz="0" w:space="0" w:color="auto"/>
        <w:bottom w:val="none" w:sz="0" w:space="0" w:color="auto"/>
        <w:right w:val="none" w:sz="0" w:space="0" w:color="auto"/>
      </w:divBdr>
    </w:div>
    <w:div w:id="1083725889">
      <w:bodyDiv w:val="1"/>
      <w:marLeft w:val="0"/>
      <w:marRight w:val="0"/>
      <w:marTop w:val="0"/>
      <w:marBottom w:val="0"/>
      <w:divBdr>
        <w:top w:val="none" w:sz="0" w:space="0" w:color="auto"/>
        <w:left w:val="none" w:sz="0" w:space="0" w:color="auto"/>
        <w:bottom w:val="none" w:sz="0" w:space="0" w:color="auto"/>
        <w:right w:val="none" w:sz="0" w:space="0" w:color="auto"/>
      </w:divBdr>
    </w:div>
    <w:div w:id="1113087811">
      <w:bodyDiv w:val="1"/>
      <w:marLeft w:val="0"/>
      <w:marRight w:val="0"/>
      <w:marTop w:val="0"/>
      <w:marBottom w:val="0"/>
      <w:divBdr>
        <w:top w:val="none" w:sz="0" w:space="0" w:color="auto"/>
        <w:left w:val="none" w:sz="0" w:space="0" w:color="auto"/>
        <w:bottom w:val="none" w:sz="0" w:space="0" w:color="auto"/>
        <w:right w:val="none" w:sz="0" w:space="0" w:color="auto"/>
      </w:divBdr>
    </w:div>
    <w:div w:id="1172796291">
      <w:bodyDiv w:val="1"/>
      <w:marLeft w:val="0"/>
      <w:marRight w:val="0"/>
      <w:marTop w:val="0"/>
      <w:marBottom w:val="0"/>
      <w:divBdr>
        <w:top w:val="none" w:sz="0" w:space="0" w:color="auto"/>
        <w:left w:val="none" w:sz="0" w:space="0" w:color="auto"/>
        <w:bottom w:val="none" w:sz="0" w:space="0" w:color="auto"/>
        <w:right w:val="none" w:sz="0" w:space="0" w:color="auto"/>
      </w:divBdr>
    </w:div>
    <w:div w:id="1283270807">
      <w:bodyDiv w:val="1"/>
      <w:marLeft w:val="0"/>
      <w:marRight w:val="0"/>
      <w:marTop w:val="0"/>
      <w:marBottom w:val="0"/>
      <w:divBdr>
        <w:top w:val="none" w:sz="0" w:space="0" w:color="auto"/>
        <w:left w:val="none" w:sz="0" w:space="0" w:color="auto"/>
        <w:bottom w:val="none" w:sz="0" w:space="0" w:color="auto"/>
        <w:right w:val="none" w:sz="0" w:space="0" w:color="auto"/>
      </w:divBdr>
    </w:div>
    <w:div w:id="1319963688">
      <w:bodyDiv w:val="1"/>
      <w:marLeft w:val="0"/>
      <w:marRight w:val="0"/>
      <w:marTop w:val="0"/>
      <w:marBottom w:val="0"/>
      <w:divBdr>
        <w:top w:val="none" w:sz="0" w:space="0" w:color="auto"/>
        <w:left w:val="none" w:sz="0" w:space="0" w:color="auto"/>
        <w:bottom w:val="none" w:sz="0" w:space="0" w:color="auto"/>
        <w:right w:val="none" w:sz="0" w:space="0" w:color="auto"/>
      </w:divBdr>
    </w:div>
    <w:div w:id="1412309022">
      <w:bodyDiv w:val="1"/>
      <w:marLeft w:val="0"/>
      <w:marRight w:val="0"/>
      <w:marTop w:val="0"/>
      <w:marBottom w:val="0"/>
      <w:divBdr>
        <w:top w:val="none" w:sz="0" w:space="0" w:color="auto"/>
        <w:left w:val="none" w:sz="0" w:space="0" w:color="auto"/>
        <w:bottom w:val="none" w:sz="0" w:space="0" w:color="auto"/>
        <w:right w:val="none" w:sz="0" w:space="0" w:color="auto"/>
      </w:divBdr>
    </w:div>
    <w:div w:id="1422217430">
      <w:bodyDiv w:val="1"/>
      <w:marLeft w:val="0"/>
      <w:marRight w:val="0"/>
      <w:marTop w:val="0"/>
      <w:marBottom w:val="0"/>
      <w:divBdr>
        <w:top w:val="none" w:sz="0" w:space="0" w:color="auto"/>
        <w:left w:val="none" w:sz="0" w:space="0" w:color="auto"/>
        <w:bottom w:val="none" w:sz="0" w:space="0" w:color="auto"/>
        <w:right w:val="none" w:sz="0" w:space="0" w:color="auto"/>
      </w:divBdr>
    </w:div>
    <w:div w:id="1443457970">
      <w:bodyDiv w:val="1"/>
      <w:marLeft w:val="0"/>
      <w:marRight w:val="0"/>
      <w:marTop w:val="0"/>
      <w:marBottom w:val="0"/>
      <w:divBdr>
        <w:top w:val="none" w:sz="0" w:space="0" w:color="auto"/>
        <w:left w:val="none" w:sz="0" w:space="0" w:color="auto"/>
        <w:bottom w:val="none" w:sz="0" w:space="0" w:color="auto"/>
        <w:right w:val="none" w:sz="0" w:space="0" w:color="auto"/>
      </w:divBdr>
    </w:div>
    <w:div w:id="1470053274">
      <w:bodyDiv w:val="1"/>
      <w:marLeft w:val="0"/>
      <w:marRight w:val="0"/>
      <w:marTop w:val="0"/>
      <w:marBottom w:val="0"/>
      <w:divBdr>
        <w:top w:val="none" w:sz="0" w:space="0" w:color="auto"/>
        <w:left w:val="none" w:sz="0" w:space="0" w:color="auto"/>
        <w:bottom w:val="none" w:sz="0" w:space="0" w:color="auto"/>
        <w:right w:val="none" w:sz="0" w:space="0" w:color="auto"/>
      </w:divBdr>
    </w:div>
    <w:div w:id="1476337589">
      <w:bodyDiv w:val="1"/>
      <w:marLeft w:val="0"/>
      <w:marRight w:val="0"/>
      <w:marTop w:val="0"/>
      <w:marBottom w:val="0"/>
      <w:divBdr>
        <w:top w:val="none" w:sz="0" w:space="0" w:color="auto"/>
        <w:left w:val="none" w:sz="0" w:space="0" w:color="auto"/>
        <w:bottom w:val="none" w:sz="0" w:space="0" w:color="auto"/>
        <w:right w:val="none" w:sz="0" w:space="0" w:color="auto"/>
      </w:divBdr>
    </w:div>
    <w:div w:id="1507210005">
      <w:bodyDiv w:val="1"/>
      <w:marLeft w:val="0"/>
      <w:marRight w:val="0"/>
      <w:marTop w:val="0"/>
      <w:marBottom w:val="0"/>
      <w:divBdr>
        <w:top w:val="none" w:sz="0" w:space="0" w:color="auto"/>
        <w:left w:val="none" w:sz="0" w:space="0" w:color="auto"/>
        <w:bottom w:val="none" w:sz="0" w:space="0" w:color="auto"/>
        <w:right w:val="none" w:sz="0" w:space="0" w:color="auto"/>
      </w:divBdr>
    </w:div>
    <w:div w:id="1588881096">
      <w:bodyDiv w:val="1"/>
      <w:marLeft w:val="0"/>
      <w:marRight w:val="0"/>
      <w:marTop w:val="0"/>
      <w:marBottom w:val="0"/>
      <w:divBdr>
        <w:top w:val="none" w:sz="0" w:space="0" w:color="auto"/>
        <w:left w:val="none" w:sz="0" w:space="0" w:color="auto"/>
        <w:bottom w:val="none" w:sz="0" w:space="0" w:color="auto"/>
        <w:right w:val="none" w:sz="0" w:space="0" w:color="auto"/>
      </w:divBdr>
    </w:div>
    <w:div w:id="1638490462">
      <w:bodyDiv w:val="1"/>
      <w:marLeft w:val="0"/>
      <w:marRight w:val="0"/>
      <w:marTop w:val="0"/>
      <w:marBottom w:val="0"/>
      <w:divBdr>
        <w:top w:val="none" w:sz="0" w:space="0" w:color="auto"/>
        <w:left w:val="none" w:sz="0" w:space="0" w:color="auto"/>
        <w:bottom w:val="none" w:sz="0" w:space="0" w:color="auto"/>
        <w:right w:val="none" w:sz="0" w:space="0" w:color="auto"/>
      </w:divBdr>
    </w:div>
    <w:div w:id="1639843266">
      <w:bodyDiv w:val="1"/>
      <w:marLeft w:val="0"/>
      <w:marRight w:val="0"/>
      <w:marTop w:val="0"/>
      <w:marBottom w:val="0"/>
      <w:divBdr>
        <w:top w:val="none" w:sz="0" w:space="0" w:color="auto"/>
        <w:left w:val="none" w:sz="0" w:space="0" w:color="auto"/>
        <w:bottom w:val="none" w:sz="0" w:space="0" w:color="auto"/>
        <w:right w:val="none" w:sz="0" w:space="0" w:color="auto"/>
      </w:divBdr>
    </w:div>
    <w:div w:id="1643924474">
      <w:bodyDiv w:val="1"/>
      <w:marLeft w:val="0"/>
      <w:marRight w:val="0"/>
      <w:marTop w:val="0"/>
      <w:marBottom w:val="0"/>
      <w:divBdr>
        <w:top w:val="none" w:sz="0" w:space="0" w:color="auto"/>
        <w:left w:val="none" w:sz="0" w:space="0" w:color="auto"/>
        <w:bottom w:val="none" w:sz="0" w:space="0" w:color="auto"/>
        <w:right w:val="none" w:sz="0" w:space="0" w:color="auto"/>
      </w:divBdr>
    </w:div>
    <w:div w:id="1717390682">
      <w:bodyDiv w:val="1"/>
      <w:marLeft w:val="0"/>
      <w:marRight w:val="0"/>
      <w:marTop w:val="0"/>
      <w:marBottom w:val="0"/>
      <w:divBdr>
        <w:top w:val="none" w:sz="0" w:space="0" w:color="auto"/>
        <w:left w:val="none" w:sz="0" w:space="0" w:color="auto"/>
        <w:bottom w:val="none" w:sz="0" w:space="0" w:color="auto"/>
        <w:right w:val="none" w:sz="0" w:space="0" w:color="auto"/>
      </w:divBdr>
    </w:div>
    <w:div w:id="1853756810">
      <w:bodyDiv w:val="1"/>
      <w:marLeft w:val="0"/>
      <w:marRight w:val="0"/>
      <w:marTop w:val="0"/>
      <w:marBottom w:val="0"/>
      <w:divBdr>
        <w:top w:val="none" w:sz="0" w:space="0" w:color="auto"/>
        <w:left w:val="none" w:sz="0" w:space="0" w:color="auto"/>
        <w:bottom w:val="none" w:sz="0" w:space="0" w:color="auto"/>
        <w:right w:val="none" w:sz="0" w:space="0" w:color="auto"/>
      </w:divBdr>
    </w:div>
    <w:div w:id="1896232388">
      <w:bodyDiv w:val="1"/>
      <w:marLeft w:val="0"/>
      <w:marRight w:val="0"/>
      <w:marTop w:val="0"/>
      <w:marBottom w:val="0"/>
      <w:divBdr>
        <w:top w:val="none" w:sz="0" w:space="0" w:color="auto"/>
        <w:left w:val="none" w:sz="0" w:space="0" w:color="auto"/>
        <w:bottom w:val="none" w:sz="0" w:space="0" w:color="auto"/>
        <w:right w:val="none" w:sz="0" w:space="0" w:color="auto"/>
      </w:divBdr>
    </w:div>
    <w:div w:id="1908150329">
      <w:bodyDiv w:val="1"/>
      <w:marLeft w:val="0"/>
      <w:marRight w:val="0"/>
      <w:marTop w:val="0"/>
      <w:marBottom w:val="0"/>
      <w:divBdr>
        <w:top w:val="none" w:sz="0" w:space="0" w:color="auto"/>
        <w:left w:val="none" w:sz="0" w:space="0" w:color="auto"/>
        <w:bottom w:val="none" w:sz="0" w:space="0" w:color="auto"/>
        <w:right w:val="none" w:sz="0" w:space="0" w:color="auto"/>
      </w:divBdr>
    </w:div>
    <w:div w:id="1949123807">
      <w:bodyDiv w:val="1"/>
      <w:marLeft w:val="0"/>
      <w:marRight w:val="0"/>
      <w:marTop w:val="0"/>
      <w:marBottom w:val="0"/>
      <w:divBdr>
        <w:top w:val="none" w:sz="0" w:space="0" w:color="auto"/>
        <w:left w:val="none" w:sz="0" w:space="0" w:color="auto"/>
        <w:bottom w:val="none" w:sz="0" w:space="0" w:color="auto"/>
        <w:right w:val="none" w:sz="0" w:space="0" w:color="auto"/>
      </w:divBdr>
    </w:div>
    <w:div w:id="1958248004">
      <w:bodyDiv w:val="1"/>
      <w:marLeft w:val="0"/>
      <w:marRight w:val="0"/>
      <w:marTop w:val="0"/>
      <w:marBottom w:val="0"/>
      <w:divBdr>
        <w:top w:val="none" w:sz="0" w:space="0" w:color="auto"/>
        <w:left w:val="none" w:sz="0" w:space="0" w:color="auto"/>
        <w:bottom w:val="none" w:sz="0" w:space="0" w:color="auto"/>
        <w:right w:val="none" w:sz="0" w:space="0" w:color="auto"/>
      </w:divBdr>
    </w:div>
    <w:div w:id="2021422196">
      <w:bodyDiv w:val="1"/>
      <w:marLeft w:val="0"/>
      <w:marRight w:val="0"/>
      <w:marTop w:val="0"/>
      <w:marBottom w:val="0"/>
      <w:divBdr>
        <w:top w:val="none" w:sz="0" w:space="0" w:color="auto"/>
        <w:left w:val="none" w:sz="0" w:space="0" w:color="auto"/>
        <w:bottom w:val="none" w:sz="0" w:space="0" w:color="auto"/>
        <w:right w:val="none" w:sz="0" w:space="0" w:color="auto"/>
      </w:divBdr>
    </w:div>
    <w:div w:id="2027947380">
      <w:bodyDiv w:val="1"/>
      <w:marLeft w:val="0"/>
      <w:marRight w:val="0"/>
      <w:marTop w:val="0"/>
      <w:marBottom w:val="0"/>
      <w:divBdr>
        <w:top w:val="none" w:sz="0" w:space="0" w:color="auto"/>
        <w:left w:val="none" w:sz="0" w:space="0" w:color="auto"/>
        <w:bottom w:val="none" w:sz="0" w:space="0" w:color="auto"/>
        <w:right w:val="none" w:sz="0" w:space="0" w:color="auto"/>
      </w:divBdr>
    </w:div>
    <w:div w:id="2105372493">
      <w:bodyDiv w:val="1"/>
      <w:marLeft w:val="0"/>
      <w:marRight w:val="0"/>
      <w:marTop w:val="0"/>
      <w:marBottom w:val="0"/>
      <w:divBdr>
        <w:top w:val="none" w:sz="0" w:space="0" w:color="auto"/>
        <w:left w:val="none" w:sz="0" w:space="0" w:color="auto"/>
        <w:bottom w:val="none" w:sz="0" w:space="0" w:color="auto"/>
        <w:right w:val="none" w:sz="0" w:space="0" w:color="auto"/>
      </w:divBdr>
    </w:div>
    <w:div w:id="2128741081">
      <w:bodyDiv w:val="1"/>
      <w:marLeft w:val="0"/>
      <w:marRight w:val="0"/>
      <w:marTop w:val="0"/>
      <w:marBottom w:val="0"/>
      <w:divBdr>
        <w:top w:val="none" w:sz="0" w:space="0" w:color="auto"/>
        <w:left w:val="none" w:sz="0" w:space="0" w:color="auto"/>
        <w:bottom w:val="none" w:sz="0" w:space="0" w:color="auto"/>
        <w:right w:val="none" w:sz="0" w:space="0" w:color="auto"/>
      </w:divBdr>
      <w:divsChild>
        <w:div w:id="1266959521">
          <w:marLeft w:val="0"/>
          <w:marRight w:val="0"/>
          <w:marTop w:val="0"/>
          <w:marBottom w:val="0"/>
          <w:divBdr>
            <w:top w:val="none" w:sz="0" w:space="0" w:color="auto"/>
            <w:left w:val="none" w:sz="0" w:space="0" w:color="auto"/>
            <w:bottom w:val="none" w:sz="0" w:space="0" w:color="auto"/>
            <w:right w:val="none" w:sz="0" w:space="0" w:color="auto"/>
          </w:divBdr>
        </w:div>
      </w:divsChild>
    </w:div>
    <w:div w:id="2134445411">
      <w:bodyDiv w:val="1"/>
      <w:marLeft w:val="0"/>
      <w:marRight w:val="0"/>
      <w:marTop w:val="0"/>
      <w:marBottom w:val="0"/>
      <w:divBdr>
        <w:top w:val="none" w:sz="0" w:space="0" w:color="auto"/>
        <w:left w:val="none" w:sz="0" w:space="0" w:color="auto"/>
        <w:bottom w:val="none" w:sz="0" w:space="0" w:color="auto"/>
        <w:right w:val="none" w:sz="0" w:space="0" w:color="auto"/>
      </w:divBdr>
    </w:div>
    <w:div w:id="21384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A9A7-892B-44B3-87D1-CAA8C139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11</Pages>
  <Words>1097</Words>
  <Characters>6259</Characters>
  <Application>Microsoft Office Word</Application>
  <DocSecurity>0</DocSecurity>
  <Lines>52</Lines>
  <Paragraphs>14</Paragraphs>
  <ScaleCrop>false</ScaleCrop>
  <Company>Microsoft</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李 宪睿</cp:lastModifiedBy>
  <cp:revision>964</cp:revision>
  <cp:lastPrinted>2016-04-01T01:39:00Z</cp:lastPrinted>
  <dcterms:created xsi:type="dcterms:W3CDTF">2016-03-31T06:00:00Z</dcterms:created>
  <dcterms:modified xsi:type="dcterms:W3CDTF">2021-02-07T03:28:00Z</dcterms:modified>
</cp:coreProperties>
</file>