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5BDE962" wp14:paraId="41F7E5E3" wp14:textId="7D238E1B">
      <w:pPr>
        <w:pStyle w:val="Title"/>
        <w:pBdr>
          <w:bottom w:val="single" w:color="4F81BD" w:sz="8" w:space="4"/>
        </w:pBdr>
        <w:spacing w:after="300" w:line="240" w:lineRule="auto"/>
        <w:rPr>
          <w:rFonts w:ascii="Arial" w:hAnsi="Arial" w:eastAsia="Arial" w:cs="Arial"/>
          <w:b w:val="0"/>
          <w:bCs w:val="0"/>
          <w:i w:val="0"/>
          <w:iCs w:val="0"/>
          <w:caps w:val="0"/>
          <w:smallCaps w:val="0"/>
          <w:noProof w:val="0"/>
          <w:color w:val="17365D"/>
          <w:sz w:val="52"/>
          <w:szCs w:val="52"/>
          <w:lang w:val="en-US"/>
        </w:rPr>
      </w:pPr>
      <w:r w:rsidRPr="65BDE962" w:rsidR="230EE508">
        <w:rPr>
          <w:rFonts w:ascii="Arial" w:hAnsi="Arial" w:eastAsia="Arial" w:cs="Arial"/>
          <w:b w:val="0"/>
          <w:bCs w:val="0"/>
          <w:i w:val="0"/>
          <w:iCs w:val="0"/>
          <w:caps w:val="0"/>
          <w:smallCaps w:val="0"/>
          <w:noProof w:val="0"/>
          <w:color w:val="17365D"/>
          <w:sz w:val="52"/>
          <w:szCs w:val="52"/>
          <w:lang w:val="en-US"/>
        </w:rPr>
        <w:t xml:space="preserve">Predicting </w:t>
      </w:r>
      <w:r w:rsidRPr="65BDE962" w:rsidR="7F945A7B">
        <w:rPr>
          <w:rFonts w:ascii="Arial" w:hAnsi="Arial" w:eastAsia="Arial" w:cs="Arial"/>
          <w:b w:val="0"/>
          <w:bCs w:val="0"/>
          <w:i w:val="0"/>
          <w:iCs w:val="0"/>
          <w:caps w:val="0"/>
          <w:smallCaps w:val="0"/>
          <w:noProof w:val="0"/>
          <w:color w:val="17365D"/>
          <w:sz w:val="52"/>
          <w:szCs w:val="52"/>
          <w:lang w:val="en-US"/>
        </w:rPr>
        <w:t xml:space="preserve">Suburbs That Are Expected </w:t>
      </w:r>
      <w:r w:rsidRPr="65BDE962" w:rsidR="7F945A7B">
        <w:rPr>
          <w:rFonts w:ascii="Arial" w:hAnsi="Arial" w:eastAsia="Arial" w:cs="Arial"/>
          <w:b w:val="0"/>
          <w:bCs w:val="0"/>
          <w:i w:val="0"/>
          <w:iCs w:val="0"/>
          <w:caps w:val="0"/>
          <w:smallCaps w:val="0"/>
          <w:noProof w:val="0"/>
          <w:color w:val="17365D"/>
          <w:sz w:val="52"/>
          <w:szCs w:val="52"/>
          <w:lang w:val="en-US"/>
        </w:rPr>
        <w:t>T</w:t>
      </w:r>
      <w:r w:rsidRPr="65BDE962" w:rsidR="7F945A7B">
        <w:rPr>
          <w:rFonts w:ascii="Arial" w:hAnsi="Arial" w:eastAsia="Arial" w:cs="Arial"/>
          <w:b w:val="0"/>
          <w:bCs w:val="0"/>
          <w:i w:val="0"/>
          <w:iCs w:val="0"/>
          <w:caps w:val="0"/>
          <w:smallCaps w:val="0"/>
          <w:noProof w:val="0"/>
          <w:color w:val="17365D"/>
          <w:sz w:val="52"/>
          <w:szCs w:val="52"/>
          <w:lang w:val="en-US"/>
        </w:rPr>
        <w:t>o</w:t>
      </w:r>
      <w:r w:rsidRPr="65BDE962" w:rsidR="7F945A7B">
        <w:rPr>
          <w:rFonts w:ascii="Arial" w:hAnsi="Arial" w:eastAsia="Arial" w:cs="Arial"/>
          <w:b w:val="0"/>
          <w:bCs w:val="0"/>
          <w:i w:val="0"/>
          <w:iCs w:val="0"/>
          <w:caps w:val="0"/>
          <w:smallCaps w:val="0"/>
          <w:noProof w:val="0"/>
          <w:color w:val="17365D"/>
          <w:sz w:val="52"/>
          <w:szCs w:val="52"/>
          <w:lang w:val="en-US"/>
        </w:rPr>
        <w:t xml:space="preserve"> </w:t>
      </w:r>
      <w:r w:rsidRPr="65BDE962" w:rsidR="7F945A7B">
        <w:rPr>
          <w:rFonts w:ascii="Arial" w:hAnsi="Arial" w:eastAsia="Arial" w:cs="Arial"/>
          <w:b w:val="0"/>
          <w:bCs w:val="0"/>
          <w:i w:val="0"/>
          <w:iCs w:val="0"/>
          <w:caps w:val="0"/>
          <w:smallCaps w:val="0"/>
          <w:noProof w:val="0"/>
          <w:color w:val="17365D"/>
          <w:sz w:val="52"/>
          <w:szCs w:val="52"/>
          <w:lang w:val="en-US"/>
        </w:rPr>
        <w:t>Experience</w:t>
      </w:r>
      <w:r w:rsidRPr="65BDE962" w:rsidR="7F945A7B">
        <w:rPr>
          <w:rFonts w:ascii="Arial" w:hAnsi="Arial" w:eastAsia="Arial" w:cs="Arial"/>
          <w:b w:val="0"/>
          <w:bCs w:val="0"/>
          <w:i w:val="0"/>
          <w:iCs w:val="0"/>
          <w:caps w:val="0"/>
          <w:smallCaps w:val="0"/>
          <w:noProof w:val="0"/>
          <w:color w:val="17365D"/>
          <w:sz w:val="52"/>
          <w:szCs w:val="52"/>
          <w:lang w:val="en-US"/>
        </w:rPr>
        <w:t xml:space="preserve"> Significant Growth </w:t>
      </w:r>
      <w:r w:rsidRPr="65BDE962" w:rsidR="7F945A7B">
        <w:rPr>
          <w:rFonts w:ascii="Arial" w:hAnsi="Arial" w:eastAsia="Arial" w:cs="Arial"/>
          <w:b w:val="0"/>
          <w:bCs w:val="0"/>
          <w:i w:val="0"/>
          <w:iCs w:val="0"/>
          <w:caps w:val="0"/>
          <w:smallCaps w:val="0"/>
          <w:noProof w:val="0"/>
          <w:color w:val="17365D"/>
          <w:sz w:val="52"/>
          <w:szCs w:val="52"/>
          <w:lang w:val="en-US"/>
        </w:rPr>
        <w:t>Or</w:t>
      </w:r>
      <w:r w:rsidRPr="65BDE962" w:rsidR="7F945A7B">
        <w:rPr>
          <w:rFonts w:ascii="Arial" w:hAnsi="Arial" w:eastAsia="Arial" w:cs="Arial"/>
          <w:b w:val="0"/>
          <w:bCs w:val="0"/>
          <w:i w:val="0"/>
          <w:iCs w:val="0"/>
          <w:caps w:val="0"/>
          <w:smallCaps w:val="0"/>
          <w:noProof w:val="0"/>
          <w:color w:val="17365D"/>
          <w:sz w:val="52"/>
          <w:szCs w:val="52"/>
          <w:lang w:val="en-US"/>
        </w:rPr>
        <w:t xml:space="preserve"> Demand </w:t>
      </w:r>
      <w:r w:rsidRPr="65BDE962" w:rsidR="7F945A7B">
        <w:rPr>
          <w:rFonts w:ascii="Arial" w:hAnsi="Arial" w:eastAsia="Arial" w:cs="Arial"/>
          <w:b w:val="0"/>
          <w:bCs w:val="0"/>
          <w:i w:val="0"/>
          <w:iCs w:val="0"/>
          <w:caps w:val="0"/>
          <w:smallCaps w:val="0"/>
          <w:noProof w:val="0"/>
          <w:color w:val="17365D"/>
          <w:sz w:val="52"/>
          <w:szCs w:val="52"/>
          <w:lang w:val="en-US"/>
        </w:rPr>
        <w:t>In</w:t>
      </w:r>
      <w:r w:rsidRPr="65BDE962" w:rsidR="7F945A7B">
        <w:rPr>
          <w:rFonts w:ascii="Arial" w:hAnsi="Arial" w:eastAsia="Arial" w:cs="Arial"/>
          <w:b w:val="0"/>
          <w:bCs w:val="0"/>
          <w:i w:val="0"/>
          <w:iCs w:val="0"/>
          <w:caps w:val="0"/>
          <w:smallCaps w:val="0"/>
          <w:noProof w:val="0"/>
          <w:color w:val="17365D"/>
          <w:sz w:val="52"/>
          <w:szCs w:val="52"/>
          <w:lang w:val="en-US"/>
        </w:rPr>
        <w:t xml:space="preserve"> Near Furture</w:t>
      </w:r>
    </w:p>
    <w:p xmlns:wp14="http://schemas.microsoft.com/office/word/2010/wordml" w:rsidP="65BDE962" wp14:paraId="0392C7CC" wp14:textId="271D993D">
      <w:pPr>
        <w:rPr>
          <w:rFonts w:ascii="Arial" w:hAnsi="Arial" w:eastAsia="Arial" w:cs="Arial"/>
          <w:b w:val="0"/>
          <w:bCs w:val="0"/>
          <w:i w:val="0"/>
          <w:iCs w:val="0"/>
          <w:caps w:val="0"/>
          <w:smallCaps w:val="0"/>
          <w:noProof w:val="0"/>
          <w:color w:val="000000" w:themeColor="text1" w:themeTint="FF" w:themeShade="FF"/>
          <w:sz w:val="50"/>
          <w:szCs w:val="50"/>
          <w:lang w:val="en-US"/>
        </w:rPr>
      </w:pPr>
    </w:p>
    <w:p xmlns:wp14="http://schemas.microsoft.com/office/word/2010/wordml" w:rsidP="65BDE962" wp14:paraId="3B142FF4" wp14:textId="3F6DC585">
      <w:pPr>
        <w:rPr>
          <w:rFonts w:ascii="Arial" w:hAnsi="Arial" w:eastAsia="Arial" w:cs="Arial"/>
          <w:b w:val="0"/>
          <w:bCs w:val="0"/>
          <w:i w:val="0"/>
          <w:iCs w:val="0"/>
          <w:caps w:val="0"/>
          <w:smallCaps w:val="0"/>
          <w:noProof w:val="0"/>
          <w:color w:val="000000" w:themeColor="text1" w:themeTint="FF" w:themeShade="FF"/>
          <w:sz w:val="50"/>
          <w:szCs w:val="50"/>
          <w:lang w:val="en-US"/>
        </w:rPr>
      </w:pPr>
    </w:p>
    <w:p xmlns:wp14="http://schemas.microsoft.com/office/word/2010/wordml" w:rsidP="65BDE962" wp14:paraId="5BE14D0F" wp14:textId="781A96ED">
      <w:pPr>
        <w:rPr>
          <w:rFonts w:ascii="Arial" w:hAnsi="Arial" w:eastAsia="Arial" w:cs="Arial"/>
          <w:b w:val="0"/>
          <w:bCs w:val="0"/>
          <w:i w:val="0"/>
          <w:iCs w:val="0"/>
          <w:caps w:val="0"/>
          <w:smallCaps w:val="0"/>
          <w:noProof w:val="0"/>
          <w:color w:val="000000" w:themeColor="text1" w:themeTint="FF" w:themeShade="FF"/>
          <w:sz w:val="50"/>
          <w:szCs w:val="50"/>
          <w:lang w:val="en-US"/>
        </w:rPr>
      </w:pPr>
    </w:p>
    <w:p xmlns:wp14="http://schemas.microsoft.com/office/word/2010/wordml" w:rsidP="65BDE962" wp14:paraId="2B802ED9" wp14:textId="2010B7F9">
      <w:pPr>
        <w:rPr>
          <w:rFonts w:ascii="Arial" w:hAnsi="Arial" w:eastAsia="Arial" w:cs="Arial"/>
          <w:b w:val="0"/>
          <w:bCs w:val="0"/>
          <w:i w:val="0"/>
          <w:iCs w:val="0"/>
          <w:caps w:val="0"/>
          <w:smallCaps w:val="0"/>
          <w:noProof w:val="0"/>
          <w:color w:val="000000" w:themeColor="text1" w:themeTint="FF" w:themeShade="FF"/>
          <w:sz w:val="50"/>
          <w:szCs w:val="50"/>
          <w:lang w:val="en-US"/>
        </w:rPr>
      </w:pPr>
      <w:r w:rsidRPr="65BDE962" w:rsidR="230EE508">
        <w:rPr>
          <w:rFonts w:ascii="Arial" w:hAnsi="Arial" w:eastAsia="Arial" w:cs="Arial"/>
          <w:b w:val="0"/>
          <w:bCs w:val="0"/>
          <w:i w:val="0"/>
          <w:iCs w:val="0"/>
          <w:caps w:val="0"/>
          <w:smallCaps w:val="0"/>
          <w:noProof w:val="0"/>
          <w:color w:val="000000" w:themeColor="text1" w:themeTint="FF" w:themeShade="FF"/>
          <w:sz w:val="50"/>
          <w:szCs w:val="50"/>
          <w:lang w:val="en-US"/>
        </w:rPr>
        <w:t xml:space="preserve">Student Name: </w:t>
      </w:r>
      <w:r w:rsidRPr="65BDE962" w:rsidR="129967B7">
        <w:rPr>
          <w:rFonts w:ascii="Arial" w:hAnsi="Arial" w:eastAsia="Arial" w:cs="Arial"/>
          <w:b w:val="0"/>
          <w:bCs w:val="0"/>
          <w:i w:val="0"/>
          <w:iCs w:val="0"/>
          <w:caps w:val="0"/>
          <w:smallCaps w:val="0"/>
          <w:noProof w:val="0"/>
          <w:color w:val="000000" w:themeColor="text1" w:themeTint="FF" w:themeShade="FF"/>
          <w:sz w:val="50"/>
          <w:szCs w:val="50"/>
          <w:lang w:val="en-US"/>
        </w:rPr>
        <w:t>Shreeyans Karki</w:t>
      </w:r>
    </w:p>
    <w:p xmlns:wp14="http://schemas.microsoft.com/office/word/2010/wordml" w:rsidP="65BDE962" wp14:paraId="3BF8C505" wp14:textId="29ABEA38">
      <w:pPr>
        <w:rPr>
          <w:rFonts w:ascii="Arial" w:hAnsi="Arial" w:eastAsia="Arial" w:cs="Arial"/>
          <w:b w:val="0"/>
          <w:bCs w:val="0"/>
          <w:i w:val="0"/>
          <w:iCs w:val="0"/>
          <w:caps w:val="0"/>
          <w:smallCaps w:val="0"/>
          <w:noProof w:val="0"/>
          <w:color w:val="000000" w:themeColor="text1" w:themeTint="FF" w:themeShade="FF"/>
          <w:sz w:val="50"/>
          <w:szCs w:val="50"/>
          <w:lang w:val="en-US"/>
        </w:rPr>
      </w:pPr>
      <w:r w:rsidRPr="65BDE962" w:rsidR="230EE508">
        <w:rPr>
          <w:rFonts w:ascii="Arial" w:hAnsi="Arial" w:eastAsia="Arial" w:cs="Arial"/>
          <w:b w:val="0"/>
          <w:bCs w:val="0"/>
          <w:i w:val="0"/>
          <w:iCs w:val="0"/>
          <w:caps w:val="0"/>
          <w:smallCaps w:val="0"/>
          <w:noProof w:val="0"/>
          <w:color w:val="000000" w:themeColor="text1" w:themeTint="FF" w:themeShade="FF"/>
          <w:sz w:val="50"/>
          <w:szCs w:val="50"/>
          <w:lang w:val="en-US"/>
        </w:rPr>
        <w:t>Student ID: s</w:t>
      </w:r>
      <w:r w:rsidRPr="65BDE962" w:rsidR="5C56E01A">
        <w:rPr>
          <w:rFonts w:ascii="Arial" w:hAnsi="Arial" w:eastAsia="Arial" w:cs="Arial"/>
          <w:b w:val="0"/>
          <w:bCs w:val="0"/>
          <w:i w:val="0"/>
          <w:iCs w:val="0"/>
          <w:caps w:val="0"/>
          <w:smallCaps w:val="0"/>
          <w:noProof w:val="0"/>
          <w:color w:val="000000" w:themeColor="text1" w:themeTint="FF" w:themeShade="FF"/>
          <w:sz w:val="50"/>
          <w:szCs w:val="50"/>
          <w:lang w:val="en-US"/>
        </w:rPr>
        <w:t>8073324</w:t>
      </w:r>
    </w:p>
    <w:p xmlns:wp14="http://schemas.microsoft.com/office/word/2010/wordml" w:rsidP="65BDE962" wp14:paraId="2E6AEB4B" wp14:textId="4C1C4E77">
      <w:pPr>
        <w:rPr>
          <w:rFonts w:ascii="Arial" w:hAnsi="Arial" w:eastAsia="Arial" w:cs="Arial"/>
          <w:b w:val="0"/>
          <w:bCs w:val="0"/>
          <w:i w:val="0"/>
          <w:iCs w:val="0"/>
          <w:caps w:val="0"/>
          <w:smallCaps w:val="0"/>
          <w:noProof w:val="0"/>
          <w:color w:val="000000" w:themeColor="text1" w:themeTint="FF" w:themeShade="FF"/>
          <w:sz w:val="50"/>
          <w:szCs w:val="50"/>
          <w:lang w:val="en-US"/>
        </w:rPr>
      </w:pPr>
    </w:p>
    <w:p xmlns:wp14="http://schemas.microsoft.com/office/word/2010/wordml" w:rsidP="65BDE962" wp14:paraId="7EEE651F" wp14:textId="765E9B4D">
      <w:pPr>
        <w:rPr>
          <w:rFonts w:ascii="Arial" w:hAnsi="Arial" w:eastAsia="Arial" w:cs="Arial"/>
          <w:b w:val="0"/>
          <w:bCs w:val="0"/>
          <w:i w:val="0"/>
          <w:iCs w:val="0"/>
          <w:caps w:val="0"/>
          <w:smallCaps w:val="0"/>
          <w:noProof w:val="0"/>
          <w:color w:val="000000" w:themeColor="text1" w:themeTint="FF" w:themeShade="FF"/>
          <w:sz w:val="50"/>
          <w:szCs w:val="50"/>
          <w:lang w:val="en-US"/>
        </w:rPr>
      </w:pPr>
      <w:r w:rsidRPr="65BDE962" w:rsidR="230EE508">
        <w:rPr>
          <w:rFonts w:ascii="Arial" w:hAnsi="Arial" w:eastAsia="Arial" w:cs="Arial"/>
          <w:b w:val="0"/>
          <w:bCs w:val="0"/>
          <w:i w:val="0"/>
          <w:iCs w:val="0"/>
          <w:caps w:val="0"/>
          <w:smallCaps w:val="0"/>
          <w:noProof w:val="0"/>
          <w:color w:val="000000" w:themeColor="text1" w:themeTint="FF" w:themeShade="FF"/>
          <w:sz w:val="50"/>
          <w:szCs w:val="50"/>
          <w:lang w:val="en-US"/>
        </w:rPr>
        <w:t>Unit Code: NIT3171</w:t>
      </w:r>
    </w:p>
    <w:p xmlns:wp14="http://schemas.microsoft.com/office/word/2010/wordml" w:rsidP="65BDE962" wp14:paraId="6F6420F9" wp14:textId="7C70D5DA">
      <w:pPr>
        <w:rPr>
          <w:rFonts w:ascii="Arial" w:hAnsi="Arial" w:eastAsia="Arial" w:cs="Arial"/>
          <w:b w:val="0"/>
          <w:bCs w:val="0"/>
          <w:i w:val="0"/>
          <w:iCs w:val="0"/>
          <w:caps w:val="0"/>
          <w:smallCaps w:val="0"/>
          <w:noProof w:val="0"/>
          <w:color w:val="000000" w:themeColor="text1" w:themeTint="FF" w:themeShade="FF"/>
          <w:sz w:val="50"/>
          <w:szCs w:val="50"/>
          <w:lang w:val="en-US"/>
        </w:rPr>
      </w:pPr>
      <w:r w:rsidRPr="65BDE962" w:rsidR="230EE508">
        <w:rPr>
          <w:rFonts w:ascii="Arial" w:hAnsi="Arial" w:eastAsia="Arial" w:cs="Arial"/>
          <w:b w:val="0"/>
          <w:bCs w:val="0"/>
          <w:i w:val="0"/>
          <w:iCs w:val="0"/>
          <w:caps w:val="0"/>
          <w:smallCaps w:val="0"/>
          <w:noProof w:val="0"/>
          <w:color w:val="000000" w:themeColor="text1" w:themeTint="FF" w:themeShade="FF"/>
          <w:sz w:val="50"/>
          <w:szCs w:val="50"/>
          <w:lang w:val="en-US"/>
        </w:rPr>
        <w:t xml:space="preserve">Unit Name: ICT Business Analysis and Data </w:t>
      </w:r>
      <w:r w:rsidRPr="65BDE962" w:rsidR="793382E6">
        <w:rPr>
          <w:rFonts w:ascii="Arial" w:hAnsi="Arial" w:eastAsia="Arial" w:cs="Arial"/>
          <w:b w:val="0"/>
          <w:bCs w:val="0"/>
          <w:i w:val="0"/>
          <w:iCs w:val="0"/>
          <w:caps w:val="0"/>
          <w:smallCaps w:val="0"/>
          <w:noProof w:val="0"/>
          <w:color w:val="000000" w:themeColor="text1" w:themeTint="FF" w:themeShade="FF"/>
          <w:sz w:val="50"/>
          <w:szCs w:val="50"/>
          <w:lang w:val="en-US"/>
        </w:rPr>
        <w:t>Visualization</w:t>
      </w:r>
    </w:p>
    <w:p xmlns:wp14="http://schemas.microsoft.com/office/word/2010/wordml" w:rsidP="65BDE962" wp14:paraId="2C078E63" wp14:textId="59452B72">
      <w:pPr>
        <w:rPr>
          <w:rFonts w:ascii="Arial" w:hAnsi="Arial" w:eastAsia="Arial" w:cs="Arial"/>
          <w:b w:val="0"/>
          <w:bCs w:val="0"/>
        </w:rPr>
      </w:pPr>
    </w:p>
    <w:p w:rsidR="65BDE962" w:rsidP="65BDE962" w:rsidRDefault="65BDE962" w14:paraId="741C72F7" w14:textId="76AF5FA4">
      <w:pPr>
        <w:rPr>
          <w:rFonts w:ascii="Arial" w:hAnsi="Arial" w:eastAsia="Arial" w:cs="Arial"/>
          <w:b w:val="0"/>
          <w:bCs w:val="0"/>
        </w:rPr>
      </w:pPr>
    </w:p>
    <w:p w:rsidR="65BDE962" w:rsidP="65BDE962" w:rsidRDefault="65BDE962" w14:paraId="0B37B95C" w14:textId="249800EA">
      <w:pPr>
        <w:rPr>
          <w:rFonts w:ascii="Arial" w:hAnsi="Arial" w:eastAsia="Arial" w:cs="Arial"/>
          <w:b w:val="0"/>
          <w:bCs w:val="0"/>
        </w:rPr>
      </w:pPr>
    </w:p>
    <w:p w:rsidR="65BDE962" w:rsidP="65BDE962" w:rsidRDefault="65BDE962" w14:paraId="7018085A" w14:textId="7E0F812F">
      <w:pPr>
        <w:rPr>
          <w:rFonts w:ascii="Arial" w:hAnsi="Arial" w:eastAsia="Arial" w:cs="Arial"/>
          <w:b w:val="0"/>
          <w:bCs w:val="0"/>
        </w:rPr>
      </w:pPr>
    </w:p>
    <w:p w:rsidR="65BDE962" w:rsidP="65BDE962" w:rsidRDefault="65BDE962" w14:paraId="04207AAA" w14:textId="20F301BE">
      <w:pPr>
        <w:rPr>
          <w:rFonts w:ascii="Arial" w:hAnsi="Arial" w:eastAsia="Arial" w:cs="Arial"/>
          <w:b w:val="0"/>
          <w:bCs w:val="0"/>
        </w:rPr>
      </w:pPr>
    </w:p>
    <w:p w:rsidR="65BDE962" w:rsidP="65BDE962" w:rsidRDefault="65BDE962" w14:paraId="73AA147A" w14:textId="2A63B7E8">
      <w:pPr>
        <w:rPr>
          <w:rFonts w:ascii="Arial" w:hAnsi="Arial" w:eastAsia="Arial" w:cs="Arial"/>
          <w:b w:val="0"/>
          <w:bCs w:val="0"/>
        </w:rPr>
      </w:pPr>
    </w:p>
    <w:p w:rsidR="65BDE962" w:rsidP="65BDE962" w:rsidRDefault="65BDE962" w14:paraId="39C22C4E" w14:textId="516360EE">
      <w:pPr>
        <w:rPr>
          <w:rFonts w:ascii="Arial" w:hAnsi="Arial" w:eastAsia="Arial" w:cs="Arial"/>
          <w:b w:val="0"/>
          <w:bCs w:val="0"/>
        </w:rPr>
      </w:pPr>
    </w:p>
    <w:p w:rsidR="65BDE962" w:rsidP="65BDE962" w:rsidRDefault="65BDE962" w14:paraId="14723B80" w14:textId="2D230BA3">
      <w:pPr>
        <w:rPr>
          <w:rFonts w:ascii="Arial" w:hAnsi="Arial" w:eastAsia="Arial" w:cs="Arial"/>
          <w:b w:val="0"/>
          <w:bCs w:val="0"/>
        </w:rPr>
      </w:pPr>
    </w:p>
    <w:p w:rsidR="65BDE962" w:rsidP="65BDE962" w:rsidRDefault="65BDE962" w14:paraId="5B91995B" w14:textId="6753EBCC">
      <w:pPr>
        <w:rPr>
          <w:rFonts w:ascii="Arial" w:hAnsi="Arial" w:eastAsia="Arial" w:cs="Arial"/>
          <w:b w:val="0"/>
          <w:bCs w:val="0"/>
        </w:rPr>
      </w:pPr>
    </w:p>
    <w:p w:rsidR="65BDE962" w:rsidP="65BDE962" w:rsidRDefault="65BDE962" w14:paraId="70A3D5D9" w14:textId="30251D17">
      <w:pPr>
        <w:rPr>
          <w:rFonts w:ascii="Arial" w:hAnsi="Arial" w:eastAsia="Arial" w:cs="Arial"/>
          <w:b w:val="0"/>
          <w:bCs w:val="0"/>
        </w:rPr>
      </w:pPr>
    </w:p>
    <w:p w:rsidR="65BDE962" w:rsidP="65BDE962" w:rsidRDefault="65BDE962" w14:paraId="49EFA878" w14:textId="31B3D955">
      <w:pPr>
        <w:rPr>
          <w:rFonts w:ascii="Arial" w:hAnsi="Arial" w:eastAsia="Arial" w:cs="Arial"/>
          <w:b w:val="0"/>
          <w:bCs w:val="0"/>
        </w:rPr>
      </w:pPr>
    </w:p>
    <w:p w:rsidR="793382E6" w:rsidP="65BDE962" w:rsidRDefault="793382E6" w14:paraId="4AAEF05D" w14:textId="6B8A2D30">
      <w:pPr>
        <w:pStyle w:val="Heading1"/>
        <w:rPr>
          <w:rFonts w:ascii="Arial" w:hAnsi="Arial" w:eastAsia="Arial" w:cs="Arial"/>
          <w:b w:val="0"/>
          <w:bCs w:val="0"/>
          <w:i w:val="0"/>
          <w:iCs w:val="0"/>
          <w:caps w:val="0"/>
          <w:smallCaps w:val="0"/>
          <w:strike w:val="0"/>
          <w:dstrike w:val="0"/>
          <w:noProof w:val="0"/>
          <w:color w:val="365F91"/>
          <w:sz w:val="28"/>
          <w:szCs w:val="28"/>
          <w:u w:val="none"/>
          <w:lang w:val="en-US"/>
        </w:rPr>
      </w:pPr>
      <w:r w:rsidRPr="65BDE962" w:rsidR="793382E6">
        <w:rPr>
          <w:rFonts w:ascii="Arial" w:hAnsi="Arial" w:eastAsia="Arial" w:cs="Arial"/>
          <w:b w:val="0"/>
          <w:bCs w:val="0"/>
          <w:i w:val="0"/>
          <w:iCs w:val="0"/>
          <w:caps w:val="0"/>
          <w:smallCaps w:val="0"/>
          <w:strike w:val="0"/>
          <w:dstrike w:val="0"/>
          <w:noProof w:val="0"/>
          <w:color w:val="365F91"/>
          <w:sz w:val="28"/>
          <w:szCs w:val="28"/>
          <w:u w:val="none"/>
          <w:lang w:val="en-US"/>
        </w:rPr>
        <w:t>1. Introduction</w:t>
      </w:r>
    </w:p>
    <w:p w:rsidR="60F19EC9" w:rsidP="65BDE962" w:rsidRDefault="60F19EC9" w14:paraId="57EE7BA9" w14:textId="46FD8F02">
      <w:pPr>
        <w:rPr>
          <w:rFonts w:ascii="Arial" w:hAnsi="Arial" w:eastAsia="Arial" w:cs="Arial"/>
          <w:b w:val="0"/>
          <w:bCs w:val="0"/>
          <w:i w:val="0"/>
          <w:iCs w:val="0"/>
          <w:caps w:val="0"/>
          <w:smallCaps w:val="0"/>
          <w:noProof w:val="0"/>
          <w:color w:val="000000" w:themeColor="text1" w:themeTint="FF" w:themeShade="FF"/>
          <w:sz w:val="24"/>
          <w:szCs w:val="24"/>
          <w:lang w:val="en-US"/>
        </w:rPr>
      </w:pPr>
      <w:r w:rsidRPr="65BDE962" w:rsidR="60F19EC9">
        <w:rPr>
          <w:rFonts w:ascii="Arial" w:hAnsi="Arial" w:eastAsia="Arial" w:cs="Arial"/>
          <w:b w:val="0"/>
          <w:bCs w:val="0"/>
          <w:i w:val="0"/>
          <w:iCs w:val="0"/>
          <w:caps w:val="0"/>
          <w:smallCaps w:val="0"/>
          <w:noProof w:val="0"/>
          <w:color w:val="000000" w:themeColor="text1" w:themeTint="FF" w:themeShade="FF"/>
          <w:sz w:val="24"/>
          <w:szCs w:val="24"/>
          <w:lang w:val="en-US"/>
        </w:rPr>
        <w:t xml:space="preserve">The Melbourne housing market is ever changing and evolving with the population, infrastructural and housing demand changes. </w:t>
      </w:r>
      <w:r w:rsidRPr="65BDE962" w:rsidR="60F19EC9">
        <w:rPr>
          <w:rFonts w:ascii="Arial" w:hAnsi="Arial" w:eastAsia="Arial" w:cs="Arial"/>
          <w:b w:val="0"/>
          <w:bCs w:val="0"/>
          <w:i w:val="0"/>
          <w:iCs w:val="0"/>
          <w:caps w:val="0"/>
          <w:smallCaps w:val="0"/>
          <w:noProof w:val="0"/>
          <w:color w:val="000000" w:themeColor="text1" w:themeTint="FF" w:themeShade="FF"/>
          <w:sz w:val="24"/>
          <w:szCs w:val="24"/>
          <w:lang w:val="en-US"/>
        </w:rPr>
        <w:t>As a real estate developer and agent, it's really hard to predict where the growth for the market might occur next.</w:t>
      </w:r>
      <w:r w:rsidRPr="65BDE962" w:rsidR="60F19EC9">
        <w:rPr>
          <w:rFonts w:ascii="Arial" w:hAnsi="Arial" w:eastAsia="Arial" w:cs="Arial"/>
          <w:b w:val="0"/>
          <w:bCs w:val="0"/>
          <w:i w:val="0"/>
          <w:iCs w:val="0"/>
          <w:caps w:val="0"/>
          <w:smallCaps w:val="0"/>
          <w:noProof w:val="0"/>
          <w:color w:val="000000" w:themeColor="text1" w:themeTint="FF" w:themeShade="FF"/>
          <w:sz w:val="24"/>
          <w:szCs w:val="24"/>
          <w:lang w:val="en-US"/>
        </w:rPr>
        <w:t xml:space="preserve"> And it is crucial to spot such growth as soon as possible as it means rising demands and skyrocketing property values. This can let the agents or developers make a smart investment and develop strategies asap.</w:t>
      </w:r>
    </w:p>
    <w:p w:rsidR="60F19EC9" w:rsidP="65BDE962" w:rsidRDefault="60F19EC9" w14:paraId="798E73BE" w14:textId="4A8DB05C">
      <w:pPr>
        <w:rPr>
          <w:rFonts w:ascii="Arial" w:hAnsi="Arial" w:eastAsia="Arial" w:cs="Arial"/>
          <w:b w:val="0"/>
          <w:bCs w:val="0"/>
          <w:i w:val="0"/>
          <w:iCs w:val="0"/>
          <w:caps w:val="0"/>
          <w:smallCaps w:val="0"/>
          <w:noProof w:val="0"/>
          <w:color w:val="000000" w:themeColor="text1" w:themeTint="FF" w:themeShade="FF"/>
          <w:sz w:val="24"/>
          <w:szCs w:val="24"/>
          <w:lang w:val="en-US"/>
        </w:rPr>
      </w:pPr>
      <w:r w:rsidRPr="65BDE962" w:rsidR="60F19EC9">
        <w:rPr>
          <w:rFonts w:ascii="Arial" w:hAnsi="Arial" w:eastAsia="Arial" w:cs="Arial"/>
          <w:b w:val="0"/>
          <w:bCs w:val="0"/>
          <w:i w:val="0"/>
          <w:iCs w:val="0"/>
          <w:caps w:val="0"/>
          <w:smallCaps w:val="0"/>
          <w:noProof w:val="0"/>
          <w:color w:val="000000" w:themeColor="text1" w:themeTint="FF" w:themeShade="FF"/>
          <w:sz w:val="24"/>
          <w:szCs w:val="24"/>
          <w:lang w:val="en-US"/>
        </w:rPr>
        <w:t>This business analysis aims to identify suburbs that are expected to have a growth spurt or demand in the future. Using data of historical sales and which suburb it was done in, our goal is to locate trends and suggest the regions that will become the next central property investment area.</w:t>
      </w:r>
    </w:p>
    <w:p w:rsidR="60F19EC9" w:rsidP="65BDE962" w:rsidRDefault="60F19EC9" w14:paraId="6804E275" w14:textId="259DA40B">
      <w:pPr>
        <w:rPr>
          <w:rFonts w:ascii="Arial" w:hAnsi="Arial" w:eastAsia="Arial" w:cs="Arial"/>
          <w:b w:val="0"/>
          <w:bCs w:val="0"/>
          <w:i w:val="0"/>
          <w:iCs w:val="0"/>
          <w:caps w:val="0"/>
          <w:smallCaps w:val="0"/>
          <w:noProof w:val="0"/>
          <w:color w:val="000000" w:themeColor="text1" w:themeTint="FF" w:themeShade="FF"/>
          <w:sz w:val="24"/>
          <w:szCs w:val="24"/>
          <w:lang w:val="en-US"/>
        </w:rPr>
      </w:pPr>
      <w:r w:rsidRPr="65BDE962" w:rsidR="60F19EC9">
        <w:rPr>
          <w:rFonts w:ascii="Arial" w:hAnsi="Arial" w:eastAsia="Arial" w:cs="Arial"/>
          <w:b w:val="0"/>
          <w:bCs w:val="0"/>
          <w:i w:val="0"/>
          <w:iCs w:val="0"/>
          <w:caps w:val="0"/>
          <w:smallCaps w:val="0"/>
          <w:noProof w:val="0"/>
          <w:color w:val="000000" w:themeColor="text1" w:themeTint="FF" w:themeShade="FF"/>
          <w:sz w:val="24"/>
          <w:szCs w:val="24"/>
          <w:lang w:val="en-US"/>
        </w:rPr>
        <w:t>Sounds good, but how do we actually accomplish this?</w:t>
      </w:r>
      <w:r w:rsidRPr="65BDE962" w:rsidR="60F19EC9">
        <w:rPr>
          <w:rFonts w:ascii="Arial" w:hAnsi="Arial" w:eastAsia="Arial" w:cs="Arial"/>
          <w:b w:val="0"/>
          <w:bCs w:val="0"/>
          <w:i w:val="0"/>
          <w:iCs w:val="0"/>
          <w:caps w:val="0"/>
          <w:smallCaps w:val="0"/>
          <w:noProof w:val="0"/>
          <w:color w:val="000000" w:themeColor="text1" w:themeTint="FF" w:themeShade="FF"/>
          <w:sz w:val="24"/>
          <w:szCs w:val="24"/>
          <w:lang w:val="en-US"/>
        </w:rPr>
        <w:t xml:space="preserve"> We will be applying a combination of supervised learning and time series forecasting methods. These can help magnify the underlying relation between price changes and property features over time. This will allow us to detect any abnormal trend that signals good momentum for a suburb.</w:t>
      </w:r>
    </w:p>
    <w:p w:rsidR="60F19EC9" w:rsidP="65BDE962" w:rsidRDefault="60F19EC9" w14:paraId="2D7084FA" w14:textId="5EF0D039">
      <w:pPr>
        <w:rPr>
          <w:rFonts w:ascii="Arial" w:hAnsi="Arial" w:eastAsia="Arial" w:cs="Arial"/>
          <w:b w:val="0"/>
          <w:bCs w:val="0"/>
          <w:i w:val="0"/>
          <w:iCs w:val="0"/>
          <w:caps w:val="0"/>
          <w:smallCaps w:val="0"/>
          <w:noProof w:val="0"/>
          <w:color w:val="000000" w:themeColor="text1" w:themeTint="FF" w:themeShade="FF"/>
          <w:sz w:val="24"/>
          <w:szCs w:val="24"/>
          <w:lang w:val="en-US"/>
        </w:rPr>
      </w:pPr>
      <w:r w:rsidRPr="65BDE962" w:rsidR="60F19EC9">
        <w:rPr>
          <w:rFonts w:ascii="Arial" w:hAnsi="Arial" w:eastAsia="Arial" w:cs="Arial"/>
          <w:b w:val="0"/>
          <w:bCs w:val="0"/>
          <w:i w:val="0"/>
          <w:iCs w:val="0"/>
          <w:caps w:val="0"/>
          <w:smallCaps w:val="0"/>
          <w:noProof w:val="0"/>
          <w:color w:val="000000" w:themeColor="text1" w:themeTint="FF" w:themeShade="FF"/>
          <w:sz w:val="24"/>
          <w:szCs w:val="24"/>
          <w:u w:val="single"/>
          <w:lang w:val="en-US"/>
        </w:rPr>
        <w:t>This report covers:</w:t>
      </w:r>
    </w:p>
    <w:p w:rsidR="60F19EC9" w:rsidP="65BDE962" w:rsidRDefault="60F19EC9" w14:paraId="43976578" w14:textId="6E4F5D7E">
      <w:pPr>
        <w:pStyle w:val="ListParagraph"/>
        <w:numPr>
          <w:ilvl w:val="0"/>
          <w:numId w:val="20"/>
        </w:numPr>
        <w:rPr>
          <w:rFonts w:ascii="Arial" w:hAnsi="Arial" w:eastAsia="Arial" w:cs="Arial"/>
          <w:b w:val="0"/>
          <w:bCs w:val="0"/>
          <w:i w:val="0"/>
          <w:iCs w:val="0"/>
          <w:caps w:val="0"/>
          <w:smallCaps w:val="0"/>
          <w:noProof w:val="0"/>
          <w:color w:val="000000" w:themeColor="text1" w:themeTint="FF" w:themeShade="FF"/>
          <w:sz w:val="24"/>
          <w:szCs w:val="24"/>
          <w:lang w:val="en-US"/>
        </w:rPr>
      </w:pPr>
      <w:r w:rsidRPr="65BDE962" w:rsidR="60F19EC9">
        <w:rPr>
          <w:rFonts w:ascii="Arial" w:hAnsi="Arial" w:eastAsia="Arial" w:cs="Arial"/>
          <w:b w:val="0"/>
          <w:bCs w:val="0"/>
          <w:i w:val="0"/>
          <w:iCs w:val="0"/>
          <w:caps w:val="0"/>
          <w:smallCaps w:val="0"/>
          <w:noProof w:val="0"/>
          <w:color w:val="000000" w:themeColor="text1" w:themeTint="FF" w:themeShade="FF"/>
          <w:sz w:val="24"/>
          <w:szCs w:val="24"/>
          <w:lang w:val="en-US"/>
        </w:rPr>
        <w:t>Business Analysis Problem/Task</w:t>
      </w:r>
    </w:p>
    <w:p w:rsidR="60F19EC9" w:rsidP="65BDE962" w:rsidRDefault="60F19EC9" w14:paraId="7503BBB1" w14:textId="543E3358">
      <w:pPr>
        <w:pStyle w:val="ListParagraph"/>
        <w:numPr>
          <w:ilvl w:val="0"/>
          <w:numId w:val="20"/>
        </w:numPr>
        <w:rPr>
          <w:rFonts w:ascii="Arial" w:hAnsi="Arial" w:eastAsia="Arial" w:cs="Arial"/>
          <w:b w:val="0"/>
          <w:bCs w:val="0"/>
          <w:i w:val="0"/>
          <w:iCs w:val="0"/>
          <w:caps w:val="0"/>
          <w:smallCaps w:val="0"/>
          <w:noProof w:val="0"/>
          <w:color w:val="000000" w:themeColor="text1" w:themeTint="FF" w:themeShade="FF"/>
          <w:sz w:val="24"/>
          <w:szCs w:val="24"/>
          <w:lang w:val="en-US"/>
        </w:rPr>
      </w:pPr>
      <w:r w:rsidRPr="65BDE962" w:rsidR="60F19EC9">
        <w:rPr>
          <w:rFonts w:ascii="Arial" w:hAnsi="Arial" w:eastAsia="Arial" w:cs="Arial"/>
          <w:b w:val="0"/>
          <w:bCs w:val="0"/>
          <w:i w:val="0"/>
          <w:iCs w:val="0"/>
          <w:caps w:val="0"/>
          <w:smallCaps w:val="0"/>
          <w:noProof w:val="0"/>
          <w:color w:val="000000" w:themeColor="text1" w:themeTint="FF" w:themeShade="FF"/>
          <w:sz w:val="24"/>
          <w:szCs w:val="24"/>
          <w:lang w:val="en-US"/>
        </w:rPr>
        <w:t>Methodology</w:t>
      </w:r>
    </w:p>
    <w:p w:rsidR="60F19EC9" w:rsidP="65BDE962" w:rsidRDefault="60F19EC9" w14:paraId="7A33F077" w14:textId="27411BCF">
      <w:pPr>
        <w:pStyle w:val="ListParagraph"/>
        <w:numPr>
          <w:ilvl w:val="0"/>
          <w:numId w:val="20"/>
        </w:numPr>
        <w:rPr>
          <w:rFonts w:ascii="Arial" w:hAnsi="Arial" w:eastAsia="Arial" w:cs="Arial"/>
          <w:b w:val="0"/>
          <w:bCs w:val="0"/>
          <w:i w:val="0"/>
          <w:iCs w:val="0"/>
          <w:caps w:val="0"/>
          <w:smallCaps w:val="0"/>
          <w:noProof w:val="0"/>
          <w:color w:val="000000" w:themeColor="text1" w:themeTint="FF" w:themeShade="FF"/>
          <w:sz w:val="24"/>
          <w:szCs w:val="24"/>
          <w:lang w:val="en-US"/>
        </w:rPr>
      </w:pPr>
      <w:r w:rsidRPr="65BDE962" w:rsidR="60F19EC9">
        <w:rPr>
          <w:rFonts w:ascii="Arial" w:hAnsi="Arial" w:eastAsia="Arial" w:cs="Arial"/>
          <w:b w:val="0"/>
          <w:bCs w:val="0"/>
          <w:i w:val="0"/>
          <w:iCs w:val="0"/>
          <w:caps w:val="0"/>
          <w:smallCaps w:val="0"/>
          <w:noProof w:val="0"/>
          <w:color w:val="000000" w:themeColor="text1" w:themeTint="FF" w:themeShade="FF"/>
          <w:sz w:val="24"/>
          <w:szCs w:val="24"/>
          <w:lang w:val="en-US"/>
        </w:rPr>
        <w:t>Results and Discussions</w:t>
      </w:r>
    </w:p>
    <w:p w:rsidR="60F19EC9" w:rsidP="65BDE962" w:rsidRDefault="60F19EC9" w14:paraId="386F642D" w14:textId="73B18F01">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5BDE962" w:rsidR="60F19EC9">
        <w:rPr>
          <w:rFonts w:ascii="Arial" w:hAnsi="Arial" w:eastAsia="Arial" w:cs="Arial"/>
          <w:b w:val="0"/>
          <w:bCs w:val="0"/>
          <w:i w:val="0"/>
          <w:iCs w:val="0"/>
          <w:caps w:val="0"/>
          <w:smallCaps w:val="0"/>
          <w:noProof w:val="0"/>
          <w:color w:val="000000" w:themeColor="text1" w:themeTint="FF" w:themeShade="FF"/>
          <w:sz w:val="24"/>
          <w:szCs w:val="24"/>
          <w:lang w:val="en-US"/>
        </w:rPr>
        <w:t>By the end, readers will have a data driven result to read and analyze for themselves and understand which suburb is most likely to become the next hotspot of property management, in turn allowing better investment planning and data driven decision making.</w:t>
      </w:r>
    </w:p>
    <w:p w:rsidR="65BDE962" w:rsidP="65BDE962" w:rsidRDefault="65BDE962" w14:paraId="795A9857" w14:textId="3A2931F3">
      <w:pPr>
        <w:pStyle w:val="Normal"/>
        <w:rPr>
          <w:rFonts w:ascii="Arial" w:hAnsi="Arial" w:eastAsia="Arial" w:cs="Arial"/>
          <w:b w:val="0"/>
          <w:bCs w:val="0"/>
          <w:noProof w:val="0"/>
          <w:lang w:val="en-US"/>
        </w:rPr>
      </w:pPr>
    </w:p>
    <w:p w:rsidR="65BDE962" w:rsidP="65BDE962" w:rsidRDefault="65BDE962" w14:paraId="0C5845BE" w14:textId="30103B0F">
      <w:pPr>
        <w:pStyle w:val="Normal"/>
        <w:rPr>
          <w:rFonts w:ascii="Arial" w:hAnsi="Arial" w:eastAsia="Arial" w:cs="Arial"/>
          <w:b w:val="0"/>
          <w:bCs w:val="0"/>
          <w:noProof w:val="0"/>
          <w:lang w:val="en-US"/>
        </w:rPr>
      </w:pPr>
    </w:p>
    <w:p w:rsidR="2EB92A08" w:rsidP="65BDE962" w:rsidRDefault="2EB92A08" w14:paraId="49C0819D" w14:textId="5CBC2D10">
      <w:pPr>
        <w:pStyle w:val="Heading1"/>
        <w:keepNext w:val="1"/>
        <w:keepLines w:val="1"/>
        <w:spacing w:before="480" w:after="0"/>
        <w:rPr>
          <w:rFonts w:ascii="Arial" w:hAnsi="Arial" w:eastAsia="Arial" w:cs="Arial"/>
          <w:b w:val="0"/>
          <w:bCs w:val="0"/>
          <w:i w:val="0"/>
          <w:iCs w:val="0"/>
          <w:caps w:val="0"/>
          <w:smallCaps w:val="0"/>
          <w:noProof w:val="0"/>
          <w:color w:val="365F91"/>
          <w:sz w:val="28"/>
          <w:szCs w:val="28"/>
          <w:lang w:val="en-US"/>
        </w:rPr>
      </w:pPr>
      <w:r w:rsidRPr="65BDE962" w:rsidR="2EB92A08">
        <w:rPr>
          <w:rFonts w:ascii="Arial" w:hAnsi="Arial" w:eastAsia="Arial" w:cs="Arial"/>
          <w:b w:val="0"/>
          <w:bCs w:val="0"/>
          <w:i w:val="0"/>
          <w:iCs w:val="0"/>
          <w:caps w:val="0"/>
          <w:smallCaps w:val="0"/>
          <w:noProof w:val="0"/>
          <w:color w:val="365F91"/>
          <w:sz w:val="28"/>
          <w:szCs w:val="28"/>
          <w:lang w:val="en-US"/>
        </w:rPr>
        <w:t>2. Business Analysis Problem/Task</w:t>
      </w:r>
    </w:p>
    <w:p w:rsidR="65BDE962" w:rsidP="65BDE962" w:rsidRDefault="65BDE962" w14:paraId="14B31F26" w14:textId="4D03C585">
      <w:pPr>
        <w:pStyle w:val="Normal"/>
        <w:keepNext w:val="1"/>
        <w:keepLines w:val="1"/>
        <w:rPr>
          <w:rFonts w:ascii="Arial" w:hAnsi="Arial" w:eastAsia="Arial" w:cs="Arial"/>
          <w:b w:val="0"/>
          <w:bCs w:val="0"/>
          <w:noProof w:val="0"/>
          <w:lang w:val="en-US"/>
        </w:rPr>
      </w:pPr>
    </w:p>
    <w:p w:rsidR="3D367F8D" w:rsidP="65BDE962" w:rsidRDefault="3D367F8D" w14:paraId="436F87DD" w14:textId="29DD76B2">
      <w:pPr>
        <w:rPr>
          <w:rFonts w:ascii="Arial" w:hAnsi="Arial" w:eastAsia="Arial" w:cs="Arial"/>
          <w:b w:val="0"/>
          <w:bCs w:val="0"/>
          <w:i w:val="0"/>
          <w:iCs w:val="0"/>
          <w:caps w:val="0"/>
          <w:smallCaps w:val="0"/>
          <w:noProof w:val="0"/>
          <w:color w:val="000000" w:themeColor="text1" w:themeTint="FF" w:themeShade="FF"/>
          <w:sz w:val="24"/>
          <w:szCs w:val="24"/>
          <w:lang w:val="en-US"/>
        </w:rPr>
      </w:pPr>
      <w:r w:rsidRPr="65BDE962" w:rsidR="3D367F8D">
        <w:rPr>
          <w:rFonts w:ascii="Arial" w:hAnsi="Arial" w:eastAsia="Arial" w:cs="Arial"/>
          <w:b w:val="0"/>
          <w:bCs w:val="0"/>
          <w:i w:val="0"/>
          <w:iCs w:val="0"/>
          <w:caps w:val="0"/>
          <w:smallCaps w:val="0"/>
          <w:noProof w:val="0"/>
          <w:color w:val="000000" w:themeColor="text1" w:themeTint="FF" w:themeShade="FF"/>
          <w:sz w:val="24"/>
          <w:szCs w:val="24"/>
          <w:lang w:val="en-US"/>
        </w:rPr>
        <w:t xml:space="preserve">In the real estate sector, </w:t>
      </w:r>
      <w:r w:rsidRPr="65BDE962" w:rsidR="3D367F8D">
        <w:rPr>
          <w:rFonts w:ascii="Arial" w:hAnsi="Arial" w:eastAsia="Arial" w:cs="Arial"/>
          <w:b w:val="0"/>
          <w:bCs w:val="0"/>
          <w:i w:val="0"/>
          <w:iCs w:val="0"/>
          <w:caps w:val="0"/>
          <w:smallCaps w:val="0"/>
          <w:noProof w:val="0"/>
          <w:color w:val="000000" w:themeColor="text1" w:themeTint="FF" w:themeShade="FF"/>
          <w:sz w:val="24"/>
          <w:szCs w:val="24"/>
          <w:lang w:val="en-US"/>
        </w:rPr>
        <w:t>identifying</w:t>
      </w:r>
      <w:r w:rsidRPr="65BDE962" w:rsidR="3D367F8D">
        <w:rPr>
          <w:rFonts w:ascii="Arial" w:hAnsi="Arial" w:eastAsia="Arial" w:cs="Arial"/>
          <w:b w:val="0"/>
          <w:bCs w:val="0"/>
          <w:i w:val="0"/>
          <w:iCs w:val="0"/>
          <w:caps w:val="0"/>
          <w:smallCaps w:val="0"/>
          <w:noProof w:val="0"/>
          <w:color w:val="000000" w:themeColor="text1" w:themeTint="FF" w:themeShade="FF"/>
          <w:sz w:val="24"/>
          <w:szCs w:val="24"/>
          <w:lang w:val="en-US"/>
        </w:rPr>
        <w:t xml:space="preserve"> future growth areas is </w:t>
      </w:r>
      <w:r w:rsidRPr="65BDE962" w:rsidR="3D367F8D">
        <w:rPr>
          <w:rFonts w:ascii="Arial" w:hAnsi="Arial" w:eastAsia="Arial" w:cs="Arial"/>
          <w:b w:val="0"/>
          <w:bCs w:val="0"/>
          <w:i w:val="0"/>
          <w:iCs w:val="0"/>
          <w:caps w:val="0"/>
          <w:smallCaps w:val="0"/>
          <w:noProof w:val="0"/>
          <w:color w:val="000000" w:themeColor="text1" w:themeTint="FF" w:themeShade="FF"/>
          <w:sz w:val="24"/>
          <w:szCs w:val="24"/>
          <w:lang w:val="en-US"/>
        </w:rPr>
        <w:t>a must</w:t>
      </w:r>
      <w:r w:rsidRPr="65BDE962" w:rsidR="3D367F8D">
        <w:rPr>
          <w:rFonts w:ascii="Arial" w:hAnsi="Arial" w:eastAsia="Arial" w:cs="Arial"/>
          <w:b w:val="0"/>
          <w:bCs w:val="0"/>
          <w:i w:val="0"/>
          <w:iCs w:val="0"/>
          <w:caps w:val="0"/>
          <w:smallCaps w:val="0"/>
          <w:noProof w:val="0"/>
          <w:color w:val="000000" w:themeColor="text1" w:themeTint="FF" w:themeShade="FF"/>
          <w:sz w:val="24"/>
          <w:szCs w:val="24"/>
          <w:lang w:val="en-US"/>
        </w:rPr>
        <w:t xml:space="preserve"> for effective investment, development planning and infrastructure allocation. </w:t>
      </w:r>
      <w:r w:rsidRPr="65BDE962" w:rsidR="3D367F8D">
        <w:rPr>
          <w:rFonts w:ascii="Arial" w:hAnsi="Arial" w:eastAsia="Arial" w:cs="Arial"/>
          <w:b w:val="0"/>
          <w:bCs w:val="0"/>
          <w:i w:val="0"/>
          <w:iCs w:val="0"/>
          <w:caps w:val="0"/>
          <w:smallCaps w:val="0"/>
          <w:noProof w:val="0"/>
          <w:color w:val="000000" w:themeColor="text1" w:themeTint="FF" w:themeShade="FF"/>
          <w:sz w:val="24"/>
          <w:szCs w:val="24"/>
          <w:lang w:val="en-US"/>
        </w:rPr>
        <w:t>As Melbourne's suburban areas are rapidly developing, the estate agents and investors are in need of data driven insights to guide their decisions and their resource allocations.</w:t>
      </w:r>
    </w:p>
    <w:p w:rsidR="65BDE962" w:rsidP="65BDE962" w:rsidRDefault="65BDE962" w14:paraId="30893F1F" w14:textId="1AFDF1E2">
      <w:pPr>
        <w:rPr>
          <w:rFonts w:ascii="Arial" w:hAnsi="Arial" w:eastAsia="Arial" w:cs="Arial"/>
          <w:b w:val="0"/>
          <w:bCs w:val="0"/>
          <w:i w:val="0"/>
          <w:iCs w:val="0"/>
          <w:caps w:val="0"/>
          <w:smallCaps w:val="0"/>
          <w:noProof w:val="0"/>
          <w:color w:val="000000" w:themeColor="text1" w:themeTint="FF" w:themeShade="FF"/>
          <w:sz w:val="24"/>
          <w:szCs w:val="24"/>
          <w:lang w:val="en-US"/>
        </w:rPr>
      </w:pPr>
    </w:p>
    <w:p w:rsidR="3D367F8D" w:rsidP="65BDE962" w:rsidRDefault="3D367F8D" w14:paraId="4395B977" w14:textId="69DD7DFA">
      <w:pPr>
        <w:rPr>
          <w:rFonts w:ascii="Arial" w:hAnsi="Arial" w:eastAsia="Arial" w:cs="Arial"/>
          <w:b w:val="0"/>
          <w:bCs w:val="0"/>
          <w:i w:val="0"/>
          <w:iCs w:val="0"/>
          <w:caps w:val="0"/>
          <w:smallCaps w:val="0"/>
          <w:noProof w:val="0"/>
          <w:color w:val="000000" w:themeColor="text1" w:themeTint="FF" w:themeShade="FF"/>
          <w:sz w:val="24"/>
          <w:szCs w:val="24"/>
          <w:lang w:val="en-US"/>
        </w:rPr>
      </w:pPr>
      <w:r w:rsidRPr="65BDE962" w:rsidR="3D367F8D">
        <w:rPr>
          <w:rFonts w:ascii="Arial" w:hAnsi="Arial" w:eastAsia="Arial" w:cs="Arial"/>
          <w:b w:val="0"/>
          <w:bCs w:val="0"/>
          <w:i w:val="0"/>
          <w:iCs w:val="0"/>
          <w:caps w:val="0"/>
          <w:smallCaps w:val="0"/>
          <w:noProof w:val="0"/>
          <w:color w:val="000000" w:themeColor="text1" w:themeTint="FF" w:themeShade="FF"/>
          <w:sz w:val="24"/>
          <w:szCs w:val="24"/>
          <w:lang w:val="en-US"/>
        </w:rPr>
        <w:t>The main business analysis problem that is addressed in this report is the identification of emerging suburbs- the suburbs most likely to experience increased housing demand and price appreciation soon. To understand where these shifts are occurring enables better strategic planning and reduces the risk of missed opportunities in a competitive property market.</w:t>
      </w:r>
    </w:p>
    <w:p w:rsidR="3D367F8D" w:rsidP="65BDE962" w:rsidRDefault="3D367F8D" w14:paraId="699B7D69" w14:textId="1769875C">
      <w:pPr>
        <w:rPr>
          <w:rFonts w:ascii="Arial" w:hAnsi="Arial" w:eastAsia="Arial" w:cs="Arial"/>
          <w:b w:val="0"/>
          <w:bCs w:val="0"/>
          <w:i w:val="0"/>
          <w:iCs w:val="0"/>
          <w:caps w:val="0"/>
          <w:smallCaps w:val="0"/>
          <w:noProof w:val="0"/>
          <w:color w:val="000000" w:themeColor="text1" w:themeTint="FF" w:themeShade="FF"/>
          <w:sz w:val="24"/>
          <w:szCs w:val="24"/>
          <w:lang w:val="en-US"/>
        </w:rPr>
      </w:pPr>
      <w:r w:rsidRPr="65BDE962" w:rsidR="3D367F8D">
        <w:rPr>
          <w:rFonts w:ascii="Arial" w:hAnsi="Arial" w:eastAsia="Arial" w:cs="Arial"/>
          <w:b w:val="0"/>
          <w:bCs w:val="0"/>
          <w:i w:val="0"/>
          <w:iCs w:val="0"/>
          <w:caps w:val="0"/>
          <w:smallCaps w:val="0"/>
          <w:noProof w:val="0"/>
          <w:color w:val="000000" w:themeColor="text1" w:themeTint="FF" w:themeShade="FF"/>
          <w:sz w:val="24"/>
          <w:szCs w:val="24"/>
          <w:lang w:val="en-US"/>
        </w:rPr>
        <w:t>To resolve this dilemma, the report is going to:</w:t>
      </w:r>
    </w:p>
    <w:p w:rsidR="3D367F8D" w:rsidP="65BDE962" w:rsidRDefault="3D367F8D" w14:paraId="240E7D88" w14:textId="1C98B0A0">
      <w:pPr>
        <w:pStyle w:val="ListParagraph"/>
        <w:numPr>
          <w:ilvl w:val="0"/>
          <w:numId w:val="21"/>
        </w:num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5BDE962" w:rsidR="3D367F8D">
        <w:rPr>
          <w:rFonts w:ascii="Arial" w:hAnsi="Arial" w:eastAsia="Arial" w:cs="Arial"/>
          <w:b w:val="0"/>
          <w:bCs w:val="0"/>
          <w:i w:val="0"/>
          <w:iCs w:val="0"/>
          <w:caps w:val="0"/>
          <w:smallCaps w:val="0"/>
          <w:noProof w:val="0"/>
          <w:color w:val="000000" w:themeColor="text1" w:themeTint="FF" w:themeShade="FF"/>
          <w:sz w:val="24"/>
          <w:szCs w:val="24"/>
          <w:lang w:val="en-US"/>
        </w:rPr>
        <w:t>Analyze suburb-level property trends using historical house sales data.</w:t>
      </w:r>
    </w:p>
    <w:p w:rsidR="3D367F8D" w:rsidP="65BDE962" w:rsidRDefault="3D367F8D" w14:paraId="20609E36" w14:textId="40A6DDD4">
      <w:pPr>
        <w:pStyle w:val="ListParagraph"/>
        <w:numPr>
          <w:ilvl w:val="0"/>
          <w:numId w:val="21"/>
        </w:num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5BDE962" w:rsidR="3D367F8D">
        <w:rPr>
          <w:rFonts w:ascii="Arial" w:hAnsi="Arial" w:eastAsia="Arial" w:cs="Arial"/>
          <w:b w:val="0"/>
          <w:bCs w:val="0"/>
          <w:i w:val="0"/>
          <w:iCs w:val="0"/>
          <w:caps w:val="0"/>
          <w:smallCaps w:val="0"/>
          <w:noProof w:val="0"/>
          <w:color w:val="000000" w:themeColor="text1" w:themeTint="FF" w:themeShade="FF"/>
          <w:sz w:val="24"/>
          <w:szCs w:val="24"/>
          <w:lang w:val="en-US"/>
        </w:rPr>
        <w:t>Forecast future house prices for individual suburbs using time series modeling.</w:t>
      </w:r>
    </w:p>
    <w:p w:rsidR="3D367F8D" w:rsidP="65BDE962" w:rsidRDefault="3D367F8D" w14:paraId="4365E297" w14:textId="27FEF8C2">
      <w:pPr>
        <w:pStyle w:val="ListParagraph"/>
        <w:numPr>
          <w:ilvl w:val="0"/>
          <w:numId w:val="21"/>
        </w:num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5BDE962" w:rsidR="3D367F8D">
        <w:rPr>
          <w:rFonts w:ascii="Arial" w:hAnsi="Arial" w:eastAsia="Arial" w:cs="Arial"/>
          <w:b w:val="0"/>
          <w:bCs w:val="0"/>
          <w:i w:val="0"/>
          <w:iCs w:val="0"/>
          <w:caps w:val="0"/>
          <w:smallCaps w:val="0"/>
          <w:noProof w:val="0"/>
          <w:color w:val="000000" w:themeColor="text1" w:themeTint="FF" w:themeShade="FF"/>
          <w:sz w:val="24"/>
          <w:szCs w:val="24"/>
          <w:lang w:val="en-US"/>
        </w:rPr>
        <w:t>Model and evaluate suburb characteristics (e.g., distance to CBD, average land size, property count) to understand which factors contribute to price growth.</w:t>
      </w:r>
    </w:p>
    <w:p w:rsidR="3D367F8D" w:rsidP="65BDE962" w:rsidRDefault="3D367F8D" w14:paraId="2C82454B" w14:textId="7F15750F">
      <w:pPr>
        <w:pStyle w:val="ListParagraph"/>
        <w:numPr>
          <w:ilvl w:val="0"/>
          <w:numId w:val="21"/>
        </w:num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5BDE962" w:rsidR="3D367F8D">
        <w:rPr>
          <w:rFonts w:ascii="Arial" w:hAnsi="Arial" w:eastAsia="Arial" w:cs="Arial"/>
          <w:b w:val="0"/>
          <w:bCs w:val="0"/>
          <w:i w:val="0"/>
          <w:iCs w:val="0"/>
          <w:caps w:val="0"/>
          <w:smallCaps w:val="0"/>
          <w:noProof w:val="0"/>
          <w:color w:val="000000" w:themeColor="text1" w:themeTint="FF" w:themeShade="FF"/>
          <w:sz w:val="24"/>
          <w:szCs w:val="24"/>
          <w:lang w:val="en-US"/>
        </w:rPr>
        <w:t>Rank suburbs based on their forecasted price growth to spotlight high-potential areas.</w:t>
      </w:r>
    </w:p>
    <w:p w:rsidR="3D367F8D" w:rsidP="65BDE962" w:rsidRDefault="3D367F8D" w14:paraId="5F111956" w14:textId="24141225">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5BDE962" w:rsidR="3D367F8D">
        <w:rPr>
          <w:rFonts w:ascii="Arial" w:hAnsi="Arial" w:eastAsia="Arial" w:cs="Arial"/>
          <w:b w:val="0"/>
          <w:bCs w:val="0"/>
          <w:i w:val="0"/>
          <w:iCs w:val="0"/>
          <w:caps w:val="0"/>
          <w:smallCaps w:val="0"/>
          <w:noProof w:val="0"/>
          <w:color w:val="000000" w:themeColor="text1" w:themeTint="FF" w:themeShade="FF"/>
          <w:sz w:val="24"/>
          <w:szCs w:val="24"/>
          <w:lang w:val="en-US"/>
        </w:rPr>
        <w:t>By completing the above analysis, we can expect to get results such as:</w:t>
      </w:r>
    </w:p>
    <w:p w:rsidR="3D367F8D" w:rsidP="65BDE962" w:rsidRDefault="3D367F8D" w14:paraId="0957A25B" w14:textId="36647E34">
      <w:pPr>
        <w:pStyle w:val="ListParagraph"/>
        <w:numPr>
          <w:ilvl w:val="0"/>
          <w:numId w:val="22"/>
        </w:num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5BDE962" w:rsidR="3D367F8D">
        <w:rPr>
          <w:rFonts w:ascii="Arial" w:hAnsi="Arial" w:eastAsia="Arial" w:cs="Arial"/>
          <w:b w:val="0"/>
          <w:bCs w:val="0"/>
          <w:i w:val="0"/>
          <w:iCs w:val="0"/>
          <w:caps w:val="0"/>
          <w:smallCaps w:val="0"/>
          <w:noProof w:val="0"/>
          <w:color w:val="000000" w:themeColor="text1" w:themeTint="FF" w:themeShade="FF"/>
          <w:sz w:val="24"/>
          <w:szCs w:val="24"/>
          <w:lang w:val="en-US"/>
        </w:rPr>
        <w:t>A ranked list of suburbs showing strong upward price trends.</w:t>
      </w:r>
    </w:p>
    <w:p w:rsidR="3D367F8D" w:rsidP="65BDE962" w:rsidRDefault="3D367F8D" w14:paraId="6CF2050C" w14:textId="57773572">
      <w:pPr>
        <w:pStyle w:val="ListParagraph"/>
        <w:numPr>
          <w:ilvl w:val="0"/>
          <w:numId w:val="22"/>
        </w:num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5BDE962" w:rsidR="3D367F8D">
        <w:rPr>
          <w:rFonts w:ascii="Arial" w:hAnsi="Arial" w:eastAsia="Arial" w:cs="Arial"/>
          <w:b w:val="0"/>
          <w:bCs w:val="0"/>
          <w:i w:val="0"/>
          <w:iCs w:val="0"/>
          <w:caps w:val="0"/>
          <w:smallCaps w:val="0"/>
          <w:noProof w:val="0"/>
          <w:color w:val="000000" w:themeColor="text1" w:themeTint="FF" w:themeShade="FF"/>
          <w:sz w:val="24"/>
          <w:szCs w:val="24"/>
          <w:lang w:val="en-US"/>
        </w:rPr>
        <w:t>A set of predictive factors that explain suburb-level growth patterns.</w:t>
      </w:r>
    </w:p>
    <w:p w:rsidR="3D367F8D" w:rsidP="65BDE962" w:rsidRDefault="3D367F8D" w14:paraId="71827C70" w14:textId="4517C987">
      <w:pPr>
        <w:pStyle w:val="ListParagraph"/>
        <w:numPr>
          <w:ilvl w:val="0"/>
          <w:numId w:val="22"/>
        </w:num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5BDE962" w:rsidR="3D367F8D">
        <w:rPr>
          <w:rFonts w:ascii="Arial" w:hAnsi="Arial" w:eastAsia="Arial" w:cs="Arial"/>
          <w:b w:val="0"/>
          <w:bCs w:val="0"/>
          <w:i w:val="0"/>
          <w:iCs w:val="0"/>
          <w:caps w:val="0"/>
          <w:smallCaps w:val="0"/>
          <w:noProof w:val="0"/>
          <w:color w:val="000000" w:themeColor="text1" w:themeTint="FF" w:themeShade="FF"/>
          <w:sz w:val="24"/>
          <w:szCs w:val="24"/>
          <w:lang w:val="en-US"/>
        </w:rPr>
        <w:t>Actionable insights that help stakeholders prioritize areas for future development or investment.</w:t>
      </w:r>
    </w:p>
    <w:p w:rsidR="65BDE962" w:rsidP="65BDE962" w:rsidRDefault="65BDE962" w14:paraId="27BC89CA" w14:textId="5152E22A">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p>
    <w:p w:rsidR="3D367F8D" w:rsidP="65BDE962" w:rsidRDefault="3D367F8D" w14:paraId="16944BCC" w14:textId="6A641363">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5BDE962" w:rsidR="3D367F8D">
        <w:rPr>
          <w:rFonts w:ascii="Arial" w:hAnsi="Arial" w:eastAsia="Arial" w:cs="Arial"/>
          <w:b w:val="0"/>
          <w:bCs w:val="0"/>
          <w:i w:val="0"/>
          <w:iCs w:val="0"/>
          <w:caps w:val="0"/>
          <w:smallCaps w:val="0"/>
          <w:noProof w:val="0"/>
          <w:color w:val="000000" w:themeColor="text1" w:themeTint="FF" w:themeShade="FF"/>
          <w:sz w:val="24"/>
          <w:szCs w:val="24"/>
          <w:lang w:val="en-US"/>
        </w:rPr>
        <w:t>The main benefit of this business analysis job is that it gives you data-driven proof for finding growth suburbs early on. This encourages more intelligent real estate choices, makes it possible to distribute development funds more effectively, and helps create better urban planning throughout Melbourne's metropolitan areas.</w:t>
      </w:r>
    </w:p>
    <w:p w:rsidR="65BDE962" w:rsidP="65BDE962" w:rsidRDefault="65BDE962" w14:paraId="0EED911B" w14:textId="6F90D8FE">
      <w:pPr>
        <w:pStyle w:val="Normal"/>
        <w:rPr>
          <w:rFonts w:ascii="Arial" w:hAnsi="Arial" w:eastAsia="Arial" w:cs="Arial"/>
          <w:b w:val="0"/>
          <w:bCs w:val="0"/>
          <w:noProof w:val="0"/>
          <w:lang w:val="en-US"/>
        </w:rPr>
      </w:pPr>
    </w:p>
    <w:p w:rsidR="409D6E7F" w:rsidP="65BDE962" w:rsidRDefault="409D6E7F" w14:paraId="2058F4B1" w14:textId="0DB29677">
      <w:pPr>
        <w:pStyle w:val="Heading1"/>
        <w:keepNext w:val="1"/>
        <w:keepLines w:val="1"/>
        <w:spacing w:before="480" w:after="0"/>
        <w:rPr>
          <w:rFonts w:ascii="Arial" w:hAnsi="Arial" w:eastAsia="Arial" w:cs="Arial"/>
          <w:b w:val="0"/>
          <w:bCs w:val="0"/>
          <w:noProof w:val="0"/>
          <w:sz w:val="24"/>
          <w:szCs w:val="24"/>
          <w:lang w:val="en-US"/>
        </w:rPr>
      </w:pPr>
      <w:r w:rsidRPr="65BDE962" w:rsidR="409D6E7F">
        <w:rPr>
          <w:rFonts w:ascii="Arial" w:hAnsi="Arial" w:eastAsia="Arial" w:cs="Arial"/>
          <w:b w:val="0"/>
          <w:bCs w:val="0"/>
          <w:i w:val="0"/>
          <w:iCs w:val="0"/>
          <w:caps w:val="0"/>
          <w:smallCaps w:val="0"/>
          <w:noProof w:val="0"/>
          <w:color w:val="365F91"/>
          <w:sz w:val="28"/>
          <w:szCs w:val="28"/>
          <w:lang w:val="en-US"/>
        </w:rPr>
        <w:t>3. Methodology</w:t>
      </w:r>
    </w:p>
    <w:p w:rsidR="1DBD15B1" w:rsidP="65BDE962" w:rsidRDefault="1DBD15B1" w14:paraId="59491B38" w14:textId="71DCDC13">
      <w:pPr>
        <w:spacing w:before="240" w:beforeAutospacing="off" w:after="240" w:afterAutospacing="off"/>
        <w:rPr>
          <w:rFonts w:ascii="Arial" w:hAnsi="Arial" w:eastAsia="Arial" w:cs="Arial"/>
          <w:b w:val="0"/>
          <w:bCs w:val="0"/>
          <w:noProof w:val="0"/>
          <w:sz w:val="24"/>
          <w:szCs w:val="24"/>
          <w:lang w:val="en-US"/>
        </w:rPr>
      </w:pPr>
      <w:r w:rsidRPr="65BDE962" w:rsidR="1DBD15B1">
        <w:rPr>
          <w:rFonts w:ascii="Arial" w:hAnsi="Arial" w:eastAsia="Arial" w:cs="Arial"/>
          <w:b w:val="0"/>
          <w:bCs w:val="0"/>
          <w:noProof w:val="0"/>
          <w:sz w:val="24"/>
          <w:szCs w:val="24"/>
          <w:lang w:val="en-US"/>
        </w:rPr>
        <w:t xml:space="preserve">This study uses supervised learning algorithms and time series forecasting models to solve the business analysis problem of </w:t>
      </w:r>
      <w:r w:rsidRPr="65BDE962" w:rsidR="1DBD15B1">
        <w:rPr>
          <w:rFonts w:ascii="Arial" w:hAnsi="Arial" w:eastAsia="Arial" w:cs="Arial"/>
          <w:b w:val="0"/>
          <w:bCs w:val="0"/>
          <w:noProof w:val="0"/>
          <w:sz w:val="24"/>
          <w:szCs w:val="24"/>
          <w:lang w:val="en-US"/>
        </w:rPr>
        <w:t>identifying</w:t>
      </w:r>
      <w:r w:rsidRPr="65BDE962" w:rsidR="1DBD15B1">
        <w:rPr>
          <w:rFonts w:ascii="Arial" w:hAnsi="Arial" w:eastAsia="Arial" w:cs="Arial"/>
          <w:b w:val="0"/>
          <w:bCs w:val="0"/>
          <w:noProof w:val="0"/>
          <w:sz w:val="24"/>
          <w:szCs w:val="24"/>
          <w:lang w:val="en-US"/>
        </w:rPr>
        <w:t xml:space="preserve"> Melbourne's rising suburbs. This hybrid approach makes it possible to identify important suburb traits that are correlated with growth as well as project future property prices.</w:t>
      </w:r>
      <w:r>
        <w:br/>
      </w:r>
    </w:p>
    <w:p w:rsidR="3017075A" w:rsidP="65BDE962" w:rsidRDefault="3017075A" w14:paraId="77E510AB" w14:textId="68F02022">
      <w:pPr>
        <w:spacing w:before="240" w:beforeAutospacing="off" w:after="240" w:afterAutospacing="off"/>
        <w:rPr>
          <w:rFonts w:ascii="Arial" w:hAnsi="Arial" w:eastAsia="Arial" w:cs="Arial"/>
          <w:b w:val="0"/>
          <w:bCs w:val="0"/>
        </w:rPr>
      </w:pPr>
      <w:r w:rsidRPr="65BDE962" w:rsidR="3017075A">
        <w:rPr>
          <w:rFonts w:ascii="Arial" w:hAnsi="Arial" w:eastAsia="Arial" w:cs="Arial"/>
          <w:b w:val="0"/>
          <w:bCs w:val="0"/>
          <w:noProof w:val="0"/>
          <w:sz w:val="24"/>
          <w:szCs w:val="24"/>
          <w:lang w:val="en-US"/>
        </w:rPr>
        <w:t>We</w:t>
      </w:r>
      <w:r w:rsidRPr="65BDE962" w:rsidR="040A6CE0">
        <w:rPr>
          <w:rFonts w:ascii="Arial" w:hAnsi="Arial" w:eastAsia="Arial" w:cs="Arial"/>
          <w:b w:val="0"/>
          <w:bCs w:val="0"/>
          <w:noProof w:val="0"/>
          <w:sz w:val="24"/>
          <w:szCs w:val="24"/>
          <w:lang w:val="en-US"/>
        </w:rPr>
        <w:t xml:space="preserve"> also applied log transformation to highly skewed </w:t>
      </w:r>
      <w:r w:rsidRPr="65BDE962" w:rsidR="5E59E8C5">
        <w:rPr>
          <w:rFonts w:ascii="Arial" w:hAnsi="Arial" w:eastAsia="Arial" w:cs="Arial"/>
          <w:b w:val="0"/>
          <w:bCs w:val="0"/>
          <w:noProof w:val="0"/>
          <w:sz w:val="24"/>
          <w:szCs w:val="24"/>
          <w:lang w:val="en-US"/>
        </w:rPr>
        <w:t xml:space="preserve">attributes such as Price, </w:t>
      </w:r>
      <w:r w:rsidRPr="65BDE962" w:rsidR="5E59E8C5">
        <w:rPr>
          <w:rFonts w:ascii="Arial" w:hAnsi="Arial" w:eastAsia="Arial" w:cs="Arial"/>
          <w:b w:val="0"/>
          <w:bCs w:val="0"/>
          <w:noProof w:val="0"/>
          <w:sz w:val="24"/>
          <w:szCs w:val="24"/>
          <w:lang w:val="en-US"/>
        </w:rPr>
        <w:t>Landsize</w:t>
      </w:r>
      <w:r w:rsidRPr="65BDE962" w:rsidR="5E59E8C5">
        <w:rPr>
          <w:rFonts w:ascii="Arial" w:hAnsi="Arial" w:eastAsia="Arial" w:cs="Arial"/>
          <w:b w:val="0"/>
          <w:bCs w:val="0"/>
          <w:noProof w:val="0"/>
          <w:sz w:val="24"/>
          <w:szCs w:val="24"/>
          <w:lang w:val="en-US"/>
        </w:rPr>
        <w:t xml:space="preserve"> and </w:t>
      </w:r>
      <w:r w:rsidRPr="65BDE962" w:rsidR="5E59E8C5">
        <w:rPr>
          <w:rFonts w:ascii="Arial" w:hAnsi="Arial" w:eastAsia="Arial" w:cs="Arial"/>
          <w:b w:val="0"/>
          <w:bCs w:val="0"/>
          <w:noProof w:val="0"/>
          <w:sz w:val="24"/>
          <w:szCs w:val="24"/>
          <w:lang w:val="en-US"/>
        </w:rPr>
        <w:t>BuildingArea</w:t>
      </w:r>
      <w:r w:rsidRPr="65BDE962" w:rsidR="5E59E8C5">
        <w:rPr>
          <w:rFonts w:ascii="Arial" w:hAnsi="Arial" w:eastAsia="Arial" w:cs="Arial"/>
          <w:b w:val="0"/>
          <w:bCs w:val="0"/>
          <w:noProof w:val="0"/>
          <w:sz w:val="24"/>
          <w:szCs w:val="24"/>
          <w:lang w:val="en-US"/>
        </w:rPr>
        <w:t>. The results are as follows:</w:t>
      </w:r>
      <w:r>
        <w:br/>
      </w:r>
      <w:r>
        <w:br/>
      </w:r>
      <w:r w:rsidR="5F3A1089">
        <w:drawing>
          <wp:inline wp14:editId="68E3EA23" wp14:anchorId="5CBEED62">
            <wp:extent cx="5943600" cy="2019300"/>
            <wp:effectExtent l="0" t="0" r="0" b="0"/>
            <wp:docPr id="821756202" name="" title=""/>
            <wp:cNvGraphicFramePr>
              <a:graphicFrameLocks noChangeAspect="1"/>
            </wp:cNvGraphicFramePr>
            <a:graphic>
              <a:graphicData uri="http://schemas.openxmlformats.org/drawingml/2006/picture">
                <pic:pic>
                  <pic:nvPicPr>
                    <pic:cNvPr id="0" name=""/>
                    <pic:cNvPicPr/>
                  </pic:nvPicPr>
                  <pic:blipFill>
                    <a:blip r:embed="Ra82a244e27ec49d9">
                      <a:extLst>
                        <a:ext xmlns:a="http://schemas.openxmlformats.org/drawingml/2006/main" uri="{28A0092B-C50C-407E-A947-70E740481C1C}">
                          <a14:useLocalDpi val="0"/>
                        </a:ext>
                      </a:extLst>
                    </a:blip>
                    <a:stretch>
                      <a:fillRect/>
                    </a:stretch>
                  </pic:blipFill>
                  <pic:spPr>
                    <a:xfrm>
                      <a:off x="0" y="0"/>
                      <a:ext cx="5943600" cy="2019300"/>
                    </a:xfrm>
                    <a:prstGeom prst="rect">
                      <a:avLst/>
                    </a:prstGeom>
                  </pic:spPr>
                </pic:pic>
              </a:graphicData>
            </a:graphic>
          </wp:inline>
        </w:drawing>
      </w:r>
    </w:p>
    <w:p w:rsidR="5F3A1089" w:rsidP="65BDE962" w:rsidRDefault="5F3A1089" w14:paraId="4A57200A" w14:textId="3C0EF37E">
      <w:pPr>
        <w:spacing w:before="240" w:beforeAutospacing="off" w:after="240" w:afterAutospacing="off"/>
        <w:rPr>
          <w:rFonts w:ascii="Arial" w:hAnsi="Arial" w:eastAsia="Arial" w:cs="Arial"/>
          <w:b w:val="0"/>
          <w:bCs w:val="0"/>
          <w:sz w:val="30"/>
          <w:szCs w:val="30"/>
          <w:u w:val="single"/>
        </w:rPr>
      </w:pPr>
      <w:r w:rsidRPr="65BDE962" w:rsidR="5F3A1089">
        <w:rPr>
          <w:rFonts w:ascii="Arial" w:hAnsi="Arial" w:eastAsia="Arial" w:cs="Arial"/>
          <w:b w:val="0"/>
          <w:bCs w:val="0"/>
          <w:sz w:val="30"/>
          <w:szCs w:val="30"/>
          <w:u w:val="none"/>
        </w:rPr>
        <w:t>Figure:</w:t>
      </w:r>
      <w:r w:rsidRPr="65BDE962" w:rsidR="5F3A1089">
        <w:rPr>
          <w:rFonts w:ascii="Arial" w:hAnsi="Arial" w:eastAsia="Arial" w:cs="Arial"/>
          <w:b w:val="0"/>
          <w:bCs w:val="0"/>
          <w:sz w:val="30"/>
          <w:szCs w:val="30"/>
          <w:u w:val="single"/>
        </w:rPr>
        <w:t xml:space="preserve"> Histograms showing original price distribution and the </w:t>
      </w:r>
      <w:r w:rsidRPr="65BDE962" w:rsidR="5F3A1089">
        <w:rPr>
          <w:rFonts w:ascii="Arial" w:hAnsi="Arial" w:eastAsia="Arial" w:cs="Arial"/>
          <w:b w:val="0"/>
          <w:bCs w:val="0"/>
          <w:sz w:val="30"/>
          <w:szCs w:val="30"/>
          <w:u w:val="single"/>
        </w:rPr>
        <w:t>log</w:t>
      </w:r>
      <w:r w:rsidRPr="65BDE962" w:rsidR="5F3A1089">
        <w:rPr>
          <w:rFonts w:ascii="Arial" w:hAnsi="Arial" w:eastAsia="Arial" w:cs="Arial"/>
          <w:b w:val="0"/>
          <w:bCs w:val="0"/>
          <w:sz w:val="30"/>
          <w:szCs w:val="30"/>
          <w:u w:val="single"/>
        </w:rPr>
        <w:t>-transformed price distribution</w:t>
      </w:r>
    </w:p>
    <w:p w:rsidR="65BDE962" w:rsidP="65BDE962" w:rsidRDefault="65BDE962" w14:paraId="3BB2918C" w14:textId="01EFB63D">
      <w:pPr>
        <w:spacing w:before="240" w:beforeAutospacing="off" w:after="240" w:afterAutospacing="off"/>
        <w:rPr>
          <w:rFonts w:ascii="Arial" w:hAnsi="Arial" w:eastAsia="Arial" w:cs="Arial"/>
          <w:b w:val="0"/>
          <w:bCs w:val="0"/>
          <w:sz w:val="30"/>
          <w:szCs w:val="30"/>
          <w:u w:val="none"/>
        </w:rPr>
      </w:pPr>
    </w:p>
    <w:p w:rsidR="5F3A1089" w:rsidP="65BDE962" w:rsidRDefault="5F3A1089" w14:paraId="2AA473F2" w14:textId="6C221A38">
      <w:pPr>
        <w:spacing w:before="240" w:beforeAutospacing="off" w:after="240" w:afterAutospacing="off"/>
        <w:rPr>
          <w:rFonts w:ascii="Arial" w:hAnsi="Arial" w:eastAsia="Arial" w:cs="Arial"/>
          <w:b w:val="0"/>
          <w:bCs w:val="0"/>
          <w:sz w:val="30"/>
          <w:szCs w:val="30"/>
          <w:u w:val="single"/>
        </w:rPr>
      </w:pPr>
      <w:r w:rsidR="5F3A1089">
        <w:drawing>
          <wp:inline wp14:editId="78ECFC65" wp14:anchorId="7E676507">
            <wp:extent cx="5943600" cy="2057400"/>
            <wp:effectExtent l="0" t="0" r="0" b="0"/>
            <wp:docPr id="273656293" name="" title=""/>
            <wp:cNvGraphicFramePr>
              <a:graphicFrameLocks noChangeAspect="1"/>
            </wp:cNvGraphicFramePr>
            <a:graphic>
              <a:graphicData uri="http://schemas.openxmlformats.org/drawingml/2006/picture">
                <pic:pic>
                  <pic:nvPicPr>
                    <pic:cNvPr id="0" name=""/>
                    <pic:cNvPicPr/>
                  </pic:nvPicPr>
                  <pic:blipFill>
                    <a:blip r:embed="R3595cda62cc74e65">
                      <a:extLst>
                        <a:ext xmlns:a="http://schemas.openxmlformats.org/drawingml/2006/main" uri="{28A0092B-C50C-407E-A947-70E740481C1C}">
                          <a14:useLocalDpi val="0"/>
                        </a:ext>
                      </a:extLst>
                    </a:blip>
                    <a:stretch>
                      <a:fillRect/>
                    </a:stretch>
                  </pic:blipFill>
                  <pic:spPr>
                    <a:xfrm>
                      <a:off x="0" y="0"/>
                      <a:ext cx="5943600" cy="2057400"/>
                    </a:xfrm>
                    <a:prstGeom prst="rect">
                      <a:avLst/>
                    </a:prstGeom>
                  </pic:spPr>
                </pic:pic>
              </a:graphicData>
            </a:graphic>
          </wp:inline>
        </w:drawing>
      </w:r>
      <w:r w:rsidRPr="65BDE962" w:rsidR="5F3A1089">
        <w:rPr>
          <w:rFonts w:ascii="Arial" w:hAnsi="Arial" w:eastAsia="Arial" w:cs="Arial"/>
          <w:b w:val="0"/>
          <w:bCs w:val="0"/>
          <w:sz w:val="30"/>
          <w:szCs w:val="30"/>
        </w:rPr>
        <w:t xml:space="preserve">Figure: </w:t>
      </w:r>
      <w:r w:rsidRPr="65BDE962" w:rsidR="5F3A1089">
        <w:rPr>
          <w:rFonts w:ascii="Arial" w:hAnsi="Arial" w:eastAsia="Arial" w:cs="Arial"/>
          <w:b w:val="0"/>
          <w:bCs w:val="0"/>
          <w:sz w:val="30"/>
          <w:szCs w:val="30"/>
          <w:u w:val="single"/>
        </w:rPr>
        <w:t xml:space="preserve">Histograms showing original </w:t>
      </w:r>
      <w:r w:rsidRPr="65BDE962" w:rsidR="5F3A1089">
        <w:rPr>
          <w:rFonts w:ascii="Arial" w:hAnsi="Arial" w:eastAsia="Arial" w:cs="Arial"/>
          <w:b w:val="0"/>
          <w:bCs w:val="0"/>
          <w:sz w:val="30"/>
          <w:szCs w:val="30"/>
          <w:u w:val="single"/>
        </w:rPr>
        <w:t>Landsize</w:t>
      </w:r>
      <w:r w:rsidRPr="65BDE962" w:rsidR="5F3A1089">
        <w:rPr>
          <w:rFonts w:ascii="Arial" w:hAnsi="Arial" w:eastAsia="Arial" w:cs="Arial"/>
          <w:b w:val="0"/>
          <w:bCs w:val="0"/>
          <w:sz w:val="30"/>
          <w:szCs w:val="30"/>
          <w:u w:val="single"/>
        </w:rPr>
        <w:t xml:space="preserve"> distribution and the log-transformed </w:t>
      </w:r>
      <w:r w:rsidRPr="65BDE962" w:rsidR="7672FB76">
        <w:rPr>
          <w:rFonts w:ascii="Arial" w:hAnsi="Arial" w:eastAsia="Arial" w:cs="Arial"/>
          <w:b w:val="0"/>
          <w:bCs w:val="0"/>
          <w:sz w:val="30"/>
          <w:szCs w:val="30"/>
          <w:u w:val="single"/>
        </w:rPr>
        <w:t>Landsize</w:t>
      </w:r>
      <w:r w:rsidRPr="65BDE962" w:rsidR="5F3A1089">
        <w:rPr>
          <w:rFonts w:ascii="Arial" w:hAnsi="Arial" w:eastAsia="Arial" w:cs="Arial"/>
          <w:b w:val="0"/>
          <w:bCs w:val="0"/>
          <w:sz w:val="30"/>
          <w:szCs w:val="30"/>
          <w:u w:val="single"/>
        </w:rPr>
        <w:t xml:space="preserve"> distribution</w:t>
      </w:r>
    </w:p>
    <w:p w:rsidR="65BDE962" w:rsidP="65BDE962" w:rsidRDefault="65BDE962" w14:paraId="6C2E57EE" w14:textId="788235D4">
      <w:pPr>
        <w:spacing w:before="240" w:beforeAutospacing="off" w:after="240" w:afterAutospacing="off"/>
        <w:rPr>
          <w:rFonts w:ascii="Arial" w:hAnsi="Arial" w:eastAsia="Arial" w:cs="Arial"/>
          <w:b w:val="0"/>
          <w:bCs w:val="0"/>
          <w:sz w:val="30"/>
          <w:szCs w:val="30"/>
          <w:u w:val="single"/>
        </w:rPr>
      </w:pPr>
    </w:p>
    <w:p w:rsidR="65BDE962" w:rsidP="65BDE962" w:rsidRDefault="65BDE962" w14:paraId="65A712F8" w14:textId="1C3874D9">
      <w:pPr>
        <w:spacing w:before="240" w:beforeAutospacing="off" w:after="240" w:afterAutospacing="off"/>
        <w:rPr>
          <w:rFonts w:ascii="Arial" w:hAnsi="Arial" w:eastAsia="Arial" w:cs="Arial"/>
          <w:b w:val="0"/>
          <w:bCs w:val="0"/>
          <w:sz w:val="30"/>
          <w:szCs w:val="30"/>
          <w:u w:val="none"/>
        </w:rPr>
      </w:pPr>
    </w:p>
    <w:p w:rsidR="5F3A1089" w:rsidP="65BDE962" w:rsidRDefault="5F3A1089" w14:paraId="4ED33CCA" w14:textId="32F34800">
      <w:pPr>
        <w:rPr>
          <w:rFonts w:ascii="Arial" w:hAnsi="Arial" w:eastAsia="Arial" w:cs="Arial"/>
          <w:b w:val="0"/>
          <w:bCs w:val="0"/>
          <w:sz w:val="30"/>
          <w:szCs w:val="30"/>
          <w:u w:val="single"/>
        </w:rPr>
      </w:pPr>
      <w:r w:rsidR="5F3A1089">
        <w:drawing>
          <wp:inline wp14:editId="7F9DA8FA" wp14:anchorId="63565AB7">
            <wp:extent cx="5943600" cy="2114550"/>
            <wp:effectExtent l="0" t="0" r="0" b="0"/>
            <wp:docPr id="1147529195" name="" title=""/>
            <wp:cNvGraphicFramePr>
              <a:graphicFrameLocks noChangeAspect="1"/>
            </wp:cNvGraphicFramePr>
            <a:graphic>
              <a:graphicData uri="http://schemas.openxmlformats.org/drawingml/2006/picture">
                <pic:pic>
                  <pic:nvPicPr>
                    <pic:cNvPr id="0" name=""/>
                    <pic:cNvPicPr/>
                  </pic:nvPicPr>
                  <pic:blipFill>
                    <a:blip r:embed="R2746468d2d774d14">
                      <a:extLst>
                        <a:ext xmlns:a="http://schemas.openxmlformats.org/drawingml/2006/main" uri="{28A0092B-C50C-407E-A947-70E740481C1C}">
                          <a14:useLocalDpi val="0"/>
                        </a:ext>
                      </a:extLst>
                    </a:blip>
                    <a:stretch>
                      <a:fillRect/>
                    </a:stretch>
                  </pic:blipFill>
                  <pic:spPr>
                    <a:xfrm>
                      <a:off x="0" y="0"/>
                      <a:ext cx="5943600" cy="2114550"/>
                    </a:xfrm>
                    <a:prstGeom prst="rect">
                      <a:avLst/>
                    </a:prstGeom>
                  </pic:spPr>
                </pic:pic>
              </a:graphicData>
            </a:graphic>
          </wp:inline>
        </w:drawing>
      </w:r>
      <w:r w:rsidRPr="65BDE962" w:rsidR="512251AF">
        <w:rPr>
          <w:rFonts w:ascii="Arial" w:hAnsi="Arial" w:eastAsia="Arial" w:cs="Arial"/>
          <w:b w:val="0"/>
          <w:bCs w:val="0"/>
          <w:sz w:val="30"/>
          <w:szCs w:val="30"/>
        </w:rPr>
        <w:t xml:space="preserve">Figure: </w:t>
      </w:r>
      <w:r w:rsidRPr="65BDE962" w:rsidR="512251AF">
        <w:rPr>
          <w:rFonts w:ascii="Arial" w:hAnsi="Arial" w:eastAsia="Arial" w:cs="Arial"/>
          <w:b w:val="0"/>
          <w:bCs w:val="0"/>
          <w:sz w:val="30"/>
          <w:szCs w:val="30"/>
          <w:u w:val="single"/>
        </w:rPr>
        <w:t xml:space="preserve">Histograms showing original </w:t>
      </w:r>
      <w:r w:rsidRPr="65BDE962" w:rsidR="512251AF">
        <w:rPr>
          <w:rFonts w:ascii="Arial" w:hAnsi="Arial" w:eastAsia="Arial" w:cs="Arial"/>
          <w:b w:val="0"/>
          <w:bCs w:val="0"/>
          <w:sz w:val="30"/>
          <w:szCs w:val="30"/>
          <w:u w:val="single"/>
        </w:rPr>
        <w:t>BuildingArea</w:t>
      </w:r>
      <w:r w:rsidRPr="65BDE962" w:rsidR="512251AF">
        <w:rPr>
          <w:rFonts w:ascii="Arial" w:hAnsi="Arial" w:eastAsia="Arial" w:cs="Arial"/>
          <w:b w:val="0"/>
          <w:bCs w:val="0"/>
          <w:sz w:val="30"/>
          <w:szCs w:val="30"/>
          <w:u w:val="single"/>
        </w:rPr>
        <w:t xml:space="preserve"> distribution and the log-transformed </w:t>
      </w:r>
      <w:r w:rsidRPr="65BDE962" w:rsidR="512251AF">
        <w:rPr>
          <w:rFonts w:ascii="Arial" w:hAnsi="Arial" w:eastAsia="Arial" w:cs="Arial"/>
          <w:b w:val="0"/>
          <w:bCs w:val="0"/>
          <w:sz w:val="30"/>
          <w:szCs w:val="30"/>
          <w:u w:val="single"/>
        </w:rPr>
        <w:t>BuildingArea</w:t>
      </w:r>
      <w:r w:rsidRPr="65BDE962" w:rsidR="512251AF">
        <w:rPr>
          <w:rFonts w:ascii="Arial" w:hAnsi="Arial" w:eastAsia="Arial" w:cs="Arial"/>
          <w:b w:val="0"/>
          <w:bCs w:val="0"/>
          <w:sz w:val="30"/>
          <w:szCs w:val="30"/>
          <w:u w:val="single"/>
        </w:rPr>
        <w:t xml:space="preserve"> distribution</w:t>
      </w:r>
    </w:p>
    <w:p w:rsidR="65BDE962" w:rsidP="65BDE962" w:rsidRDefault="65BDE962" w14:paraId="70DAEB5A" w14:textId="08E16DB5">
      <w:pPr>
        <w:rPr>
          <w:rFonts w:ascii="Arial" w:hAnsi="Arial" w:eastAsia="Arial" w:cs="Arial"/>
          <w:b w:val="0"/>
          <w:bCs w:val="0"/>
          <w:sz w:val="30"/>
          <w:szCs w:val="30"/>
          <w:u w:val="single"/>
        </w:rPr>
      </w:pPr>
    </w:p>
    <w:p w:rsidR="65BDE962" w:rsidP="65BDE962" w:rsidRDefault="65BDE962" w14:paraId="71EC4AC4" w14:textId="446FA4AD">
      <w:pPr>
        <w:rPr>
          <w:rFonts w:ascii="Arial" w:hAnsi="Arial" w:eastAsia="Arial" w:cs="Arial"/>
          <w:b w:val="0"/>
          <w:bCs w:val="0"/>
          <w:sz w:val="30"/>
          <w:szCs w:val="30"/>
          <w:u w:val="none"/>
        </w:rPr>
      </w:pPr>
    </w:p>
    <w:p w:rsidR="65BDE962" w:rsidP="65BDE962" w:rsidRDefault="65BDE962" w14:paraId="0ECF60AA" w14:textId="4F157DA9">
      <w:pPr>
        <w:rPr>
          <w:rFonts w:ascii="Arial" w:hAnsi="Arial" w:eastAsia="Arial" w:cs="Arial"/>
          <w:b w:val="0"/>
          <w:bCs w:val="0"/>
          <w:sz w:val="30"/>
          <w:szCs w:val="30"/>
          <w:u w:val="none"/>
        </w:rPr>
      </w:pPr>
    </w:p>
    <w:p w:rsidR="65BDE962" w:rsidP="65BDE962" w:rsidRDefault="65BDE962" w14:paraId="3D9A019F" w14:textId="01492CC4">
      <w:pPr>
        <w:rPr>
          <w:rFonts w:ascii="Arial" w:hAnsi="Arial" w:eastAsia="Arial" w:cs="Arial"/>
          <w:b w:val="0"/>
          <w:bCs w:val="0"/>
          <w:sz w:val="30"/>
          <w:szCs w:val="30"/>
          <w:u w:val="none"/>
        </w:rPr>
      </w:pPr>
    </w:p>
    <w:p w:rsidR="5223DEFB" w:rsidP="65BDE962" w:rsidRDefault="5223DEFB" w14:paraId="2845C915" w14:textId="4CEBD97C">
      <w:pPr>
        <w:pStyle w:val="Normal"/>
        <w:rPr>
          <w:rFonts w:ascii="Arial" w:hAnsi="Arial" w:eastAsia="Arial" w:cs="Arial"/>
          <w:b w:val="0"/>
          <w:bCs w:val="0"/>
          <w:noProof w:val="0"/>
          <w:u w:val="single"/>
          <w:lang w:val="en-US"/>
        </w:rPr>
      </w:pPr>
      <w:r w:rsidRPr="65BDE962" w:rsidR="5223DEFB">
        <w:rPr>
          <w:rFonts w:ascii="Arial" w:hAnsi="Arial" w:eastAsia="Arial" w:cs="Arial"/>
          <w:b w:val="0"/>
          <w:bCs w:val="0"/>
          <w:noProof w:val="0"/>
          <w:u w:val="single"/>
          <w:lang w:val="en-US"/>
        </w:rPr>
        <w:t>What data mining method/algorithm/model is used?</w:t>
      </w:r>
    </w:p>
    <w:p w:rsidR="5223DEFB" w:rsidP="65BDE962" w:rsidRDefault="5223DEFB" w14:paraId="1FEBC640" w14:textId="66B026C6">
      <w:p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Two categories of models were used:</w:t>
      </w:r>
    </w:p>
    <w:p w:rsidR="5223DEFB" w:rsidP="65BDE962" w:rsidRDefault="5223DEFB" w14:paraId="521C90F4" w14:textId="12C913A7">
      <w:pPr>
        <w:pStyle w:val="ListParagraph"/>
        <w:numPr>
          <w:ilvl w:val="0"/>
          <w:numId w:val="12"/>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Time Series Forecasting</w:t>
      </w:r>
    </w:p>
    <w:p w:rsidR="5223DEFB" w:rsidP="65BDE962" w:rsidRDefault="5223DEFB" w14:paraId="0557EA0B" w14:textId="0AD0D420">
      <w:pPr>
        <w:pStyle w:val="ListParagraph"/>
        <w:numPr>
          <w:ilvl w:val="1"/>
          <w:numId w:val="12"/>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Model</w:t>
      </w:r>
      <w:r w:rsidRPr="65BDE962" w:rsidR="5223DEFB">
        <w:rPr>
          <w:rFonts w:ascii="Arial" w:hAnsi="Arial" w:eastAsia="Arial" w:cs="Arial"/>
          <w:b w:val="0"/>
          <w:bCs w:val="0"/>
          <w:noProof w:val="0"/>
          <w:sz w:val="24"/>
          <w:szCs w:val="24"/>
          <w:lang w:val="en-US"/>
        </w:rPr>
        <w:t>: Exponential Smoothing (ETS) and ARIMA (Auto Regressive Integrated Moving Average)</w:t>
      </w:r>
    </w:p>
    <w:p w:rsidR="5223DEFB" w:rsidP="65BDE962" w:rsidRDefault="5223DEFB" w14:paraId="0909A86E" w14:textId="412168F2">
      <w:pPr>
        <w:pStyle w:val="ListParagraph"/>
        <w:numPr>
          <w:ilvl w:val="1"/>
          <w:numId w:val="12"/>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Purpose: Forecast the average housing price in each suburb over a future horizon (6–12 months).</w:t>
      </w:r>
    </w:p>
    <w:p w:rsidR="5223DEFB" w:rsidP="65BDE962" w:rsidRDefault="5223DEFB" w14:paraId="2A512A79" w14:textId="59196CDA">
      <w:pPr>
        <w:pStyle w:val="ListParagraph"/>
        <w:numPr>
          <w:ilvl w:val="0"/>
          <w:numId w:val="12"/>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Supervised Learning</w:t>
      </w:r>
    </w:p>
    <w:p w:rsidR="5223DEFB" w:rsidP="65BDE962" w:rsidRDefault="5223DEFB" w14:paraId="4D95A5D0" w14:textId="7C8E17E0">
      <w:pPr>
        <w:pStyle w:val="ListParagraph"/>
        <w:numPr>
          <w:ilvl w:val="1"/>
          <w:numId w:val="12"/>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Model</w:t>
      </w:r>
      <w:r w:rsidRPr="65BDE962" w:rsidR="5223DEFB">
        <w:rPr>
          <w:rFonts w:ascii="Arial" w:hAnsi="Arial" w:eastAsia="Arial" w:cs="Arial"/>
          <w:b w:val="0"/>
          <w:bCs w:val="0"/>
          <w:noProof w:val="0"/>
          <w:sz w:val="24"/>
          <w:szCs w:val="24"/>
          <w:lang w:val="en-US"/>
        </w:rPr>
        <w:t>: Random Forest Regression and Linear Regression</w:t>
      </w:r>
    </w:p>
    <w:p w:rsidR="5223DEFB" w:rsidP="65BDE962" w:rsidRDefault="5223DEFB" w14:paraId="5CF4E55E" w14:textId="66EDD16A">
      <w:pPr>
        <w:pStyle w:val="ListParagraph"/>
        <w:numPr>
          <w:ilvl w:val="1"/>
          <w:numId w:val="12"/>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 xml:space="preserve">Purpose: Model the relationship between </w:t>
      </w:r>
      <w:r w:rsidRPr="65BDE962" w:rsidR="5223DEFB">
        <w:rPr>
          <w:rFonts w:ascii="Arial" w:hAnsi="Arial" w:eastAsia="Arial" w:cs="Arial"/>
          <w:b w:val="0"/>
          <w:bCs w:val="0"/>
          <w:noProof w:val="0"/>
          <w:sz w:val="24"/>
          <w:szCs w:val="24"/>
          <w:lang w:val="en-US"/>
        </w:rPr>
        <w:t>suburb</w:t>
      </w:r>
      <w:r w:rsidRPr="65BDE962" w:rsidR="5223DEFB">
        <w:rPr>
          <w:rFonts w:ascii="Arial" w:hAnsi="Arial" w:eastAsia="Arial" w:cs="Arial"/>
          <w:b w:val="0"/>
          <w:bCs w:val="0"/>
          <w:noProof w:val="0"/>
          <w:sz w:val="24"/>
          <w:szCs w:val="24"/>
          <w:lang w:val="en-US"/>
        </w:rPr>
        <w:t xml:space="preserve"> features (e.g., distance to CBD, rooms, land size) and the forecasted price growth percentage.</w:t>
      </w:r>
    </w:p>
    <w:p w:rsidR="65BDE962" w:rsidP="65BDE962" w:rsidRDefault="65BDE962" w14:paraId="1DC41F09" w14:textId="43EB9171">
      <w:pPr>
        <w:rPr>
          <w:rFonts w:ascii="Arial" w:hAnsi="Arial" w:eastAsia="Arial" w:cs="Arial"/>
          <w:b w:val="0"/>
          <w:bCs w:val="0"/>
        </w:rPr>
      </w:pPr>
    </w:p>
    <w:p w:rsidR="5223DEFB" w:rsidP="65BDE962" w:rsidRDefault="5223DEFB" w14:paraId="1EDAA690" w14:textId="19660A0A">
      <w:pPr>
        <w:pStyle w:val="Normal"/>
        <w:rPr>
          <w:rFonts w:ascii="Arial" w:hAnsi="Arial" w:eastAsia="Arial" w:cs="Arial"/>
          <w:b w:val="0"/>
          <w:bCs w:val="0"/>
          <w:noProof w:val="0"/>
          <w:u w:val="single"/>
          <w:lang w:val="en-US"/>
        </w:rPr>
      </w:pPr>
      <w:r w:rsidRPr="65BDE962" w:rsidR="5223DEFB">
        <w:rPr>
          <w:rFonts w:ascii="Arial" w:hAnsi="Arial" w:eastAsia="Arial" w:cs="Arial"/>
          <w:b w:val="0"/>
          <w:bCs w:val="0"/>
          <w:noProof w:val="0"/>
          <w:u w:val="single"/>
          <w:lang w:val="en-US"/>
        </w:rPr>
        <w:t>Brief introduction of the method/algorithm/model</w:t>
      </w:r>
    </w:p>
    <w:p w:rsidR="5223DEFB" w:rsidP="65BDE962" w:rsidRDefault="5223DEFB" w14:paraId="2B7B1DB7" w14:textId="51DD6103">
      <w:pPr>
        <w:pStyle w:val="ListParagraph"/>
        <w:numPr>
          <w:ilvl w:val="0"/>
          <w:numId w:val="13"/>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ARIMA</w:t>
      </w:r>
      <w:r w:rsidRPr="65BDE962" w:rsidR="5223DEFB">
        <w:rPr>
          <w:rFonts w:ascii="Arial" w:hAnsi="Arial" w:eastAsia="Arial" w:cs="Arial"/>
          <w:b w:val="0"/>
          <w:bCs w:val="0"/>
          <w:noProof w:val="0"/>
          <w:sz w:val="24"/>
          <w:szCs w:val="24"/>
          <w:lang w:val="en-US"/>
        </w:rPr>
        <w:t xml:space="preserve"> is a classical time series forecasting model that captures trends and seasonality by analyzing dependencies between past values. It is effective for stable, linear trends in time series data.</w:t>
      </w:r>
    </w:p>
    <w:p w:rsidR="5223DEFB" w:rsidP="65BDE962" w:rsidRDefault="5223DEFB" w14:paraId="15CB5B46" w14:textId="346A894A">
      <w:pPr>
        <w:pStyle w:val="ListParagraph"/>
        <w:numPr>
          <w:ilvl w:val="0"/>
          <w:numId w:val="13"/>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Exponential Smoothing (ETS)</w:t>
      </w:r>
      <w:r w:rsidRPr="65BDE962" w:rsidR="5223DEFB">
        <w:rPr>
          <w:rFonts w:ascii="Arial" w:hAnsi="Arial" w:eastAsia="Arial" w:cs="Arial"/>
          <w:b w:val="0"/>
          <w:bCs w:val="0"/>
          <w:noProof w:val="0"/>
          <w:sz w:val="24"/>
          <w:szCs w:val="24"/>
          <w:lang w:val="en-US"/>
        </w:rPr>
        <w:t xml:space="preserve"> uses weighted averages of past observations, giving more weight to recent data, and is well-suited for short-term forecasting of smooth economic indicators like house prices.</w:t>
      </w:r>
    </w:p>
    <w:p w:rsidR="5223DEFB" w:rsidP="65BDE962" w:rsidRDefault="5223DEFB" w14:paraId="2B9DEB73" w14:textId="00DE36C5">
      <w:pPr>
        <w:pStyle w:val="ListParagraph"/>
        <w:numPr>
          <w:ilvl w:val="0"/>
          <w:numId w:val="13"/>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Random Forest Regressor</w:t>
      </w:r>
      <w:r w:rsidRPr="65BDE962" w:rsidR="5223DEFB">
        <w:rPr>
          <w:rFonts w:ascii="Arial" w:hAnsi="Arial" w:eastAsia="Arial" w:cs="Arial"/>
          <w:b w:val="0"/>
          <w:bCs w:val="0"/>
          <w:noProof w:val="0"/>
          <w:sz w:val="24"/>
          <w:szCs w:val="24"/>
          <w:lang w:val="en-US"/>
        </w:rPr>
        <w:t xml:space="preserve"> is an ensemble machine learning model that builds multiple decision trees and averages their outputs. It handles non-linear relationships well and is robust to outliers.</w:t>
      </w:r>
    </w:p>
    <w:p w:rsidR="5223DEFB" w:rsidP="65BDE962" w:rsidRDefault="5223DEFB" w14:paraId="0B3BAB85" w14:textId="0ED92E27">
      <w:pPr>
        <w:pStyle w:val="ListParagraph"/>
        <w:numPr>
          <w:ilvl w:val="0"/>
          <w:numId w:val="13"/>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Linear Regression</w:t>
      </w:r>
      <w:r w:rsidRPr="65BDE962" w:rsidR="5223DEFB">
        <w:rPr>
          <w:rFonts w:ascii="Arial" w:hAnsi="Arial" w:eastAsia="Arial" w:cs="Arial"/>
          <w:b w:val="0"/>
          <w:bCs w:val="0"/>
          <w:noProof w:val="0"/>
          <w:sz w:val="24"/>
          <w:szCs w:val="24"/>
          <w:lang w:val="en-US"/>
        </w:rPr>
        <w:t xml:space="preserve"> is a simple, interpretable model that explains how input variables linearly relate to the output. It is useful for understanding which features most influence housing growth.</w:t>
      </w:r>
    </w:p>
    <w:p w:rsidR="65BDE962" w:rsidP="65BDE962" w:rsidRDefault="65BDE962" w14:paraId="18D26F23" w14:textId="57EB9284">
      <w:pPr>
        <w:rPr>
          <w:rFonts w:ascii="Arial" w:hAnsi="Arial" w:eastAsia="Arial" w:cs="Arial"/>
          <w:b w:val="0"/>
          <w:bCs w:val="0"/>
        </w:rPr>
      </w:pPr>
    </w:p>
    <w:p w:rsidR="5223DEFB" w:rsidP="65BDE962" w:rsidRDefault="5223DEFB" w14:paraId="1B40809A" w14:textId="559BC3CB">
      <w:pPr>
        <w:pStyle w:val="Normal"/>
        <w:rPr>
          <w:rFonts w:ascii="Arial" w:hAnsi="Arial" w:eastAsia="Arial" w:cs="Arial"/>
          <w:b w:val="0"/>
          <w:bCs w:val="0"/>
          <w:noProof w:val="0"/>
          <w:u w:val="single"/>
          <w:lang w:val="en-US"/>
        </w:rPr>
      </w:pPr>
      <w:r w:rsidRPr="65BDE962" w:rsidR="5223DEFB">
        <w:rPr>
          <w:rFonts w:ascii="Arial" w:hAnsi="Arial" w:eastAsia="Arial" w:cs="Arial"/>
          <w:b w:val="0"/>
          <w:bCs w:val="0"/>
          <w:noProof w:val="0"/>
          <w:u w:val="single"/>
          <w:lang w:val="en-US"/>
        </w:rPr>
        <w:t>Why were these methods selected?</w:t>
      </w:r>
    </w:p>
    <w:p w:rsidR="5223DEFB" w:rsidP="65BDE962" w:rsidRDefault="5223DEFB" w14:paraId="7EB95BD4" w14:textId="7C653ADF">
      <w:pPr>
        <w:pStyle w:val="ListParagraph"/>
        <w:numPr>
          <w:ilvl w:val="0"/>
          <w:numId w:val="14"/>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Time series models</w:t>
      </w:r>
      <w:r w:rsidRPr="65BDE962" w:rsidR="5223DEFB">
        <w:rPr>
          <w:rFonts w:ascii="Arial" w:hAnsi="Arial" w:eastAsia="Arial" w:cs="Arial"/>
          <w:b w:val="0"/>
          <w:bCs w:val="0"/>
          <w:noProof w:val="0"/>
          <w:sz w:val="24"/>
          <w:szCs w:val="24"/>
          <w:lang w:val="en-US"/>
        </w:rPr>
        <w:t xml:space="preserve"> (ARIMA and ETS) are ideal for forecasting numeric values over time and were used to predict future price levels per suburb based on historical trends.</w:t>
      </w:r>
    </w:p>
    <w:p w:rsidR="5223DEFB" w:rsidP="65BDE962" w:rsidRDefault="5223DEFB" w14:paraId="650EF247" w14:textId="3CD5F986">
      <w:pPr>
        <w:pStyle w:val="ListParagraph"/>
        <w:numPr>
          <w:ilvl w:val="0"/>
          <w:numId w:val="14"/>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Random Forest Regression</w:t>
      </w:r>
      <w:r w:rsidRPr="65BDE962" w:rsidR="5223DEFB">
        <w:rPr>
          <w:rFonts w:ascii="Arial" w:hAnsi="Arial" w:eastAsia="Arial" w:cs="Arial"/>
          <w:b w:val="0"/>
          <w:bCs w:val="0"/>
          <w:noProof w:val="0"/>
          <w:sz w:val="24"/>
          <w:szCs w:val="24"/>
          <w:lang w:val="en-US"/>
        </w:rPr>
        <w:t xml:space="preserve"> was selected for its high accuracy and ability to model complex feature interactions in non-linear housing data.</w:t>
      </w:r>
    </w:p>
    <w:p w:rsidR="5223DEFB" w:rsidP="65BDE962" w:rsidRDefault="5223DEFB" w14:paraId="63D8D0D0" w14:textId="5E4402DA">
      <w:pPr>
        <w:pStyle w:val="ListParagraph"/>
        <w:numPr>
          <w:ilvl w:val="0"/>
          <w:numId w:val="14"/>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Linear Regression</w:t>
      </w:r>
      <w:r w:rsidRPr="65BDE962" w:rsidR="5223DEFB">
        <w:rPr>
          <w:rFonts w:ascii="Arial" w:hAnsi="Arial" w:eastAsia="Arial" w:cs="Arial"/>
          <w:b w:val="0"/>
          <w:bCs w:val="0"/>
          <w:noProof w:val="0"/>
          <w:sz w:val="24"/>
          <w:szCs w:val="24"/>
          <w:lang w:val="en-US"/>
        </w:rPr>
        <w:t xml:space="preserve"> complements this by offering interpretability — helping </w:t>
      </w:r>
      <w:r w:rsidRPr="65BDE962" w:rsidR="5223DEFB">
        <w:rPr>
          <w:rFonts w:ascii="Arial" w:hAnsi="Arial" w:eastAsia="Arial" w:cs="Arial"/>
          <w:b w:val="0"/>
          <w:bCs w:val="0"/>
          <w:noProof w:val="0"/>
          <w:sz w:val="24"/>
          <w:szCs w:val="24"/>
          <w:lang w:val="en-US"/>
        </w:rPr>
        <w:t>identify</w:t>
      </w:r>
      <w:r w:rsidRPr="65BDE962" w:rsidR="5223DEFB">
        <w:rPr>
          <w:rFonts w:ascii="Arial" w:hAnsi="Arial" w:eastAsia="Arial" w:cs="Arial"/>
          <w:b w:val="0"/>
          <w:bCs w:val="0"/>
          <w:noProof w:val="0"/>
          <w:sz w:val="24"/>
          <w:szCs w:val="24"/>
          <w:lang w:val="en-US"/>
        </w:rPr>
        <w:t xml:space="preserve"> which factors contribute most to price growth.</w:t>
      </w:r>
    </w:p>
    <w:p w:rsidR="5223DEFB" w:rsidP="65BDE962" w:rsidRDefault="5223DEFB" w14:paraId="369F4B3D" w14:textId="67CAAEF2">
      <w:pPr>
        <w:pStyle w:val="ListParagraph"/>
        <w:numPr>
          <w:ilvl w:val="0"/>
          <w:numId w:val="14"/>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 xml:space="preserve">This combination provides both predictive power and explanatory insight, aligning with the goal of </w:t>
      </w:r>
      <w:r w:rsidRPr="65BDE962" w:rsidR="5223DEFB">
        <w:rPr>
          <w:rFonts w:ascii="Arial" w:hAnsi="Arial" w:eastAsia="Arial" w:cs="Arial"/>
          <w:b w:val="0"/>
          <w:bCs w:val="0"/>
          <w:noProof w:val="0"/>
          <w:sz w:val="24"/>
          <w:szCs w:val="24"/>
          <w:lang w:val="en-US"/>
        </w:rPr>
        <w:t>identifying</w:t>
      </w:r>
      <w:r w:rsidRPr="65BDE962" w:rsidR="5223DEFB">
        <w:rPr>
          <w:rFonts w:ascii="Arial" w:hAnsi="Arial" w:eastAsia="Arial" w:cs="Arial"/>
          <w:b w:val="0"/>
          <w:bCs w:val="0"/>
          <w:noProof w:val="0"/>
          <w:sz w:val="24"/>
          <w:szCs w:val="24"/>
          <w:lang w:val="en-US"/>
        </w:rPr>
        <w:t xml:space="preserve"> and justifying emerging suburbs.</w:t>
      </w:r>
    </w:p>
    <w:p w:rsidR="65BDE962" w:rsidP="65BDE962" w:rsidRDefault="65BDE962" w14:paraId="5E6AF656" w14:textId="32E9A717">
      <w:pPr>
        <w:rPr>
          <w:rFonts w:ascii="Arial" w:hAnsi="Arial" w:eastAsia="Arial" w:cs="Arial"/>
          <w:b w:val="0"/>
          <w:bCs w:val="0"/>
        </w:rPr>
      </w:pPr>
    </w:p>
    <w:p w:rsidR="5223DEFB" w:rsidP="65BDE962" w:rsidRDefault="5223DEFB" w14:paraId="4C5C3283" w14:textId="0714F251">
      <w:pPr>
        <w:pStyle w:val="Normal"/>
        <w:rPr>
          <w:rFonts w:ascii="Arial" w:hAnsi="Arial" w:eastAsia="Arial" w:cs="Arial"/>
          <w:b w:val="0"/>
          <w:bCs w:val="0"/>
          <w:noProof w:val="0"/>
          <w:u w:val="single"/>
          <w:lang w:val="en-US"/>
        </w:rPr>
      </w:pPr>
      <w:r w:rsidRPr="65BDE962" w:rsidR="5223DEFB">
        <w:rPr>
          <w:rFonts w:ascii="Arial" w:hAnsi="Arial" w:eastAsia="Arial" w:cs="Arial"/>
          <w:b w:val="0"/>
          <w:bCs w:val="0"/>
          <w:noProof w:val="0"/>
          <w:u w:val="single"/>
          <w:lang w:val="en-US"/>
        </w:rPr>
        <w:t>What dataset is used?</w:t>
      </w:r>
    </w:p>
    <w:p w:rsidR="5223DEFB" w:rsidP="65BDE962" w:rsidRDefault="5223DEFB" w14:paraId="4680A78D" w14:textId="07A0973D">
      <w:p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 xml:space="preserve">The dataset used is the </w:t>
      </w:r>
      <w:r w:rsidRPr="65BDE962" w:rsidR="5223DEFB">
        <w:rPr>
          <w:rFonts w:ascii="Arial" w:hAnsi="Arial" w:eastAsia="Arial" w:cs="Arial"/>
          <w:b w:val="0"/>
          <w:bCs w:val="0"/>
          <w:noProof w:val="0"/>
          <w:sz w:val="24"/>
          <w:szCs w:val="24"/>
          <w:lang w:val="en-US"/>
        </w:rPr>
        <w:t>Melbourne Housing Market</w:t>
      </w:r>
      <w:r w:rsidRPr="65BDE962" w:rsidR="5223DEFB">
        <w:rPr>
          <w:rFonts w:ascii="Arial" w:hAnsi="Arial" w:eastAsia="Arial" w:cs="Arial"/>
          <w:b w:val="0"/>
          <w:bCs w:val="0"/>
          <w:noProof w:val="0"/>
          <w:sz w:val="24"/>
          <w:szCs w:val="24"/>
          <w:lang w:val="en-US"/>
        </w:rPr>
        <w:t xml:space="preserve"> dataset, </w:t>
      </w:r>
      <w:r w:rsidRPr="65BDE962" w:rsidR="5223DEFB">
        <w:rPr>
          <w:rFonts w:ascii="Arial" w:hAnsi="Arial" w:eastAsia="Arial" w:cs="Arial"/>
          <w:b w:val="0"/>
          <w:bCs w:val="0"/>
          <w:noProof w:val="0"/>
          <w:sz w:val="24"/>
          <w:szCs w:val="24"/>
          <w:lang w:val="en-US"/>
        </w:rPr>
        <w:t>containing</w:t>
      </w:r>
      <w:r w:rsidRPr="65BDE962" w:rsidR="5223DEFB">
        <w:rPr>
          <w:rFonts w:ascii="Arial" w:hAnsi="Arial" w:eastAsia="Arial" w:cs="Arial"/>
          <w:b w:val="0"/>
          <w:bCs w:val="0"/>
          <w:noProof w:val="0"/>
          <w:sz w:val="24"/>
          <w:szCs w:val="24"/>
          <w:lang w:val="en-US"/>
        </w:rPr>
        <w:t xml:space="preserve"> detailed property transaction records across various suburbs. Key attributes include:</w:t>
      </w:r>
    </w:p>
    <w:p w:rsidR="5223DEFB" w:rsidP="65BDE962" w:rsidRDefault="5223DEFB" w14:paraId="721FB01B" w14:textId="45951013">
      <w:pPr>
        <w:pStyle w:val="ListParagraph"/>
        <w:numPr>
          <w:ilvl w:val="0"/>
          <w:numId w:val="15"/>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Transaction details</w:t>
      </w:r>
      <w:r w:rsidRPr="65BDE962" w:rsidR="5223DEFB">
        <w:rPr>
          <w:rFonts w:ascii="Arial" w:hAnsi="Arial" w:eastAsia="Arial" w:cs="Arial"/>
          <w:b w:val="0"/>
          <w:bCs w:val="0"/>
          <w:noProof w:val="0"/>
          <w:sz w:val="24"/>
          <w:szCs w:val="24"/>
          <w:lang w:val="en-US"/>
        </w:rPr>
        <w:t>: Price, Date of Sale, Method of Sale</w:t>
      </w:r>
    </w:p>
    <w:p w:rsidR="5223DEFB" w:rsidP="65BDE962" w:rsidRDefault="5223DEFB" w14:paraId="46D6B11D" w14:textId="512BE8CB">
      <w:pPr>
        <w:pStyle w:val="ListParagraph"/>
        <w:numPr>
          <w:ilvl w:val="0"/>
          <w:numId w:val="15"/>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Property features</w:t>
      </w:r>
      <w:r w:rsidRPr="65BDE962" w:rsidR="5223DEFB">
        <w:rPr>
          <w:rFonts w:ascii="Arial" w:hAnsi="Arial" w:eastAsia="Arial" w:cs="Arial"/>
          <w:b w:val="0"/>
          <w:bCs w:val="0"/>
          <w:noProof w:val="0"/>
          <w:sz w:val="24"/>
          <w:szCs w:val="24"/>
          <w:lang w:val="en-US"/>
        </w:rPr>
        <w:t xml:space="preserve">: Rooms, Bathroom, Car spaces, </w:t>
      </w:r>
      <w:r w:rsidRPr="65BDE962" w:rsidR="5223DEFB">
        <w:rPr>
          <w:rFonts w:ascii="Arial" w:hAnsi="Arial" w:eastAsia="Arial" w:cs="Arial"/>
          <w:b w:val="0"/>
          <w:bCs w:val="0"/>
          <w:noProof w:val="0"/>
          <w:sz w:val="24"/>
          <w:szCs w:val="24"/>
          <w:lang w:val="en-US"/>
        </w:rPr>
        <w:t>Landsize</w:t>
      </w:r>
      <w:r w:rsidRPr="65BDE962" w:rsidR="5223DEFB">
        <w:rPr>
          <w:rFonts w:ascii="Arial" w:hAnsi="Arial" w:eastAsia="Arial" w:cs="Arial"/>
          <w:b w:val="0"/>
          <w:bCs w:val="0"/>
          <w:noProof w:val="0"/>
          <w:sz w:val="24"/>
          <w:szCs w:val="24"/>
          <w:lang w:val="en-US"/>
        </w:rPr>
        <w:t xml:space="preserve">, </w:t>
      </w:r>
      <w:r w:rsidRPr="65BDE962" w:rsidR="5223DEFB">
        <w:rPr>
          <w:rFonts w:ascii="Arial" w:hAnsi="Arial" w:eastAsia="Arial" w:cs="Arial"/>
          <w:b w:val="0"/>
          <w:bCs w:val="0"/>
          <w:noProof w:val="0"/>
          <w:sz w:val="24"/>
          <w:szCs w:val="24"/>
          <w:lang w:val="en-US"/>
        </w:rPr>
        <w:t>BuildingArea</w:t>
      </w:r>
    </w:p>
    <w:p w:rsidR="5223DEFB" w:rsidP="65BDE962" w:rsidRDefault="5223DEFB" w14:paraId="7AD1C4AC" w14:textId="30F7AB83">
      <w:pPr>
        <w:pStyle w:val="ListParagraph"/>
        <w:numPr>
          <w:ilvl w:val="0"/>
          <w:numId w:val="15"/>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Location info</w:t>
      </w:r>
      <w:r w:rsidRPr="65BDE962" w:rsidR="5223DEFB">
        <w:rPr>
          <w:rFonts w:ascii="Arial" w:hAnsi="Arial" w:eastAsia="Arial" w:cs="Arial"/>
          <w:b w:val="0"/>
          <w:bCs w:val="0"/>
          <w:noProof w:val="0"/>
          <w:sz w:val="24"/>
          <w:szCs w:val="24"/>
          <w:lang w:val="en-US"/>
        </w:rPr>
        <w:t>: Suburb, Distance to CBD, Council area, Property count</w:t>
      </w:r>
    </w:p>
    <w:p w:rsidR="5223DEFB" w:rsidP="65BDE962" w:rsidRDefault="5223DEFB" w14:paraId="723B0705" w14:textId="16F540D5">
      <w:p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The dataset spans multiple years and includes thousands of records across hundreds of suburbs.</w:t>
      </w:r>
    </w:p>
    <w:p w:rsidR="65BDE962" w:rsidP="65BDE962" w:rsidRDefault="65BDE962" w14:paraId="16089739" w14:textId="5526D5AC">
      <w:pPr>
        <w:rPr>
          <w:rFonts w:ascii="Arial" w:hAnsi="Arial" w:eastAsia="Arial" w:cs="Arial"/>
          <w:b w:val="0"/>
          <w:bCs w:val="0"/>
        </w:rPr>
      </w:pPr>
    </w:p>
    <w:p w:rsidR="5223DEFB" w:rsidP="65BDE962" w:rsidRDefault="5223DEFB" w14:paraId="0470D440" w14:textId="50D1AA39">
      <w:pPr>
        <w:pStyle w:val="Normal"/>
        <w:rPr>
          <w:rFonts w:ascii="Arial" w:hAnsi="Arial" w:eastAsia="Arial" w:cs="Arial"/>
          <w:b w:val="0"/>
          <w:bCs w:val="0"/>
          <w:noProof w:val="0"/>
          <w:u w:val="single"/>
          <w:lang w:val="en-US"/>
        </w:rPr>
      </w:pPr>
      <w:r w:rsidRPr="65BDE962" w:rsidR="5223DEFB">
        <w:rPr>
          <w:rFonts w:ascii="Arial" w:hAnsi="Arial" w:eastAsia="Arial" w:cs="Arial"/>
          <w:b w:val="0"/>
          <w:bCs w:val="0"/>
          <w:noProof w:val="0"/>
          <w:u w:val="single"/>
          <w:lang w:val="en-US"/>
        </w:rPr>
        <w:t>Pre-processing of the dataset</w:t>
      </w:r>
    </w:p>
    <w:p w:rsidR="5223DEFB" w:rsidP="65BDE962" w:rsidRDefault="5223DEFB" w14:paraId="53AE6BA4" w14:textId="30C5EAE1">
      <w:p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To ensure data quality and model readiness, the following preprocessing steps were performed:</w:t>
      </w:r>
    </w:p>
    <w:p w:rsidR="5223DEFB" w:rsidP="65BDE962" w:rsidRDefault="5223DEFB" w14:paraId="085C02D3" w14:textId="68661C99">
      <w:pPr>
        <w:pStyle w:val="ListParagraph"/>
        <w:numPr>
          <w:ilvl w:val="0"/>
          <w:numId w:val="16"/>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Missing Value Handling</w:t>
      </w:r>
      <w:r w:rsidRPr="65BDE962" w:rsidR="5223DEFB">
        <w:rPr>
          <w:rFonts w:ascii="Arial" w:hAnsi="Arial" w:eastAsia="Arial" w:cs="Arial"/>
          <w:b w:val="0"/>
          <w:bCs w:val="0"/>
          <w:noProof w:val="0"/>
          <w:sz w:val="24"/>
          <w:szCs w:val="24"/>
          <w:lang w:val="en-US"/>
        </w:rPr>
        <w:t>:</w:t>
      </w:r>
    </w:p>
    <w:p w:rsidR="5223DEFB" w:rsidP="65BDE962" w:rsidRDefault="5223DEFB" w14:paraId="614C4155" w14:textId="0257CA78">
      <w:pPr>
        <w:pStyle w:val="ListParagraph"/>
        <w:spacing w:before="240" w:beforeAutospacing="off" w:after="240" w:afterAutospacing="off"/>
        <w:ind w:left="720"/>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 xml:space="preserve">Records with null values in </w:t>
      </w:r>
      <w:r w:rsidRPr="65BDE962" w:rsidR="23F71421">
        <w:rPr>
          <w:rFonts w:ascii="Arial" w:hAnsi="Arial" w:eastAsia="Arial" w:cs="Arial"/>
          <w:b w:val="0"/>
          <w:bCs w:val="0"/>
          <w:noProof w:val="0"/>
          <w:sz w:val="24"/>
          <w:szCs w:val="24"/>
          <w:lang w:val="en-US"/>
        </w:rPr>
        <w:t>Price</w:t>
      </w:r>
      <w:r w:rsidRPr="65BDE962" w:rsidR="5223DEFB">
        <w:rPr>
          <w:rFonts w:ascii="Arial" w:hAnsi="Arial" w:eastAsia="Arial" w:cs="Arial"/>
          <w:b w:val="0"/>
          <w:bCs w:val="0"/>
          <w:noProof w:val="0"/>
          <w:sz w:val="24"/>
          <w:szCs w:val="24"/>
          <w:lang w:val="en-US"/>
        </w:rPr>
        <w:t xml:space="preserve">, </w:t>
      </w:r>
      <w:r w:rsidRPr="65BDE962" w:rsidR="4E92FC33">
        <w:rPr>
          <w:rFonts w:ascii="Arial" w:hAnsi="Arial" w:eastAsia="Arial" w:cs="Arial"/>
          <w:b w:val="0"/>
          <w:bCs w:val="0"/>
          <w:noProof w:val="0"/>
          <w:sz w:val="24"/>
          <w:szCs w:val="24"/>
          <w:lang w:val="en-US"/>
        </w:rPr>
        <w:t>Suburb</w:t>
      </w:r>
      <w:r w:rsidRPr="65BDE962" w:rsidR="5223DEFB">
        <w:rPr>
          <w:rFonts w:ascii="Arial" w:hAnsi="Arial" w:eastAsia="Arial" w:cs="Arial"/>
          <w:b w:val="0"/>
          <w:bCs w:val="0"/>
          <w:noProof w:val="0"/>
          <w:sz w:val="24"/>
          <w:szCs w:val="24"/>
          <w:lang w:val="en-US"/>
        </w:rPr>
        <w:t xml:space="preserve"> or </w:t>
      </w:r>
      <w:r w:rsidRPr="65BDE962" w:rsidR="3DFCE402">
        <w:rPr>
          <w:rFonts w:ascii="Arial" w:hAnsi="Arial" w:eastAsia="Arial" w:cs="Arial"/>
          <w:b w:val="0"/>
          <w:bCs w:val="0"/>
          <w:noProof w:val="0"/>
          <w:sz w:val="24"/>
          <w:szCs w:val="24"/>
          <w:lang w:val="en-US"/>
        </w:rPr>
        <w:t>Date</w:t>
      </w:r>
      <w:r w:rsidRPr="65BDE962" w:rsidR="5223DEFB">
        <w:rPr>
          <w:rFonts w:ascii="Arial" w:hAnsi="Arial" w:eastAsia="Arial" w:cs="Arial"/>
          <w:b w:val="0"/>
          <w:bCs w:val="0"/>
          <w:noProof w:val="0"/>
          <w:sz w:val="24"/>
          <w:szCs w:val="24"/>
          <w:lang w:val="en-US"/>
        </w:rPr>
        <w:t xml:space="preserve"> were removed. Columns with high missingness (e.g., </w:t>
      </w:r>
      <w:r w:rsidRPr="65BDE962" w:rsidR="5223DEFB">
        <w:rPr>
          <w:rFonts w:ascii="Arial" w:hAnsi="Arial" w:eastAsia="Arial" w:cs="Arial"/>
          <w:b w:val="0"/>
          <w:bCs w:val="0"/>
          <w:noProof w:val="0"/>
          <w:sz w:val="24"/>
          <w:szCs w:val="24"/>
          <w:lang w:val="en-US"/>
        </w:rPr>
        <w:t>BuildingArea</w:t>
      </w:r>
      <w:r w:rsidRPr="65BDE962" w:rsidR="5223DEFB">
        <w:rPr>
          <w:rFonts w:ascii="Arial" w:hAnsi="Arial" w:eastAsia="Arial" w:cs="Arial"/>
          <w:b w:val="0"/>
          <w:bCs w:val="0"/>
          <w:noProof w:val="0"/>
          <w:sz w:val="24"/>
          <w:szCs w:val="24"/>
          <w:lang w:val="en-US"/>
        </w:rPr>
        <w:t>) were conditionally included.</w:t>
      </w:r>
    </w:p>
    <w:p w:rsidR="65BDE962" w:rsidP="65BDE962" w:rsidRDefault="65BDE962" w14:paraId="17CAB244" w14:textId="48BA9F13">
      <w:pPr>
        <w:pStyle w:val="ListParagraph"/>
        <w:spacing w:before="240" w:beforeAutospacing="off" w:after="240" w:afterAutospacing="off"/>
        <w:ind w:left="720"/>
        <w:rPr>
          <w:rFonts w:ascii="Arial" w:hAnsi="Arial" w:eastAsia="Arial" w:cs="Arial"/>
          <w:b w:val="0"/>
          <w:bCs w:val="0"/>
          <w:noProof w:val="0"/>
          <w:sz w:val="24"/>
          <w:szCs w:val="24"/>
          <w:lang w:val="en-US"/>
        </w:rPr>
      </w:pPr>
    </w:p>
    <w:p w:rsidR="5223DEFB" w:rsidP="65BDE962" w:rsidRDefault="5223DEFB" w14:paraId="526176EE" w14:textId="32AB5629">
      <w:pPr>
        <w:pStyle w:val="ListParagraph"/>
        <w:numPr>
          <w:ilvl w:val="0"/>
          <w:numId w:val="16"/>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Date Formatting</w:t>
      </w:r>
      <w:r w:rsidRPr="65BDE962" w:rsidR="5223DEFB">
        <w:rPr>
          <w:rFonts w:ascii="Arial" w:hAnsi="Arial" w:eastAsia="Arial" w:cs="Arial"/>
          <w:b w:val="0"/>
          <w:bCs w:val="0"/>
          <w:noProof w:val="0"/>
          <w:sz w:val="24"/>
          <w:szCs w:val="24"/>
          <w:lang w:val="en-US"/>
        </w:rPr>
        <w:t xml:space="preserve">: </w:t>
      </w:r>
    </w:p>
    <w:p w:rsidR="5223DEFB" w:rsidP="65BDE962" w:rsidRDefault="5223DEFB" w14:paraId="4D5B8F20" w14:textId="74522856">
      <w:pPr>
        <w:pStyle w:val="ListParagraph"/>
        <w:spacing w:before="240" w:beforeAutospacing="off" w:after="240" w:afterAutospacing="off"/>
        <w:ind w:left="720"/>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 xml:space="preserve">The </w:t>
      </w:r>
      <w:r w:rsidRPr="65BDE962" w:rsidR="5223DEFB">
        <w:rPr>
          <w:rFonts w:ascii="Arial" w:hAnsi="Arial" w:eastAsia="Arial" w:cs="Arial"/>
          <w:b w:val="0"/>
          <w:bCs w:val="0"/>
          <w:noProof w:val="0"/>
          <w:sz w:val="24"/>
          <w:szCs w:val="24"/>
          <w:lang w:val="en-US"/>
        </w:rPr>
        <w:t>Date</w:t>
      </w:r>
      <w:r w:rsidRPr="65BDE962" w:rsidR="5223DEFB">
        <w:rPr>
          <w:rFonts w:ascii="Arial" w:hAnsi="Arial" w:eastAsia="Arial" w:cs="Arial"/>
          <w:b w:val="0"/>
          <w:bCs w:val="0"/>
          <w:noProof w:val="0"/>
          <w:sz w:val="24"/>
          <w:szCs w:val="24"/>
          <w:lang w:val="en-US"/>
        </w:rPr>
        <w:t xml:space="preserve"> field was converted to datetime format to support monthly aggregation.</w:t>
      </w:r>
    </w:p>
    <w:p w:rsidR="65BDE962" w:rsidP="65BDE962" w:rsidRDefault="65BDE962" w14:paraId="2112406C" w14:textId="7AF1E4DC">
      <w:pPr>
        <w:pStyle w:val="ListParagraph"/>
        <w:spacing w:before="240" w:beforeAutospacing="off" w:after="240" w:afterAutospacing="off"/>
        <w:ind w:left="720"/>
        <w:rPr>
          <w:rFonts w:ascii="Arial" w:hAnsi="Arial" w:eastAsia="Arial" w:cs="Arial"/>
          <w:b w:val="0"/>
          <w:bCs w:val="0"/>
          <w:noProof w:val="0"/>
          <w:sz w:val="24"/>
          <w:szCs w:val="24"/>
          <w:lang w:val="en-US"/>
        </w:rPr>
      </w:pPr>
    </w:p>
    <w:p w:rsidR="5223DEFB" w:rsidP="65BDE962" w:rsidRDefault="5223DEFB" w14:paraId="19A06294" w14:textId="509378CC">
      <w:pPr>
        <w:pStyle w:val="ListParagraph"/>
        <w:numPr>
          <w:ilvl w:val="0"/>
          <w:numId w:val="16"/>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Monthly Aggregation</w:t>
      </w:r>
      <w:r w:rsidRPr="65BDE962" w:rsidR="5223DEFB">
        <w:rPr>
          <w:rFonts w:ascii="Arial" w:hAnsi="Arial" w:eastAsia="Arial" w:cs="Arial"/>
          <w:b w:val="0"/>
          <w:bCs w:val="0"/>
          <w:noProof w:val="0"/>
          <w:sz w:val="24"/>
          <w:szCs w:val="24"/>
          <w:lang w:val="en-US"/>
        </w:rPr>
        <w:t xml:space="preserve">: </w:t>
      </w:r>
    </w:p>
    <w:p w:rsidR="5223DEFB" w:rsidP="65BDE962" w:rsidRDefault="5223DEFB" w14:paraId="66292ADE" w14:textId="2CCC0A31">
      <w:pPr>
        <w:pStyle w:val="ListParagraph"/>
        <w:spacing w:before="240" w:beforeAutospacing="off" w:after="240" w:afterAutospacing="off"/>
        <w:ind w:left="720"/>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 xml:space="preserve">Data was grouped by </w:t>
      </w:r>
      <w:r w:rsidRPr="65BDE962" w:rsidR="5223DEFB">
        <w:rPr>
          <w:rFonts w:ascii="Arial" w:hAnsi="Arial" w:eastAsia="Arial" w:cs="Arial"/>
          <w:b w:val="0"/>
          <w:bCs w:val="0"/>
          <w:noProof w:val="0"/>
          <w:sz w:val="24"/>
          <w:szCs w:val="24"/>
          <w:lang w:val="en-US"/>
        </w:rPr>
        <w:t>Suburb</w:t>
      </w:r>
      <w:r w:rsidRPr="65BDE962" w:rsidR="5223DEFB">
        <w:rPr>
          <w:rFonts w:ascii="Arial" w:hAnsi="Arial" w:eastAsia="Arial" w:cs="Arial"/>
          <w:b w:val="0"/>
          <w:bCs w:val="0"/>
          <w:noProof w:val="0"/>
          <w:sz w:val="24"/>
          <w:szCs w:val="24"/>
          <w:lang w:val="en-US"/>
        </w:rPr>
        <w:t xml:space="preserve"> and </w:t>
      </w:r>
      <w:r w:rsidRPr="65BDE962" w:rsidR="5223DEFB">
        <w:rPr>
          <w:rFonts w:ascii="Arial" w:hAnsi="Arial" w:eastAsia="Arial" w:cs="Arial"/>
          <w:b w:val="0"/>
          <w:bCs w:val="0"/>
          <w:noProof w:val="0"/>
          <w:sz w:val="24"/>
          <w:szCs w:val="24"/>
          <w:lang w:val="en-US"/>
        </w:rPr>
        <w:t>Month</w:t>
      </w:r>
      <w:r w:rsidRPr="65BDE962" w:rsidR="5223DEFB">
        <w:rPr>
          <w:rFonts w:ascii="Arial" w:hAnsi="Arial" w:eastAsia="Arial" w:cs="Arial"/>
          <w:b w:val="0"/>
          <w:bCs w:val="0"/>
          <w:noProof w:val="0"/>
          <w:sz w:val="24"/>
          <w:szCs w:val="24"/>
          <w:lang w:val="en-US"/>
        </w:rPr>
        <w:t xml:space="preserve">, calculating mean values for </w:t>
      </w:r>
      <w:r w:rsidRPr="65BDE962" w:rsidR="5223DEFB">
        <w:rPr>
          <w:rFonts w:ascii="Arial" w:hAnsi="Arial" w:eastAsia="Arial" w:cs="Arial"/>
          <w:b w:val="0"/>
          <w:bCs w:val="0"/>
          <w:noProof w:val="0"/>
          <w:sz w:val="24"/>
          <w:szCs w:val="24"/>
          <w:lang w:val="en-US"/>
        </w:rPr>
        <w:t>Price</w:t>
      </w:r>
      <w:r w:rsidRPr="65BDE962" w:rsidR="5223DEFB">
        <w:rPr>
          <w:rFonts w:ascii="Arial" w:hAnsi="Arial" w:eastAsia="Arial" w:cs="Arial"/>
          <w:b w:val="0"/>
          <w:bCs w:val="0"/>
          <w:noProof w:val="0"/>
          <w:sz w:val="24"/>
          <w:szCs w:val="24"/>
          <w:lang w:val="en-US"/>
        </w:rPr>
        <w:t xml:space="preserve">, </w:t>
      </w:r>
      <w:r w:rsidRPr="65BDE962" w:rsidR="5223DEFB">
        <w:rPr>
          <w:rFonts w:ascii="Arial" w:hAnsi="Arial" w:eastAsia="Arial" w:cs="Arial"/>
          <w:b w:val="0"/>
          <w:bCs w:val="0"/>
          <w:noProof w:val="0"/>
          <w:sz w:val="24"/>
          <w:szCs w:val="24"/>
          <w:lang w:val="en-US"/>
        </w:rPr>
        <w:t>Rooms</w:t>
      </w:r>
      <w:r w:rsidRPr="65BDE962" w:rsidR="5223DEFB">
        <w:rPr>
          <w:rFonts w:ascii="Arial" w:hAnsi="Arial" w:eastAsia="Arial" w:cs="Arial"/>
          <w:b w:val="0"/>
          <w:bCs w:val="0"/>
          <w:noProof w:val="0"/>
          <w:sz w:val="24"/>
          <w:szCs w:val="24"/>
          <w:lang w:val="en-US"/>
        </w:rPr>
        <w:t xml:space="preserve">, </w:t>
      </w:r>
      <w:r w:rsidRPr="65BDE962" w:rsidR="5223DEFB">
        <w:rPr>
          <w:rFonts w:ascii="Arial" w:hAnsi="Arial" w:eastAsia="Arial" w:cs="Arial"/>
          <w:b w:val="0"/>
          <w:bCs w:val="0"/>
          <w:noProof w:val="0"/>
          <w:sz w:val="24"/>
          <w:szCs w:val="24"/>
          <w:lang w:val="en-US"/>
        </w:rPr>
        <w:t>Bathroom</w:t>
      </w:r>
      <w:r w:rsidRPr="65BDE962" w:rsidR="5223DEFB">
        <w:rPr>
          <w:rFonts w:ascii="Arial" w:hAnsi="Arial" w:eastAsia="Arial" w:cs="Arial"/>
          <w:b w:val="0"/>
          <w:bCs w:val="0"/>
          <w:noProof w:val="0"/>
          <w:sz w:val="24"/>
          <w:szCs w:val="24"/>
          <w:lang w:val="en-US"/>
        </w:rPr>
        <w:t xml:space="preserve">, </w:t>
      </w:r>
      <w:r w:rsidRPr="65BDE962" w:rsidR="5223DEFB">
        <w:rPr>
          <w:rFonts w:ascii="Arial" w:hAnsi="Arial" w:eastAsia="Arial" w:cs="Arial"/>
          <w:b w:val="0"/>
          <w:bCs w:val="0"/>
          <w:noProof w:val="0"/>
          <w:sz w:val="24"/>
          <w:szCs w:val="24"/>
          <w:lang w:val="en-US"/>
        </w:rPr>
        <w:t>Car</w:t>
      </w:r>
      <w:r w:rsidRPr="65BDE962" w:rsidR="5223DEFB">
        <w:rPr>
          <w:rFonts w:ascii="Arial" w:hAnsi="Arial" w:eastAsia="Arial" w:cs="Arial"/>
          <w:b w:val="0"/>
          <w:bCs w:val="0"/>
          <w:noProof w:val="0"/>
          <w:sz w:val="24"/>
          <w:szCs w:val="24"/>
          <w:lang w:val="en-US"/>
        </w:rPr>
        <w:t xml:space="preserve">, </w:t>
      </w:r>
      <w:r w:rsidRPr="65BDE962" w:rsidR="5223DEFB">
        <w:rPr>
          <w:rFonts w:ascii="Arial" w:hAnsi="Arial" w:eastAsia="Arial" w:cs="Arial"/>
          <w:b w:val="0"/>
          <w:bCs w:val="0"/>
          <w:noProof w:val="0"/>
          <w:sz w:val="24"/>
          <w:szCs w:val="24"/>
          <w:lang w:val="en-US"/>
        </w:rPr>
        <w:t>Landsize</w:t>
      </w:r>
      <w:r w:rsidRPr="65BDE962" w:rsidR="5223DEFB">
        <w:rPr>
          <w:rFonts w:ascii="Arial" w:hAnsi="Arial" w:eastAsia="Arial" w:cs="Arial"/>
          <w:b w:val="0"/>
          <w:bCs w:val="0"/>
          <w:noProof w:val="0"/>
          <w:sz w:val="24"/>
          <w:szCs w:val="24"/>
          <w:lang w:val="en-US"/>
        </w:rPr>
        <w:t>, etc.</w:t>
      </w:r>
    </w:p>
    <w:p w:rsidR="65BDE962" w:rsidP="65BDE962" w:rsidRDefault="65BDE962" w14:paraId="1721E5EF" w14:textId="55C1B762">
      <w:pPr>
        <w:pStyle w:val="ListParagraph"/>
        <w:spacing w:before="240" w:beforeAutospacing="off" w:after="240" w:afterAutospacing="off"/>
        <w:ind w:left="720"/>
        <w:rPr>
          <w:rFonts w:ascii="Arial" w:hAnsi="Arial" w:eastAsia="Arial" w:cs="Arial"/>
          <w:b w:val="0"/>
          <w:bCs w:val="0"/>
          <w:noProof w:val="0"/>
          <w:sz w:val="24"/>
          <w:szCs w:val="24"/>
          <w:lang w:val="en-US"/>
        </w:rPr>
      </w:pPr>
    </w:p>
    <w:p w:rsidR="5223DEFB" w:rsidP="65BDE962" w:rsidRDefault="5223DEFB" w14:paraId="04C5B835" w14:textId="768077CF">
      <w:pPr>
        <w:pStyle w:val="ListParagraph"/>
        <w:numPr>
          <w:ilvl w:val="0"/>
          <w:numId w:val="16"/>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Log Transformation</w:t>
      </w:r>
      <w:r w:rsidRPr="65BDE962" w:rsidR="5223DEFB">
        <w:rPr>
          <w:rFonts w:ascii="Arial" w:hAnsi="Arial" w:eastAsia="Arial" w:cs="Arial"/>
          <w:b w:val="0"/>
          <w:bCs w:val="0"/>
          <w:noProof w:val="0"/>
          <w:sz w:val="24"/>
          <w:szCs w:val="24"/>
          <w:lang w:val="en-US"/>
        </w:rPr>
        <w:t xml:space="preserve">: </w:t>
      </w:r>
    </w:p>
    <w:p w:rsidR="5223DEFB" w:rsidP="65BDE962" w:rsidRDefault="5223DEFB" w14:paraId="66A35331" w14:textId="1593B79C">
      <w:pPr>
        <w:pStyle w:val="ListParagraph"/>
        <w:spacing w:before="240" w:beforeAutospacing="off" w:after="240" w:afterAutospacing="off"/>
        <w:ind w:left="720"/>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Applied to skewed columns (</w:t>
      </w:r>
      <w:r w:rsidRPr="65BDE962" w:rsidR="5223DEFB">
        <w:rPr>
          <w:rFonts w:ascii="Arial" w:hAnsi="Arial" w:eastAsia="Arial" w:cs="Arial"/>
          <w:b w:val="0"/>
          <w:bCs w:val="0"/>
          <w:noProof w:val="0"/>
          <w:sz w:val="24"/>
          <w:szCs w:val="24"/>
          <w:lang w:val="en-US"/>
        </w:rPr>
        <w:t>Price</w:t>
      </w:r>
      <w:r w:rsidRPr="65BDE962" w:rsidR="5223DEFB">
        <w:rPr>
          <w:rFonts w:ascii="Arial" w:hAnsi="Arial" w:eastAsia="Arial" w:cs="Arial"/>
          <w:b w:val="0"/>
          <w:bCs w:val="0"/>
          <w:noProof w:val="0"/>
          <w:sz w:val="24"/>
          <w:szCs w:val="24"/>
          <w:lang w:val="en-US"/>
        </w:rPr>
        <w:t xml:space="preserve">, </w:t>
      </w:r>
      <w:r w:rsidRPr="65BDE962" w:rsidR="5223DEFB">
        <w:rPr>
          <w:rFonts w:ascii="Arial" w:hAnsi="Arial" w:eastAsia="Arial" w:cs="Arial"/>
          <w:b w:val="0"/>
          <w:bCs w:val="0"/>
          <w:noProof w:val="0"/>
          <w:sz w:val="24"/>
          <w:szCs w:val="24"/>
          <w:lang w:val="en-US"/>
        </w:rPr>
        <w:t>Landsize</w:t>
      </w:r>
      <w:r w:rsidRPr="65BDE962" w:rsidR="5223DEFB">
        <w:rPr>
          <w:rFonts w:ascii="Arial" w:hAnsi="Arial" w:eastAsia="Arial" w:cs="Arial"/>
          <w:b w:val="0"/>
          <w:bCs w:val="0"/>
          <w:noProof w:val="0"/>
          <w:sz w:val="24"/>
          <w:szCs w:val="24"/>
          <w:lang w:val="en-US"/>
        </w:rPr>
        <w:t xml:space="preserve">, </w:t>
      </w:r>
      <w:r w:rsidRPr="65BDE962" w:rsidR="5223DEFB">
        <w:rPr>
          <w:rFonts w:ascii="Arial" w:hAnsi="Arial" w:eastAsia="Arial" w:cs="Arial"/>
          <w:b w:val="0"/>
          <w:bCs w:val="0"/>
          <w:noProof w:val="0"/>
          <w:sz w:val="24"/>
          <w:szCs w:val="24"/>
          <w:lang w:val="en-US"/>
        </w:rPr>
        <w:t>BuildingArea</w:t>
      </w:r>
      <w:r w:rsidRPr="65BDE962" w:rsidR="5223DEFB">
        <w:rPr>
          <w:rFonts w:ascii="Arial" w:hAnsi="Arial" w:eastAsia="Arial" w:cs="Arial"/>
          <w:b w:val="0"/>
          <w:bCs w:val="0"/>
          <w:noProof w:val="0"/>
          <w:sz w:val="24"/>
          <w:szCs w:val="24"/>
          <w:lang w:val="en-US"/>
        </w:rPr>
        <w:t xml:space="preserve">) using </w:t>
      </w:r>
      <w:r w:rsidRPr="65BDE962" w:rsidR="5223DEFB">
        <w:rPr>
          <w:rFonts w:ascii="Arial" w:hAnsi="Arial" w:eastAsia="Arial" w:cs="Arial"/>
          <w:b w:val="0"/>
          <w:bCs w:val="0"/>
          <w:noProof w:val="0"/>
          <w:sz w:val="24"/>
          <w:szCs w:val="24"/>
          <w:lang w:val="en-US"/>
        </w:rPr>
        <w:t>log1p</w:t>
      </w:r>
      <w:r w:rsidRPr="65BDE962" w:rsidR="5223DEFB">
        <w:rPr>
          <w:rFonts w:ascii="Arial" w:hAnsi="Arial" w:eastAsia="Arial" w:cs="Arial"/>
          <w:b w:val="0"/>
          <w:bCs w:val="0"/>
          <w:noProof w:val="0"/>
          <w:sz w:val="24"/>
          <w:szCs w:val="24"/>
          <w:lang w:val="en-US"/>
        </w:rPr>
        <w:t xml:space="preserve"> to normalize distributions.</w:t>
      </w:r>
    </w:p>
    <w:p w:rsidR="65BDE962" w:rsidP="65BDE962" w:rsidRDefault="65BDE962" w14:paraId="1E3A522F" w14:textId="6D93D654">
      <w:pPr>
        <w:pStyle w:val="ListParagraph"/>
        <w:spacing w:before="240" w:beforeAutospacing="off" w:after="240" w:afterAutospacing="off"/>
        <w:ind w:left="720"/>
        <w:rPr>
          <w:rFonts w:ascii="Arial" w:hAnsi="Arial" w:eastAsia="Arial" w:cs="Arial"/>
          <w:b w:val="0"/>
          <w:bCs w:val="0"/>
          <w:noProof w:val="0"/>
          <w:sz w:val="24"/>
          <w:szCs w:val="24"/>
          <w:lang w:val="en-US"/>
        </w:rPr>
      </w:pPr>
    </w:p>
    <w:p w:rsidR="5223DEFB" w:rsidP="65BDE962" w:rsidRDefault="5223DEFB" w14:paraId="0A26AC33" w14:textId="3B1B6C7C">
      <w:pPr>
        <w:pStyle w:val="ListParagraph"/>
        <w:numPr>
          <w:ilvl w:val="0"/>
          <w:numId w:val="16"/>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Feature Extraction</w:t>
      </w:r>
      <w:r w:rsidRPr="65BDE962" w:rsidR="5223DEFB">
        <w:rPr>
          <w:rFonts w:ascii="Arial" w:hAnsi="Arial" w:eastAsia="Arial" w:cs="Arial"/>
          <w:b w:val="0"/>
          <w:bCs w:val="0"/>
          <w:noProof w:val="0"/>
          <w:sz w:val="24"/>
          <w:szCs w:val="24"/>
          <w:lang w:val="en-US"/>
        </w:rPr>
        <w:t xml:space="preserve">: </w:t>
      </w:r>
    </w:p>
    <w:p w:rsidR="5223DEFB" w:rsidP="65BDE962" w:rsidRDefault="5223DEFB" w14:paraId="6F073E13" w14:textId="0F1F66C9">
      <w:pPr>
        <w:pStyle w:val="ListParagraph"/>
        <w:spacing w:before="240" w:beforeAutospacing="off" w:after="240" w:afterAutospacing="off"/>
        <w:ind w:left="720"/>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A ready-to-use dataset was created with:</w:t>
      </w:r>
    </w:p>
    <w:p w:rsidR="5223DEFB" w:rsidP="65BDE962" w:rsidRDefault="5223DEFB" w14:paraId="3842C423" w14:textId="1A48311F">
      <w:pPr>
        <w:pStyle w:val="ListParagraph"/>
        <w:numPr>
          <w:ilvl w:val="1"/>
          <w:numId w:val="16"/>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Inputs: Aggregated suburb-level attributes</w:t>
      </w:r>
    </w:p>
    <w:p w:rsidR="5223DEFB" w:rsidP="65BDE962" w:rsidRDefault="5223DEFB" w14:paraId="45B2A488" w14:textId="3963D5C9">
      <w:pPr>
        <w:pStyle w:val="ListParagraph"/>
        <w:numPr>
          <w:ilvl w:val="1"/>
          <w:numId w:val="16"/>
        </w:num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Target: Forecasted % growth in average price over the next 6–12 months (from time series model)</w:t>
      </w:r>
    </w:p>
    <w:p w:rsidR="5223DEFB" w:rsidP="65BDE962" w:rsidRDefault="5223DEFB" w14:paraId="7C756C8F" w14:textId="2C7A1C5B">
      <w:pPr>
        <w:spacing w:before="240" w:beforeAutospacing="off" w:after="240" w:afterAutospacing="off"/>
        <w:rPr>
          <w:rFonts w:ascii="Arial" w:hAnsi="Arial" w:eastAsia="Arial" w:cs="Arial"/>
          <w:b w:val="0"/>
          <w:bCs w:val="0"/>
          <w:noProof w:val="0"/>
          <w:sz w:val="24"/>
          <w:szCs w:val="24"/>
          <w:lang w:val="en-US"/>
        </w:rPr>
      </w:pPr>
      <w:r w:rsidRPr="65BDE962" w:rsidR="5223DEFB">
        <w:rPr>
          <w:rFonts w:ascii="Arial" w:hAnsi="Arial" w:eastAsia="Arial" w:cs="Arial"/>
          <w:b w:val="0"/>
          <w:bCs w:val="0"/>
          <w:noProof w:val="0"/>
          <w:sz w:val="24"/>
          <w:szCs w:val="24"/>
          <w:lang w:val="en-US"/>
        </w:rPr>
        <w:t>This preprocessed dataset was then used for training and evaluation in the supervised learning stage.</w:t>
      </w:r>
    </w:p>
    <w:p w:rsidR="65BDE962" w:rsidP="65BDE962" w:rsidRDefault="65BDE962" w14:paraId="23B94C7A" w14:textId="2734E70B">
      <w:pPr>
        <w:rPr>
          <w:rFonts w:ascii="Arial" w:hAnsi="Arial" w:eastAsia="Arial" w:cs="Arial"/>
          <w:b w:val="0"/>
          <w:bCs w:val="0"/>
        </w:rPr>
      </w:pPr>
    </w:p>
    <w:p w:rsidR="409D6E7F" w:rsidP="65BDE962" w:rsidRDefault="409D6E7F" w14:paraId="1AA83EF6" w14:textId="39EBD301">
      <w:pPr>
        <w:pStyle w:val="Normal"/>
        <w:rPr>
          <w:rFonts w:ascii="Arial" w:hAnsi="Arial" w:eastAsia="Arial" w:cs="Arial"/>
          <w:b w:val="0"/>
          <w:bCs w:val="0"/>
          <w:noProof w:val="0"/>
          <w:color w:val="000000" w:themeColor="text1" w:themeTint="FF" w:themeShade="FF"/>
          <w:sz w:val="28"/>
          <w:szCs w:val="28"/>
          <w:u w:val="single"/>
          <w:lang w:val="en-US"/>
        </w:rPr>
      </w:pPr>
      <w:r w:rsidRPr="65BDE962" w:rsidR="409D6E7F">
        <w:rPr>
          <w:rFonts w:ascii="Arial" w:hAnsi="Arial" w:eastAsia="Arial" w:cs="Arial"/>
          <w:b w:val="0"/>
          <w:bCs w:val="0"/>
          <w:noProof w:val="0"/>
          <w:u w:val="single"/>
          <w:lang w:val="en-US"/>
        </w:rPr>
        <w:t>Justification for Not Using the Sliding Window Method</w:t>
      </w:r>
    </w:p>
    <w:p w:rsidR="409D6E7F" w:rsidP="65BDE962" w:rsidRDefault="409D6E7F" w14:paraId="0B1AD836" w14:textId="1E29F4C7">
      <w:pPr>
        <w:spacing w:before="240" w:beforeAutospacing="off" w:after="240" w:afterAutospacing="off"/>
        <w:rPr>
          <w:rFonts w:ascii="Arial" w:hAnsi="Arial" w:eastAsia="Arial" w:cs="Arial"/>
          <w:b w:val="0"/>
          <w:bCs w:val="0"/>
          <w:noProof w:val="0"/>
          <w:sz w:val="24"/>
          <w:szCs w:val="24"/>
          <w:lang w:val="en-US"/>
        </w:rPr>
      </w:pPr>
      <w:r w:rsidRPr="65BDE962" w:rsidR="409D6E7F">
        <w:rPr>
          <w:rFonts w:ascii="Arial" w:hAnsi="Arial" w:eastAsia="Arial" w:cs="Arial"/>
          <w:b w:val="0"/>
          <w:bCs w:val="0"/>
          <w:noProof w:val="0"/>
          <w:sz w:val="24"/>
          <w:szCs w:val="24"/>
          <w:lang w:val="en-US"/>
        </w:rPr>
        <w:t>A sliding window approach is commonly used in time series forecasting and supervised learning, especially for</w:t>
      </w:r>
      <w:r w:rsidRPr="65BDE962" w:rsidR="2AE4ED42">
        <w:rPr>
          <w:rFonts w:ascii="Arial" w:hAnsi="Arial" w:eastAsia="Arial" w:cs="Arial"/>
          <w:b w:val="0"/>
          <w:bCs w:val="0"/>
          <w:noProof w:val="0"/>
          <w:sz w:val="24"/>
          <w:szCs w:val="24"/>
          <w:lang w:val="en-US"/>
        </w:rPr>
        <w:t xml:space="preserve"> sequence </w:t>
      </w:r>
      <w:r w:rsidRPr="65BDE962" w:rsidR="2AE4ED42">
        <w:rPr>
          <w:rFonts w:ascii="Arial" w:hAnsi="Arial" w:eastAsia="Arial" w:cs="Arial"/>
          <w:b w:val="0"/>
          <w:bCs w:val="0"/>
          <w:noProof w:val="0"/>
          <w:sz w:val="24"/>
          <w:szCs w:val="24"/>
          <w:lang w:val="en-US"/>
        </w:rPr>
        <w:t>modeling (</w:t>
      </w:r>
      <w:r w:rsidRPr="65BDE962" w:rsidR="2AE4ED42">
        <w:rPr>
          <w:rFonts w:ascii="Arial" w:hAnsi="Arial" w:eastAsia="Arial" w:cs="Arial"/>
          <w:b w:val="0"/>
          <w:bCs w:val="0"/>
          <w:noProof w:val="0"/>
          <w:sz w:val="24"/>
          <w:szCs w:val="24"/>
          <w:lang w:val="en-US"/>
        </w:rPr>
        <w:t>predicting stock prices) and models like LSTM, RNNs or regression with lagged variables.</w:t>
      </w:r>
    </w:p>
    <w:p w:rsidR="409D6E7F" w:rsidP="65BDE962" w:rsidRDefault="409D6E7F" w14:paraId="06236DA7" w14:textId="26CB3FA2">
      <w:pPr>
        <w:spacing w:before="240" w:beforeAutospacing="off" w:after="240" w:afterAutospacing="off"/>
        <w:rPr>
          <w:rFonts w:ascii="Arial" w:hAnsi="Arial" w:eastAsia="Arial" w:cs="Arial"/>
          <w:b w:val="0"/>
          <w:bCs w:val="0"/>
          <w:noProof w:val="0"/>
          <w:sz w:val="24"/>
          <w:szCs w:val="24"/>
          <w:lang w:val="en-US"/>
        </w:rPr>
      </w:pPr>
      <w:r w:rsidRPr="65BDE962" w:rsidR="409D6E7F">
        <w:rPr>
          <w:rFonts w:ascii="Arial" w:hAnsi="Arial" w:eastAsia="Arial" w:cs="Arial"/>
          <w:b w:val="0"/>
          <w:bCs w:val="0"/>
          <w:noProof w:val="0"/>
          <w:sz w:val="24"/>
          <w:szCs w:val="24"/>
          <w:lang w:val="en-US"/>
        </w:rPr>
        <w:t>However, in our context</w:t>
      </w:r>
      <w:r w:rsidRPr="65BDE962" w:rsidR="564FBD65">
        <w:rPr>
          <w:rFonts w:ascii="Arial" w:hAnsi="Arial" w:eastAsia="Arial" w:cs="Arial"/>
          <w:b w:val="0"/>
          <w:bCs w:val="0"/>
          <w:noProof w:val="0"/>
          <w:sz w:val="24"/>
          <w:szCs w:val="24"/>
          <w:lang w:val="en-US"/>
        </w:rPr>
        <w:t>,</w:t>
      </w:r>
      <w:r w:rsidRPr="65BDE962" w:rsidR="409D6E7F">
        <w:rPr>
          <w:rFonts w:ascii="Arial" w:hAnsi="Arial" w:eastAsia="Arial" w:cs="Arial"/>
          <w:b w:val="0"/>
          <w:bCs w:val="0"/>
          <w:noProof w:val="0"/>
          <w:sz w:val="24"/>
          <w:szCs w:val="24"/>
          <w:lang w:val="en-US"/>
        </w:rPr>
        <w:t xml:space="preserve"> forecasting aggregated monthly suburb-level prices</w:t>
      </w:r>
      <w:r w:rsidRPr="65BDE962" w:rsidR="15A7075D">
        <w:rPr>
          <w:rFonts w:ascii="Arial" w:hAnsi="Arial" w:eastAsia="Arial" w:cs="Arial"/>
          <w:b w:val="0"/>
          <w:bCs w:val="0"/>
          <w:noProof w:val="0"/>
          <w:sz w:val="24"/>
          <w:szCs w:val="24"/>
          <w:lang w:val="en-US"/>
        </w:rPr>
        <w:t>,</w:t>
      </w:r>
      <w:r w:rsidRPr="65BDE962" w:rsidR="409D6E7F">
        <w:rPr>
          <w:rFonts w:ascii="Arial" w:hAnsi="Arial" w:eastAsia="Arial" w:cs="Arial"/>
          <w:b w:val="0"/>
          <w:bCs w:val="0"/>
          <w:noProof w:val="0"/>
          <w:sz w:val="24"/>
          <w:szCs w:val="24"/>
          <w:lang w:val="en-US"/>
        </w:rPr>
        <w:t xml:space="preserve"> the sliding window method is not </w:t>
      </w:r>
      <w:r w:rsidRPr="65BDE962" w:rsidR="409D6E7F">
        <w:rPr>
          <w:rFonts w:ascii="Arial" w:hAnsi="Arial" w:eastAsia="Arial" w:cs="Arial"/>
          <w:b w:val="0"/>
          <w:bCs w:val="0"/>
          <w:noProof w:val="0"/>
          <w:sz w:val="24"/>
          <w:szCs w:val="24"/>
          <w:lang w:val="en-US"/>
        </w:rPr>
        <w:t>optima</w:t>
      </w:r>
      <w:r w:rsidRPr="65BDE962" w:rsidR="409D6E7F">
        <w:rPr>
          <w:rFonts w:ascii="Arial" w:hAnsi="Arial" w:eastAsia="Arial" w:cs="Arial"/>
          <w:b w:val="0"/>
          <w:bCs w:val="0"/>
          <w:noProof w:val="0"/>
          <w:sz w:val="24"/>
          <w:szCs w:val="24"/>
          <w:lang w:val="en-US"/>
        </w:rPr>
        <w:t>l</w:t>
      </w:r>
      <w:r w:rsidRPr="65BDE962" w:rsidR="409D6E7F">
        <w:rPr>
          <w:rFonts w:ascii="Arial" w:hAnsi="Arial" w:eastAsia="Arial" w:cs="Arial"/>
          <w:b w:val="0"/>
          <w:bCs w:val="0"/>
          <w:noProof w:val="0"/>
          <w:sz w:val="24"/>
          <w:szCs w:val="24"/>
          <w:lang w:val="en-US"/>
        </w:rPr>
        <w:t xml:space="preserve"> because</w:t>
      </w:r>
      <w:r w:rsidRPr="65BDE962" w:rsidR="3FEA8825">
        <w:rPr>
          <w:rFonts w:ascii="Arial" w:hAnsi="Arial" w:eastAsia="Arial" w:cs="Arial"/>
          <w:b w:val="0"/>
          <w:bCs w:val="0"/>
          <w:noProof w:val="0"/>
          <w:sz w:val="24"/>
          <w:szCs w:val="24"/>
          <w:lang w:val="en-US"/>
        </w:rPr>
        <w:t xml:space="preserve"> our task </w:t>
      </w:r>
      <w:r w:rsidRPr="65BDE962" w:rsidR="3FEA8825">
        <w:rPr>
          <w:rFonts w:ascii="Arial" w:hAnsi="Arial" w:eastAsia="Arial" w:cs="Arial"/>
          <w:b w:val="0"/>
          <w:bCs w:val="0"/>
          <w:noProof w:val="0"/>
          <w:sz w:val="24"/>
          <w:szCs w:val="24"/>
          <w:lang w:val="en-US"/>
        </w:rPr>
        <w:t>isn’t</w:t>
      </w:r>
      <w:r w:rsidRPr="65BDE962" w:rsidR="3FEA8825">
        <w:rPr>
          <w:rFonts w:ascii="Arial" w:hAnsi="Arial" w:eastAsia="Arial" w:cs="Arial"/>
          <w:b w:val="0"/>
          <w:bCs w:val="0"/>
          <w:noProof w:val="0"/>
          <w:sz w:val="24"/>
          <w:szCs w:val="24"/>
          <w:lang w:val="en-US"/>
        </w:rPr>
        <w:t xml:space="preserve"> to predict the next price point based on lag of </w:t>
      </w:r>
      <w:r w:rsidRPr="65BDE962" w:rsidR="3FEA8825">
        <w:rPr>
          <w:rFonts w:ascii="Arial" w:hAnsi="Arial" w:eastAsia="Arial" w:cs="Arial"/>
          <w:b w:val="0"/>
          <w:bCs w:val="0"/>
          <w:noProof w:val="0"/>
          <w:sz w:val="24"/>
          <w:szCs w:val="24"/>
          <w:lang w:val="en-US"/>
        </w:rPr>
        <w:t>previous</w:t>
      </w:r>
      <w:r w:rsidRPr="65BDE962" w:rsidR="3FEA8825">
        <w:rPr>
          <w:rFonts w:ascii="Arial" w:hAnsi="Arial" w:eastAsia="Arial" w:cs="Arial"/>
          <w:b w:val="0"/>
          <w:bCs w:val="0"/>
          <w:noProof w:val="0"/>
          <w:sz w:val="24"/>
          <w:szCs w:val="24"/>
          <w:lang w:val="en-US"/>
        </w:rPr>
        <w:t xml:space="preserve"> data. We also are forecasting using models fitted per suburb</w:t>
      </w:r>
      <w:r w:rsidRPr="65BDE962" w:rsidR="05BECE08">
        <w:rPr>
          <w:rFonts w:ascii="Arial" w:hAnsi="Arial" w:eastAsia="Arial" w:cs="Arial"/>
          <w:b w:val="0"/>
          <w:bCs w:val="0"/>
          <w:noProof w:val="0"/>
          <w:sz w:val="24"/>
          <w:szCs w:val="24"/>
          <w:lang w:val="en-US"/>
        </w:rPr>
        <w:t xml:space="preserve"> and </w:t>
      </w:r>
      <w:r w:rsidRPr="65BDE962" w:rsidR="636E4726">
        <w:rPr>
          <w:rFonts w:ascii="Arial" w:hAnsi="Arial" w:eastAsia="Arial" w:cs="Arial"/>
          <w:b w:val="0"/>
          <w:bCs w:val="0"/>
          <w:noProof w:val="0"/>
          <w:sz w:val="24"/>
          <w:szCs w:val="24"/>
          <w:lang w:val="en-US"/>
        </w:rPr>
        <w:t>aren't</w:t>
      </w:r>
      <w:r w:rsidRPr="65BDE962" w:rsidR="05BECE08">
        <w:rPr>
          <w:rFonts w:ascii="Arial" w:hAnsi="Arial" w:eastAsia="Arial" w:cs="Arial"/>
          <w:b w:val="0"/>
          <w:bCs w:val="0"/>
          <w:noProof w:val="0"/>
          <w:sz w:val="24"/>
          <w:szCs w:val="24"/>
          <w:lang w:val="en-US"/>
        </w:rPr>
        <w:t xml:space="preserve"> </w:t>
      </w:r>
      <w:r w:rsidRPr="65BDE962" w:rsidR="4949390B">
        <w:rPr>
          <w:rFonts w:ascii="Arial" w:hAnsi="Arial" w:eastAsia="Arial" w:cs="Arial"/>
          <w:b w:val="0"/>
          <w:bCs w:val="0"/>
          <w:noProof w:val="0"/>
          <w:sz w:val="24"/>
          <w:szCs w:val="24"/>
          <w:lang w:val="en-US"/>
        </w:rPr>
        <w:t>building global</w:t>
      </w:r>
      <w:r w:rsidRPr="65BDE962" w:rsidR="3FEA8825">
        <w:rPr>
          <w:rFonts w:ascii="Arial" w:hAnsi="Arial" w:eastAsia="Arial" w:cs="Arial"/>
          <w:b w:val="0"/>
          <w:bCs w:val="0"/>
          <w:noProof w:val="0"/>
          <w:sz w:val="24"/>
          <w:szCs w:val="24"/>
          <w:lang w:val="en-US"/>
        </w:rPr>
        <w:t xml:space="preserve"> sequence model. We are more interested in trend extrapolation and correlation of features and not short-term </w:t>
      </w:r>
      <w:r w:rsidRPr="65BDE962" w:rsidR="088F980A">
        <w:rPr>
          <w:rFonts w:ascii="Arial" w:hAnsi="Arial" w:eastAsia="Arial" w:cs="Arial"/>
          <w:b w:val="0"/>
          <w:bCs w:val="0"/>
          <w:noProof w:val="0"/>
          <w:sz w:val="24"/>
          <w:szCs w:val="24"/>
          <w:lang w:val="en-US"/>
        </w:rPr>
        <w:t>prediction</w:t>
      </w:r>
      <w:r w:rsidRPr="65BDE962" w:rsidR="3FEA8825">
        <w:rPr>
          <w:rFonts w:ascii="Arial" w:hAnsi="Arial" w:eastAsia="Arial" w:cs="Arial"/>
          <w:b w:val="0"/>
          <w:bCs w:val="0"/>
          <w:noProof w:val="0"/>
          <w:sz w:val="24"/>
          <w:szCs w:val="24"/>
          <w:lang w:val="en-US"/>
        </w:rPr>
        <w:t>.</w:t>
      </w:r>
    </w:p>
    <w:p w:rsidR="5C131E8A" w:rsidP="65BDE962" w:rsidRDefault="5C131E8A" w14:paraId="7899DF21" w14:textId="1390D5FD">
      <w:pPr>
        <w:spacing w:before="240" w:beforeAutospacing="off" w:after="240" w:afterAutospacing="off"/>
        <w:rPr>
          <w:rFonts w:ascii="Arial" w:hAnsi="Arial" w:eastAsia="Arial" w:cs="Arial"/>
          <w:b w:val="0"/>
          <w:bCs w:val="0"/>
          <w:noProof w:val="0"/>
          <w:sz w:val="24"/>
          <w:szCs w:val="24"/>
          <w:lang w:val="en-US"/>
        </w:rPr>
      </w:pPr>
      <w:r w:rsidRPr="65BDE962" w:rsidR="5C131E8A">
        <w:rPr>
          <w:rFonts w:ascii="Arial" w:hAnsi="Arial" w:eastAsia="Arial" w:cs="Arial"/>
          <w:b w:val="0"/>
          <w:bCs w:val="0"/>
          <w:noProof w:val="0"/>
          <w:sz w:val="24"/>
          <w:szCs w:val="24"/>
          <w:lang w:val="en-US"/>
        </w:rPr>
        <w:t>So, forecasting the time series of suburbs using ARIMA/ETS aligns better with our business goals.</w:t>
      </w:r>
    </w:p>
    <w:p w:rsidR="65BDE962" w:rsidP="65BDE962" w:rsidRDefault="65BDE962" w14:paraId="048639E8" w14:textId="46AF4C6C">
      <w:pPr>
        <w:pStyle w:val="Normal"/>
        <w:rPr>
          <w:rFonts w:ascii="Arial" w:hAnsi="Arial" w:eastAsia="Arial" w:cs="Arial"/>
          <w:b w:val="0"/>
          <w:bCs w:val="0"/>
          <w:noProof w:val="0"/>
          <w:lang w:val="en-US"/>
        </w:rPr>
      </w:pPr>
    </w:p>
    <w:p w:rsidR="65BDE962" w:rsidP="65BDE962" w:rsidRDefault="65BDE962" w14:paraId="61BF9C60" w14:textId="1E2BD124">
      <w:pPr>
        <w:rPr>
          <w:rFonts w:ascii="Arial" w:hAnsi="Arial" w:eastAsia="Arial" w:cs="Arial"/>
          <w:b w:val="0"/>
          <w:bCs w:val="0"/>
        </w:rPr>
      </w:pPr>
    </w:p>
    <w:p w:rsidR="65BDE962" w:rsidP="65BDE962" w:rsidRDefault="65BDE962" w14:paraId="594820D5" w14:textId="305C1C64">
      <w:pPr>
        <w:rPr>
          <w:rFonts w:ascii="Arial" w:hAnsi="Arial" w:eastAsia="Arial" w:cs="Arial"/>
          <w:b w:val="0"/>
          <w:bCs w:val="0"/>
        </w:rPr>
      </w:pPr>
    </w:p>
    <w:p w:rsidR="65BDE962" w:rsidP="65BDE962" w:rsidRDefault="65BDE962" w14:paraId="63D4EEC7" w14:textId="2687A3AD">
      <w:pPr>
        <w:rPr>
          <w:rFonts w:ascii="Arial" w:hAnsi="Arial" w:eastAsia="Arial" w:cs="Arial"/>
          <w:b w:val="0"/>
          <w:bCs w:val="0"/>
        </w:rPr>
      </w:pPr>
    </w:p>
    <w:p w:rsidR="65BDE962" w:rsidP="65BDE962" w:rsidRDefault="65BDE962" w14:paraId="01B4165A" w14:textId="58EAC549">
      <w:pPr>
        <w:rPr>
          <w:rFonts w:ascii="Arial" w:hAnsi="Arial" w:eastAsia="Arial" w:cs="Arial"/>
          <w:b w:val="0"/>
          <w:bCs w:val="0"/>
        </w:rPr>
      </w:pPr>
    </w:p>
    <w:p w:rsidR="65BDE962" w:rsidP="65BDE962" w:rsidRDefault="65BDE962" w14:paraId="35AE5B54" w14:textId="3FED3C18">
      <w:pPr>
        <w:rPr>
          <w:rFonts w:ascii="Arial" w:hAnsi="Arial" w:eastAsia="Arial" w:cs="Arial"/>
          <w:b w:val="0"/>
          <w:bCs w:val="0"/>
        </w:rPr>
      </w:pPr>
    </w:p>
    <w:p w:rsidR="65BDE962" w:rsidP="65BDE962" w:rsidRDefault="65BDE962" w14:paraId="22292AC9" w14:textId="6578F6B0">
      <w:pPr>
        <w:rPr>
          <w:rFonts w:ascii="Arial" w:hAnsi="Arial" w:eastAsia="Arial" w:cs="Arial"/>
          <w:b w:val="0"/>
          <w:bCs w:val="0"/>
        </w:rPr>
      </w:pPr>
    </w:p>
    <w:p w:rsidR="6E0F099B" w:rsidP="65BDE962" w:rsidRDefault="6E0F099B" w14:paraId="5FF63B4D" w14:textId="3743A125">
      <w:pPr>
        <w:pStyle w:val="Heading1"/>
        <w:rPr>
          <w:rFonts w:ascii="Arial" w:hAnsi="Arial" w:eastAsia="Arial" w:cs="Arial"/>
          <w:b w:val="0"/>
          <w:bCs w:val="0"/>
          <w:i w:val="0"/>
          <w:iCs w:val="0"/>
          <w:caps w:val="0"/>
          <w:smallCaps w:val="0"/>
          <w:strike w:val="0"/>
          <w:dstrike w:val="0"/>
          <w:noProof w:val="0"/>
          <w:color w:val="365F91"/>
          <w:sz w:val="28"/>
          <w:szCs w:val="28"/>
          <w:u w:val="none"/>
          <w:lang w:val="en-US"/>
        </w:rPr>
      </w:pPr>
      <w:r w:rsidRPr="65BDE962" w:rsidR="6E0F099B">
        <w:rPr>
          <w:rFonts w:ascii="Arial" w:hAnsi="Arial" w:eastAsia="Arial" w:cs="Arial"/>
          <w:b w:val="0"/>
          <w:bCs w:val="0"/>
          <w:i w:val="0"/>
          <w:iCs w:val="0"/>
          <w:caps w:val="0"/>
          <w:smallCaps w:val="0"/>
          <w:strike w:val="0"/>
          <w:dstrike w:val="0"/>
          <w:noProof w:val="0"/>
          <w:color w:val="365F91"/>
          <w:sz w:val="28"/>
          <w:szCs w:val="28"/>
          <w:u w:val="none"/>
          <w:lang w:val="en-US"/>
        </w:rPr>
        <w:t>Results &amp; Discussion</w:t>
      </w:r>
    </w:p>
    <w:p w:rsidR="69BA3BF7" w:rsidP="65BDE962" w:rsidRDefault="69BA3BF7" w14:paraId="79ABE0D8" w14:textId="23A798A6">
      <w:pPr>
        <w:spacing w:before="240" w:beforeAutospacing="off" w:after="240" w:afterAutospacing="off"/>
        <w:rPr>
          <w:rFonts w:ascii="Arial" w:hAnsi="Arial" w:eastAsia="Arial" w:cs="Arial"/>
          <w:b w:val="0"/>
          <w:bCs w:val="0"/>
          <w:noProof w:val="0"/>
          <w:sz w:val="24"/>
          <w:szCs w:val="24"/>
          <w:lang w:val="en-US"/>
        </w:rPr>
      </w:pPr>
      <w:r w:rsidRPr="65BDE962" w:rsidR="69BA3BF7">
        <w:rPr>
          <w:rFonts w:ascii="Arial" w:hAnsi="Arial" w:eastAsia="Arial" w:cs="Arial"/>
          <w:b w:val="0"/>
          <w:bCs w:val="0"/>
          <w:noProof w:val="0"/>
          <w:sz w:val="24"/>
          <w:szCs w:val="24"/>
          <w:lang w:val="en-US"/>
        </w:rPr>
        <w:t xml:space="preserve">The results of the analysis and the interpreted meaning and implications for </w:t>
      </w:r>
      <w:r w:rsidRPr="65BDE962" w:rsidR="69BA3BF7">
        <w:rPr>
          <w:rFonts w:ascii="Arial" w:hAnsi="Arial" w:eastAsia="Arial" w:cs="Arial"/>
          <w:b w:val="0"/>
          <w:bCs w:val="0"/>
          <w:noProof w:val="0"/>
          <w:sz w:val="24"/>
          <w:szCs w:val="24"/>
          <w:lang w:val="en-US"/>
        </w:rPr>
        <w:t>identifying</w:t>
      </w:r>
      <w:r w:rsidRPr="65BDE962" w:rsidR="69BA3BF7">
        <w:rPr>
          <w:rFonts w:ascii="Arial" w:hAnsi="Arial" w:eastAsia="Arial" w:cs="Arial"/>
          <w:b w:val="0"/>
          <w:bCs w:val="0"/>
          <w:noProof w:val="0"/>
          <w:sz w:val="24"/>
          <w:szCs w:val="24"/>
          <w:lang w:val="en-US"/>
        </w:rPr>
        <w:t xml:space="preserve"> the emerging Melbourne suburbs are highlighted in this section. The project combines time series forecasting and supervised learning to evaluate suburb-level growth potential based on historical housing data.</w:t>
      </w:r>
    </w:p>
    <w:p w:rsidR="65BDE962" w:rsidP="65BDE962" w:rsidRDefault="65BDE962" w14:paraId="2E1A873E" w14:textId="18E2FFF1">
      <w:pPr>
        <w:rPr>
          <w:rFonts w:ascii="Arial" w:hAnsi="Arial" w:eastAsia="Arial" w:cs="Arial"/>
          <w:b w:val="0"/>
          <w:bCs w:val="0"/>
        </w:rPr>
      </w:pPr>
    </w:p>
    <w:p w:rsidR="437D5A05" w:rsidP="65BDE962" w:rsidRDefault="437D5A05" w14:paraId="74C3B870" w14:textId="0398A1CD">
      <w:pPr>
        <w:pStyle w:val="Normal"/>
        <w:rPr>
          <w:rFonts w:ascii="Arial" w:hAnsi="Arial" w:eastAsia="Arial" w:cs="Arial"/>
          <w:b w:val="0"/>
          <w:bCs w:val="0"/>
          <w:noProof w:val="0"/>
          <w:lang w:val="en-US"/>
        </w:rPr>
      </w:pPr>
      <w:r w:rsidRPr="65BDE962" w:rsidR="437D5A05">
        <w:rPr>
          <w:rFonts w:ascii="Arial" w:hAnsi="Arial" w:eastAsia="Arial" w:cs="Arial"/>
          <w:b w:val="0"/>
          <w:bCs w:val="0"/>
          <w:noProof w:val="0"/>
          <w:lang w:val="en-US"/>
        </w:rPr>
        <w:t>Key Results</w:t>
      </w:r>
    </w:p>
    <w:p w:rsidR="437D5A05" w:rsidP="65BDE962" w:rsidRDefault="437D5A05" w14:paraId="6A8ED6B2" w14:textId="13F23219">
      <w:pPr>
        <w:pStyle w:val="ListParagraph"/>
        <w:numPr>
          <w:ilvl w:val="0"/>
          <w:numId w:val="17"/>
        </w:numPr>
        <w:spacing w:before="240" w:beforeAutospacing="off" w:after="240" w:afterAutospacing="off"/>
        <w:rPr>
          <w:rFonts w:ascii="Arial" w:hAnsi="Arial" w:eastAsia="Arial" w:cs="Arial"/>
          <w:b w:val="0"/>
          <w:bCs w:val="0"/>
          <w:noProof w:val="0"/>
          <w:sz w:val="24"/>
          <w:szCs w:val="24"/>
          <w:lang w:val="en-US"/>
        </w:rPr>
      </w:pPr>
      <w:r w:rsidRPr="65BDE962" w:rsidR="437D5A05">
        <w:rPr>
          <w:rFonts w:ascii="Arial" w:hAnsi="Arial" w:eastAsia="Arial" w:cs="Arial"/>
          <w:b w:val="0"/>
          <w:bCs w:val="0"/>
          <w:noProof w:val="0"/>
          <w:sz w:val="24"/>
          <w:szCs w:val="24"/>
          <w:lang w:val="en-US"/>
        </w:rPr>
        <w:t>Top Emerging Suburbs by Predicted Growth</w:t>
      </w:r>
      <w:r w:rsidRPr="65BDE962" w:rsidR="437D5A05">
        <w:rPr>
          <w:rFonts w:ascii="Arial" w:hAnsi="Arial" w:eastAsia="Arial" w:cs="Arial"/>
          <w:b w:val="0"/>
          <w:bCs w:val="0"/>
          <w:noProof w:val="0"/>
          <w:sz w:val="24"/>
          <w:szCs w:val="24"/>
          <w:lang w:val="en-US"/>
        </w:rPr>
        <w:t>:</w:t>
      </w:r>
      <w:r>
        <w:br/>
      </w:r>
      <w:r w:rsidRPr="65BDE962" w:rsidR="437D5A05">
        <w:rPr>
          <w:rFonts w:ascii="Arial" w:hAnsi="Arial" w:eastAsia="Arial" w:cs="Arial"/>
          <w:b w:val="0"/>
          <w:bCs w:val="0"/>
          <w:noProof w:val="0"/>
          <w:sz w:val="24"/>
          <w:szCs w:val="24"/>
          <w:lang w:val="en-US"/>
        </w:rPr>
        <w:t xml:space="preserve"> The top 5 suburbs predicted to show the highest growth in housing prices are:</w:t>
      </w:r>
    </w:p>
    <w:p w:rsidR="437D5A05" w:rsidP="65BDE962" w:rsidRDefault="437D5A05" w14:paraId="3BBEED23" w14:textId="50F9B413">
      <w:pPr>
        <w:pStyle w:val="ListParagraph"/>
        <w:numPr>
          <w:ilvl w:val="1"/>
          <w:numId w:val="17"/>
        </w:numPr>
        <w:spacing w:before="240" w:beforeAutospacing="off" w:after="240" w:afterAutospacing="off"/>
        <w:rPr>
          <w:rFonts w:ascii="Arial" w:hAnsi="Arial" w:eastAsia="Arial" w:cs="Arial"/>
          <w:b w:val="0"/>
          <w:bCs w:val="0"/>
          <w:noProof w:val="0"/>
          <w:sz w:val="24"/>
          <w:szCs w:val="24"/>
          <w:lang w:val="en-US"/>
        </w:rPr>
      </w:pPr>
      <w:r w:rsidRPr="65BDE962" w:rsidR="437D5A05">
        <w:rPr>
          <w:rFonts w:ascii="Arial" w:hAnsi="Arial" w:eastAsia="Arial" w:cs="Arial"/>
          <w:b w:val="0"/>
          <w:bCs w:val="0"/>
          <w:noProof w:val="0"/>
          <w:sz w:val="24"/>
          <w:szCs w:val="24"/>
          <w:lang w:val="en-US"/>
        </w:rPr>
        <w:t xml:space="preserve">Balwyn North </w:t>
      </w:r>
      <w:r w:rsidRPr="65BDE962" w:rsidR="4757CB55">
        <w:rPr>
          <w:rFonts w:ascii="Arial" w:hAnsi="Arial" w:eastAsia="Arial" w:cs="Arial"/>
          <w:b w:val="0"/>
          <w:bCs w:val="0"/>
          <w:noProof w:val="0"/>
          <w:sz w:val="24"/>
          <w:szCs w:val="24"/>
          <w:lang w:val="en-US"/>
        </w:rPr>
        <w:t>(</w:t>
      </w:r>
    </w:p>
    <w:p w:rsidR="437D5A05" w:rsidP="65BDE962" w:rsidRDefault="437D5A05" w14:paraId="474DF2E1" w14:textId="7D58007B">
      <w:pPr>
        <w:pStyle w:val="ListParagraph"/>
        <w:numPr>
          <w:ilvl w:val="1"/>
          <w:numId w:val="17"/>
        </w:numPr>
        <w:spacing w:before="240" w:beforeAutospacing="off" w:after="240" w:afterAutospacing="off"/>
        <w:rPr>
          <w:rFonts w:ascii="Arial" w:hAnsi="Arial" w:eastAsia="Arial" w:cs="Arial"/>
          <w:b w:val="0"/>
          <w:bCs w:val="0"/>
          <w:noProof w:val="0"/>
          <w:sz w:val="24"/>
          <w:szCs w:val="24"/>
          <w:lang w:val="en-US"/>
        </w:rPr>
      </w:pPr>
      <w:r w:rsidRPr="65BDE962" w:rsidR="437D5A05">
        <w:rPr>
          <w:rFonts w:ascii="Arial" w:hAnsi="Arial" w:eastAsia="Arial" w:cs="Arial"/>
          <w:b w:val="0"/>
          <w:bCs w:val="0"/>
          <w:noProof w:val="0"/>
          <w:sz w:val="24"/>
          <w:szCs w:val="24"/>
          <w:lang w:val="en-US"/>
        </w:rPr>
        <w:t xml:space="preserve">Bentleigh </w:t>
      </w:r>
      <w:r w:rsidRPr="65BDE962" w:rsidR="4BC2AA67">
        <w:rPr>
          <w:rFonts w:ascii="Arial" w:hAnsi="Arial" w:eastAsia="Arial" w:cs="Arial"/>
          <w:b w:val="0"/>
          <w:bCs w:val="0"/>
          <w:noProof w:val="0"/>
          <w:sz w:val="24"/>
          <w:szCs w:val="24"/>
          <w:lang w:val="en-US"/>
        </w:rPr>
        <w:t xml:space="preserve">East </w:t>
      </w:r>
    </w:p>
    <w:p w:rsidR="437D5A05" w:rsidP="65BDE962" w:rsidRDefault="437D5A05" w14:paraId="0F72640D" w14:textId="3E756ABE">
      <w:pPr>
        <w:pStyle w:val="ListParagraph"/>
        <w:numPr>
          <w:ilvl w:val="1"/>
          <w:numId w:val="17"/>
        </w:numPr>
        <w:spacing w:before="240" w:beforeAutospacing="off" w:after="240" w:afterAutospacing="off"/>
        <w:rPr>
          <w:rFonts w:ascii="Arial" w:hAnsi="Arial" w:eastAsia="Arial" w:cs="Arial"/>
          <w:b w:val="0"/>
          <w:bCs w:val="0"/>
          <w:noProof w:val="0"/>
          <w:sz w:val="24"/>
          <w:szCs w:val="24"/>
          <w:lang w:val="en-US"/>
        </w:rPr>
      </w:pPr>
      <w:r w:rsidRPr="65BDE962" w:rsidR="437D5A05">
        <w:rPr>
          <w:rFonts w:ascii="Arial" w:hAnsi="Arial" w:eastAsia="Arial" w:cs="Arial"/>
          <w:b w:val="0"/>
          <w:bCs w:val="0"/>
          <w:noProof w:val="0"/>
          <w:sz w:val="24"/>
          <w:szCs w:val="24"/>
          <w:lang w:val="en-US"/>
        </w:rPr>
        <w:t>Glenroy</w:t>
      </w:r>
    </w:p>
    <w:p w:rsidR="437D5A05" w:rsidP="65BDE962" w:rsidRDefault="437D5A05" w14:paraId="196C0582" w14:textId="006C1102">
      <w:pPr>
        <w:pStyle w:val="ListParagraph"/>
        <w:numPr>
          <w:ilvl w:val="1"/>
          <w:numId w:val="17"/>
        </w:numPr>
        <w:spacing w:before="240" w:beforeAutospacing="off" w:after="240" w:afterAutospacing="off"/>
        <w:rPr>
          <w:rFonts w:ascii="Arial" w:hAnsi="Arial" w:eastAsia="Arial" w:cs="Arial"/>
          <w:b w:val="0"/>
          <w:bCs w:val="0"/>
          <w:noProof w:val="0"/>
          <w:sz w:val="24"/>
          <w:szCs w:val="24"/>
          <w:lang w:val="en-US"/>
        </w:rPr>
      </w:pPr>
      <w:r w:rsidRPr="65BDE962" w:rsidR="437D5A05">
        <w:rPr>
          <w:rFonts w:ascii="Arial" w:hAnsi="Arial" w:eastAsia="Arial" w:cs="Arial"/>
          <w:b w:val="0"/>
          <w:bCs w:val="0"/>
          <w:noProof w:val="0"/>
          <w:sz w:val="24"/>
          <w:szCs w:val="24"/>
          <w:lang w:val="en-US"/>
        </w:rPr>
        <w:t>Pascoe Vale</w:t>
      </w:r>
    </w:p>
    <w:p w:rsidR="437D5A05" w:rsidP="65BDE962" w:rsidRDefault="437D5A05" w14:paraId="227882EE" w14:textId="5482C3F0">
      <w:pPr>
        <w:pStyle w:val="ListParagraph"/>
        <w:numPr>
          <w:ilvl w:val="1"/>
          <w:numId w:val="17"/>
        </w:numPr>
        <w:spacing w:before="240" w:beforeAutospacing="off" w:after="240" w:afterAutospacing="off"/>
        <w:rPr>
          <w:rFonts w:ascii="Arial" w:hAnsi="Arial" w:eastAsia="Arial" w:cs="Arial"/>
          <w:b w:val="0"/>
          <w:bCs w:val="0"/>
          <w:noProof w:val="0"/>
          <w:sz w:val="24"/>
          <w:szCs w:val="24"/>
          <w:lang w:val="en-US"/>
        </w:rPr>
      </w:pPr>
      <w:r w:rsidRPr="65BDE962" w:rsidR="437D5A05">
        <w:rPr>
          <w:rFonts w:ascii="Arial" w:hAnsi="Arial" w:eastAsia="Arial" w:cs="Arial"/>
          <w:b w:val="0"/>
          <w:bCs w:val="0"/>
          <w:noProof w:val="0"/>
          <w:sz w:val="24"/>
          <w:szCs w:val="24"/>
          <w:lang w:val="en-US"/>
        </w:rPr>
        <w:t xml:space="preserve">South </w:t>
      </w:r>
      <w:r w:rsidRPr="65BDE962" w:rsidR="437D5A05">
        <w:rPr>
          <w:rFonts w:ascii="Arial" w:hAnsi="Arial" w:eastAsia="Arial" w:cs="Arial"/>
          <w:b w:val="0"/>
          <w:bCs w:val="0"/>
          <w:noProof w:val="0"/>
          <w:sz w:val="24"/>
          <w:szCs w:val="24"/>
          <w:lang w:val="en-US"/>
        </w:rPr>
        <w:t>Yarra</w:t>
      </w:r>
    </w:p>
    <w:p w:rsidR="65BDE962" w:rsidP="65BDE962" w:rsidRDefault="65BDE962" w14:paraId="03748A72" w14:textId="298A6193">
      <w:pPr>
        <w:pStyle w:val="ListParagraph"/>
        <w:spacing w:before="240" w:beforeAutospacing="off" w:after="240" w:afterAutospacing="off"/>
        <w:ind w:left="1440"/>
        <w:rPr>
          <w:rFonts w:ascii="Arial" w:hAnsi="Arial" w:eastAsia="Arial" w:cs="Arial"/>
          <w:b w:val="0"/>
          <w:bCs w:val="0"/>
          <w:noProof w:val="0"/>
          <w:sz w:val="24"/>
          <w:szCs w:val="24"/>
          <w:lang w:val="en-US"/>
        </w:rPr>
      </w:pPr>
    </w:p>
    <w:p w:rsidR="65BDE962" w:rsidP="65BDE962" w:rsidRDefault="65BDE962" w14:paraId="76896669" w14:textId="2AD3AA80">
      <w:pPr>
        <w:spacing w:before="240" w:beforeAutospacing="off" w:after="240" w:afterAutospacing="off"/>
        <w:ind w:left="1440"/>
        <w:rPr>
          <w:rFonts w:ascii="Arial" w:hAnsi="Arial" w:eastAsia="Arial" w:cs="Arial"/>
          <w:b w:val="0"/>
          <w:bCs w:val="0"/>
        </w:rPr>
      </w:pPr>
    </w:p>
    <w:p w:rsidR="7B361B6C" w:rsidP="65BDE962" w:rsidRDefault="7B361B6C" w14:paraId="16B8BD28" w14:textId="39A65897">
      <w:pPr>
        <w:spacing w:before="240" w:beforeAutospacing="off" w:after="240" w:afterAutospacing="off"/>
        <w:ind w:left="1440"/>
        <w:rPr>
          <w:rFonts w:ascii="Arial" w:hAnsi="Arial" w:eastAsia="Arial" w:cs="Arial"/>
          <w:b w:val="0"/>
          <w:bCs w:val="0"/>
        </w:rPr>
      </w:pPr>
      <w:r w:rsidR="7B361B6C">
        <w:drawing>
          <wp:inline wp14:editId="44658964" wp14:anchorId="4BE321F4">
            <wp:extent cx="5943600" cy="2905125"/>
            <wp:effectExtent l="0" t="0" r="0" b="0"/>
            <wp:docPr id="2008221952" name="" title=""/>
            <wp:cNvGraphicFramePr>
              <a:graphicFrameLocks noChangeAspect="1"/>
            </wp:cNvGraphicFramePr>
            <a:graphic>
              <a:graphicData uri="http://schemas.openxmlformats.org/drawingml/2006/picture">
                <pic:pic>
                  <pic:nvPicPr>
                    <pic:cNvPr id="0" name=""/>
                    <pic:cNvPicPr/>
                  </pic:nvPicPr>
                  <pic:blipFill>
                    <a:blip r:embed="R6ca4b750dddc40f5">
                      <a:extLst>
                        <a:ext xmlns:a="http://schemas.openxmlformats.org/drawingml/2006/main" uri="{28A0092B-C50C-407E-A947-70E740481C1C}">
                          <a14:useLocalDpi val="0"/>
                        </a:ext>
                      </a:extLst>
                    </a:blip>
                    <a:stretch>
                      <a:fillRect/>
                    </a:stretch>
                  </pic:blipFill>
                  <pic:spPr>
                    <a:xfrm>
                      <a:off x="0" y="0"/>
                      <a:ext cx="5943600" cy="2905125"/>
                    </a:xfrm>
                    <a:prstGeom prst="rect">
                      <a:avLst/>
                    </a:prstGeom>
                  </pic:spPr>
                </pic:pic>
              </a:graphicData>
            </a:graphic>
          </wp:inline>
        </w:drawing>
      </w:r>
    </w:p>
    <w:p w:rsidR="7B361B6C" w:rsidP="65BDE962" w:rsidRDefault="7B361B6C" w14:paraId="2E568318" w14:textId="78BEABBA">
      <w:pPr>
        <w:spacing w:before="240" w:beforeAutospacing="off" w:after="240" w:afterAutospacing="off"/>
        <w:jc w:val="center"/>
        <w:rPr>
          <w:rFonts w:ascii="Arial" w:hAnsi="Arial" w:eastAsia="Arial" w:cs="Arial"/>
          <w:b w:val="0"/>
          <w:bCs w:val="0"/>
          <w:i w:val="0"/>
          <w:iCs w:val="0"/>
          <w:noProof w:val="0"/>
          <w:sz w:val="30"/>
          <w:szCs w:val="30"/>
          <w:lang w:val="en-US"/>
        </w:rPr>
      </w:pPr>
      <w:r w:rsidRPr="65BDE962" w:rsidR="7B361B6C">
        <w:rPr>
          <w:rFonts w:ascii="Arial" w:hAnsi="Arial" w:eastAsia="Arial" w:cs="Arial"/>
          <w:b w:val="0"/>
          <w:bCs w:val="0"/>
          <w:i w:val="0"/>
          <w:iCs w:val="0"/>
          <w:noProof w:val="0"/>
          <w:sz w:val="30"/>
          <w:szCs w:val="30"/>
          <w:lang w:val="en-US"/>
        </w:rPr>
        <w:t xml:space="preserve">Figure: </w:t>
      </w:r>
      <w:r w:rsidRPr="65BDE962" w:rsidR="7B361B6C">
        <w:rPr>
          <w:rFonts w:ascii="Arial" w:hAnsi="Arial" w:eastAsia="Arial" w:cs="Arial"/>
          <w:b w:val="0"/>
          <w:bCs w:val="0"/>
          <w:i w:val="0"/>
          <w:iCs w:val="0"/>
          <w:noProof w:val="0"/>
          <w:sz w:val="30"/>
          <w:szCs w:val="30"/>
          <w:u w:val="single"/>
          <w:lang w:val="en-US"/>
        </w:rPr>
        <w:t xml:space="preserve">Top 10 Emerging Suburbs by predicted </w:t>
      </w:r>
      <w:r w:rsidRPr="65BDE962" w:rsidR="7B361B6C">
        <w:rPr>
          <w:rFonts w:ascii="Arial" w:hAnsi="Arial" w:eastAsia="Arial" w:cs="Arial"/>
          <w:b w:val="0"/>
          <w:bCs w:val="0"/>
          <w:i w:val="0"/>
          <w:iCs w:val="0"/>
          <w:noProof w:val="0"/>
          <w:sz w:val="30"/>
          <w:szCs w:val="30"/>
          <w:u w:val="single"/>
          <w:lang w:val="en-US"/>
        </w:rPr>
        <w:t>growth (</w:t>
      </w:r>
      <w:r w:rsidRPr="65BDE962" w:rsidR="7B361B6C">
        <w:rPr>
          <w:rFonts w:ascii="Arial" w:hAnsi="Arial" w:eastAsia="Arial" w:cs="Arial"/>
          <w:b w:val="0"/>
          <w:bCs w:val="0"/>
          <w:i w:val="0"/>
          <w:iCs w:val="0"/>
          <w:noProof w:val="0"/>
          <w:sz w:val="30"/>
          <w:szCs w:val="30"/>
          <w:u w:val="single"/>
          <w:lang w:val="en-US"/>
        </w:rPr>
        <w:t>%)</w:t>
      </w:r>
    </w:p>
    <w:p w:rsidR="65BDE962" w:rsidP="65BDE962" w:rsidRDefault="65BDE962" w14:paraId="4FE9754F" w14:textId="16C4EAE2">
      <w:pPr>
        <w:pStyle w:val="Normal"/>
        <w:spacing w:before="240" w:beforeAutospacing="off" w:after="240" w:afterAutospacing="off"/>
        <w:jc w:val="center"/>
        <w:rPr>
          <w:rFonts w:ascii="Arial" w:hAnsi="Arial" w:eastAsia="Arial" w:cs="Arial"/>
          <w:b w:val="0"/>
          <w:bCs w:val="0"/>
          <w:i w:val="0"/>
          <w:iCs w:val="0"/>
          <w:noProof w:val="0"/>
          <w:sz w:val="30"/>
          <w:szCs w:val="30"/>
          <w:u w:val="single"/>
          <w:lang w:val="en-US"/>
        </w:rPr>
      </w:pPr>
    </w:p>
    <w:p w:rsidR="65BDE962" w:rsidP="65BDE962" w:rsidRDefault="65BDE962" w14:paraId="11732359" w14:textId="593E4346">
      <w:pPr>
        <w:pStyle w:val="Normal"/>
        <w:spacing w:before="240" w:beforeAutospacing="off" w:after="240" w:afterAutospacing="off"/>
        <w:jc w:val="center"/>
        <w:rPr>
          <w:rFonts w:ascii="Arial" w:hAnsi="Arial" w:eastAsia="Arial" w:cs="Arial"/>
          <w:b w:val="0"/>
          <w:bCs w:val="0"/>
          <w:i w:val="0"/>
          <w:iCs w:val="0"/>
          <w:noProof w:val="0"/>
          <w:sz w:val="30"/>
          <w:szCs w:val="30"/>
          <w:u w:val="single"/>
          <w:lang w:val="en-US"/>
        </w:rPr>
      </w:pPr>
    </w:p>
    <w:p w:rsidR="437D5A05" w:rsidP="65BDE962" w:rsidRDefault="437D5A05" w14:paraId="4CC0763D" w14:textId="3ADCC072">
      <w:pPr>
        <w:spacing w:before="240" w:beforeAutospacing="off" w:after="240" w:afterAutospacing="off"/>
        <w:rPr>
          <w:rFonts w:ascii="Arial" w:hAnsi="Arial" w:eastAsia="Arial" w:cs="Arial"/>
          <w:b w:val="0"/>
          <w:bCs w:val="0"/>
          <w:i w:val="1"/>
          <w:iCs w:val="1"/>
          <w:noProof w:val="0"/>
          <w:sz w:val="24"/>
          <w:szCs w:val="24"/>
          <w:lang w:val="en-US"/>
        </w:rPr>
      </w:pPr>
      <w:r w:rsidRPr="65BDE962" w:rsidR="437D5A05">
        <w:rPr>
          <w:rFonts w:ascii="Arial" w:hAnsi="Arial" w:eastAsia="Arial" w:cs="Arial"/>
          <w:b w:val="0"/>
          <w:bCs w:val="0"/>
          <w:noProof w:val="0"/>
          <w:sz w:val="24"/>
          <w:szCs w:val="24"/>
          <w:lang w:val="en-US"/>
        </w:rPr>
        <w:t xml:space="preserve">These were </w:t>
      </w:r>
      <w:r w:rsidRPr="65BDE962" w:rsidR="437D5A05">
        <w:rPr>
          <w:rFonts w:ascii="Arial" w:hAnsi="Arial" w:eastAsia="Arial" w:cs="Arial"/>
          <w:b w:val="0"/>
          <w:bCs w:val="0"/>
          <w:noProof w:val="0"/>
          <w:sz w:val="24"/>
          <w:szCs w:val="24"/>
          <w:lang w:val="en-US"/>
        </w:rPr>
        <w:t>identified</w:t>
      </w:r>
      <w:r w:rsidRPr="65BDE962" w:rsidR="437D5A05">
        <w:rPr>
          <w:rFonts w:ascii="Arial" w:hAnsi="Arial" w:eastAsia="Arial" w:cs="Arial"/>
          <w:b w:val="0"/>
          <w:bCs w:val="0"/>
          <w:noProof w:val="0"/>
          <w:sz w:val="24"/>
          <w:szCs w:val="24"/>
          <w:lang w:val="en-US"/>
        </w:rPr>
        <w:t xml:space="preserve"> based on their high predicted percentage growth from a trained Random Forest model. </w:t>
      </w:r>
    </w:p>
    <w:p w:rsidR="437D5A05" w:rsidP="65BDE962" w:rsidRDefault="437D5A05" w14:paraId="16CF90C1" w14:textId="487C1DC4">
      <w:pPr>
        <w:pStyle w:val="ListParagraph"/>
        <w:numPr>
          <w:ilvl w:val="0"/>
          <w:numId w:val="17"/>
        </w:numPr>
        <w:spacing w:before="240" w:beforeAutospacing="off" w:after="240" w:afterAutospacing="off"/>
        <w:rPr>
          <w:rFonts w:ascii="Arial" w:hAnsi="Arial" w:eastAsia="Arial" w:cs="Arial"/>
          <w:b w:val="0"/>
          <w:bCs w:val="0"/>
          <w:noProof w:val="0"/>
          <w:sz w:val="24"/>
          <w:szCs w:val="24"/>
          <w:lang w:val="en-US"/>
        </w:rPr>
      </w:pPr>
      <w:r w:rsidRPr="65BDE962" w:rsidR="437D5A05">
        <w:rPr>
          <w:rFonts w:ascii="Arial" w:hAnsi="Arial" w:eastAsia="Arial" w:cs="Arial"/>
          <w:b w:val="0"/>
          <w:bCs w:val="0"/>
          <w:noProof w:val="0"/>
          <w:sz w:val="24"/>
          <w:szCs w:val="24"/>
          <w:lang w:val="en-US"/>
        </w:rPr>
        <w:t>Feature Importance</w:t>
      </w:r>
      <w:r w:rsidRPr="65BDE962" w:rsidR="437D5A05">
        <w:rPr>
          <w:rFonts w:ascii="Arial" w:hAnsi="Arial" w:eastAsia="Arial" w:cs="Arial"/>
          <w:b w:val="0"/>
          <w:bCs w:val="0"/>
          <w:noProof w:val="0"/>
          <w:sz w:val="24"/>
          <w:szCs w:val="24"/>
          <w:lang w:val="en-US"/>
        </w:rPr>
        <w:t>:</w:t>
      </w:r>
      <w:r>
        <w:br/>
      </w:r>
      <w:r w:rsidRPr="65BDE962" w:rsidR="437D5A05">
        <w:rPr>
          <w:rFonts w:ascii="Arial" w:hAnsi="Arial" w:eastAsia="Arial" w:cs="Arial"/>
          <w:b w:val="0"/>
          <w:bCs w:val="0"/>
          <w:noProof w:val="0"/>
          <w:sz w:val="24"/>
          <w:szCs w:val="24"/>
          <w:lang w:val="en-US"/>
        </w:rPr>
        <w:t xml:space="preserve"> According to the Random Forest model:</w:t>
      </w:r>
    </w:p>
    <w:p w:rsidR="437D5A05" w:rsidP="65BDE962" w:rsidRDefault="437D5A05" w14:paraId="55E53270" w14:textId="6DF25F6E">
      <w:pPr>
        <w:pStyle w:val="ListParagraph"/>
        <w:numPr>
          <w:ilvl w:val="1"/>
          <w:numId w:val="17"/>
        </w:numPr>
        <w:spacing w:before="240" w:beforeAutospacing="off" w:after="240" w:afterAutospacing="off"/>
        <w:rPr>
          <w:rFonts w:ascii="Arial" w:hAnsi="Arial" w:eastAsia="Arial" w:cs="Arial"/>
          <w:b w:val="0"/>
          <w:bCs w:val="0"/>
          <w:noProof w:val="0"/>
          <w:sz w:val="24"/>
          <w:szCs w:val="24"/>
          <w:lang w:val="en-US"/>
        </w:rPr>
      </w:pPr>
      <w:r w:rsidRPr="65BDE962" w:rsidR="437D5A05">
        <w:rPr>
          <w:rFonts w:ascii="Arial" w:hAnsi="Arial" w:eastAsia="Arial" w:cs="Arial"/>
          <w:b w:val="0"/>
          <w:bCs w:val="0"/>
          <w:noProof w:val="0"/>
          <w:sz w:val="24"/>
          <w:szCs w:val="24"/>
          <w:lang w:val="en-US"/>
        </w:rPr>
        <w:t>LogLandsize</w:t>
      </w:r>
      <w:r w:rsidRPr="65BDE962" w:rsidR="437D5A05">
        <w:rPr>
          <w:rFonts w:ascii="Arial" w:hAnsi="Arial" w:eastAsia="Arial" w:cs="Arial"/>
          <w:b w:val="0"/>
          <w:bCs w:val="0"/>
          <w:noProof w:val="0"/>
          <w:sz w:val="24"/>
          <w:szCs w:val="24"/>
          <w:lang w:val="en-US"/>
        </w:rPr>
        <w:t xml:space="preserve">, </w:t>
      </w:r>
      <w:r w:rsidRPr="65BDE962" w:rsidR="437D5A05">
        <w:rPr>
          <w:rFonts w:ascii="Arial" w:hAnsi="Arial" w:eastAsia="Arial" w:cs="Arial"/>
          <w:b w:val="0"/>
          <w:bCs w:val="0"/>
          <w:noProof w:val="0"/>
          <w:sz w:val="24"/>
          <w:szCs w:val="24"/>
          <w:lang w:val="en-US"/>
        </w:rPr>
        <w:t>Propertycount</w:t>
      </w:r>
      <w:r w:rsidRPr="65BDE962" w:rsidR="437D5A05">
        <w:rPr>
          <w:rFonts w:ascii="Arial" w:hAnsi="Arial" w:eastAsia="Arial" w:cs="Arial"/>
          <w:b w:val="0"/>
          <w:bCs w:val="0"/>
          <w:noProof w:val="0"/>
          <w:sz w:val="24"/>
          <w:szCs w:val="24"/>
          <w:lang w:val="en-US"/>
        </w:rPr>
        <w:t xml:space="preserve">, and </w:t>
      </w:r>
      <w:r w:rsidRPr="65BDE962" w:rsidR="437D5A05">
        <w:rPr>
          <w:rFonts w:ascii="Arial" w:hAnsi="Arial" w:eastAsia="Arial" w:cs="Arial"/>
          <w:b w:val="0"/>
          <w:bCs w:val="0"/>
          <w:noProof w:val="0"/>
          <w:sz w:val="24"/>
          <w:szCs w:val="24"/>
          <w:lang w:val="en-US"/>
        </w:rPr>
        <w:t>LogBuildingArea</w:t>
      </w:r>
      <w:r w:rsidRPr="65BDE962" w:rsidR="437D5A05">
        <w:rPr>
          <w:rFonts w:ascii="Arial" w:hAnsi="Arial" w:eastAsia="Arial" w:cs="Arial"/>
          <w:b w:val="0"/>
          <w:bCs w:val="0"/>
          <w:noProof w:val="0"/>
          <w:sz w:val="24"/>
          <w:szCs w:val="24"/>
          <w:lang w:val="en-US"/>
        </w:rPr>
        <w:t xml:space="preserve"> were the </w:t>
      </w:r>
      <w:r w:rsidRPr="65BDE962" w:rsidR="437D5A05">
        <w:rPr>
          <w:rFonts w:ascii="Arial" w:hAnsi="Arial" w:eastAsia="Arial" w:cs="Arial"/>
          <w:b w:val="0"/>
          <w:bCs w:val="0"/>
          <w:noProof w:val="0"/>
          <w:sz w:val="24"/>
          <w:szCs w:val="24"/>
          <w:lang w:val="en-US"/>
        </w:rPr>
        <w:t>most influential features</w:t>
      </w:r>
      <w:r w:rsidRPr="65BDE962" w:rsidR="437D5A05">
        <w:rPr>
          <w:rFonts w:ascii="Arial" w:hAnsi="Arial" w:eastAsia="Arial" w:cs="Arial"/>
          <w:b w:val="0"/>
          <w:bCs w:val="0"/>
          <w:noProof w:val="0"/>
          <w:sz w:val="24"/>
          <w:szCs w:val="24"/>
          <w:lang w:val="en-US"/>
        </w:rPr>
        <w:t xml:space="preserve"> in predicting future price growth.</w:t>
      </w:r>
    </w:p>
    <w:p w:rsidR="437D5A05" w:rsidP="65BDE962" w:rsidRDefault="437D5A05" w14:paraId="6F4D667B" w14:textId="5BA933B1">
      <w:pPr>
        <w:pStyle w:val="ListParagraph"/>
        <w:numPr>
          <w:ilvl w:val="1"/>
          <w:numId w:val="17"/>
        </w:numPr>
        <w:spacing w:before="240" w:beforeAutospacing="off" w:after="240" w:afterAutospacing="off"/>
        <w:rPr>
          <w:rFonts w:ascii="Arial" w:hAnsi="Arial" w:eastAsia="Arial" w:cs="Arial"/>
          <w:b w:val="0"/>
          <w:bCs w:val="0"/>
          <w:i w:val="1"/>
          <w:iCs w:val="1"/>
          <w:noProof w:val="0"/>
          <w:sz w:val="24"/>
          <w:szCs w:val="24"/>
          <w:lang w:val="en-US"/>
        </w:rPr>
      </w:pPr>
      <w:r w:rsidRPr="65BDE962" w:rsidR="437D5A05">
        <w:rPr>
          <w:rFonts w:ascii="Arial" w:hAnsi="Arial" w:eastAsia="Arial" w:cs="Arial"/>
          <w:b w:val="0"/>
          <w:bCs w:val="0"/>
          <w:noProof w:val="0"/>
          <w:sz w:val="24"/>
          <w:szCs w:val="24"/>
          <w:lang w:val="en-US"/>
        </w:rPr>
        <w:t>Rooms</w:t>
      </w:r>
      <w:r w:rsidRPr="65BDE962" w:rsidR="437D5A05">
        <w:rPr>
          <w:rFonts w:ascii="Arial" w:hAnsi="Arial" w:eastAsia="Arial" w:cs="Arial"/>
          <w:b w:val="0"/>
          <w:bCs w:val="0"/>
          <w:noProof w:val="0"/>
          <w:sz w:val="24"/>
          <w:szCs w:val="24"/>
          <w:lang w:val="en-US"/>
        </w:rPr>
        <w:t xml:space="preserve">, </w:t>
      </w:r>
      <w:r w:rsidRPr="65BDE962" w:rsidR="437D5A05">
        <w:rPr>
          <w:rFonts w:ascii="Arial" w:hAnsi="Arial" w:eastAsia="Arial" w:cs="Arial"/>
          <w:b w:val="0"/>
          <w:bCs w:val="0"/>
          <w:noProof w:val="0"/>
          <w:sz w:val="24"/>
          <w:szCs w:val="24"/>
          <w:lang w:val="en-US"/>
        </w:rPr>
        <w:t>Bathroom</w:t>
      </w:r>
      <w:r w:rsidRPr="65BDE962" w:rsidR="437D5A05">
        <w:rPr>
          <w:rFonts w:ascii="Arial" w:hAnsi="Arial" w:eastAsia="Arial" w:cs="Arial"/>
          <w:b w:val="0"/>
          <w:bCs w:val="0"/>
          <w:noProof w:val="0"/>
          <w:sz w:val="24"/>
          <w:szCs w:val="24"/>
          <w:lang w:val="en-US"/>
        </w:rPr>
        <w:t xml:space="preserve">, and </w:t>
      </w:r>
      <w:r w:rsidRPr="65BDE962" w:rsidR="437D5A05">
        <w:rPr>
          <w:rFonts w:ascii="Arial" w:hAnsi="Arial" w:eastAsia="Arial" w:cs="Arial"/>
          <w:b w:val="0"/>
          <w:bCs w:val="0"/>
          <w:noProof w:val="0"/>
          <w:sz w:val="24"/>
          <w:szCs w:val="24"/>
          <w:lang w:val="en-US"/>
        </w:rPr>
        <w:t>Distance</w:t>
      </w:r>
      <w:r w:rsidRPr="65BDE962" w:rsidR="437D5A05">
        <w:rPr>
          <w:rFonts w:ascii="Arial" w:hAnsi="Arial" w:eastAsia="Arial" w:cs="Arial"/>
          <w:b w:val="0"/>
          <w:bCs w:val="0"/>
          <w:noProof w:val="0"/>
          <w:sz w:val="24"/>
          <w:szCs w:val="24"/>
          <w:lang w:val="en-US"/>
        </w:rPr>
        <w:t xml:space="preserve"> had moderate impact, while </w:t>
      </w:r>
      <w:r w:rsidRPr="65BDE962" w:rsidR="437D5A05">
        <w:rPr>
          <w:rFonts w:ascii="Arial" w:hAnsi="Arial" w:eastAsia="Arial" w:cs="Arial"/>
          <w:b w:val="0"/>
          <w:bCs w:val="0"/>
          <w:noProof w:val="0"/>
          <w:sz w:val="24"/>
          <w:szCs w:val="24"/>
          <w:lang w:val="en-US"/>
        </w:rPr>
        <w:t>Car</w:t>
      </w:r>
      <w:r w:rsidRPr="65BDE962" w:rsidR="437D5A05">
        <w:rPr>
          <w:rFonts w:ascii="Arial" w:hAnsi="Arial" w:eastAsia="Arial" w:cs="Arial"/>
          <w:b w:val="0"/>
          <w:bCs w:val="0"/>
          <w:noProof w:val="0"/>
          <w:sz w:val="24"/>
          <w:szCs w:val="24"/>
          <w:lang w:val="en-US"/>
        </w:rPr>
        <w:t xml:space="preserve"> showed minimal influence.</w:t>
      </w:r>
    </w:p>
    <w:p w:rsidR="65BDE962" w:rsidP="65BDE962" w:rsidRDefault="65BDE962" w14:paraId="0243925B" w14:textId="2EF4011C">
      <w:pPr>
        <w:pStyle w:val="Normal"/>
        <w:spacing w:before="240" w:beforeAutospacing="off" w:after="240" w:afterAutospacing="off"/>
        <w:ind w:left="720"/>
        <w:rPr>
          <w:rFonts w:ascii="Arial" w:hAnsi="Arial" w:eastAsia="Arial" w:cs="Arial"/>
          <w:b w:val="0"/>
          <w:bCs w:val="0"/>
        </w:rPr>
      </w:pPr>
    </w:p>
    <w:p w:rsidR="65BDE962" w:rsidP="65BDE962" w:rsidRDefault="65BDE962" w14:paraId="3732CACD" w14:textId="0AD3C119">
      <w:pPr>
        <w:pStyle w:val="Normal"/>
        <w:spacing w:before="240" w:beforeAutospacing="off" w:after="240" w:afterAutospacing="off"/>
        <w:ind w:left="720"/>
        <w:rPr>
          <w:rFonts w:ascii="Arial" w:hAnsi="Arial" w:eastAsia="Arial" w:cs="Arial"/>
          <w:b w:val="0"/>
          <w:bCs w:val="0"/>
        </w:rPr>
      </w:pPr>
    </w:p>
    <w:p w:rsidR="05D131D4" w:rsidP="65BDE962" w:rsidRDefault="05D131D4" w14:paraId="3498292E" w14:textId="0E5CAD7A">
      <w:pPr>
        <w:spacing w:before="240" w:beforeAutospacing="off" w:after="240" w:afterAutospacing="off"/>
        <w:ind w:left="720"/>
        <w:rPr>
          <w:rFonts w:ascii="Arial" w:hAnsi="Arial" w:eastAsia="Arial" w:cs="Arial"/>
          <w:b w:val="0"/>
          <w:bCs w:val="0"/>
        </w:rPr>
      </w:pPr>
      <w:r w:rsidR="05D131D4">
        <w:drawing>
          <wp:inline wp14:editId="38632639" wp14:anchorId="1FF3821D">
            <wp:extent cx="5943600" cy="3457575"/>
            <wp:effectExtent l="0" t="0" r="0" b="0"/>
            <wp:docPr id="1108656882" name="" title=""/>
            <wp:cNvGraphicFramePr>
              <a:graphicFrameLocks noChangeAspect="1"/>
            </wp:cNvGraphicFramePr>
            <a:graphic>
              <a:graphicData uri="http://schemas.openxmlformats.org/drawingml/2006/picture">
                <pic:pic>
                  <pic:nvPicPr>
                    <pic:cNvPr id="0" name=""/>
                    <pic:cNvPicPr/>
                  </pic:nvPicPr>
                  <pic:blipFill>
                    <a:blip r:embed="R558bcb1eea444d49">
                      <a:extLst>
                        <a:ext xmlns:a="http://schemas.openxmlformats.org/drawingml/2006/main" uri="{28A0092B-C50C-407E-A947-70E740481C1C}">
                          <a14:useLocalDpi val="0"/>
                        </a:ext>
                      </a:extLst>
                    </a:blip>
                    <a:stretch>
                      <a:fillRect/>
                    </a:stretch>
                  </pic:blipFill>
                  <pic:spPr>
                    <a:xfrm>
                      <a:off x="0" y="0"/>
                      <a:ext cx="5943600" cy="3457575"/>
                    </a:xfrm>
                    <a:prstGeom prst="rect">
                      <a:avLst/>
                    </a:prstGeom>
                  </pic:spPr>
                </pic:pic>
              </a:graphicData>
            </a:graphic>
          </wp:inline>
        </w:drawing>
      </w:r>
      <w:r>
        <w:br/>
      </w:r>
    </w:p>
    <w:p w:rsidR="1A9EEEAC" w:rsidP="65BDE962" w:rsidRDefault="1A9EEEAC" w14:paraId="6486BFDC" w14:textId="7FC4C5C6">
      <w:pPr>
        <w:spacing w:before="240" w:beforeAutospacing="off" w:after="240" w:afterAutospacing="off"/>
        <w:ind w:left="720"/>
        <w:jc w:val="center"/>
        <w:rPr>
          <w:rFonts w:ascii="Arial" w:hAnsi="Arial" w:eastAsia="Arial" w:cs="Arial"/>
          <w:b w:val="0"/>
          <w:bCs w:val="0"/>
          <w:i w:val="1"/>
          <w:iCs w:val="1"/>
          <w:noProof w:val="0"/>
          <w:sz w:val="30"/>
          <w:szCs w:val="30"/>
          <w:lang w:val="en-US"/>
        </w:rPr>
      </w:pPr>
      <w:r w:rsidRPr="65BDE962" w:rsidR="1A9EEEAC">
        <w:rPr>
          <w:rFonts w:ascii="Arial" w:hAnsi="Arial" w:eastAsia="Arial" w:cs="Arial"/>
          <w:b w:val="0"/>
          <w:bCs w:val="0"/>
          <w:i w:val="0"/>
          <w:iCs w:val="0"/>
          <w:noProof w:val="0"/>
          <w:sz w:val="30"/>
          <w:szCs w:val="30"/>
          <w:lang w:val="en-US"/>
        </w:rPr>
        <w:t xml:space="preserve">Figure: </w:t>
      </w:r>
      <w:r w:rsidRPr="65BDE962" w:rsidR="1A9EEEAC">
        <w:rPr>
          <w:rFonts w:ascii="Arial" w:hAnsi="Arial" w:eastAsia="Arial" w:cs="Arial"/>
          <w:b w:val="0"/>
          <w:bCs w:val="0"/>
          <w:i w:val="0"/>
          <w:iCs w:val="0"/>
          <w:noProof w:val="0"/>
          <w:sz w:val="30"/>
          <w:szCs w:val="30"/>
          <w:u w:val="single"/>
          <w:lang w:val="en-US"/>
        </w:rPr>
        <w:t>Feature Importance Plot</w:t>
      </w:r>
    </w:p>
    <w:p w:rsidR="437D5A05" w:rsidP="65BDE962" w:rsidRDefault="437D5A05" w14:paraId="5AD535C6" w14:textId="0C49A5EB">
      <w:pPr>
        <w:pStyle w:val="ListParagraph"/>
        <w:numPr>
          <w:ilvl w:val="0"/>
          <w:numId w:val="17"/>
        </w:numPr>
        <w:spacing w:before="240" w:beforeAutospacing="off" w:after="240" w:afterAutospacing="off"/>
        <w:rPr>
          <w:rFonts w:ascii="Arial" w:hAnsi="Arial" w:eastAsia="Arial" w:cs="Arial"/>
          <w:b w:val="0"/>
          <w:bCs w:val="0"/>
          <w:noProof w:val="0"/>
          <w:sz w:val="24"/>
          <w:szCs w:val="24"/>
          <w:lang w:val="en-US"/>
        </w:rPr>
      </w:pPr>
      <w:r w:rsidRPr="65BDE962" w:rsidR="437D5A05">
        <w:rPr>
          <w:rFonts w:ascii="Arial" w:hAnsi="Arial" w:eastAsia="Arial" w:cs="Arial"/>
          <w:b w:val="0"/>
          <w:bCs w:val="0"/>
          <w:noProof w:val="0"/>
          <w:sz w:val="24"/>
          <w:szCs w:val="24"/>
          <w:lang w:val="en-US"/>
        </w:rPr>
        <w:t>Model Evaluation</w:t>
      </w:r>
      <w:r w:rsidRPr="65BDE962" w:rsidR="437D5A05">
        <w:rPr>
          <w:rFonts w:ascii="Arial" w:hAnsi="Arial" w:eastAsia="Arial" w:cs="Arial"/>
          <w:b w:val="0"/>
          <w:bCs w:val="0"/>
          <w:noProof w:val="0"/>
          <w:sz w:val="24"/>
          <w:szCs w:val="24"/>
          <w:lang w:val="en-US"/>
        </w:rPr>
        <w:t>:</w:t>
      </w:r>
      <w:r>
        <w:br/>
      </w:r>
      <w:r w:rsidRPr="65BDE962" w:rsidR="437D5A05">
        <w:rPr>
          <w:rFonts w:ascii="Arial" w:hAnsi="Arial" w:eastAsia="Arial" w:cs="Arial"/>
          <w:b w:val="0"/>
          <w:bCs w:val="0"/>
          <w:noProof w:val="0"/>
          <w:sz w:val="24"/>
          <w:szCs w:val="24"/>
          <w:lang w:val="en-US"/>
        </w:rPr>
        <w:t xml:space="preserve"> The predictive model was evaluated using both training and test data:</w:t>
      </w:r>
    </w:p>
    <w:p w:rsidR="437D5A05" w:rsidP="65BDE962" w:rsidRDefault="437D5A05" w14:paraId="74F0F9BD" w14:textId="4CAFCDFC">
      <w:pPr>
        <w:pStyle w:val="ListParagraph"/>
        <w:numPr>
          <w:ilvl w:val="1"/>
          <w:numId w:val="17"/>
        </w:numPr>
        <w:spacing w:before="240" w:beforeAutospacing="off" w:after="240" w:afterAutospacing="off"/>
        <w:rPr>
          <w:rFonts w:ascii="Arial" w:hAnsi="Arial" w:eastAsia="Arial" w:cs="Arial"/>
          <w:b w:val="0"/>
          <w:bCs w:val="0"/>
          <w:noProof w:val="0"/>
          <w:sz w:val="24"/>
          <w:szCs w:val="24"/>
          <w:lang w:val="en-US"/>
        </w:rPr>
      </w:pPr>
      <w:r w:rsidRPr="65BDE962" w:rsidR="437D5A05">
        <w:rPr>
          <w:rFonts w:ascii="Arial" w:hAnsi="Arial" w:eastAsia="Arial" w:cs="Arial"/>
          <w:b w:val="0"/>
          <w:bCs w:val="0"/>
          <w:noProof w:val="0"/>
          <w:sz w:val="24"/>
          <w:szCs w:val="24"/>
          <w:lang w:val="en-US"/>
        </w:rPr>
        <w:t>Train R</w:t>
      </w:r>
      <w:r w:rsidRPr="65BDE962" w:rsidR="6378ECE7">
        <w:rPr>
          <w:rFonts w:ascii="Arial" w:hAnsi="Arial" w:eastAsia="Arial" w:cs="Arial"/>
          <w:b w:val="0"/>
          <w:bCs w:val="0"/>
          <w:noProof w:val="0"/>
          <w:sz w:val="24"/>
          <w:szCs w:val="24"/>
          <w:lang w:val="en-US"/>
        </w:rPr>
        <w:t>^2</w:t>
      </w:r>
      <w:r w:rsidRPr="65BDE962" w:rsidR="437D5A05">
        <w:rPr>
          <w:rFonts w:ascii="Arial" w:hAnsi="Arial" w:eastAsia="Arial" w:cs="Arial"/>
          <w:b w:val="0"/>
          <w:bCs w:val="0"/>
          <w:noProof w:val="0"/>
          <w:sz w:val="24"/>
          <w:szCs w:val="24"/>
          <w:lang w:val="en-US"/>
        </w:rPr>
        <w:t>: 0.828</w:t>
      </w:r>
    </w:p>
    <w:p w:rsidR="437D5A05" w:rsidP="65BDE962" w:rsidRDefault="437D5A05" w14:paraId="04238544" w14:textId="745CBD80">
      <w:pPr>
        <w:pStyle w:val="ListParagraph"/>
        <w:numPr>
          <w:ilvl w:val="1"/>
          <w:numId w:val="17"/>
        </w:numPr>
        <w:spacing w:before="240" w:beforeAutospacing="off" w:after="240" w:afterAutospacing="off"/>
        <w:rPr>
          <w:rFonts w:ascii="Arial" w:hAnsi="Arial" w:eastAsia="Arial" w:cs="Arial"/>
          <w:b w:val="0"/>
          <w:bCs w:val="0"/>
          <w:noProof w:val="0"/>
          <w:sz w:val="24"/>
          <w:szCs w:val="24"/>
          <w:lang w:val="en-US"/>
        </w:rPr>
      </w:pPr>
      <w:r w:rsidRPr="65BDE962" w:rsidR="437D5A05">
        <w:rPr>
          <w:rFonts w:ascii="Arial" w:hAnsi="Arial" w:eastAsia="Arial" w:cs="Arial"/>
          <w:b w:val="0"/>
          <w:bCs w:val="0"/>
          <w:noProof w:val="0"/>
          <w:sz w:val="24"/>
          <w:szCs w:val="24"/>
          <w:lang w:val="en-US"/>
        </w:rPr>
        <w:t>Train RMSE</w:t>
      </w:r>
      <w:r w:rsidRPr="65BDE962" w:rsidR="437D5A05">
        <w:rPr>
          <w:rFonts w:ascii="Arial" w:hAnsi="Arial" w:eastAsia="Arial" w:cs="Arial"/>
          <w:b w:val="0"/>
          <w:bCs w:val="0"/>
          <w:noProof w:val="0"/>
          <w:sz w:val="24"/>
          <w:szCs w:val="24"/>
          <w:lang w:val="en-US"/>
        </w:rPr>
        <w:t>: 7.708</w:t>
      </w:r>
    </w:p>
    <w:p w:rsidR="437D5A05" w:rsidP="65BDE962" w:rsidRDefault="437D5A05" w14:paraId="22736BAB" w14:textId="44130106">
      <w:pPr>
        <w:pStyle w:val="ListParagraph"/>
        <w:numPr>
          <w:ilvl w:val="1"/>
          <w:numId w:val="17"/>
        </w:numPr>
        <w:spacing w:before="240" w:beforeAutospacing="off" w:after="240" w:afterAutospacing="off"/>
        <w:rPr>
          <w:rFonts w:ascii="Arial" w:hAnsi="Arial" w:eastAsia="Arial" w:cs="Arial"/>
          <w:b w:val="0"/>
          <w:bCs w:val="0"/>
          <w:noProof w:val="0"/>
          <w:sz w:val="24"/>
          <w:szCs w:val="24"/>
          <w:lang w:val="en-US"/>
        </w:rPr>
      </w:pPr>
      <w:r w:rsidRPr="65BDE962" w:rsidR="437D5A05">
        <w:rPr>
          <w:rFonts w:ascii="Arial" w:hAnsi="Arial" w:eastAsia="Arial" w:cs="Arial"/>
          <w:b w:val="0"/>
          <w:bCs w:val="0"/>
          <w:noProof w:val="0"/>
          <w:sz w:val="24"/>
          <w:szCs w:val="24"/>
          <w:lang w:val="en-US"/>
        </w:rPr>
        <w:t>Test R</w:t>
      </w:r>
      <w:r w:rsidRPr="65BDE962" w:rsidR="421C0034">
        <w:rPr>
          <w:rFonts w:ascii="Arial" w:hAnsi="Arial" w:eastAsia="Arial" w:cs="Arial"/>
          <w:b w:val="0"/>
          <w:bCs w:val="0"/>
          <w:noProof w:val="0"/>
          <w:sz w:val="24"/>
          <w:szCs w:val="24"/>
          <w:lang w:val="en-US"/>
        </w:rPr>
        <w:t>^2</w:t>
      </w:r>
      <w:r w:rsidRPr="65BDE962" w:rsidR="437D5A05">
        <w:rPr>
          <w:rFonts w:ascii="Arial" w:hAnsi="Arial" w:eastAsia="Arial" w:cs="Arial"/>
          <w:b w:val="0"/>
          <w:bCs w:val="0"/>
          <w:noProof w:val="0"/>
          <w:sz w:val="24"/>
          <w:szCs w:val="24"/>
          <w:lang w:val="en-US"/>
        </w:rPr>
        <w:t>: 0.068</w:t>
      </w:r>
    </w:p>
    <w:p w:rsidR="437D5A05" w:rsidP="65BDE962" w:rsidRDefault="437D5A05" w14:paraId="58DC87E8" w14:textId="6EC7C433">
      <w:pPr>
        <w:pStyle w:val="ListParagraph"/>
        <w:numPr>
          <w:ilvl w:val="1"/>
          <w:numId w:val="17"/>
        </w:numPr>
        <w:spacing w:before="240" w:beforeAutospacing="off" w:after="240" w:afterAutospacing="off"/>
        <w:rPr>
          <w:rFonts w:ascii="Arial" w:hAnsi="Arial" w:eastAsia="Arial" w:cs="Arial"/>
          <w:b w:val="0"/>
          <w:bCs w:val="0"/>
          <w:noProof w:val="0"/>
          <w:sz w:val="24"/>
          <w:szCs w:val="24"/>
          <w:lang w:val="en-US"/>
        </w:rPr>
      </w:pPr>
      <w:r w:rsidRPr="65BDE962" w:rsidR="437D5A05">
        <w:rPr>
          <w:rFonts w:ascii="Arial" w:hAnsi="Arial" w:eastAsia="Arial" w:cs="Arial"/>
          <w:b w:val="0"/>
          <w:bCs w:val="0"/>
          <w:noProof w:val="0"/>
          <w:sz w:val="24"/>
          <w:szCs w:val="24"/>
          <w:lang w:val="en-US"/>
        </w:rPr>
        <w:t>Test RMSE</w:t>
      </w:r>
      <w:r w:rsidRPr="65BDE962" w:rsidR="437D5A05">
        <w:rPr>
          <w:rFonts w:ascii="Arial" w:hAnsi="Arial" w:eastAsia="Arial" w:cs="Arial"/>
          <w:b w:val="0"/>
          <w:bCs w:val="0"/>
          <w:noProof w:val="0"/>
          <w:sz w:val="24"/>
          <w:szCs w:val="24"/>
          <w:lang w:val="en-US"/>
        </w:rPr>
        <w:t>: 16.910</w:t>
      </w:r>
    </w:p>
    <w:p w:rsidR="1DC31906" w:rsidP="65BDE962" w:rsidRDefault="1DC31906" w14:paraId="7CFB5DFC" w14:textId="7AE832E4">
      <w:pPr>
        <w:spacing w:before="240" w:beforeAutospacing="off" w:after="240" w:afterAutospacing="off"/>
        <w:ind w:left="720"/>
        <w:rPr>
          <w:rFonts w:ascii="Arial" w:hAnsi="Arial" w:eastAsia="Arial" w:cs="Arial"/>
          <w:b w:val="0"/>
          <w:bCs w:val="0"/>
        </w:rPr>
      </w:pPr>
      <w:r w:rsidR="1DC31906">
        <w:drawing>
          <wp:inline wp14:editId="25F81CA5" wp14:anchorId="458C6C27">
            <wp:extent cx="5943600" cy="4991102"/>
            <wp:effectExtent l="0" t="0" r="0" b="0"/>
            <wp:docPr id="1870827339" name="" title=""/>
            <wp:cNvGraphicFramePr>
              <a:graphicFrameLocks noChangeAspect="1"/>
            </wp:cNvGraphicFramePr>
            <a:graphic>
              <a:graphicData uri="http://schemas.openxmlformats.org/drawingml/2006/picture">
                <pic:pic>
                  <pic:nvPicPr>
                    <pic:cNvPr id="0" name=""/>
                    <pic:cNvPicPr/>
                  </pic:nvPicPr>
                  <pic:blipFill>
                    <a:blip r:embed="R50791ac5a85a4bdf">
                      <a:extLst>
                        <a:ext xmlns:a="http://schemas.openxmlformats.org/drawingml/2006/main" uri="{28A0092B-C50C-407E-A947-70E740481C1C}">
                          <a14:useLocalDpi val="0"/>
                        </a:ext>
                      </a:extLst>
                    </a:blip>
                    <a:stretch>
                      <a:fillRect/>
                    </a:stretch>
                  </pic:blipFill>
                  <pic:spPr>
                    <a:xfrm>
                      <a:off x="0" y="0"/>
                      <a:ext cx="5943600" cy="4991102"/>
                    </a:xfrm>
                    <a:prstGeom prst="rect">
                      <a:avLst/>
                    </a:prstGeom>
                  </pic:spPr>
                </pic:pic>
              </a:graphicData>
            </a:graphic>
          </wp:inline>
        </w:drawing>
      </w:r>
    </w:p>
    <w:p w:rsidR="1DC31906" w:rsidP="65BDE962" w:rsidRDefault="1DC31906" w14:paraId="73AC5AF3" w14:textId="4C753397">
      <w:pPr>
        <w:pStyle w:val="Normal"/>
        <w:spacing w:before="240" w:beforeAutospacing="off" w:after="240" w:afterAutospacing="off"/>
        <w:jc w:val="center"/>
        <w:rPr>
          <w:rFonts w:ascii="Arial" w:hAnsi="Arial" w:eastAsia="Arial" w:cs="Arial"/>
          <w:b w:val="0"/>
          <w:bCs w:val="0"/>
          <w:i w:val="0"/>
          <w:iCs w:val="0"/>
          <w:noProof w:val="0"/>
          <w:sz w:val="30"/>
          <w:szCs w:val="30"/>
          <w:u w:val="single"/>
          <w:lang w:val="en-US"/>
        </w:rPr>
      </w:pPr>
      <w:r w:rsidRPr="65BDE962" w:rsidR="1DC31906">
        <w:rPr>
          <w:rFonts w:ascii="Arial" w:hAnsi="Arial" w:eastAsia="Arial" w:cs="Arial"/>
          <w:b w:val="0"/>
          <w:bCs w:val="0"/>
          <w:noProof w:val="0"/>
          <w:sz w:val="24"/>
          <w:szCs w:val="24"/>
          <w:lang w:val="en-US"/>
        </w:rPr>
        <w:t xml:space="preserve">Figure: </w:t>
      </w:r>
      <w:r w:rsidRPr="65BDE962" w:rsidR="1DC31906">
        <w:rPr>
          <w:rFonts w:ascii="Arial" w:hAnsi="Arial" w:eastAsia="Arial" w:cs="Arial"/>
          <w:b w:val="0"/>
          <w:bCs w:val="0"/>
          <w:i w:val="0"/>
          <w:iCs w:val="0"/>
          <w:noProof w:val="0"/>
          <w:sz w:val="30"/>
          <w:szCs w:val="30"/>
          <w:u w:val="single"/>
          <w:lang w:val="en-US"/>
        </w:rPr>
        <w:t xml:space="preserve">Predicted growth (%) vs Actual </w:t>
      </w:r>
      <w:r w:rsidRPr="65BDE962" w:rsidR="1DC31906">
        <w:rPr>
          <w:rFonts w:ascii="Arial" w:hAnsi="Arial" w:eastAsia="Arial" w:cs="Arial"/>
          <w:b w:val="0"/>
          <w:bCs w:val="0"/>
          <w:i w:val="0"/>
          <w:iCs w:val="0"/>
          <w:noProof w:val="0"/>
          <w:sz w:val="30"/>
          <w:szCs w:val="30"/>
          <w:u w:val="single"/>
          <w:lang w:val="en-US"/>
        </w:rPr>
        <w:t>growth (</w:t>
      </w:r>
      <w:r w:rsidRPr="65BDE962" w:rsidR="1DC31906">
        <w:rPr>
          <w:rFonts w:ascii="Arial" w:hAnsi="Arial" w:eastAsia="Arial" w:cs="Arial"/>
          <w:b w:val="0"/>
          <w:bCs w:val="0"/>
          <w:i w:val="0"/>
          <w:iCs w:val="0"/>
          <w:noProof w:val="0"/>
          <w:sz w:val="30"/>
          <w:szCs w:val="30"/>
          <w:u w:val="single"/>
          <w:lang w:val="en-US"/>
        </w:rPr>
        <w:t>%)</w:t>
      </w:r>
    </w:p>
    <w:p w:rsidR="437D5A05" w:rsidP="65BDE962" w:rsidRDefault="437D5A05" w14:paraId="591CD52B" w14:textId="7EC8662B">
      <w:pPr>
        <w:spacing w:before="240" w:beforeAutospacing="off" w:after="240" w:afterAutospacing="off"/>
        <w:rPr>
          <w:rFonts w:ascii="Arial" w:hAnsi="Arial" w:eastAsia="Arial" w:cs="Arial"/>
          <w:b w:val="0"/>
          <w:bCs w:val="0"/>
          <w:noProof w:val="0"/>
          <w:sz w:val="24"/>
          <w:szCs w:val="24"/>
          <w:lang w:val="en-US"/>
        </w:rPr>
      </w:pPr>
      <w:r w:rsidRPr="65BDE962" w:rsidR="437D5A05">
        <w:rPr>
          <w:rFonts w:ascii="Arial" w:hAnsi="Arial" w:eastAsia="Arial" w:cs="Arial"/>
          <w:b w:val="0"/>
          <w:bCs w:val="0"/>
          <w:noProof w:val="0"/>
          <w:sz w:val="24"/>
          <w:szCs w:val="24"/>
          <w:lang w:val="en-US"/>
        </w:rPr>
        <w:t xml:space="preserve">These scores </w:t>
      </w:r>
      <w:r w:rsidRPr="65BDE962" w:rsidR="437D5A05">
        <w:rPr>
          <w:rFonts w:ascii="Arial" w:hAnsi="Arial" w:eastAsia="Arial" w:cs="Arial"/>
          <w:b w:val="0"/>
          <w:bCs w:val="0"/>
          <w:noProof w:val="0"/>
          <w:sz w:val="24"/>
          <w:szCs w:val="24"/>
          <w:lang w:val="en-US"/>
        </w:rPr>
        <w:t>indicate</w:t>
      </w:r>
      <w:r w:rsidRPr="65BDE962" w:rsidR="437D5A05">
        <w:rPr>
          <w:rFonts w:ascii="Arial" w:hAnsi="Arial" w:eastAsia="Arial" w:cs="Arial"/>
          <w:b w:val="0"/>
          <w:bCs w:val="0"/>
          <w:noProof w:val="0"/>
          <w:sz w:val="24"/>
          <w:szCs w:val="24"/>
          <w:lang w:val="en-US"/>
        </w:rPr>
        <w:t xml:space="preserve"> that the model fits the training data well but has limited generalization power on unseen data. The </w:t>
      </w:r>
      <w:r w:rsidRPr="65BDE962" w:rsidR="72DB1965">
        <w:rPr>
          <w:rFonts w:ascii="Arial" w:hAnsi="Arial" w:eastAsia="Arial" w:cs="Arial"/>
          <w:b w:val="0"/>
          <w:bCs w:val="0"/>
          <w:noProof w:val="0"/>
          <w:sz w:val="24"/>
          <w:szCs w:val="24"/>
          <w:lang w:val="en-US"/>
        </w:rPr>
        <w:t>low-test</w:t>
      </w:r>
      <w:r w:rsidRPr="65BDE962" w:rsidR="437D5A05">
        <w:rPr>
          <w:rFonts w:ascii="Arial" w:hAnsi="Arial" w:eastAsia="Arial" w:cs="Arial"/>
          <w:b w:val="0"/>
          <w:bCs w:val="0"/>
          <w:noProof w:val="0"/>
          <w:sz w:val="24"/>
          <w:szCs w:val="24"/>
          <w:lang w:val="en-US"/>
        </w:rPr>
        <w:t xml:space="preserve"> R</w:t>
      </w:r>
      <w:r w:rsidRPr="65BDE962" w:rsidR="69999947">
        <w:rPr>
          <w:rFonts w:ascii="Arial" w:hAnsi="Arial" w:eastAsia="Arial" w:cs="Arial"/>
          <w:b w:val="0"/>
          <w:bCs w:val="0"/>
          <w:noProof w:val="0"/>
          <w:sz w:val="24"/>
          <w:szCs w:val="24"/>
          <w:lang w:val="en-US"/>
        </w:rPr>
        <w:t xml:space="preserve">^2 </w:t>
      </w:r>
      <w:r w:rsidRPr="65BDE962" w:rsidR="437D5A05">
        <w:rPr>
          <w:rFonts w:ascii="Arial" w:hAnsi="Arial" w:eastAsia="Arial" w:cs="Arial"/>
          <w:b w:val="0"/>
          <w:bCs w:val="0"/>
          <w:noProof w:val="0"/>
          <w:sz w:val="24"/>
          <w:szCs w:val="24"/>
          <w:lang w:val="en-US"/>
        </w:rPr>
        <w:t xml:space="preserve">suggests that the model may be overfitting or that </w:t>
      </w:r>
      <w:r w:rsidRPr="65BDE962" w:rsidR="437D5A05">
        <w:rPr>
          <w:rFonts w:ascii="Arial" w:hAnsi="Arial" w:eastAsia="Arial" w:cs="Arial"/>
          <w:b w:val="0"/>
          <w:bCs w:val="0"/>
          <w:noProof w:val="0"/>
          <w:sz w:val="24"/>
          <w:szCs w:val="24"/>
          <w:lang w:val="en-US"/>
        </w:rPr>
        <w:t>additional</w:t>
      </w:r>
      <w:r w:rsidRPr="65BDE962" w:rsidR="437D5A05">
        <w:rPr>
          <w:rFonts w:ascii="Arial" w:hAnsi="Arial" w:eastAsia="Arial" w:cs="Arial"/>
          <w:b w:val="0"/>
          <w:bCs w:val="0"/>
          <w:noProof w:val="0"/>
          <w:sz w:val="24"/>
          <w:szCs w:val="24"/>
          <w:lang w:val="en-US"/>
        </w:rPr>
        <w:t xml:space="preserve"> variables are needed to improve accuracy.</w:t>
      </w:r>
    </w:p>
    <w:p w:rsidR="65BDE962" w:rsidP="65BDE962" w:rsidRDefault="65BDE962" w14:paraId="2A8D6AB3" w14:textId="36F0220B">
      <w:pPr>
        <w:rPr>
          <w:rFonts w:ascii="Arial" w:hAnsi="Arial" w:eastAsia="Arial" w:cs="Arial"/>
          <w:b w:val="0"/>
          <w:bCs w:val="0"/>
        </w:rPr>
      </w:pPr>
    </w:p>
    <w:p w:rsidR="437D5A05" w:rsidP="65BDE962" w:rsidRDefault="437D5A05" w14:paraId="26C9519D" w14:textId="04F12436">
      <w:pPr>
        <w:pStyle w:val="Normal"/>
        <w:rPr>
          <w:rFonts w:ascii="Arial" w:hAnsi="Arial" w:eastAsia="Arial" w:cs="Arial"/>
          <w:b w:val="0"/>
          <w:bCs w:val="0"/>
          <w:noProof w:val="0"/>
          <w:lang w:val="en-US"/>
        </w:rPr>
      </w:pPr>
      <w:r w:rsidRPr="65BDE962" w:rsidR="437D5A05">
        <w:rPr>
          <w:rFonts w:ascii="Arial" w:hAnsi="Arial" w:eastAsia="Arial" w:cs="Arial"/>
          <w:b w:val="0"/>
          <w:bCs w:val="0"/>
          <w:noProof w:val="0"/>
          <w:lang w:val="en-US"/>
        </w:rPr>
        <w:t>Discussion</w:t>
      </w:r>
    </w:p>
    <w:p w:rsidR="1681B2BC" w:rsidP="65BDE962" w:rsidRDefault="1681B2BC" w14:paraId="1994AD87" w14:textId="6FA7EC37">
      <w:pPr>
        <w:spacing w:before="240" w:beforeAutospacing="off" w:after="240" w:afterAutospacing="off"/>
        <w:rPr>
          <w:rFonts w:ascii="Arial" w:hAnsi="Arial" w:eastAsia="Arial" w:cs="Arial"/>
          <w:b w:val="0"/>
          <w:bCs w:val="0"/>
          <w:noProof w:val="0"/>
          <w:sz w:val="24"/>
          <w:szCs w:val="24"/>
          <w:lang w:val="en-US"/>
        </w:rPr>
      </w:pPr>
      <w:r w:rsidRPr="65BDE962" w:rsidR="1681B2BC">
        <w:rPr>
          <w:rFonts w:ascii="Arial" w:hAnsi="Arial" w:eastAsia="Arial" w:cs="Arial"/>
          <w:noProof w:val="0"/>
          <w:sz w:val="24"/>
          <w:szCs w:val="24"/>
          <w:lang w:val="en-US"/>
        </w:rPr>
        <w:t xml:space="preserve">The research offers a useful but preliminary understanding of which suburbs could be classified as "emerging." Consistent market trends and land availability make certain suburbs, like Bentleigh East and Balwyn North, stand out. </w:t>
      </w:r>
    </w:p>
    <w:p w:rsidR="437D5A05" w:rsidP="65BDE962" w:rsidRDefault="437D5A05" w14:paraId="49353660" w14:textId="6DF68451">
      <w:pPr>
        <w:spacing w:before="240" w:beforeAutospacing="off" w:after="240" w:afterAutospacing="off"/>
        <w:rPr>
          <w:rFonts w:ascii="Arial" w:hAnsi="Arial" w:eastAsia="Arial" w:cs="Arial"/>
          <w:b w:val="0"/>
          <w:bCs w:val="0"/>
          <w:noProof w:val="0"/>
          <w:sz w:val="24"/>
          <w:szCs w:val="24"/>
          <w:lang w:val="en-US"/>
        </w:rPr>
      </w:pPr>
      <w:r w:rsidRPr="65BDE962" w:rsidR="437D5A05">
        <w:rPr>
          <w:rFonts w:ascii="Arial" w:hAnsi="Arial" w:eastAsia="Arial" w:cs="Arial"/>
          <w:b w:val="0"/>
          <w:bCs w:val="0"/>
          <w:noProof w:val="0"/>
          <w:sz w:val="24"/>
          <w:szCs w:val="24"/>
          <w:lang w:val="en-US"/>
        </w:rPr>
        <w:t xml:space="preserve">The log transformation applied to Price, </w:t>
      </w:r>
      <w:r w:rsidRPr="65BDE962" w:rsidR="437D5A05">
        <w:rPr>
          <w:rFonts w:ascii="Arial" w:hAnsi="Arial" w:eastAsia="Arial" w:cs="Arial"/>
          <w:b w:val="0"/>
          <w:bCs w:val="0"/>
          <w:noProof w:val="0"/>
          <w:sz w:val="24"/>
          <w:szCs w:val="24"/>
          <w:lang w:val="en-US"/>
        </w:rPr>
        <w:t>Landsize</w:t>
      </w:r>
      <w:r w:rsidRPr="65BDE962" w:rsidR="437D5A05">
        <w:rPr>
          <w:rFonts w:ascii="Arial" w:hAnsi="Arial" w:eastAsia="Arial" w:cs="Arial"/>
          <w:b w:val="0"/>
          <w:bCs w:val="0"/>
          <w:noProof w:val="0"/>
          <w:sz w:val="24"/>
          <w:szCs w:val="24"/>
          <w:lang w:val="en-US"/>
        </w:rPr>
        <w:t xml:space="preserve">, and </w:t>
      </w:r>
      <w:r w:rsidRPr="65BDE962" w:rsidR="437D5A05">
        <w:rPr>
          <w:rFonts w:ascii="Arial" w:hAnsi="Arial" w:eastAsia="Arial" w:cs="Arial"/>
          <w:b w:val="0"/>
          <w:bCs w:val="0"/>
          <w:noProof w:val="0"/>
          <w:sz w:val="24"/>
          <w:szCs w:val="24"/>
          <w:lang w:val="en-US"/>
        </w:rPr>
        <w:t>BuildingArea</w:t>
      </w:r>
      <w:r w:rsidRPr="65BDE962" w:rsidR="437D5A05">
        <w:rPr>
          <w:rFonts w:ascii="Arial" w:hAnsi="Arial" w:eastAsia="Arial" w:cs="Arial"/>
          <w:b w:val="0"/>
          <w:bCs w:val="0"/>
          <w:noProof w:val="0"/>
          <w:sz w:val="24"/>
          <w:szCs w:val="24"/>
          <w:lang w:val="en-US"/>
        </w:rPr>
        <w:t xml:space="preserve"> effectively normalized their distributions, improving model stability and interpretability. Histogram comparisons before and after the transformation visually confirm reduced skewness.</w:t>
      </w:r>
    </w:p>
    <w:p w:rsidR="2BDCE781" w:rsidP="65BDE962" w:rsidRDefault="2BDCE781" w14:paraId="57B01A69" w14:textId="3624C116">
      <w:pPr>
        <w:spacing w:before="240" w:beforeAutospacing="off" w:after="240" w:afterAutospacing="off"/>
        <w:rPr>
          <w:rFonts w:ascii="Arial" w:hAnsi="Arial" w:eastAsia="Arial" w:cs="Arial"/>
          <w:b w:val="0"/>
          <w:bCs w:val="0"/>
          <w:noProof w:val="0"/>
          <w:sz w:val="24"/>
          <w:szCs w:val="24"/>
          <w:lang w:val="en-US"/>
        </w:rPr>
      </w:pPr>
      <w:r w:rsidRPr="65BDE962" w:rsidR="2BDCE781">
        <w:rPr>
          <w:rFonts w:ascii="Arial" w:hAnsi="Arial" w:eastAsia="Arial" w:cs="Arial"/>
          <w:noProof w:val="0"/>
          <w:sz w:val="24"/>
          <w:szCs w:val="24"/>
          <w:lang w:val="en-US"/>
        </w:rPr>
        <w:t xml:space="preserve">Nonetheless, particularly in extreme situations, the residual plot displays a wide range between the test </w:t>
      </w:r>
      <w:r w:rsidRPr="65BDE962" w:rsidR="2BDCE781">
        <w:rPr>
          <w:rFonts w:ascii="Arial" w:hAnsi="Arial" w:eastAsia="Arial" w:cs="Arial"/>
          <w:noProof w:val="0"/>
          <w:sz w:val="24"/>
          <w:szCs w:val="24"/>
          <w:lang w:val="en-US"/>
        </w:rPr>
        <w:t>sets</w:t>
      </w:r>
      <w:r w:rsidRPr="65BDE962" w:rsidR="2BDCE781">
        <w:rPr>
          <w:rFonts w:ascii="Arial" w:hAnsi="Arial" w:eastAsia="Arial" w:cs="Arial"/>
          <w:noProof w:val="0"/>
          <w:sz w:val="24"/>
          <w:szCs w:val="24"/>
          <w:lang w:val="en-US"/>
        </w:rPr>
        <w:t xml:space="preserve"> actual and projected values. This </w:t>
      </w:r>
      <w:r w:rsidRPr="65BDE962" w:rsidR="2BDCE781">
        <w:rPr>
          <w:rFonts w:ascii="Arial" w:hAnsi="Arial" w:eastAsia="Arial" w:cs="Arial"/>
          <w:noProof w:val="0"/>
          <w:sz w:val="24"/>
          <w:szCs w:val="24"/>
          <w:lang w:val="en-US"/>
        </w:rPr>
        <w:t>demonstrates</w:t>
      </w:r>
      <w:r w:rsidRPr="65BDE962" w:rsidR="2BDCE781">
        <w:rPr>
          <w:rFonts w:ascii="Arial" w:hAnsi="Arial" w:eastAsia="Arial" w:cs="Arial"/>
          <w:noProof w:val="0"/>
          <w:sz w:val="24"/>
          <w:szCs w:val="24"/>
          <w:lang w:val="en-US"/>
        </w:rPr>
        <w:t xml:space="preserve"> that, despite its intelligence, the current model is not very predictive when applied to data other than training. </w:t>
      </w:r>
    </w:p>
    <w:p w:rsidR="437D5A05" w:rsidP="65BDE962" w:rsidRDefault="437D5A05" w14:paraId="0D6FE286" w14:textId="4659C75E">
      <w:pPr>
        <w:spacing w:before="240" w:beforeAutospacing="off" w:after="240" w:afterAutospacing="off"/>
        <w:rPr>
          <w:rFonts w:ascii="Arial" w:hAnsi="Arial" w:eastAsia="Arial" w:cs="Arial"/>
          <w:b w:val="0"/>
          <w:bCs w:val="0"/>
          <w:noProof w:val="0"/>
          <w:sz w:val="24"/>
          <w:szCs w:val="24"/>
          <w:lang w:val="en-US"/>
        </w:rPr>
      </w:pPr>
      <w:r w:rsidRPr="65BDE962" w:rsidR="437D5A05">
        <w:rPr>
          <w:rFonts w:ascii="Arial" w:hAnsi="Arial" w:eastAsia="Arial" w:cs="Arial"/>
          <w:b w:val="0"/>
          <w:bCs w:val="0"/>
          <w:noProof w:val="0"/>
          <w:sz w:val="24"/>
          <w:szCs w:val="24"/>
          <w:lang w:val="en-US"/>
        </w:rPr>
        <w:t xml:space="preserve">Contributing factors to the </w:t>
      </w:r>
      <w:r w:rsidRPr="65BDE962" w:rsidR="1E42CE2D">
        <w:rPr>
          <w:rFonts w:ascii="Arial" w:hAnsi="Arial" w:eastAsia="Arial" w:cs="Arial"/>
          <w:b w:val="0"/>
          <w:bCs w:val="0"/>
          <w:noProof w:val="0"/>
          <w:sz w:val="24"/>
          <w:szCs w:val="24"/>
          <w:lang w:val="en-US"/>
        </w:rPr>
        <w:t>low-test</w:t>
      </w:r>
      <w:r w:rsidRPr="65BDE962" w:rsidR="437D5A05">
        <w:rPr>
          <w:rFonts w:ascii="Arial" w:hAnsi="Arial" w:eastAsia="Arial" w:cs="Arial"/>
          <w:b w:val="0"/>
          <w:bCs w:val="0"/>
          <w:noProof w:val="0"/>
          <w:sz w:val="24"/>
          <w:szCs w:val="24"/>
          <w:lang w:val="en-US"/>
        </w:rPr>
        <w:t xml:space="preserve"> performance may include:</w:t>
      </w:r>
    </w:p>
    <w:p w:rsidR="437D5A05" w:rsidP="65BDE962" w:rsidRDefault="437D5A05" w14:paraId="0D1E6537" w14:textId="46F54BF4">
      <w:pPr>
        <w:pStyle w:val="ListParagraph"/>
        <w:numPr>
          <w:ilvl w:val="0"/>
          <w:numId w:val="18"/>
        </w:numPr>
        <w:spacing w:before="240" w:beforeAutospacing="off" w:after="240" w:afterAutospacing="off"/>
        <w:rPr>
          <w:rFonts w:ascii="Arial" w:hAnsi="Arial" w:eastAsia="Arial" w:cs="Arial"/>
          <w:b w:val="0"/>
          <w:bCs w:val="0"/>
          <w:noProof w:val="0"/>
          <w:sz w:val="24"/>
          <w:szCs w:val="24"/>
          <w:lang w:val="en-US"/>
        </w:rPr>
      </w:pPr>
      <w:r w:rsidRPr="65BDE962" w:rsidR="437D5A05">
        <w:rPr>
          <w:rFonts w:ascii="Arial" w:hAnsi="Arial" w:eastAsia="Arial" w:cs="Arial"/>
          <w:b w:val="0"/>
          <w:bCs w:val="0"/>
          <w:noProof w:val="0"/>
          <w:sz w:val="24"/>
          <w:szCs w:val="24"/>
          <w:lang w:val="en-US"/>
        </w:rPr>
        <w:t>Small sample size in some suburbs</w:t>
      </w:r>
    </w:p>
    <w:p w:rsidR="437D5A05" w:rsidP="65BDE962" w:rsidRDefault="437D5A05" w14:paraId="6EF7E4A7" w14:textId="2DE90980">
      <w:pPr>
        <w:pStyle w:val="ListParagraph"/>
        <w:numPr>
          <w:ilvl w:val="0"/>
          <w:numId w:val="18"/>
        </w:numPr>
        <w:spacing w:before="240" w:beforeAutospacing="off" w:after="240" w:afterAutospacing="off"/>
        <w:rPr>
          <w:rFonts w:ascii="Arial" w:hAnsi="Arial" w:eastAsia="Arial" w:cs="Arial"/>
          <w:b w:val="0"/>
          <w:bCs w:val="0"/>
          <w:noProof w:val="0"/>
          <w:sz w:val="24"/>
          <w:szCs w:val="24"/>
          <w:lang w:val="en-US"/>
        </w:rPr>
      </w:pPr>
      <w:r w:rsidRPr="65BDE962" w:rsidR="437D5A05">
        <w:rPr>
          <w:rFonts w:ascii="Arial" w:hAnsi="Arial" w:eastAsia="Arial" w:cs="Arial"/>
          <w:b w:val="0"/>
          <w:bCs w:val="0"/>
          <w:noProof w:val="0"/>
          <w:sz w:val="24"/>
          <w:szCs w:val="24"/>
          <w:lang w:val="en-US"/>
        </w:rPr>
        <w:t>Uncaptured external influences like upcoming infrastructure, school zones, or policy changes</w:t>
      </w:r>
    </w:p>
    <w:p w:rsidR="437D5A05" w:rsidP="65BDE962" w:rsidRDefault="437D5A05" w14:paraId="5E47614C" w14:textId="290C6A5B">
      <w:pPr>
        <w:pStyle w:val="ListParagraph"/>
        <w:numPr>
          <w:ilvl w:val="0"/>
          <w:numId w:val="18"/>
        </w:numPr>
        <w:spacing w:before="240" w:beforeAutospacing="off" w:after="240" w:afterAutospacing="off"/>
        <w:rPr>
          <w:rFonts w:ascii="Arial" w:hAnsi="Arial" w:eastAsia="Arial" w:cs="Arial"/>
          <w:b w:val="0"/>
          <w:bCs w:val="0"/>
          <w:noProof w:val="0"/>
          <w:sz w:val="24"/>
          <w:szCs w:val="24"/>
          <w:lang w:val="en-US"/>
        </w:rPr>
      </w:pPr>
      <w:r w:rsidRPr="65BDE962" w:rsidR="437D5A05">
        <w:rPr>
          <w:rFonts w:ascii="Arial" w:hAnsi="Arial" w:eastAsia="Arial" w:cs="Arial"/>
          <w:b w:val="0"/>
          <w:bCs w:val="0"/>
          <w:noProof w:val="0"/>
          <w:sz w:val="24"/>
          <w:szCs w:val="24"/>
          <w:lang w:val="en-US"/>
        </w:rPr>
        <w:t>Lack of up-to-date data post-2020 market changes</w:t>
      </w:r>
    </w:p>
    <w:p w:rsidR="65BDE962" w:rsidP="65BDE962" w:rsidRDefault="65BDE962" w14:paraId="3CD11C0C" w14:textId="423A5C46">
      <w:pPr>
        <w:rPr>
          <w:rFonts w:ascii="Arial" w:hAnsi="Arial" w:eastAsia="Arial" w:cs="Arial"/>
          <w:b w:val="0"/>
          <w:bCs w:val="0"/>
        </w:rPr>
      </w:pPr>
    </w:p>
    <w:p w:rsidR="437D5A05" w:rsidP="65BDE962" w:rsidRDefault="437D5A05" w14:paraId="7955528F" w14:textId="2069C2BF">
      <w:pPr>
        <w:pStyle w:val="Normal"/>
        <w:rPr>
          <w:rFonts w:ascii="Arial" w:hAnsi="Arial" w:eastAsia="Arial" w:cs="Arial"/>
          <w:b w:val="0"/>
          <w:bCs w:val="0"/>
          <w:noProof w:val="0"/>
          <w:lang w:val="en-US"/>
        </w:rPr>
      </w:pPr>
      <w:r w:rsidRPr="65BDE962" w:rsidR="437D5A05">
        <w:rPr>
          <w:rFonts w:ascii="Arial" w:hAnsi="Arial" w:eastAsia="Arial" w:cs="Arial"/>
          <w:b w:val="0"/>
          <w:bCs w:val="0"/>
          <w:noProof w:val="0"/>
          <w:lang w:val="en-US"/>
        </w:rPr>
        <w:t xml:space="preserve"> Suggestions for Business Management</w:t>
      </w:r>
    </w:p>
    <w:p w:rsidR="2BF2B22F" w:rsidP="65BDE962" w:rsidRDefault="2BF2B22F" w14:paraId="0F04F504" w14:textId="49E73D4C">
      <w:pPr>
        <w:pStyle w:val="ListParagraph"/>
        <w:numPr>
          <w:ilvl w:val="0"/>
          <w:numId w:val="19"/>
        </w:numPr>
        <w:spacing w:before="240" w:beforeAutospacing="off" w:after="240" w:afterAutospacing="off"/>
        <w:rPr>
          <w:noProof w:val="0"/>
          <w:sz w:val="24"/>
          <w:szCs w:val="24"/>
          <w:lang w:val="en-US"/>
        </w:rPr>
      </w:pPr>
      <w:r w:rsidRPr="65BDE962" w:rsidR="2BF2B22F">
        <w:rPr>
          <w:noProof w:val="0"/>
          <w:lang w:val="en-US"/>
        </w:rPr>
        <w:t>Give top-ranked suburbs with strong indications of future demand, such Bentleigh East and Balwyn North, priority for marketing and development.</w:t>
      </w:r>
    </w:p>
    <w:p w:rsidR="65BDE962" w:rsidP="65BDE962" w:rsidRDefault="65BDE962" w14:paraId="7BF49BD6" w14:textId="5C6024D4">
      <w:pPr>
        <w:pStyle w:val="ListParagraph"/>
        <w:spacing w:before="240" w:beforeAutospacing="off" w:after="240" w:afterAutospacing="off"/>
        <w:ind w:left="720"/>
        <w:rPr>
          <w:noProof w:val="0"/>
          <w:sz w:val="24"/>
          <w:szCs w:val="24"/>
          <w:lang w:val="en-US"/>
        </w:rPr>
      </w:pPr>
    </w:p>
    <w:p w:rsidR="2BF2B22F" w:rsidP="65BDE962" w:rsidRDefault="2BF2B22F" w14:paraId="395D08B5" w14:textId="4C410B41">
      <w:pPr>
        <w:pStyle w:val="ListParagraph"/>
        <w:numPr>
          <w:ilvl w:val="0"/>
          <w:numId w:val="19"/>
        </w:numPr>
        <w:spacing w:before="240" w:beforeAutospacing="off" w:after="240" w:afterAutospacing="off"/>
        <w:rPr>
          <w:rFonts w:ascii="Arial" w:hAnsi="Arial" w:eastAsia="Arial" w:cs="Arial"/>
          <w:b w:val="0"/>
          <w:bCs w:val="0"/>
          <w:noProof w:val="0"/>
          <w:sz w:val="24"/>
          <w:szCs w:val="24"/>
          <w:lang w:val="en-US"/>
        </w:rPr>
      </w:pPr>
      <w:r w:rsidRPr="65BDE962" w:rsidR="2BF2B22F">
        <w:rPr>
          <w:noProof w:val="0"/>
          <w:lang w:val="en-US"/>
        </w:rPr>
        <w:t xml:space="preserve">This model should be used as a guide, not as a final decision-maker, particularly when combined with market research, census updates, and local government plans. </w:t>
      </w:r>
    </w:p>
    <w:p w:rsidR="011B7855" w:rsidP="65BDE962" w:rsidRDefault="011B7855" w14:paraId="2D9949E9" w14:textId="01A1A681">
      <w:pPr>
        <w:pStyle w:val="ListParagraph"/>
        <w:numPr>
          <w:ilvl w:val="0"/>
          <w:numId w:val="19"/>
        </w:numPr>
        <w:spacing w:before="240" w:beforeAutospacing="off" w:after="240" w:afterAutospacing="off"/>
        <w:rPr>
          <w:noProof w:val="0"/>
          <w:lang w:val="en-US"/>
        </w:rPr>
      </w:pPr>
      <w:r w:rsidRPr="65BDE962" w:rsidR="011B7855">
        <w:rPr>
          <w:noProof w:val="0"/>
          <w:lang w:val="en-US"/>
        </w:rPr>
        <w:t>To</w:t>
      </w:r>
      <w:r w:rsidRPr="65BDE962" w:rsidR="011B7855">
        <w:rPr>
          <w:noProof w:val="0"/>
          <w:lang w:val="en-US"/>
        </w:rPr>
        <w:t xml:space="preserve"> increase prediction accuracy, update the model by adding </w:t>
      </w:r>
      <w:r w:rsidRPr="65BDE962" w:rsidR="011B7855">
        <w:rPr>
          <w:noProof w:val="0"/>
          <w:lang w:val="en-US"/>
        </w:rPr>
        <w:t>additional</w:t>
      </w:r>
      <w:r w:rsidRPr="65BDE962" w:rsidR="011B7855">
        <w:rPr>
          <w:noProof w:val="0"/>
          <w:lang w:val="en-US"/>
        </w:rPr>
        <w:t xml:space="preserve"> datasets (such as school evaluations, transportation projects, and population trends).</w:t>
      </w:r>
    </w:p>
    <w:p w:rsidR="65BDE962" w:rsidP="65BDE962" w:rsidRDefault="65BDE962" w14:paraId="75A10AE0" w14:textId="69FA26B6">
      <w:pPr>
        <w:pStyle w:val="ListParagraph"/>
        <w:spacing w:before="240" w:beforeAutospacing="off" w:after="240" w:afterAutospacing="off"/>
        <w:ind w:left="720"/>
        <w:rPr>
          <w:noProof w:val="0"/>
          <w:lang w:val="en-US"/>
        </w:rPr>
      </w:pPr>
    </w:p>
    <w:p w:rsidR="011B7855" w:rsidP="65BDE962" w:rsidRDefault="011B7855" w14:paraId="1855A996" w14:textId="7C367A92">
      <w:pPr>
        <w:pStyle w:val="ListParagraph"/>
        <w:numPr>
          <w:ilvl w:val="0"/>
          <w:numId w:val="19"/>
        </w:numPr>
        <w:rPr>
          <w:rFonts w:ascii="Arial" w:hAnsi="Arial" w:eastAsia="Arial" w:cs="Arial"/>
          <w:noProof w:val="0"/>
          <w:sz w:val="24"/>
          <w:szCs w:val="24"/>
          <w:lang w:val="en-US"/>
        </w:rPr>
      </w:pPr>
      <w:r w:rsidRPr="65BDE962" w:rsidR="011B7855">
        <w:rPr>
          <w:rFonts w:ascii="Arial" w:hAnsi="Arial" w:eastAsia="Arial" w:cs="Arial"/>
          <w:noProof w:val="0"/>
          <w:sz w:val="24"/>
          <w:szCs w:val="24"/>
          <w:lang w:val="en-US"/>
        </w:rPr>
        <w:t>As fresh data becomes available, periodically retrain the model to account for recent changes in the market and consumer behavior.</w:t>
      </w:r>
    </w:p>
    <w:p w:rsidR="65BDE962" w:rsidP="65BDE962" w:rsidRDefault="65BDE962" w14:paraId="02C6D63C" w14:textId="568D75BB">
      <w:pPr>
        <w:pStyle w:val="Normal"/>
        <w:rPr>
          <w:rFonts w:ascii="Arial" w:hAnsi="Arial" w:eastAsia="Arial" w:cs="Arial"/>
          <w:noProof w:val="0"/>
          <w:sz w:val="24"/>
          <w:szCs w:val="24"/>
          <w:lang w:val="en-US"/>
        </w:rPr>
      </w:pPr>
    </w:p>
    <w:p w:rsidR="65BDE962" w:rsidP="65BDE962" w:rsidRDefault="65BDE962" w14:paraId="3AD2A36A" w14:textId="6908523D">
      <w:pPr>
        <w:pStyle w:val="Normal"/>
        <w:rPr>
          <w:rFonts w:ascii="Arial" w:hAnsi="Arial" w:eastAsia="Arial" w:cs="Arial"/>
          <w:noProof w:val="0"/>
          <w:sz w:val="24"/>
          <w:szCs w:val="24"/>
          <w:lang w:val="en-US"/>
        </w:rPr>
      </w:pPr>
    </w:p>
    <w:p w:rsidR="65BDE962" w:rsidP="65BDE962" w:rsidRDefault="65BDE962" w14:paraId="06EB01B5" w14:textId="230DA407">
      <w:pPr>
        <w:pStyle w:val="ListParagraph"/>
        <w:ind w:left="720"/>
        <w:rPr>
          <w:rFonts w:ascii="Arial" w:hAnsi="Arial" w:eastAsia="Arial" w:cs="Arial"/>
          <w:noProof w:val="0"/>
          <w:sz w:val="24"/>
          <w:szCs w:val="24"/>
          <w:lang w:val="en-US"/>
        </w:rPr>
      </w:pPr>
    </w:p>
    <w:p w:rsidR="292399DA" w:rsidP="65BDE962" w:rsidRDefault="292399DA" w14:paraId="4F9FF6FE" w14:textId="3E5FB327">
      <w:pPr>
        <w:pStyle w:val="Heading1"/>
        <w:rPr>
          <w:rFonts w:ascii="Arial" w:hAnsi="Arial" w:eastAsia="Arial" w:cs="Arial"/>
          <w:b w:val="0"/>
          <w:bCs w:val="0"/>
          <w:i w:val="0"/>
          <w:iCs w:val="0"/>
          <w:caps w:val="0"/>
          <w:smallCaps w:val="0"/>
          <w:strike w:val="0"/>
          <w:dstrike w:val="0"/>
          <w:noProof w:val="0"/>
          <w:color w:val="365F91"/>
          <w:sz w:val="28"/>
          <w:szCs w:val="28"/>
          <w:u w:val="none"/>
          <w:lang w:val="en-US"/>
        </w:rPr>
      </w:pPr>
      <w:r w:rsidRPr="65BDE962" w:rsidR="292399DA">
        <w:rPr>
          <w:rFonts w:ascii="Arial" w:hAnsi="Arial" w:eastAsia="Arial" w:cs="Arial"/>
          <w:b w:val="0"/>
          <w:bCs w:val="0"/>
          <w:i w:val="0"/>
          <w:iCs w:val="0"/>
          <w:caps w:val="0"/>
          <w:smallCaps w:val="0"/>
          <w:strike w:val="0"/>
          <w:dstrike w:val="0"/>
          <w:noProof w:val="0"/>
          <w:color w:val="365F91"/>
          <w:sz w:val="28"/>
          <w:szCs w:val="28"/>
          <w:u w:val="none"/>
          <w:lang w:val="en-US"/>
        </w:rPr>
        <w:t>Conclusion</w:t>
      </w:r>
    </w:p>
    <w:p w:rsidR="01B7CC04" w:rsidP="65BDE962" w:rsidRDefault="01B7CC04" w14:paraId="133BB524" w14:textId="7F9583A2">
      <w:pPr>
        <w:spacing w:before="240" w:beforeAutospacing="off" w:after="240" w:afterAutospacing="off"/>
        <w:rPr>
          <w:rFonts w:ascii="Arial" w:hAnsi="Arial" w:eastAsia="Arial" w:cs="Arial"/>
          <w:b w:val="0"/>
          <w:bCs w:val="0"/>
          <w:noProof w:val="0"/>
          <w:sz w:val="24"/>
          <w:szCs w:val="24"/>
          <w:lang w:val="en-US"/>
        </w:rPr>
      </w:pPr>
      <w:r w:rsidRPr="65BDE962" w:rsidR="01B7CC04">
        <w:rPr>
          <w:rFonts w:ascii="Arial" w:hAnsi="Arial" w:eastAsia="Arial" w:cs="Arial"/>
          <w:noProof w:val="0"/>
          <w:sz w:val="24"/>
          <w:szCs w:val="24"/>
          <w:lang w:val="en-US"/>
        </w:rPr>
        <w:t xml:space="preserve">The business analytical task of </w:t>
      </w:r>
      <w:r w:rsidRPr="65BDE962" w:rsidR="01B7CC04">
        <w:rPr>
          <w:rFonts w:ascii="Arial" w:hAnsi="Arial" w:eastAsia="Arial" w:cs="Arial"/>
          <w:noProof w:val="0"/>
          <w:sz w:val="24"/>
          <w:szCs w:val="24"/>
          <w:lang w:val="en-US"/>
        </w:rPr>
        <w:t>identifying</w:t>
      </w:r>
      <w:r w:rsidRPr="65BDE962" w:rsidR="01B7CC04">
        <w:rPr>
          <w:rFonts w:ascii="Arial" w:hAnsi="Arial" w:eastAsia="Arial" w:cs="Arial"/>
          <w:noProof w:val="0"/>
          <w:sz w:val="24"/>
          <w:szCs w:val="24"/>
          <w:lang w:val="en-US"/>
        </w:rPr>
        <w:t xml:space="preserve"> new suburbs in Melbourne's housing market that are </w:t>
      </w:r>
      <w:r w:rsidRPr="65BDE962" w:rsidR="01B7CC04">
        <w:rPr>
          <w:rFonts w:ascii="Arial" w:hAnsi="Arial" w:eastAsia="Arial" w:cs="Arial"/>
          <w:noProof w:val="0"/>
          <w:sz w:val="24"/>
          <w:szCs w:val="24"/>
          <w:lang w:val="en-US"/>
        </w:rPr>
        <w:t>anticipated</w:t>
      </w:r>
      <w:r w:rsidRPr="65BDE962" w:rsidR="01B7CC04">
        <w:rPr>
          <w:rFonts w:ascii="Arial" w:hAnsi="Arial" w:eastAsia="Arial" w:cs="Arial"/>
          <w:noProof w:val="0"/>
          <w:sz w:val="24"/>
          <w:szCs w:val="24"/>
          <w:lang w:val="en-US"/>
        </w:rPr>
        <w:t xml:space="preserve"> to see future demand and price increases was the focus of this report. For developers, investors, and planners looking to make quick and wise real estate decisions, this is a major obstacle. </w:t>
      </w:r>
    </w:p>
    <w:p w:rsidR="01B7CC04" w:rsidP="65BDE962" w:rsidRDefault="01B7CC04" w14:paraId="2E05F726" w14:textId="7B366F9E">
      <w:pPr>
        <w:spacing w:before="240" w:beforeAutospacing="off" w:after="240" w:afterAutospacing="off"/>
        <w:rPr>
          <w:rFonts w:ascii="Arial" w:hAnsi="Arial" w:eastAsia="Arial" w:cs="Arial"/>
          <w:b w:val="0"/>
          <w:bCs w:val="0"/>
          <w:noProof w:val="0"/>
          <w:sz w:val="24"/>
          <w:szCs w:val="24"/>
          <w:lang w:val="en-US"/>
        </w:rPr>
      </w:pPr>
      <w:r w:rsidRPr="65BDE962" w:rsidR="01B7CC04">
        <w:rPr>
          <w:rFonts w:ascii="Arial" w:hAnsi="Arial" w:eastAsia="Arial" w:cs="Arial"/>
          <w:noProof w:val="0"/>
          <w:sz w:val="24"/>
          <w:szCs w:val="24"/>
          <w:lang w:val="en-US"/>
        </w:rPr>
        <w:t xml:space="preserve">We used a hybrid data mining technique that combined supervised learning (Random Forest Regression) with time series forecasting (Exponential Smoothing) to address this issue. To increase the dependability of the model, skewed variables were log-transformed and historical housing data was aggregated at the suburb-month level. Short-term growth estimates were generated using suburb-wise forecasts and further modeled using attributes such as property size, location to the central business district, and number of rooms. </w:t>
      </w:r>
    </w:p>
    <w:p w:rsidR="01B7CC04" w:rsidP="65BDE962" w:rsidRDefault="01B7CC04" w14:paraId="637824F2" w14:textId="1CA0B544">
      <w:pPr>
        <w:spacing w:before="240" w:beforeAutospacing="off" w:after="240" w:afterAutospacing="off"/>
        <w:rPr>
          <w:rFonts w:ascii="Arial" w:hAnsi="Arial" w:eastAsia="Arial" w:cs="Arial"/>
          <w:b w:val="0"/>
          <w:bCs w:val="0"/>
          <w:noProof w:val="0"/>
          <w:sz w:val="24"/>
          <w:szCs w:val="24"/>
          <w:lang w:val="en-US"/>
        </w:rPr>
      </w:pPr>
      <w:r w:rsidRPr="65BDE962" w:rsidR="01B7CC04">
        <w:rPr>
          <w:rFonts w:ascii="Arial" w:hAnsi="Arial" w:eastAsia="Arial" w:cs="Arial"/>
          <w:noProof w:val="0"/>
          <w:sz w:val="24"/>
          <w:szCs w:val="24"/>
          <w:lang w:val="en-US"/>
        </w:rPr>
        <w:t xml:space="preserve">Suburban areas including </w:t>
      </w:r>
      <w:r w:rsidRPr="65BDE962" w:rsidR="01B7CC04">
        <w:rPr>
          <w:rFonts w:ascii="Arial" w:hAnsi="Arial" w:eastAsia="Arial" w:cs="Arial"/>
          <w:noProof w:val="0"/>
          <w:sz w:val="24"/>
          <w:szCs w:val="24"/>
          <w:lang w:val="en-US"/>
        </w:rPr>
        <w:t>Glenroy</w:t>
      </w:r>
      <w:r w:rsidRPr="65BDE962" w:rsidR="01B7CC04">
        <w:rPr>
          <w:rFonts w:ascii="Arial" w:hAnsi="Arial" w:eastAsia="Arial" w:cs="Arial"/>
          <w:noProof w:val="0"/>
          <w:sz w:val="24"/>
          <w:szCs w:val="24"/>
          <w:lang w:val="en-US"/>
        </w:rPr>
        <w:t xml:space="preserve">, Bentleigh East, and Balwyn North were identified as major growth prospects in the results. The main predictors of expansion, according to feature importance analysis, were land size, building area, and property density. However, the test performance (R^2 = 0.068) </w:t>
      </w:r>
      <w:r w:rsidRPr="65BDE962" w:rsidR="01B7CC04">
        <w:rPr>
          <w:rFonts w:ascii="Arial" w:hAnsi="Arial" w:eastAsia="Arial" w:cs="Arial"/>
          <w:noProof w:val="0"/>
          <w:sz w:val="24"/>
          <w:szCs w:val="24"/>
          <w:lang w:val="en-US"/>
        </w:rPr>
        <w:t>indicated</w:t>
      </w:r>
      <w:r w:rsidRPr="65BDE962" w:rsidR="01B7CC04">
        <w:rPr>
          <w:rFonts w:ascii="Arial" w:hAnsi="Arial" w:eastAsia="Arial" w:cs="Arial"/>
          <w:noProof w:val="0"/>
          <w:sz w:val="24"/>
          <w:szCs w:val="24"/>
          <w:lang w:val="en-US"/>
        </w:rPr>
        <w:t xml:space="preserve"> </w:t>
      </w:r>
      <w:r w:rsidRPr="65BDE962" w:rsidR="01B7CC04">
        <w:rPr>
          <w:rFonts w:ascii="Arial" w:hAnsi="Arial" w:eastAsia="Arial" w:cs="Arial"/>
          <w:noProof w:val="0"/>
          <w:sz w:val="24"/>
          <w:szCs w:val="24"/>
          <w:lang w:val="en-US"/>
        </w:rPr>
        <w:t>possible overfitting</w:t>
      </w:r>
      <w:r w:rsidRPr="65BDE962" w:rsidR="01B7CC04">
        <w:rPr>
          <w:rFonts w:ascii="Arial" w:hAnsi="Arial" w:eastAsia="Arial" w:cs="Arial"/>
          <w:noProof w:val="0"/>
          <w:sz w:val="24"/>
          <w:szCs w:val="24"/>
          <w:lang w:val="en-US"/>
        </w:rPr>
        <w:t xml:space="preserve"> and </w:t>
      </w:r>
      <w:r w:rsidRPr="65BDE962" w:rsidR="01B7CC04">
        <w:rPr>
          <w:rFonts w:ascii="Arial" w:hAnsi="Arial" w:eastAsia="Arial" w:cs="Arial"/>
          <w:noProof w:val="0"/>
          <w:sz w:val="24"/>
          <w:szCs w:val="24"/>
          <w:lang w:val="en-US"/>
        </w:rPr>
        <w:t>space</w:t>
      </w:r>
      <w:r w:rsidRPr="65BDE962" w:rsidR="01B7CC04">
        <w:rPr>
          <w:rFonts w:ascii="Arial" w:hAnsi="Arial" w:eastAsia="Arial" w:cs="Arial"/>
          <w:noProof w:val="0"/>
          <w:sz w:val="24"/>
          <w:szCs w:val="24"/>
          <w:lang w:val="en-US"/>
        </w:rPr>
        <w:t xml:space="preserve"> for improvement, even though the model had a high R^2 score on training data (0.828). </w:t>
      </w:r>
    </w:p>
    <w:p w:rsidR="054E3BE4" w:rsidRDefault="054E3BE4" w14:paraId="3D251383" w14:textId="2F3F9C24">
      <w:r w:rsidRPr="65BDE962" w:rsidR="054E3BE4">
        <w:rPr>
          <w:rFonts w:ascii="Arial" w:hAnsi="Arial" w:eastAsia="Arial" w:cs="Arial"/>
          <w:noProof w:val="0"/>
          <w:sz w:val="24"/>
          <w:szCs w:val="24"/>
          <w:lang w:val="en-US"/>
        </w:rPr>
        <w:t>In conclusion, the experiment showed the viability and promise of integrating machine learning and forecasting to identify real estate growth patterns. Although future research should concentrate on including external factors and improving the model for improved generalization, the results can enhance evidence-based decision-making.</w:t>
      </w:r>
    </w:p>
    <w:p w:rsidR="65BDE962" w:rsidP="65BDE962" w:rsidRDefault="65BDE962" w14:paraId="6128B285" w14:textId="09F6E467">
      <w:pPr>
        <w:rPr>
          <w:rFonts w:ascii="Arial" w:hAnsi="Arial" w:eastAsia="Arial" w:cs="Arial"/>
          <w:b w:val="0"/>
          <w:bCs w:val="0"/>
        </w:rPr>
      </w:pPr>
    </w:p>
    <w:p w:rsidR="65BDE962" w:rsidP="65BDE962" w:rsidRDefault="65BDE962" w14:paraId="77337B2A" w14:textId="00B3B8C5">
      <w:pPr>
        <w:rPr>
          <w:rFonts w:ascii="Arial" w:hAnsi="Arial" w:eastAsia="Arial" w:cs="Arial"/>
          <w:b w:val="0"/>
          <w:bCs w:val="0"/>
        </w:rPr>
      </w:pPr>
    </w:p>
    <w:p w:rsidR="65BDE962" w:rsidP="65BDE962" w:rsidRDefault="65BDE962" w14:paraId="6D4A1755" w14:textId="6621499C">
      <w:pPr>
        <w:rPr>
          <w:rFonts w:ascii="Arial" w:hAnsi="Arial" w:eastAsia="Arial" w:cs="Arial"/>
          <w:b w:val="0"/>
          <w:bCs w:val="0"/>
        </w:rPr>
      </w:pPr>
    </w:p>
    <w:p w:rsidR="65BDE962" w:rsidP="65BDE962" w:rsidRDefault="65BDE962" w14:paraId="254D3C26" w14:textId="65CF53FF">
      <w:pPr>
        <w:rPr>
          <w:rFonts w:ascii="Arial" w:hAnsi="Arial" w:eastAsia="Arial" w:cs="Arial"/>
          <w:b w:val="0"/>
          <w:bCs w:val="0"/>
        </w:rPr>
      </w:pPr>
    </w:p>
    <w:p w:rsidR="65BDE962" w:rsidP="65BDE962" w:rsidRDefault="65BDE962" w14:paraId="21763D89" w14:textId="5F5F3AAE">
      <w:pPr>
        <w:rPr>
          <w:rFonts w:ascii="Arial" w:hAnsi="Arial" w:eastAsia="Arial" w:cs="Arial"/>
          <w:b w:val="0"/>
          <w:bCs w:val="0"/>
        </w:rPr>
      </w:pPr>
    </w:p>
    <w:p w:rsidR="65BDE962" w:rsidP="65BDE962" w:rsidRDefault="65BDE962" w14:paraId="291E9DAE" w14:textId="2E3D3ABE">
      <w:pPr>
        <w:rPr>
          <w:rFonts w:ascii="Arial" w:hAnsi="Arial" w:eastAsia="Arial" w:cs="Arial"/>
          <w:b w:val="0"/>
          <w:bCs w:val="0"/>
        </w:rPr>
      </w:pPr>
    </w:p>
    <w:p w:rsidR="65BDE962" w:rsidP="65BDE962" w:rsidRDefault="65BDE962" w14:paraId="7453EDB5" w14:textId="37E46695">
      <w:pPr>
        <w:pStyle w:val="Normal"/>
        <w:rPr>
          <w:rFonts w:ascii="Arial" w:hAnsi="Arial" w:eastAsia="Arial" w:cs="Arial"/>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nsid w:val="449b9e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0916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2e0604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a6190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ba72b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0a0c4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d60d9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1f594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970ac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6bb0a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2fc62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0a891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4c7b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7671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bfee8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62b3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31219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85ce6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52bb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f727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eb41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d24c7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C90004"/>
    <w:rsid w:val="011B7855"/>
    <w:rsid w:val="01B7CC04"/>
    <w:rsid w:val="040A6CE0"/>
    <w:rsid w:val="054E3BE4"/>
    <w:rsid w:val="05BECE08"/>
    <w:rsid w:val="05D131D4"/>
    <w:rsid w:val="075E12B0"/>
    <w:rsid w:val="0861ADE4"/>
    <w:rsid w:val="088F980A"/>
    <w:rsid w:val="08AF9454"/>
    <w:rsid w:val="0B378463"/>
    <w:rsid w:val="0C06D15B"/>
    <w:rsid w:val="0DF8FC2A"/>
    <w:rsid w:val="0F85CF67"/>
    <w:rsid w:val="11475683"/>
    <w:rsid w:val="11CAD08B"/>
    <w:rsid w:val="129967B7"/>
    <w:rsid w:val="15A7075D"/>
    <w:rsid w:val="1681B2BC"/>
    <w:rsid w:val="169A56ED"/>
    <w:rsid w:val="17ACE911"/>
    <w:rsid w:val="18F2AAB6"/>
    <w:rsid w:val="18F3BB99"/>
    <w:rsid w:val="195FCF62"/>
    <w:rsid w:val="1A9D67AB"/>
    <w:rsid w:val="1A9EEEAC"/>
    <w:rsid w:val="1DBD15B1"/>
    <w:rsid w:val="1DC31906"/>
    <w:rsid w:val="1E42CE2D"/>
    <w:rsid w:val="22D33308"/>
    <w:rsid w:val="230EE508"/>
    <w:rsid w:val="23F71421"/>
    <w:rsid w:val="241C7B0B"/>
    <w:rsid w:val="285ECE23"/>
    <w:rsid w:val="292399DA"/>
    <w:rsid w:val="2AE4ED42"/>
    <w:rsid w:val="2BDCE781"/>
    <w:rsid w:val="2BF2B22F"/>
    <w:rsid w:val="2DA3EAB3"/>
    <w:rsid w:val="2DC721E2"/>
    <w:rsid w:val="2EB92A08"/>
    <w:rsid w:val="3017075A"/>
    <w:rsid w:val="301ACD6B"/>
    <w:rsid w:val="32C225AA"/>
    <w:rsid w:val="33B840C1"/>
    <w:rsid w:val="382F05C0"/>
    <w:rsid w:val="38302059"/>
    <w:rsid w:val="3BEF32F6"/>
    <w:rsid w:val="3D367F8D"/>
    <w:rsid w:val="3DFCE402"/>
    <w:rsid w:val="3F05E70E"/>
    <w:rsid w:val="3F7B64E3"/>
    <w:rsid w:val="3FEA8825"/>
    <w:rsid w:val="409D6E7F"/>
    <w:rsid w:val="40C90004"/>
    <w:rsid w:val="421C0034"/>
    <w:rsid w:val="432FA468"/>
    <w:rsid w:val="437D5A05"/>
    <w:rsid w:val="45068801"/>
    <w:rsid w:val="4698EE48"/>
    <w:rsid w:val="4757CB55"/>
    <w:rsid w:val="47C74DFB"/>
    <w:rsid w:val="4949390B"/>
    <w:rsid w:val="4A099B4E"/>
    <w:rsid w:val="4AC3C43B"/>
    <w:rsid w:val="4BC2AA67"/>
    <w:rsid w:val="4E8EE79D"/>
    <w:rsid w:val="4E92FC33"/>
    <w:rsid w:val="512251AF"/>
    <w:rsid w:val="5223DEFB"/>
    <w:rsid w:val="53A444D4"/>
    <w:rsid w:val="564FBD65"/>
    <w:rsid w:val="58BEF2AC"/>
    <w:rsid w:val="5ACE1DB4"/>
    <w:rsid w:val="5BE2AA65"/>
    <w:rsid w:val="5C131E8A"/>
    <w:rsid w:val="5C56E01A"/>
    <w:rsid w:val="5E59E8C5"/>
    <w:rsid w:val="5F32C31C"/>
    <w:rsid w:val="5F3A1089"/>
    <w:rsid w:val="5FB16FFB"/>
    <w:rsid w:val="5FC8CD09"/>
    <w:rsid w:val="5FFDB94A"/>
    <w:rsid w:val="60F19EC9"/>
    <w:rsid w:val="62556A9F"/>
    <w:rsid w:val="636E4726"/>
    <w:rsid w:val="6378ECE7"/>
    <w:rsid w:val="64D63C33"/>
    <w:rsid w:val="65BDE962"/>
    <w:rsid w:val="67F8FAB0"/>
    <w:rsid w:val="69999947"/>
    <w:rsid w:val="69BA3BF7"/>
    <w:rsid w:val="6ABFBA11"/>
    <w:rsid w:val="6D7725E5"/>
    <w:rsid w:val="6DBD4237"/>
    <w:rsid w:val="6E0F099B"/>
    <w:rsid w:val="6F4E7CB5"/>
    <w:rsid w:val="72DB1965"/>
    <w:rsid w:val="7672FB76"/>
    <w:rsid w:val="7724EE53"/>
    <w:rsid w:val="793382E6"/>
    <w:rsid w:val="7B361B6C"/>
    <w:rsid w:val="7C86E95C"/>
    <w:rsid w:val="7F945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652BC"/>
  <w15:chartTrackingRefBased/>
  <w15:docId w15:val="{5333B791-1499-4020-A60C-238FEE90AF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5BDE96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82a244e27ec49d9" /><Relationship Type="http://schemas.openxmlformats.org/officeDocument/2006/relationships/image" Target="/media/image2.png" Id="R3595cda62cc74e65" /><Relationship Type="http://schemas.openxmlformats.org/officeDocument/2006/relationships/image" Target="/media/image3.png" Id="R2746468d2d774d14" /><Relationship Type="http://schemas.openxmlformats.org/officeDocument/2006/relationships/image" Target="/media/image4.png" Id="R6ca4b750dddc40f5" /><Relationship Type="http://schemas.openxmlformats.org/officeDocument/2006/relationships/image" Target="/media/image5.png" Id="R558bcb1eea444d49" /><Relationship Type="http://schemas.openxmlformats.org/officeDocument/2006/relationships/image" Target="/media/image6.png" Id="R50791ac5a85a4bdf" /><Relationship Type="http://schemas.openxmlformats.org/officeDocument/2006/relationships/numbering" Target="numbering.xml" Id="Rafb2d5fb01d345d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2025-05-16T12:22:52.5000897Z</dcterms:created>
  <dcterms:modified xsi:type="dcterms:W3CDTF">2025-05-16T15:39:16.3371010Z</dcterms:modified>
  <dc:creator>Shreeyans Karki</dc:creator>
  <lastModifiedBy>Shreeyans Karki</lastModifiedBy>
</coreProperties>
</file>