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BD7A1">
      <w:pPr>
        <w:rPr>
          <w:rFonts w:ascii="华文行楷" w:hAnsi="华文楷体" w:eastAsia="华文行楷"/>
          <w:sz w:val="84"/>
          <w:szCs w:val="84"/>
        </w:rPr>
      </w:pPr>
    </w:p>
    <w:p w14:paraId="2D336D79">
      <w:pPr>
        <w:jc w:val="center"/>
        <w:rPr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>物理</w:t>
      </w:r>
      <w:r>
        <w:rPr>
          <w:rFonts w:hint="eastAsia" w:ascii="宋体" w:hAnsi="宋体" w:eastAsia="宋体"/>
          <w:b/>
          <w:sz w:val="72"/>
          <w:szCs w:val="72"/>
          <w:lang w:val="en-US" w:eastAsia="zh-CN"/>
        </w:rPr>
        <w:t>实验预习</w:t>
      </w:r>
      <w:r>
        <w:rPr>
          <w:rFonts w:hint="eastAsia"/>
          <w:b/>
          <w:sz w:val="72"/>
          <w:szCs w:val="72"/>
        </w:rPr>
        <w:t>报告</w:t>
      </w:r>
    </w:p>
    <w:p w14:paraId="1EB01339">
      <w:pPr>
        <w:jc w:val="center"/>
        <w:rPr>
          <w:b/>
          <w:sz w:val="72"/>
          <w:szCs w:val="72"/>
        </w:rPr>
      </w:pPr>
    </w:p>
    <w:p w14:paraId="6D2CACE2"/>
    <w:p w14:paraId="4C7A040B"/>
    <w:p w14:paraId="3387F690"/>
    <w:p w14:paraId="6A8BD9F6"/>
    <w:p w14:paraId="7CC17F50">
      <w:pPr>
        <w:spacing w:line="480" w:lineRule="auto"/>
        <w:ind w:firstLine="1922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实验名称：______</w:t>
      </w:r>
      <w:r>
        <w:rPr>
          <w:rFonts w:hint="eastAsia"/>
          <w:b/>
          <w:sz w:val="32"/>
          <w:szCs w:val="32"/>
          <w:lang w:val="en-US" w:eastAsia="zh-CN"/>
        </w:rPr>
        <w:t>声速的测定</w:t>
      </w:r>
      <w:r>
        <w:rPr>
          <w:rFonts w:hint="eastAsia"/>
          <w:b/>
          <w:sz w:val="32"/>
          <w:szCs w:val="32"/>
        </w:rPr>
        <w:t>_________</w:t>
      </w:r>
    </w:p>
    <w:p w14:paraId="60E11AC3">
      <w:pPr>
        <w:spacing w:line="480" w:lineRule="auto"/>
        <w:ind w:firstLine="1922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指导教师：_______</w:t>
      </w:r>
      <w:r>
        <w:rPr>
          <w:rFonts w:hint="eastAsia"/>
          <w:b/>
          <w:sz w:val="32"/>
          <w:szCs w:val="32"/>
          <w:lang w:val="en-US" w:eastAsia="zh-CN"/>
        </w:rPr>
        <w:t>陶向明</w:t>
      </w:r>
      <w:r>
        <w:rPr>
          <w:rFonts w:hint="eastAsia"/>
          <w:b/>
          <w:sz w:val="32"/>
          <w:szCs w:val="32"/>
        </w:rPr>
        <w:t>____________</w:t>
      </w:r>
    </w:p>
    <w:p w14:paraId="65F4D411"/>
    <w:p w14:paraId="20A161E5"/>
    <w:p w14:paraId="13736FFB"/>
    <w:p w14:paraId="56165718">
      <w:pPr>
        <w:spacing w:line="360" w:lineRule="auto"/>
        <w:rPr>
          <w:sz w:val="28"/>
          <w:szCs w:val="28"/>
        </w:rPr>
      </w:pPr>
    </w:p>
    <w:p w14:paraId="2950A6E0">
      <w:pPr>
        <w:spacing w:line="360" w:lineRule="auto"/>
        <w:ind w:firstLine="1962" w:firstLineChars="70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  <w:lang w:val="en-US" w:eastAsia="zh-CN"/>
        </w:rPr>
        <w:t>周次</w:t>
      </w:r>
      <w:r>
        <w:rPr>
          <w:rFonts w:hint="eastAsia"/>
          <w:b/>
          <w:sz w:val="28"/>
          <w:szCs w:val="28"/>
        </w:rPr>
        <w:t>：__________</w:t>
      </w:r>
      <w:r>
        <w:rPr>
          <w:rFonts w:hint="eastAsia"/>
          <w:b/>
          <w:sz w:val="28"/>
          <w:szCs w:val="28"/>
          <w:lang w:val="en-US" w:eastAsia="zh-CN"/>
        </w:rPr>
        <w:t>第一周</w:t>
      </w:r>
      <w:r>
        <w:rPr>
          <w:rFonts w:hint="eastAsia"/>
          <w:b/>
          <w:sz w:val="28"/>
          <w:szCs w:val="28"/>
        </w:rPr>
        <w:t>__________________</w:t>
      </w:r>
    </w:p>
    <w:p w14:paraId="6FDBAC24">
      <w:pPr>
        <w:spacing w:line="360" w:lineRule="auto"/>
        <w:ind w:firstLine="1962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姓名：___________</w:t>
      </w:r>
      <w:r>
        <w:rPr>
          <w:rFonts w:hint="eastAsia"/>
          <w:b/>
          <w:sz w:val="28"/>
          <w:szCs w:val="28"/>
          <w:lang w:val="en-US" w:eastAsia="zh-CN"/>
        </w:rPr>
        <w:t>钱前</w:t>
      </w:r>
      <w:r>
        <w:rPr>
          <w:rFonts w:hint="eastAsia"/>
          <w:b/>
          <w:sz w:val="28"/>
          <w:szCs w:val="28"/>
        </w:rPr>
        <w:t>___________________</w:t>
      </w:r>
    </w:p>
    <w:p w14:paraId="1CE2933C">
      <w:pPr>
        <w:spacing w:line="360" w:lineRule="auto"/>
        <w:ind w:firstLine="1962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学号：____________</w:t>
      </w:r>
      <w:r>
        <w:rPr>
          <w:rFonts w:hint="eastAsia"/>
          <w:b/>
          <w:sz w:val="28"/>
          <w:szCs w:val="28"/>
          <w:lang w:val="en-US" w:eastAsia="zh-CN"/>
        </w:rPr>
        <w:t>3250100229</w:t>
      </w:r>
      <w:r>
        <w:rPr>
          <w:rFonts w:hint="eastAsia"/>
          <w:b/>
          <w:sz w:val="28"/>
          <w:szCs w:val="28"/>
        </w:rPr>
        <w:t>___________</w:t>
      </w:r>
    </w:p>
    <w:p w14:paraId="0C401DA7">
      <w:pPr>
        <w:spacing w:line="360" w:lineRule="auto"/>
        <w:jc w:val="center"/>
        <w:rPr>
          <w:b/>
          <w:sz w:val="28"/>
          <w:szCs w:val="28"/>
        </w:rPr>
      </w:pPr>
    </w:p>
    <w:p w14:paraId="07FA0373">
      <w:pPr>
        <w:spacing w:line="360" w:lineRule="auto"/>
        <w:ind w:firstLine="1682" w:firstLineChars="6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实验日期: _</w:t>
      </w:r>
      <w:r>
        <w:rPr>
          <w:rFonts w:hint="eastAsia"/>
          <w:b/>
          <w:sz w:val="28"/>
          <w:szCs w:val="28"/>
          <w:lang w:val="en-US" w:eastAsia="zh-CN"/>
        </w:rPr>
        <w:t>2026</w:t>
      </w:r>
      <w:r>
        <w:rPr>
          <w:rFonts w:hint="eastAsia"/>
          <w:b/>
          <w:sz w:val="28"/>
          <w:szCs w:val="28"/>
        </w:rPr>
        <w:t>___年___</w:t>
      </w:r>
      <w:r>
        <w:rPr>
          <w:rFonts w:hint="eastAsia"/>
          <w:b/>
          <w:sz w:val="28"/>
          <w:szCs w:val="28"/>
          <w:lang w:val="en-US" w:eastAsia="zh-CN"/>
        </w:rPr>
        <w:t>3</w:t>
      </w:r>
      <w:r>
        <w:rPr>
          <w:rFonts w:hint="eastAsia"/>
          <w:b/>
          <w:sz w:val="28"/>
          <w:szCs w:val="28"/>
        </w:rPr>
        <w:t>_月__</w:t>
      </w:r>
      <w:r>
        <w:rPr>
          <w:rFonts w:hint="eastAsia"/>
          <w:b/>
          <w:sz w:val="28"/>
          <w:szCs w:val="28"/>
          <w:lang w:val="en-US" w:eastAsia="zh-CN"/>
        </w:rPr>
        <w:t>12</w:t>
      </w:r>
      <w:r>
        <w:rPr>
          <w:rFonts w:hint="eastAsia"/>
          <w:b/>
          <w:sz w:val="28"/>
          <w:szCs w:val="28"/>
        </w:rPr>
        <w:t>__日   星期_</w:t>
      </w:r>
      <w:r>
        <w:rPr>
          <w:rFonts w:hint="eastAsia"/>
          <w:b/>
          <w:sz w:val="28"/>
          <w:szCs w:val="28"/>
          <w:lang w:val="en-US" w:eastAsia="zh-CN"/>
        </w:rPr>
        <w:t>四</w:t>
      </w:r>
      <w:r>
        <w:rPr>
          <w:rFonts w:hint="eastAsia"/>
          <w:b/>
          <w:sz w:val="28"/>
          <w:szCs w:val="28"/>
        </w:rPr>
        <w:t>__上午</w:t>
      </w:r>
    </w:p>
    <w:p w14:paraId="39876F50">
      <w:pPr>
        <w:spacing w:line="360" w:lineRule="auto"/>
        <w:ind w:firstLine="1682" w:firstLineChars="600"/>
        <w:rPr>
          <w:b/>
          <w:sz w:val="28"/>
          <w:szCs w:val="28"/>
        </w:rPr>
      </w:pPr>
    </w:p>
    <w:p w14:paraId="1694CB78">
      <w:pPr>
        <w:spacing w:line="360" w:lineRule="auto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229010BC">
      <w:pPr>
        <w:spacing w:line="360" w:lineRule="auto"/>
        <w:jc w:val="center"/>
        <w:rPr>
          <w:rFonts w:hint="eastAsia"/>
          <w:sz w:val="28"/>
          <w:szCs w:val="28"/>
        </w:rPr>
      </w:pPr>
    </w:p>
    <w:p w14:paraId="3D949911">
      <w:pPr>
        <w:jc w:val="right"/>
        <w:rPr>
          <w:b/>
          <w:sz w:val="24"/>
          <w:szCs w:val="24"/>
          <w:u w:val="single"/>
        </w:rPr>
      </w:pPr>
    </w:p>
    <w:p w14:paraId="556CCD24">
      <w:pPr>
        <w:jc w:val="right"/>
        <w:rPr>
          <w:b/>
          <w:sz w:val="24"/>
          <w:szCs w:val="24"/>
          <w:u w:val="single"/>
        </w:rPr>
      </w:pPr>
    </w:p>
    <w:p w14:paraId="475DBA4C">
      <w:pPr>
        <w:pStyle w:val="11"/>
        <w:numPr>
          <w:ilvl w:val="0"/>
          <w:numId w:val="0"/>
        </w:numPr>
        <w:ind w:leftChars="0"/>
        <w:jc w:val="left"/>
        <w:rPr>
          <w:rFonts w:hint="eastAsia"/>
          <w:b/>
          <w:sz w:val="28"/>
          <w:szCs w:val="28"/>
          <w:lang w:val="en-US" w:eastAsia="zh-CN"/>
        </w:rPr>
      </w:pPr>
    </w:p>
    <w:p w14:paraId="06CAA41C">
      <w:pPr>
        <w:pStyle w:val="11"/>
        <w:numPr>
          <w:ilvl w:val="0"/>
          <w:numId w:val="0"/>
        </w:numPr>
        <w:ind w:leftChars="0"/>
        <w:jc w:val="left"/>
        <w:rPr>
          <w:rFonts w:hint="eastAsia"/>
          <w:b/>
          <w:sz w:val="28"/>
          <w:szCs w:val="28"/>
          <w:lang w:val="en-US" w:eastAsia="zh-CN"/>
        </w:rPr>
      </w:pPr>
    </w:p>
    <w:p w14:paraId="4E0D941E">
      <w:pPr>
        <w:pStyle w:val="11"/>
        <w:numPr>
          <w:ilvl w:val="0"/>
          <w:numId w:val="0"/>
        </w:numPr>
        <w:ind w:leftChars="0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val="en-US" w:eastAsia="zh-CN"/>
        </w:rPr>
        <w:t xml:space="preserve">1. </w:t>
      </w:r>
      <w:r>
        <w:rPr>
          <w:rFonts w:hint="eastAsia"/>
          <w:b/>
          <w:sz w:val="28"/>
          <w:szCs w:val="28"/>
        </w:rPr>
        <w:t>实验综述</w:t>
      </w:r>
    </w:p>
    <w:p w14:paraId="127E6DD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（自述</w:t>
      </w:r>
      <w:r>
        <w:rPr>
          <w:rFonts w:hint="eastAsia"/>
          <w:sz w:val="24"/>
          <w:szCs w:val="24"/>
          <w:lang w:val="en-US" w:eastAsia="zh-CN"/>
        </w:rPr>
        <w:t>实验现象、实验</w:t>
      </w:r>
      <w:r>
        <w:rPr>
          <w:rFonts w:hint="eastAsia"/>
          <w:sz w:val="24"/>
          <w:szCs w:val="24"/>
        </w:rPr>
        <w:t>原理</w:t>
      </w:r>
      <w:r>
        <w:rPr>
          <w:rFonts w:hint="eastAsia"/>
          <w:sz w:val="24"/>
          <w:szCs w:val="24"/>
          <w:lang w:val="en-US" w:eastAsia="zh-CN"/>
        </w:rPr>
        <w:t>和实验方法</w:t>
      </w:r>
      <w:r>
        <w:rPr>
          <w:rFonts w:hint="eastAsia"/>
          <w:sz w:val="24"/>
          <w:szCs w:val="24"/>
        </w:rPr>
        <w:t>，不超过3</w:t>
      </w:r>
      <w:r>
        <w:rPr>
          <w:sz w:val="24"/>
          <w:szCs w:val="24"/>
        </w:rPr>
        <w:t>00</w:t>
      </w:r>
      <w:r>
        <w:rPr>
          <w:rFonts w:hint="eastAsia"/>
          <w:sz w:val="24"/>
          <w:szCs w:val="24"/>
        </w:rPr>
        <w:t>字，</w:t>
      </w: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>分）</w:t>
      </w:r>
    </w:p>
    <w:p w14:paraId="30057553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本实验采用驻波法与相位比较法测定空气中声速。声波在空气中以纵波形式传播，当发射换能器与接收换能器间形成稳定反射时，入射波与反射波叠加产生驻波。驻波法中，移动接收端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示波器显示信号振幅呈周期性变化，相邻波腹（极大值）间距为半波长（λ/2）；相位比较法中，通过李萨如图形观测相位差变化，图形由斜直线在Ⅰ、Ⅲ象限与Ⅱ、Ⅳ象限交替出现，对应相位差π的整数倍变化，每种图形切换对应距离为λ/2。实验调节信号发生器至换能器共振频率（约40 kHz），分别记录两种方法下对应位置，计算波长λ，结合已知频率f，由公式v = fλ求得声速。实验结果与理论值对比，分析系统误差与测量不确定性，验证声波波动特性。</w:t>
      </w:r>
    </w:p>
    <w:p w14:paraId="79021C75">
      <w:pPr>
        <w:jc w:val="left"/>
        <w:rPr>
          <w:sz w:val="28"/>
          <w:szCs w:val="24"/>
        </w:rPr>
      </w:pPr>
    </w:p>
    <w:p w14:paraId="49538ED5">
      <w:pPr>
        <w:pStyle w:val="11"/>
        <w:numPr>
          <w:ilvl w:val="0"/>
          <w:numId w:val="0"/>
        </w:numPr>
        <w:ind w:leftChars="0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val="en-US" w:eastAsia="zh-CN"/>
        </w:rPr>
        <w:t>2.</w:t>
      </w:r>
      <w:r>
        <w:rPr>
          <w:rFonts w:hint="eastAsia"/>
          <w:b/>
          <w:sz w:val="28"/>
          <w:szCs w:val="28"/>
        </w:rPr>
        <w:t>实验</w:t>
      </w:r>
      <w:r>
        <w:rPr>
          <w:rFonts w:hint="eastAsia"/>
          <w:b/>
          <w:sz w:val="28"/>
          <w:szCs w:val="28"/>
          <w:lang w:val="en-US" w:eastAsia="zh-CN"/>
        </w:rPr>
        <w:t>重点</w:t>
      </w:r>
    </w:p>
    <w:p w14:paraId="682F9CA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简述本实验的学习重点</w:t>
      </w:r>
      <w:r>
        <w:rPr>
          <w:rFonts w:hint="eastAsia"/>
          <w:sz w:val="24"/>
          <w:szCs w:val="24"/>
        </w:rPr>
        <w:t>，不超过</w:t>
      </w:r>
      <w:r>
        <w:rPr>
          <w:rFonts w:hint="eastAsia"/>
          <w:sz w:val="24"/>
          <w:szCs w:val="24"/>
          <w:lang w:val="en-US" w:eastAsia="zh-CN"/>
        </w:rPr>
        <w:t>10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字，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>分）</w:t>
      </w:r>
    </w:p>
    <w:p w14:paraId="70FEA756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声波的特性：加深对振动合成和波动干涉理论中，驻波形成条件以及声压分布规律的理解</w:t>
      </w:r>
    </w:p>
    <w:p w14:paraId="6AE62EDD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实验方法：学会使用相位差法和驻波法测定声波在空气中传播的速度</w:t>
      </w:r>
    </w:p>
    <w:p w14:paraId="1FD3A8B1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仪器使用：学习示波器和信号发生器的使用</w:t>
      </w:r>
    </w:p>
    <w:p w14:paraId="22FE0F8C">
      <w:pPr>
        <w:jc w:val="left"/>
        <w:rPr>
          <w:sz w:val="24"/>
          <w:szCs w:val="24"/>
        </w:rPr>
      </w:pPr>
    </w:p>
    <w:p w14:paraId="5991284B">
      <w:pPr>
        <w:jc w:val="left"/>
        <w:rPr>
          <w:sz w:val="24"/>
          <w:szCs w:val="24"/>
        </w:rPr>
      </w:pPr>
    </w:p>
    <w:p w14:paraId="1E88EF5B">
      <w:pPr>
        <w:jc w:val="left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3.实验难点</w:t>
      </w:r>
    </w:p>
    <w:p w14:paraId="1C6515A7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简述本实验的实现难点</w:t>
      </w:r>
      <w:r>
        <w:rPr>
          <w:rFonts w:hint="eastAsia"/>
          <w:sz w:val="24"/>
          <w:szCs w:val="24"/>
        </w:rPr>
        <w:t>，不超过</w:t>
      </w:r>
      <w:r>
        <w:rPr>
          <w:rFonts w:hint="eastAsia"/>
          <w:sz w:val="24"/>
          <w:szCs w:val="24"/>
          <w:lang w:val="en-US" w:eastAsia="zh-CN"/>
        </w:rPr>
        <w:t>10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字，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分）</w:t>
      </w:r>
      <w:bookmarkStart w:id="0" w:name="_GoBack"/>
      <w:bookmarkEnd w:id="0"/>
    </w:p>
    <w:p w14:paraId="2720492E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回程差的控制：调节手轮需朝单一方向调节，避免回程差</w:t>
      </w:r>
    </w:p>
    <w:p w14:paraId="619344C4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谐振频率的调节：微调信号发生器的频率，使得示波器波幅最大</w:t>
      </w:r>
    </w:p>
    <w:p w14:paraId="2E03481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sz w:val="24"/>
          <w:szCs w:val="24"/>
          <w:lang w:val="en-US" w:eastAsia="zh-CN"/>
        </w:rPr>
        <w:t>端面的平行：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发射端与接收端必须严格平行</w:t>
      </w:r>
    </w:p>
    <w:p w14:paraId="61BF4AA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最大振幅的判断：驻波法中需要精确判断最大的振幅波形</w:t>
      </w:r>
    </w:p>
    <w:p w14:paraId="1C311EDC">
      <w:pPr>
        <w:jc w:val="left"/>
        <w:rPr>
          <w:rFonts w:hint="default"/>
          <w:sz w:val="24"/>
          <w:szCs w:val="24"/>
          <w:lang w:val="en-US" w:eastAsia="zh-CN"/>
        </w:rPr>
      </w:pPr>
    </w:p>
    <w:p w14:paraId="1ECB36FE">
      <w:pPr>
        <w:jc w:val="left"/>
        <w:rPr>
          <w:sz w:val="24"/>
          <w:szCs w:val="24"/>
        </w:rPr>
      </w:pPr>
    </w:p>
    <w:p w14:paraId="33996F6A">
      <w:pPr>
        <w:jc w:val="left"/>
        <w:rPr>
          <w:sz w:val="24"/>
          <w:szCs w:val="24"/>
        </w:rPr>
      </w:pPr>
    </w:p>
    <w:p w14:paraId="4D3458A3">
      <w:pPr>
        <w:jc w:val="left"/>
        <w:rPr>
          <w:sz w:val="24"/>
          <w:szCs w:val="24"/>
        </w:rPr>
      </w:pPr>
    </w:p>
    <w:p w14:paraId="5587C142">
      <w:pPr>
        <w:jc w:val="left"/>
        <w:rPr>
          <w:sz w:val="24"/>
          <w:szCs w:val="24"/>
        </w:rPr>
      </w:pPr>
    </w:p>
    <w:p w14:paraId="64B138DD">
      <w:pPr>
        <w:jc w:val="left"/>
        <w:rPr>
          <w:sz w:val="24"/>
          <w:szCs w:val="24"/>
        </w:rPr>
      </w:pPr>
    </w:p>
    <w:p w14:paraId="05EF984B">
      <w:pPr>
        <w:jc w:val="left"/>
        <w:rPr>
          <w:sz w:val="24"/>
          <w:szCs w:val="24"/>
        </w:rPr>
      </w:pPr>
    </w:p>
    <w:p w14:paraId="7E806A31">
      <w:pPr>
        <w:jc w:val="left"/>
        <w:rPr>
          <w:sz w:val="24"/>
          <w:szCs w:val="24"/>
        </w:rPr>
      </w:pPr>
    </w:p>
    <w:p w14:paraId="0006F433">
      <w:pPr>
        <w:jc w:val="left"/>
        <w:rPr>
          <w:sz w:val="24"/>
          <w:szCs w:val="24"/>
        </w:rPr>
      </w:pPr>
    </w:p>
    <w:p w14:paraId="0318217A">
      <w:pPr>
        <w:jc w:val="left"/>
        <w:rPr>
          <w:sz w:val="24"/>
          <w:szCs w:val="24"/>
        </w:rPr>
      </w:pPr>
    </w:p>
    <w:p w14:paraId="07FD68B9">
      <w:pPr>
        <w:jc w:val="left"/>
        <w:rPr>
          <w:rFonts w:hint="default" w:eastAsiaTheme="minorEastAsia"/>
          <w:sz w:val="24"/>
          <w:szCs w:val="24"/>
          <w:lang w:val="en-US" w:eastAsia="zh-CN"/>
        </w:rPr>
      </w:pPr>
    </w:p>
    <w:p w14:paraId="2D90FAAC">
      <w:pPr>
        <w:spacing w:line="400" w:lineRule="exact"/>
        <w:jc w:val="left"/>
        <w:rPr>
          <w:rFonts w:hint="eastAsia" w:ascii="仿宋" w:hAnsi="仿宋" w:eastAsia="仿宋" w:cs="仿宋"/>
          <w:b/>
          <w:bCs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注意事项：</w:t>
      </w:r>
    </w:p>
    <w:p w14:paraId="3A76B3C2">
      <w:pPr>
        <w:spacing w:line="40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1.用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PDF</w:t>
      </w:r>
      <w:r>
        <w:rPr>
          <w:rFonts w:hint="eastAsia" w:ascii="仿宋" w:hAnsi="仿宋" w:eastAsia="仿宋" w:cs="仿宋"/>
          <w:sz w:val="24"/>
          <w:szCs w:val="24"/>
        </w:rPr>
        <w:t>格式上传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“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预习</w:t>
      </w:r>
      <w:r>
        <w:rPr>
          <w:rFonts w:hint="eastAsia" w:ascii="仿宋" w:hAnsi="仿宋" w:eastAsia="仿宋" w:cs="仿宋"/>
          <w:sz w:val="24"/>
          <w:szCs w:val="24"/>
        </w:rPr>
        <w:t>报告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”</w:t>
      </w:r>
      <w:r>
        <w:rPr>
          <w:rFonts w:hint="eastAsia" w:ascii="仿宋" w:hAnsi="仿宋" w:eastAsia="仿宋" w:cs="仿宋"/>
          <w:sz w:val="24"/>
          <w:szCs w:val="24"/>
        </w:rPr>
        <w:t>，文件名：学生姓名+学号+实验名称+周次。</w:t>
      </w:r>
    </w:p>
    <w:p w14:paraId="3C7D935F">
      <w:pPr>
        <w:spacing w:line="40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“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预习</w:t>
      </w:r>
      <w:r>
        <w:rPr>
          <w:rFonts w:hint="eastAsia" w:ascii="仿宋" w:hAnsi="仿宋" w:eastAsia="仿宋" w:cs="仿宋"/>
          <w:sz w:val="24"/>
          <w:szCs w:val="24"/>
        </w:rPr>
        <w:t>报告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”</w:t>
      </w:r>
      <w:r>
        <w:rPr>
          <w:rFonts w:hint="eastAsia" w:ascii="仿宋" w:hAnsi="仿宋" w:eastAsia="仿宋" w:cs="仿宋"/>
          <w:sz w:val="24"/>
          <w:szCs w:val="24"/>
        </w:rPr>
        <w:t>必须递交在“学在浙大”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的</w:t>
      </w:r>
      <w:r>
        <w:rPr>
          <w:rFonts w:hint="eastAsia" w:ascii="仿宋" w:hAnsi="仿宋" w:eastAsia="仿宋" w:cs="仿宋"/>
          <w:sz w:val="24"/>
          <w:szCs w:val="24"/>
        </w:rPr>
        <w:t>本课程的对应实验项目的“作业”模块内。</w:t>
      </w:r>
    </w:p>
    <w:p w14:paraId="02456DA0">
      <w:pPr>
        <w:spacing w:line="40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“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预习</w:t>
      </w:r>
      <w:r>
        <w:rPr>
          <w:rFonts w:hint="eastAsia" w:ascii="仿宋" w:hAnsi="仿宋" w:eastAsia="仿宋" w:cs="仿宋"/>
          <w:sz w:val="24"/>
          <w:szCs w:val="24"/>
        </w:rPr>
        <w:t>报告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”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还须拷贝到“实验报告”中（便以教师批改）</w:t>
      </w:r>
      <w:r>
        <w:rPr>
          <w:rFonts w:hint="eastAsia" w:ascii="仿宋" w:hAnsi="仿宋" w:eastAsia="仿宋" w:cs="仿宋"/>
          <w:sz w:val="24"/>
          <w:szCs w:val="24"/>
        </w:rPr>
        <w:t>。</w:t>
      </w:r>
    </w:p>
    <w:p w14:paraId="094AD833">
      <w:pPr>
        <w:spacing w:line="400" w:lineRule="exact"/>
        <w:jc w:val="left"/>
        <w:rPr>
          <w:rFonts w:hint="eastAsia" w:ascii="仿宋" w:hAnsi="仿宋" w:eastAsia="仿宋" w:cs="仿宋"/>
          <w:sz w:val="24"/>
          <w:szCs w:val="24"/>
        </w:rPr>
      </w:pPr>
    </w:p>
    <w:p w14:paraId="1E7C616D">
      <w:pPr>
        <w:spacing w:line="400" w:lineRule="exact"/>
        <w:ind w:firstLine="3132" w:firstLineChars="1300"/>
        <w:jc w:val="left"/>
        <w:rPr>
          <w:b/>
          <w:sz w:val="24"/>
          <w:szCs w:val="24"/>
          <w:u w:val="single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浙江大学物理实验教学中心制</w:t>
      </w:r>
    </w:p>
    <w:sectPr>
      <w:footerReference r:id="rId3" w:type="default"/>
      <w:pgSz w:w="11906" w:h="16838"/>
      <w:pgMar w:top="1440" w:right="1080" w:bottom="1440" w:left="108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华文行楷">
    <w:altName w:val="行楷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行楷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75044"/>
      <w:docPartObj>
        <w:docPartGallery w:val="autotext"/>
      </w:docPartObj>
    </w:sdtPr>
    <w:sdtContent>
      <w:p w14:paraId="32BACFE3">
        <w:pPr>
          <w:pStyle w:val="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0</w:t>
        </w:r>
        <w:r>
          <w:rPr>
            <w:lang w:val="zh-CN"/>
          </w:rPr>
          <w:fldChar w:fldCharType="end"/>
        </w:r>
      </w:p>
    </w:sdtContent>
  </w:sdt>
  <w:p w14:paraId="609984FD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5289"/>
    <w:rsid w:val="000257C9"/>
    <w:rsid w:val="00033BD0"/>
    <w:rsid w:val="00086EED"/>
    <w:rsid w:val="00097758"/>
    <w:rsid w:val="000A1220"/>
    <w:rsid w:val="000B2571"/>
    <w:rsid w:val="000B2861"/>
    <w:rsid w:val="000B4348"/>
    <w:rsid w:val="000F701D"/>
    <w:rsid w:val="00106004"/>
    <w:rsid w:val="001463F7"/>
    <w:rsid w:val="00171ABA"/>
    <w:rsid w:val="001B1F84"/>
    <w:rsid w:val="001C10CD"/>
    <w:rsid w:val="001D4B32"/>
    <w:rsid w:val="001D7FE5"/>
    <w:rsid w:val="001F3286"/>
    <w:rsid w:val="001F4AC1"/>
    <w:rsid w:val="00210DB8"/>
    <w:rsid w:val="002168C3"/>
    <w:rsid w:val="00246187"/>
    <w:rsid w:val="002642F4"/>
    <w:rsid w:val="002672A9"/>
    <w:rsid w:val="00287A99"/>
    <w:rsid w:val="00287E17"/>
    <w:rsid w:val="002A4A07"/>
    <w:rsid w:val="002F275E"/>
    <w:rsid w:val="00307F24"/>
    <w:rsid w:val="00352B3D"/>
    <w:rsid w:val="00394D0B"/>
    <w:rsid w:val="003A15A6"/>
    <w:rsid w:val="003B4BEE"/>
    <w:rsid w:val="003B5557"/>
    <w:rsid w:val="003B7AAA"/>
    <w:rsid w:val="003C1848"/>
    <w:rsid w:val="003C1C33"/>
    <w:rsid w:val="003F6F51"/>
    <w:rsid w:val="00402D72"/>
    <w:rsid w:val="004210F7"/>
    <w:rsid w:val="00422273"/>
    <w:rsid w:val="0042642B"/>
    <w:rsid w:val="00476BA9"/>
    <w:rsid w:val="00477BE9"/>
    <w:rsid w:val="0048358B"/>
    <w:rsid w:val="00491332"/>
    <w:rsid w:val="004B34A0"/>
    <w:rsid w:val="004F22A8"/>
    <w:rsid w:val="00515EFE"/>
    <w:rsid w:val="005179AF"/>
    <w:rsid w:val="00525FAD"/>
    <w:rsid w:val="00527A95"/>
    <w:rsid w:val="005412CC"/>
    <w:rsid w:val="00545B5A"/>
    <w:rsid w:val="00547380"/>
    <w:rsid w:val="00554CD1"/>
    <w:rsid w:val="0056323D"/>
    <w:rsid w:val="0057213A"/>
    <w:rsid w:val="0058128D"/>
    <w:rsid w:val="00584731"/>
    <w:rsid w:val="00584CAA"/>
    <w:rsid w:val="005A44E6"/>
    <w:rsid w:val="005C1DF3"/>
    <w:rsid w:val="005C22EC"/>
    <w:rsid w:val="005C2E63"/>
    <w:rsid w:val="005C7B73"/>
    <w:rsid w:val="005F2E5F"/>
    <w:rsid w:val="005F50DE"/>
    <w:rsid w:val="005F541A"/>
    <w:rsid w:val="006143DD"/>
    <w:rsid w:val="006168AA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E07"/>
    <w:rsid w:val="008C2067"/>
    <w:rsid w:val="008C305D"/>
    <w:rsid w:val="008E4927"/>
    <w:rsid w:val="00900917"/>
    <w:rsid w:val="009311B6"/>
    <w:rsid w:val="009409E7"/>
    <w:rsid w:val="00941A08"/>
    <w:rsid w:val="0095127D"/>
    <w:rsid w:val="0095308A"/>
    <w:rsid w:val="009642E0"/>
    <w:rsid w:val="009869B8"/>
    <w:rsid w:val="00997719"/>
    <w:rsid w:val="009A08C9"/>
    <w:rsid w:val="009A4317"/>
    <w:rsid w:val="009B4AAA"/>
    <w:rsid w:val="009B6C30"/>
    <w:rsid w:val="009E0B5D"/>
    <w:rsid w:val="00A17126"/>
    <w:rsid w:val="00A20F89"/>
    <w:rsid w:val="00A33D5D"/>
    <w:rsid w:val="00A35B82"/>
    <w:rsid w:val="00A35F51"/>
    <w:rsid w:val="00A36181"/>
    <w:rsid w:val="00A5380C"/>
    <w:rsid w:val="00A72645"/>
    <w:rsid w:val="00A735EF"/>
    <w:rsid w:val="00A806B2"/>
    <w:rsid w:val="00A80E51"/>
    <w:rsid w:val="00AC0F5B"/>
    <w:rsid w:val="00AC48F8"/>
    <w:rsid w:val="00AD6091"/>
    <w:rsid w:val="00AF44A8"/>
    <w:rsid w:val="00AF71B1"/>
    <w:rsid w:val="00B04F90"/>
    <w:rsid w:val="00B17517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D44CA"/>
    <w:rsid w:val="00BD5A75"/>
    <w:rsid w:val="00BE1F6D"/>
    <w:rsid w:val="00BE54D2"/>
    <w:rsid w:val="00BF679A"/>
    <w:rsid w:val="00BF726D"/>
    <w:rsid w:val="00C15799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7A24"/>
    <w:rsid w:val="00CD24C2"/>
    <w:rsid w:val="00D0205A"/>
    <w:rsid w:val="00D04C49"/>
    <w:rsid w:val="00D21EA4"/>
    <w:rsid w:val="00D3475E"/>
    <w:rsid w:val="00D93ACA"/>
    <w:rsid w:val="00DA4D01"/>
    <w:rsid w:val="00DB0DC2"/>
    <w:rsid w:val="00DB63E7"/>
    <w:rsid w:val="00DC2611"/>
    <w:rsid w:val="00DD06E5"/>
    <w:rsid w:val="00DD283E"/>
    <w:rsid w:val="00E1026B"/>
    <w:rsid w:val="00E366CE"/>
    <w:rsid w:val="00E73901"/>
    <w:rsid w:val="00E7562B"/>
    <w:rsid w:val="00E77A8D"/>
    <w:rsid w:val="00E8746D"/>
    <w:rsid w:val="00E93775"/>
    <w:rsid w:val="00E959FA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B6138"/>
    <w:rsid w:val="00FC19B3"/>
    <w:rsid w:val="00FE091E"/>
    <w:rsid w:val="00FF5ACE"/>
    <w:rsid w:val="01851914"/>
    <w:rsid w:val="02072A78"/>
    <w:rsid w:val="02AD467D"/>
    <w:rsid w:val="03A55F1A"/>
    <w:rsid w:val="0BA11448"/>
    <w:rsid w:val="0CED2586"/>
    <w:rsid w:val="0CFE6607"/>
    <w:rsid w:val="0E5C469D"/>
    <w:rsid w:val="1013507E"/>
    <w:rsid w:val="177A2364"/>
    <w:rsid w:val="18D019BE"/>
    <w:rsid w:val="21093B95"/>
    <w:rsid w:val="21335F62"/>
    <w:rsid w:val="225D293E"/>
    <w:rsid w:val="269F10DB"/>
    <w:rsid w:val="386A1004"/>
    <w:rsid w:val="3B976656"/>
    <w:rsid w:val="3C8412B7"/>
    <w:rsid w:val="43151001"/>
    <w:rsid w:val="48502542"/>
    <w:rsid w:val="4D0B5D2B"/>
    <w:rsid w:val="53C74C1F"/>
    <w:rsid w:val="5A8D49F4"/>
    <w:rsid w:val="5D9807BF"/>
    <w:rsid w:val="5ED46499"/>
    <w:rsid w:val="6B1C207A"/>
    <w:rsid w:val="6BAD30F8"/>
    <w:rsid w:val="72C40DC1"/>
    <w:rsid w:val="76500FAD"/>
    <w:rsid w:val="769F3A4B"/>
    <w:rsid w:val="77C53955"/>
    <w:rsid w:val="7CD25682"/>
    <w:rsid w:val="7DBF370C"/>
    <w:rsid w:val="7E7200FE"/>
    <w:rsid w:val="E5FEC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批注框文本 字符"/>
    <w:basedOn w:val="7"/>
    <w:link w:val="2"/>
    <w:semiHidden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750</Words>
  <Characters>905</Characters>
  <Lines>4</Lines>
  <Paragraphs>1</Paragraphs>
  <TotalTime>105</TotalTime>
  <ScaleCrop>false</ScaleCrop>
  <LinksUpToDate>false</LinksUpToDate>
  <CharactersWithSpaces>913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2024-08-28T05:47:00Z</dcterms:created>
  <dc:creator>Dell</dc:creator>
  <cp:lastModifiedBy>纺歌</cp:lastModifiedBy>
  <cp:lastPrinted>2020-02-18T00:32:00Z</cp:lastPrinted>
  <dcterms:modified xsi:type="dcterms:W3CDTF">2026-03-07T22:58:22Z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1B9C233AADB3E3940E3DAC691F2174C7_43</vt:lpwstr>
  </property>
  <property fmtid="{D5CDD505-2E9C-101B-9397-08002B2CF9AE}" pid="4" name="KSOTemplateDocerSaveRecord">
    <vt:lpwstr>eyJoZGlkIjoiMmIzY2E2ODFiM2VkZTk3YTFhMDViZTQ5ZmJhNTM5MDIiLCJ1c2VySWQiOiIxNjYyNjMyNDg1In0=</vt:lpwstr>
  </property>
</Properties>
</file>